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7680F"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25BFB88D" wp14:editId="4717D250">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141FBC5A"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20898551"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6CC25E1"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70D5FE14"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5C814132"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5AF05C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067DDC12"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25704F2B"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66048C39" w14:textId="77777777" w:rsidR="00561334" w:rsidRDefault="00561334" w:rsidP="008055BC">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 xml:space="preserve">Informe Final </w:t>
      </w:r>
    </w:p>
    <w:p w14:paraId="7AD8C9E2" w14:textId="5784432B" w:rsidR="00561334"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p>
    <w:p w14:paraId="6099FA0A" w14:textId="55434ACD" w:rsidR="008055BC" w:rsidRPr="003039E3" w:rsidRDefault="008055BC" w:rsidP="008055BC">
      <w:pPr>
        <w:autoSpaceDE w:val="0"/>
        <w:autoSpaceDN w:val="0"/>
        <w:adjustRightInd w:val="0"/>
        <w:spacing w:after="0"/>
        <w:jc w:val="center"/>
        <w:rPr>
          <w:rFonts w:ascii="Arial" w:hAnsi="Arial" w:cs="Arial"/>
          <w:b/>
          <w:color w:val="000000"/>
          <w:sz w:val="36"/>
          <w:szCs w:val="36"/>
        </w:rPr>
      </w:pPr>
      <w:proofErr w:type="gramStart"/>
      <w:r>
        <w:rPr>
          <w:rFonts w:ascii="Arial" w:hAnsi="Arial" w:cs="Arial"/>
          <w:b/>
          <w:color w:val="000000"/>
          <w:sz w:val="36"/>
          <w:szCs w:val="36"/>
        </w:rPr>
        <w:t xml:space="preserve">Proyecto </w:t>
      </w:r>
      <w:r w:rsidR="00F77E80">
        <w:rPr>
          <w:rFonts w:ascii="Arial" w:hAnsi="Arial" w:cs="Arial"/>
          <w:b/>
          <w:i/>
          <w:color w:val="000000"/>
          <w:sz w:val="36"/>
          <w:szCs w:val="36"/>
        </w:rPr>
        <w:t>:</w:t>
      </w:r>
      <w:proofErr w:type="gramEnd"/>
      <w:r w:rsidR="00F77E80" w:rsidRPr="00F77E80">
        <w:rPr>
          <w:rFonts w:ascii="Arial" w:hAnsi="Arial" w:cs="Arial"/>
          <w:b/>
          <w:bCs/>
          <w:color w:val="000000"/>
          <w:sz w:val="36"/>
          <w:szCs w:val="36"/>
          <w:shd w:val="clear" w:color="auto" w:fill="FFFFFF"/>
        </w:rPr>
        <w:t xml:space="preserve"> </w:t>
      </w:r>
      <w:r w:rsidR="00F77E80">
        <w:rPr>
          <w:rStyle w:val="normaltextrun"/>
          <w:rFonts w:ascii="Arial" w:hAnsi="Arial" w:cs="Arial"/>
          <w:b/>
          <w:bCs/>
          <w:color w:val="000000"/>
          <w:sz w:val="36"/>
          <w:szCs w:val="36"/>
          <w:shd w:val="clear" w:color="auto" w:fill="FFFFFF"/>
        </w:rPr>
        <w:t xml:space="preserve">“Implementar la plataforma educativa Intranet con </w:t>
      </w:r>
      <w:proofErr w:type="spellStart"/>
      <w:r w:rsidR="00F77E80">
        <w:rPr>
          <w:rStyle w:val="normaltextrun"/>
          <w:rFonts w:ascii="Arial" w:hAnsi="Arial" w:cs="Arial"/>
          <w:b/>
          <w:bCs/>
          <w:color w:val="000000"/>
          <w:sz w:val="36"/>
          <w:szCs w:val="36"/>
          <w:shd w:val="clear" w:color="auto" w:fill="FFFFFF"/>
        </w:rPr>
        <w:t>chatbot</w:t>
      </w:r>
      <w:proofErr w:type="spellEnd"/>
      <w:r w:rsidR="00F77E80">
        <w:rPr>
          <w:rStyle w:val="normaltextrun"/>
          <w:rFonts w:ascii="Arial" w:hAnsi="Arial" w:cs="Arial"/>
          <w:b/>
          <w:bCs/>
          <w:color w:val="000000"/>
          <w:sz w:val="36"/>
          <w:szCs w:val="36"/>
          <w:shd w:val="clear" w:color="auto" w:fill="FFFFFF"/>
        </w:rPr>
        <w:t xml:space="preserve"> para la gestión educativa del colegio I.E.P. Verdad y Vida” </w:t>
      </w:r>
      <w:r w:rsidR="00F77E80">
        <w:rPr>
          <w:rStyle w:val="eop"/>
          <w:rFonts w:ascii="Arial" w:hAnsi="Arial" w:cs="Arial"/>
          <w:color w:val="000000"/>
          <w:sz w:val="36"/>
          <w:szCs w:val="36"/>
          <w:shd w:val="clear" w:color="auto" w:fill="FFFFFF"/>
        </w:rPr>
        <w:t> </w:t>
      </w:r>
    </w:p>
    <w:p w14:paraId="7ED93E61" w14:textId="77777777" w:rsidR="005A3E80" w:rsidRPr="005A3E80" w:rsidRDefault="005A3E80" w:rsidP="005A3E80">
      <w:pPr>
        <w:spacing w:after="240" w:line="240" w:lineRule="auto"/>
        <w:rPr>
          <w:rFonts w:ascii="Times New Roman" w:eastAsia="Times New Roman" w:hAnsi="Times New Roman" w:cs="Times New Roman"/>
          <w:sz w:val="24"/>
          <w:szCs w:val="24"/>
          <w:lang w:eastAsia="es-PE"/>
        </w:rPr>
      </w:pPr>
    </w:p>
    <w:p w14:paraId="6F3B0D31" w14:textId="77777777" w:rsidR="005A3E80" w:rsidRPr="005A3E80" w:rsidRDefault="005A3E80" w:rsidP="005A3E80">
      <w:pPr>
        <w:spacing w:after="0" w:line="240" w:lineRule="auto"/>
        <w:jc w:val="center"/>
        <w:rPr>
          <w:rFonts w:ascii="Times New Roman" w:eastAsia="Times New Roman" w:hAnsi="Times New Roman" w:cs="Times New Roman"/>
          <w:sz w:val="24"/>
          <w:szCs w:val="24"/>
          <w:lang w:eastAsia="es-PE"/>
        </w:rPr>
      </w:pPr>
      <w:r w:rsidRPr="005A3E80">
        <w:rPr>
          <w:rFonts w:ascii="Arial" w:eastAsia="Times New Roman" w:hAnsi="Arial" w:cs="Arial"/>
          <w:color w:val="000000"/>
          <w:sz w:val="32"/>
          <w:szCs w:val="32"/>
          <w:lang w:eastAsia="es-PE"/>
        </w:rPr>
        <w:t>Curso: PROGRAMACIÓN WEB I</w:t>
      </w:r>
    </w:p>
    <w:p w14:paraId="4775F7AD" w14:textId="77777777" w:rsidR="005A3E80" w:rsidRPr="005A3E80" w:rsidRDefault="005A3E80" w:rsidP="005A3E80">
      <w:pPr>
        <w:spacing w:after="240" w:line="240" w:lineRule="auto"/>
        <w:rPr>
          <w:rFonts w:ascii="Times New Roman" w:eastAsia="Times New Roman" w:hAnsi="Times New Roman" w:cs="Times New Roman"/>
          <w:sz w:val="24"/>
          <w:szCs w:val="24"/>
          <w:lang w:eastAsia="es-PE"/>
        </w:rPr>
      </w:pPr>
    </w:p>
    <w:p w14:paraId="13AB90D3" w14:textId="77777777" w:rsidR="005A3E80" w:rsidRPr="005A3E80" w:rsidRDefault="005A3E80" w:rsidP="005A3E80">
      <w:pPr>
        <w:spacing w:after="0" w:line="240" w:lineRule="auto"/>
        <w:jc w:val="center"/>
        <w:rPr>
          <w:rFonts w:ascii="Times New Roman" w:eastAsia="Times New Roman" w:hAnsi="Times New Roman" w:cs="Times New Roman"/>
          <w:sz w:val="24"/>
          <w:szCs w:val="24"/>
          <w:lang w:eastAsia="es-PE"/>
        </w:rPr>
      </w:pPr>
      <w:r w:rsidRPr="005A3E80">
        <w:rPr>
          <w:rFonts w:ascii="Arial" w:eastAsia="Times New Roman" w:hAnsi="Arial" w:cs="Arial"/>
          <w:color w:val="000000"/>
          <w:sz w:val="32"/>
          <w:szCs w:val="32"/>
          <w:lang w:eastAsia="es-PE"/>
        </w:rPr>
        <w:t>Docente: Ing. Tito Fernando Ale Nieto</w:t>
      </w:r>
    </w:p>
    <w:p w14:paraId="37DFB47D" w14:textId="77777777" w:rsidR="005A3E80" w:rsidRPr="005A3E80" w:rsidRDefault="005A3E80" w:rsidP="005A3E80">
      <w:pPr>
        <w:spacing w:after="240" w:line="240" w:lineRule="auto"/>
        <w:rPr>
          <w:rFonts w:ascii="Times New Roman" w:eastAsia="Times New Roman" w:hAnsi="Times New Roman" w:cs="Times New Roman"/>
          <w:sz w:val="24"/>
          <w:szCs w:val="24"/>
          <w:lang w:eastAsia="es-PE"/>
        </w:rPr>
      </w:pPr>
      <w:r w:rsidRPr="005A3E80">
        <w:rPr>
          <w:rFonts w:ascii="Times New Roman" w:eastAsia="Times New Roman" w:hAnsi="Times New Roman" w:cs="Times New Roman"/>
          <w:sz w:val="24"/>
          <w:szCs w:val="24"/>
          <w:lang w:eastAsia="es-PE"/>
        </w:rPr>
        <w:br/>
      </w:r>
    </w:p>
    <w:p w14:paraId="1C1BDDFA" w14:textId="77777777" w:rsidR="005A3E80" w:rsidRPr="005A3E80" w:rsidRDefault="005A3E80" w:rsidP="005A3E80">
      <w:pPr>
        <w:spacing w:after="0" w:line="240" w:lineRule="auto"/>
        <w:rPr>
          <w:rFonts w:ascii="Times New Roman" w:eastAsia="Times New Roman" w:hAnsi="Times New Roman" w:cs="Times New Roman"/>
          <w:sz w:val="24"/>
          <w:szCs w:val="24"/>
          <w:lang w:eastAsia="es-PE"/>
        </w:rPr>
      </w:pPr>
      <w:r w:rsidRPr="005A3E80">
        <w:rPr>
          <w:rFonts w:ascii="Arial" w:eastAsia="Times New Roman" w:hAnsi="Arial" w:cs="Arial"/>
          <w:color w:val="000000"/>
          <w:sz w:val="32"/>
          <w:szCs w:val="32"/>
          <w:lang w:eastAsia="es-PE"/>
        </w:rPr>
        <w:t>Integrantes:</w:t>
      </w:r>
    </w:p>
    <w:p w14:paraId="741F8CFE" w14:textId="77777777" w:rsidR="005A3E80" w:rsidRPr="005A3E80" w:rsidRDefault="005A3E80" w:rsidP="005A3E80">
      <w:pPr>
        <w:spacing w:after="0" w:line="240" w:lineRule="auto"/>
        <w:rPr>
          <w:rFonts w:ascii="Times New Roman" w:eastAsia="Times New Roman" w:hAnsi="Times New Roman" w:cs="Times New Roman"/>
          <w:sz w:val="24"/>
          <w:szCs w:val="24"/>
          <w:lang w:eastAsia="es-PE"/>
        </w:rPr>
      </w:pPr>
    </w:p>
    <w:p w14:paraId="7970EFEB" w14:textId="77777777" w:rsidR="005A3E80" w:rsidRPr="005A3E80" w:rsidRDefault="005A3E80" w:rsidP="005A3E80">
      <w:pPr>
        <w:spacing w:after="0" w:line="240" w:lineRule="auto"/>
        <w:rPr>
          <w:rFonts w:ascii="Times New Roman" w:eastAsia="Times New Roman" w:hAnsi="Times New Roman" w:cs="Times New Roman"/>
          <w:sz w:val="24"/>
          <w:szCs w:val="24"/>
          <w:lang w:eastAsia="es-PE"/>
        </w:rPr>
      </w:pPr>
      <w:r w:rsidRPr="005A3E80">
        <w:rPr>
          <w:rFonts w:ascii="Arial" w:eastAsia="Times New Roman" w:hAnsi="Arial" w:cs="Arial"/>
          <w:b/>
          <w:bCs/>
          <w:color w:val="000000"/>
          <w:sz w:val="28"/>
          <w:szCs w:val="28"/>
          <w:lang w:eastAsia="es-PE"/>
        </w:rPr>
        <w:t xml:space="preserve">Zevallos </w:t>
      </w:r>
      <w:proofErr w:type="spellStart"/>
      <w:r w:rsidRPr="005A3E80">
        <w:rPr>
          <w:rFonts w:ascii="Arial" w:eastAsia="Times New Roman" w:hAnsi="Arial" w:cs="Arial"/>
          <w:b/>
          <w:bCs/>
          <w:color w:val="000000"/>
          <w:sz w:val="28"/>
          <w:szCs w:val="28"/>
          <w:lang w:eastAsia="es-PE"/>
        </w:rPr>
        <w:t>Purca</w:t>
      </w:r>
      <w:proofErr w:type="spellEnd"/>
      <w:r w:rsidRPr="005A3E80">
        <w:rPr>
          <w:rFonts w:ascii="Arial" w:eastAsia="Times New Roman" w:hAnsi="Arial" w:cs="Arial"/>
          <w:b/>
          <w:bCs/>
          <w:color w:val="000000"/>
          <w:sz w:val="28"/>
          <w:szCs w:val="28"/>
          <w:lang w:eastAsia="es-PE"/>
        </w:rPr>
        <w:t xml:space="preserve"> Justin Zinedine </w:t>
      </w:r>
      <w:r w:rsidRPr="005A3E80">
        <w:rPr>
          <w:rFonts w:ascii="Arial" w:eastAsia="Times New Roman" w:hAnsi="Arial" w:cs="Arial"/>
          <w:b/>
          <w:bCs/>
          <w:color w:val="000000"/>
          <w:sz w:val="28"/>
          <w:szCs w:val="28"/>
          <w:lang w:eastAsia="es-PE"/>
        </w:rPr>
        <w:tab/>
        <w:t xml:space="preserve">  </w:t>
      </w:r>
      <w:proofErr w:type="gramStart"/>
      <w:r w:rsidRPr="005A3E80">
        <w:rPr>
          <w:rFonts w:ascii="Arial" w:eastAsia="Times New Roman" w:hAnsi="Arial" w:cs="Arial"/>
          <w:b/>
          <w:bCs/>
          <w:color w:val="000000"/>
          <w:sz w:val="28"/>
          <w:szCs w:val="28"/>
          <w:lang w:eastAsia="es-PE"/>
        </w:rPr>
        <w:t xml:space="preserve">   (</w:t>
      </w:r>
      <w:proofErr w:type="gramEnd"/>
      <w:r w:rsidRPr="005A3E80">
        <w:rPr>
          <w:rFonts w:ascii="Arial" w:eastAsia="Times New Roman" w:hAnsi="Arial" w:cs="Arial"/>
          <w:b/>
          <w:bCs/>
          <w:color w:val="000000"/>
          <w:sz w:val="28"/>
          <w:szCs w:val="28"/>
          <w:lang w:eastAsia="es-PE"/>
        </w:rPr>
        <w:t>2020066924)</w:t>
      </w:r>
    </w:p>
    <w:p w14:paraId="7CB1101D" w14:textId="77777777" w:rsidR="005A3E80" w:rsidRPr="005A3E80" w:rsidRDefault="005A3E80" w:rsidP="005A3E80">
      <w:pPr>
        <w:spacing w:after="0" w:line="240" w:lineRule="auto"/>
        <w:rPr>
          <w:rFonts w:ascii="Times New Roman" w:eastAsia="Times New Roman" w:hAnsi="Times New Roman" w:cs="Times New Roman"/>
          <w:sz w:val="24"/>
          <w:szCs w:val="24"/>
          <w:lang w:eastAsia="es-PE"/>
        </w:rPr>
      </w:pPr>
      <w:proofErr w:type="spellStart"/>
      <w:r w:rsidRPr="005A3E80">
        <w:rPr>
          <w:rFonts w:ascii="Arial" w:eastAsia="Times New Roman" w:hAnsi="Arial" w:cs="Arial"/>
          <w:b/>
          <w:bCs/>
          <w:color w:val="000000"/>
          <w:sz w:val="28"/>
          <w:szCs w:val="28"/>
          <w:lang w:eastAsia="es-PE"/>
        </w:rPr>
        <w:t>Anahua</w:t>
      </w:r>
      <w:proofErr w:type="spellEnd"/>
      <w:r w:rsidRPr="005A3E80">
        <w:rPr>
          <w:rFonts w:ascii="Arial" w:eastAsia="Times New Roman" w:hAnsi="Arial" w:cs="Arial"/>
          <w:b/>
          <w:bCs/>
          <w:color w:val="000000"/>
          <w:sz w:val="28"/>
          <w:szCs w:val="28"/>
          <w:lang w:eastAsia="es-PE"/>
        </w:rPr>
        <w:t xml:space="preserve"> </w:t>
      </w:r>
      <w:proofErr w:type="spellStart"/>
      <w:r w:rsidRPr="005A3E80">
        <w:rPr>
          <w:rFonts w:ascii="Arial" w:eastAsia="Times New Roman" w:hAnsi="Arial" w:cs="Arial"/>
          <w:b/>
          <w:bCs/>
          <w:color w:val="000000"/>
          <w:sz w:val="28"/>
          <w:szCs w:val="28"/>
          <w:lang w:eastAsia="es-PE"/>
        </w:rPr>
        <w:t>Coaquira</w:t>
      </w:r>
      <w:proofErr w:type="spellEnd"/>
      <w:r w:rsidRPr="005A3E80">
        <w:rPr>
          <w:rFonts w:ascii="Arial" w:eastAsia="Times New Roman" w:hAnsi="Arial" w:cs="Arial"/>
          <w:b/>
          <w:bCs/>
          <w:color w:val="000000"/>
          <w:sz w:val="28"/>
          <w:szCs w:val="28"/>
          <w:lang w:eastAsia="es-PE"/>
        </w:rPr>
        <w:t>, Mayner Gonzalo (2020067145)</w:t>
      </w:r>
    </w:p>
    <w:p w14:paraId="2FC43195" w14:textId="77777777" w:rsidR="005A3E80" w:rsidRPr="005A3E80" w:rsidRDefault="005A3E80" w:rsidP="005A3E80">
      <w:pPr>
        <w:spacing w:after="0" w:line="240" w:lineRule="auto"/>
        <w:rPr>
          <w:rFonts w:ascii="Times New Roman" w:eastAsia="Times New Roman" w:hAnsi="Times New Roman" w:cs="Times New Roman"/>
          <w:sz w:val="24"/>
          <w:szCs w:val="24"/>
          <w:lang w:eastAsia="es-PE"/>
        </w:rPr>
      </w:pPr>
      <w:proofErr w:type="spellStart"/>
      <w:r w:rsidRPr="005A3E80">
        <w:rPr>
          <w:rFonts w:ascii="Arial" w:eastAsia="Times New Roman" w:hAnsi="Arial" w:cs="Arial"/>
          <w:b/>
          <w:bCs/>
          <w:color w:val="000000"/>
          <w:sz w:val="28"/>
          <w:szCs w:val="28"/>
          <w:lang w:eastAsia="es-PE"/>
        </w:rPr>
        <w:t>Sebastian</w:t>
      </w:r>
      <w:proofErr w:type="spellEnd"/>
      <w:r w:rsidRPr="005A3E80">
        <w:rPr>
          <w:rFonts w:ascii="Arial" w:eastAsia="Times New Roman" w:hAnsi="Arial" w:cs="Arial"/>
          <w:b/>
          <w:bCs/>
          <w:color w:val="000000"/>
          <w:sz w:val="28"/>
          <w:szCs w:val="28"/>
          <w:lang w:eastAsia="es-PE"/>
        </w:rPr>
        <w:t xml:space="preserve"> arce bracamonte (2019062986)</w:t>
      </w:r>
    </w:p>
    <w:p w14:paraId="14AEDD26" w14:textId="77777777" w:rsidR="005A3E80" w:rsidRPr="005A3E80" w:rsidRDefault="005A3E80" w:rsidP="005A3E80">
      <w:pPr>
        <w:spacing w:after="0" w:line="240" w:lineRule="auto"/>
        <w:rPr>
          <w:rFonts w:ascii="Times New Roman" w:eastAsia="Times New Roman" w:hAnsi="Times New Roman" w:cs="Times New Roman"/>
          <w:sz w:val="24"/>
          <w:szCs w:val="24"/>
          <w:lang w:eastAsia="es-PE"/>
        </w:rPr>
      </w:pPr>
      <w:r w:rsidRPr="005A3E80">
        <w:rPr>
          <w:rFonts w:ascii="Arial" w:eastAsia="Times New Roman" w:hAnsi="Arial" w:cs="Arial"/>
          <w:b/>
          <w:bCs/>
          <w:color w:val="000000"/>
          <w:sz w:val="28"/>
          <w:szCs w:val="28"/>
          <w:lang w:eastAsia="es-PE"/>
        </w:rPr>
        <w:t>Juan Brendon LUNA JUAREZ (2020068762)</w:t>
      </w:r>
    </w:p>
    <w:p w14:paraId="1A673764" w14:textId="77777777" w:rsidR="008055BC" w:rsidRDefault="008055BC" w:rsidP="008055BC">
      <w:pPr>
        <w:spacing w:after="0"/>
        <w:jc w:val="center"/>
        <w:rPr>
          <w:rFonts w:ascii="Arial" w:eastAsia="Times New Roman" w:hAnsi="Arial" w:cs="Arial"/>
          <w:sz w:val="32"/>
          <w:szCs w:val="32"/>
          <w:lang w:eastAsia="es-PE"/>
        </w:rPr>
      </w:pPr>
    </w:p>
    <w:p w14:paraId="04C4C302"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0B79E8BD" w14:textId="505F9C89" w:rsidR="008055BC" w:rsidRPr="008055BC" w:rsidRDefault="00F77E80" w:rsidP="008055BC">
      <w:pPr>
        <w:spacing w:after="0"/>
        <w:jc w:val="center"/>
        <w:rPr>
          <w:rFonts w:ascii="Arial" w:eastAsia="Times New Roman" w:hAnsi="Arial" w:cs="Arial"/>
          <w:b/>
          <w:i/>
          <w:sz w:val="32"/>
          <w:szCs w:val="32"/>
          <w:lang w:eastAsia="es-PE"/>
        </w:rPr>
      </w:pPr>
      <w:r w:rsidRPr="13A0C84B">
        <w:rPr>
          <w:rFonts w:ascii="Arial" w:eastAsia="Times New Roman" w:hAnsi="Arial" w:cs="Arial"/>
          <w:b/>
          <w:bCs/>
          <w:i/>
          <w:iCs/>
          <w:sz w:val="32"/>
          <w:szCs w:val="32"/>
          <w:lang w:eastAsia="es-PE"/>
        </w:rPr>
        <w:t>2023</w:t>
      </w:r>
    </w:p>
    <w:p w14:paraId="2C88B31E" w14:textId="77777777" w:rsidR="008055BC" w:rsidRDefault="008055BC" w:rsidP="008055BC">
      <w:pPr>
        <w:spacing w:after="200" w:line="276" w:lineRule="auto"/>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6A147A" w14:paraId="73E7C87E" w14:textId="77777777" w:rsidTr="0082589C">
        <w:trPr>
          <w:trHeight w:val="284"/>
          <w:jc w:val="center"/>
        </w:trPr>
        <w:tc>
          <w:tcPr>
            <w:tcW w:w="9011" w:type="dxa"/>
            <w:gridSpan w:val="6"/>
            <w:tcBorders>
              <w:bottom w:val="single" w:sz="6" w:space="0" w:color="auto"/>
            </w:tcBorders>
            <w:shd w:val="clear" w:color="auto" w:fill="D9D9D9"/>
            <w:vAlign w:val="center"/>
          </w:tcPr>
          <w:p w14:paraId="134C5F11" w14:textId="77777777" w:rsidR="00595153" w:rsidRPr="0070130A" w:rsidRDefault="00595153" w:rsidP="0082589C">
            <w:pPr>
              <w:jc w:val="center"/>
              <w:rPr>
                <w:rFonts w:cs="Times-Roman"/>
                <w:sz w:val="14"/>
                <w:szCs w:val="24"/>
              </w:rPr>
            </w:pPr>
            <w:r w:rsidRPr="0070130A">
              <w:rPr>
                <w:rFonts w:cs="Times-Roman"/>
                <w:sz w:val="14"/>
                <w:szCs w:val="24"/>
              </w:rPr>
              <w:lastRenderedPageBreak/>
              <w:t>CONTROL DE VERSIONES</w:t>
            </w:r>
          </w:p>
        </w:tc>
      </w:tr>
      <w:tr w:rsidR="00595153" w:rsidRPr="006A147A" w14:paraId="4091C800" w14:textId="77777777" w:rsidTr="0082589C">
        <w:trPr>
          <w:trHeight w:val="374"/>
          <w:jc w:val="center"/>
        </w:trPr>
        <w:tc>
          <w:tcPr>
            <w:tcW w:w="921" w:type="dxa"/>
            <w:shd w:val="clear" w:color="auto" w:fill="F2F2F2"/>
            <w:vAlign w:val="center"/>
          </w:tcPr>
          <w:p w14:paraId="1E038841" w14:textId="77777777" w:rsidR="00595153" w:rsidRPr="0070130A" w:rsidRDefault="00595153" w:rsidP="0082589C">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088EF078" w14:textId="77777777" w:rsidR="00595153" w:rsidRPr="0070130A" w:rsidRDefault="00595153" w:rsidP="0082589C">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6EABF0AD" w14:textId="77777777" w:rsidR="00595153" w:rsidRPr="0070130A" w:rsidRDefault="00595153" w:rsidP="0082589C">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553D08D2" w14:textId="77777777" w:rsidR="00595153" w:rsidRPr="0070130A" w:rsidRDefault="00595153" w:rsidP="0082589C">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21883064" w14:textId="77777777" w:rsidR="00595153" w:rsidRPr="0070130A" w:rsidRDefault="00595153" w:rsidP="0082589C">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00B5267A" w14:textId="77777777" w:rsidR="00595153" w:rsidRPr="0070130A" w:rsidRDefault="00595153" w:rsidP="0082589C">
            <w:pPr>
              <w:jc w:val="center"/>
              <w:rPr>
                <w:rFonts w:cs="Times-Roman"/>
                <w:sz w:val="14"/>
                <w:szCs w:val="24"/>
              </w:rPr>
            </w:pPr>
            <w:r w:rsidRPr="0070130A">
              <w:rPr>
                <w:rFonts w:cs="Times-Roman"/>
                <w:sz w:val="14"/>
                <w:szCs w:val="24"/>
              </w:rPr>
              <w:t>Motivo</w:t>
            </w:r>
          </w:p>
        </w:tc>
      </w:tr>
      <w:tr w:rsidR="00595153" w:rsidRPr="006A147A" w14:paraId="70D175AB" w14:textId="77777777" w:rsidTr="0082589C">
        <w:trPr>
          <w:trHeight w:val="227"/>
          <w:jc w:val="center"/>
        </w:trPr>
        <w:tc>
          <w:tcPr>
            <w:tcW w:w="921" w:type="dxa"/>
          </w:tcPr>
          <w:p w14:paraId="33B26BE3" w14:textId="77777777" w:rsidR="00595153" w:rsidRPr="0070130A" w:rsidRDefault="00595153" w:rsidP="0082589C">
            <w:pPr>
              <w:jc w:val="center"/>
              <w:rPr>
                <w:rFonts w:cs="Times-Roman"/>
                <w:sz w:val="14"/>
                <w:szCs w:val="24"/>
              </w:rPr>
            </w:pPr>
            <w:r w:rsidRPr="0070130A">
              <w:rPr>
                <w:rFonts w:cs="Times-Roman"/>
                <w:sz w:val="14"/>
                <w:szCs w:val="24"/>
              </w:rPr>
              <w:t>1.0</w:t>
            </w:r>
          </w:p>
        </w:tc>
        <w:tc>
          <w:tcPr>
            <w:tcW w:w="1134" w:type="dxa"/>
          </w:tcPr>
          <w:p w14:paraId="5EE1B822" w14:textId="538EE3C8" w:rsidR="00595153" w:rsidRPr="0070130A" w:rsidRDefault="00F77E80" w:rsidP="0082589C">
            <w:pPr>
              <w:jc w:val="center"/>
              <w:rPr>
                <w:rFonts w:cs="Times-Roman"/>
                <w:sz w:val="14"/>
                <w:szCs w:val="24"/>
              </w:rPr>
            </w:pPr>
            <w:proofErr w:type="gramStart"/>
            <w:r>
              <w:rPr>
                <w:rFonts w:cs="Times-Roman"/>
                <w:sz w:val="14"/>
                <w:szCs w:val="24"/>
              </w:rPr>
              <w:t>MC,MA</w:t>
            </w:r>
            <w:proofErr w:type="gramEnd"/>
            <w:r>
              <w:rPr>
                <w:rFonts w:cs="Times-Roman"/>
                <w:sz w:val="14"/>
                <w:szCs w:val="24"/>
              </w:rPr>
              <w:t>,JZ</w:t>
            </w:r>
          </w:p>
        </w:tc>
        <w:tc>
          <w:tcPr>
            <w:tcW w:w="1424" w:type="dxa"/>
          </w:tcPr>
          <w:p w14:paraId="1461D3EF" w14:textId="3B91B6A2" w:rsidR="00595153" w:rsidRPr="0070130A" w:rsidRDefault="00595153" w:rsidP="0082589C">
            <w:pPr>
              <w:jc w:val="center"/>
              <w:rPr>
                <w:rFonts w:cs="Times-Roman"/>
                <w:sz w:val="14"/>
                <w:szCs w:val="24"/>
              </w:rPr>
            </w:pPr>
          </w:p>
        </w:tc>
        <w:tc>
          <w:tcPr>
            <w:tcW w:w="1482" w:type="dxa"/>
          </w:tcPr>
          <w:p w14:paraId="080C3AAA" w14:textId="0184980B" w:rsidR="00595153" w:rsidRPr="0070130A" w:rsidRDefault="00595153" w:rsidP="0082589C">
            <w:pPr>
              <w:jc w:val="center"/>
              <w:rPr>
                <w:rFonts w:cs="Times-Roman"/>
                <w:sz w:val="14"/>
                <w:szCs w:val="24"/>
              </w:rPr>
            </w:pPr>
          </w:p>
        </w:tc>
        <w:tc>
          <w:tcPr>
            <w:tcW w:w="992" w:type="dxa"/>
            <w:vAlign w:val="center"/>
          </w:tcPr>
          <w:p w14:paraId="58334022" w14:textId="31A5B1BB" w:rsidR="00595153" w:rsidRPr="0070130A" w:rsidRDefault="00646FA0" w:rsidP="0082589C">
            <w:pPr>
              <w:jc w:val="center"/>
              <w:rPr>
                <w:rFonts w:cs="Times-Roman"/>
                <w:sz w:val="14"/>
                <w:szCs w:val="24"/>
              </w:rPr>
            </w:pPr>
            <w:r>
              <w:rPr>
                <w:rFonts w:cs="Times-Roman"/>
                <w:sz w:val="14"/>
                <w:szCs w:val="24"/>
              </w:rPr>
              <w:t>01</w:t>
            </w:r>
            <w:r w:rsidR="00595153">
              <w:rPr>
                <w:rFonts w:cs="Times-Roman"/>
                <w:sz w:val="14"/>
                <w:szCs w:val="24"/>
              </w:rPr>
              <w:t>/</w:t>
            </w:r>
            <w:r>
              <w:rPr>
                <w:rFonts w:cs="Times-Roman"/>
                <w:sz w:val="14"/>
                <w:szCs w:val="24"/>
              </w:rPr>
              <w:t xml:space="preserve">12 </w:t>
            </w:r>
            <w:r w:rsidR="00595153">
              <w:rPr>
                <w:rFonts w:cs="Times-Roman"/>
                <w:sz w:val="14"/>
                <w:szCs w:val="24"/>
              </w:rPr>
              <w:t>2020</w:t>
            </w:r>
          </w:p>
        </w:tc>
        <w:tc>
          <w:tcPr>
            <w:tcW w:w="3058" w:type="dxa"/>
            <w:shd w:val="clear" w:color="auto" w:fill="auto"/>
            <w:vAlign w:val="center"/>
          </w:tcPr>
          <w:p w14:paraId="413030EB" w14:textId="77777777" w:rsidR="00595153" w:rsidRPr="0070130A" w:rsidRDefault="00595153" w:rsidP="0082589C">
            <w:pPr>
              <w:rPr>
                <w:rFonts w:cs="Times-Roman"/>
                <w:sz w:val="14"/>
                <w:szCs w:val="24"/>
              </w:rPr>
            </w:pPr>
            <w:r w:rsidRPr="0070130A">
              <w:rPr>
                <w:rFonts w:cs="Times-Roman"/>
                <w:sz w:val="14"/>
                <w:szCs w:val="24"/>
              </w:rPr>
              <w:t>Versión Original</w:t>
            </w:r>
          </w:p>
        </w:tc>
      </w:tr>
    </w:tbl>
    <w:sdt>
      <w:sdtPr>
        <w:rPr>
          <w:rFonts w:asciiTheme="minorHAnsi" w:eastAsiaTheme="minorHAnsi" w:hAnsiTheme="minorHAnsi" w:cstheme="minorBidi"/>
          <w:bCs w:val="0"/>
          <w:sz w:val="22"/>
          <w:szCs w:val="22"/>
          <w:lang w:val="es-ES" w:eastAsia="en-US"/>
        </w:rPr>
        <w:id w:val="979584018"/>
        <w:docPartObj>
          <w:docPartGallery w:val="Table of Contents"/>
          <w:docPartUnique/>
        </w:docPartObj>
      </w:sdtPr>
      <w:sdtEndPr>
        <w:rPr>
          <w:b/>
        </w:rPr>
      </w:sdtEndPr>
      <w:sdtContent>
        <w:p w14:paraId="4EBAD054" w14:textId="52A6E670" w:rsidR="00431C4B" w:rsidRDefault="00431C4B">
          <w:pPr>
            <w:pStyle w:val="TtuloTDC"/>
          </w:pPr>
          <w:r>
            <w:rPr>
              <w:lang w:val="es-ES"/>
            </w:rPr>
            <w:t>INDICE GENERAL</w:t>
          </w:r>
        </w:p>
        <w:p w14:paraId="2DA0E3FC" w14:textId="192AC49C" w:rsidR="00431C4B" w:rsidRDefault="00431C4B">
          <w:pPr>
            <w:pStyle w:val="TDC1"/>
            <w:tabs>
              <w:tab w:val="left" w:pos="440"/>
              <w:tab w:val="right" w:leader="dot" w:pos="8494"/>
            </w:tabs>
            <w:rPr>
              <w:rFonts w:asciiTheme="minorHAnsi" w:eastAsiaTheme="minorEastAsia" w:hAnsiTheme="minorHAnsi" w:cstheme="minorBidi"/>
              <w:noProof/>
              <w:lang w:eastAsia="es-PE"/>
            </w:rPr>
          </w:pPr>
          <w:r>
            <w:fldChar w:fldCharType="begin"/>
          </w:r>
          <w:r>
            <w:instrText xml:space="preserve"> TOC \o "1-3" \h \z \u </w:instrText>
          </w:r>
          <w:r>
            <w:fldChar w:fldCharType="separate"/>
          </w:r>
          <w:hyperlink w:anchor="_Toc152242577" w:history="1">
            <w:r w:rsidRPr="00812B39">
              <w:rPr>
                <w:rStyle w:val="Hipervnculo"/>
                <w:rFonts w:eastAsiaTheme="minorHAnsi"/>
                <w:noProof/>
              </w:rPr>
              <w:t>1.</w:t>
            </w:r>
            <w:r>
              <w:rPr>
                <w:rFonts w:asciiTheme="minorHAnsi" w:eastAsiaTheme="minorEastAsia" w:hAnsiTheme="minorHAnsi" w:cstheme="minorBidi"/>
                <w:noProof/>
                <w:lang w:eastAsia="es-PE"/>
              </w:rPr>
              <w:tab/>
            </w:r>
            <w:r w:rsidRPr="00812B39">
              <w:rPr>
                <w:rStyle w:val="Hipervnculo"/>
                <w:rFonts w:eastAsiaTheme="minorHAnsi"/>
                <w:noProof/>
              </w:rPr>
              <w:t>Antecedentes</w:t>
            </w:r>
            <w:r>
              <w:rPr>
                <w:noProof/>
                <w:webHidden/>
              </w:rPr>
              <w:tab/>
            </w:r>
            <w:r>
              <w:rPr>
                <w:noProof/>
                <w:webHidden/>
              </w:rPr>
              <w:fldChar w:fldCharType="begin"/>
            </w:r>
            <w:r>
              <w:rPr>
                <w:noProof/>
                <w:webHidden/>
              </w:rPr>
              <w:instrText xml:space="preserve"> PAGEREF _Toc152242577 \h </w:instrText>
            </w:r>
            <w:r>
              <w:rPr>
                <w:noProof/>
                <w:webHidden/>
              </w:rPr>
            </w:r>
            <w:r>
              <w:rPr>
                <w:noProof/>
                <w:webHidden/>
              </w:rPr>
              <w:fldChar w:fldCharType="separate"/>
            </w:r>
            <w:r>
              <w:rPr>
                <w:noProof/>
                <w:webHidden/>
              </w:rPr>
              <w:t>4</w:t>
            </w:r>
            <w:r>
              <w:rPr>
                <w:noProof/>
                <w:webHidden/>
              </w:rPr>
              <w:fldChar w:fldCharType="end"/>
            </w:r>
          </w:hyperlink>
        </w:p>
        <w:p w14:paraId="10571703" w14:textId="4B38F5A0" w:rsidR="00431C4B" w:rsidRDefault="00000000">
          <w:pPr>
            <w:pStyle w:val="TDC1"/>
            <w:tabs>
              <w:tab w:val="left" w:pos="440"/>
              <w:tab w:val="right" w:leader="dot" w:pos="8494"/>
            </w:tabs>
            <w:rPr>
              <w:rFonts w:asciiTheme="minorHAnsi" w:eastAsiaTheme="minorEastAsia" w:hAnsiTheme="minorHAnsi" w:cstheme="minorBidi"/>
              <w:noProof/>
              <w:lang w:eastAsia="es-PE"/>
            </w:rPr>
          </w:pPr>
          <w:hyperlink w:anchor="_Toc152242578" w:history="1">
            <w:r w:rsidR="00431C4B" w:rsidRPr="00812B39">
              <w:rPr>
                <w:rStyle w:val="Hipervnculo"/>
                <w:rFonts w:eastAsiaTheme="minorHAnsi"/>
                <w:noProof/>
              </w:rPr>
              <w:t>2.</w:t>
            </w:r>
            <w:r w:rsidR="00431C4B">
              <w:rPr>
                <w:rFonts w:asciiTheme="minorHAnsi" w:eastAsiaTheme="minorEastAsia" w:hAnsiTheme="minorHAnsi" w:cstheme="minorBidi"/>
                <w:noProof/>
                <w:lang w:eastAsia="es-PE"/>
              </w:rPr>
              <w:tab/>
            </w:r>
            <w:r w:rsidR="00431C4B" w:rsidRPr="00812B39">
              <w:rPr>
                <w:rStyle w:val="Hipervnculo"/>
                <w:noProof/>
              </w:rPr>
              <w:t>Planteamiento de problema</w:t>
            </w:r>
            <w:r w:rsidR="00431C4B">
              <w:rPr>
                <w:noProof/>
                <w:webHidden/>
              </w:rPr>
              <w:tab/>
            </w:r>
            <w:r w:rsidR="00431C4B">
              <w:rPr>
                <w:noProof/>
                <w:webHidden/>
              </w:rPr>
              <w:fldChar w:fldCharType="begin"/>
            </w:r>
            <w:r w:rsidR="00431C4B">
              <w:rPr>
                <w:noProof/>
                <w:webHidden/>
              </w:rPr>
              <w:instrText xml:space="preserve"> PAGEREF _Toc152242578 \h </w:instrText>
            </w:r>
            <w:r w:rsidR="00431C4B">
              <w:rPr>
                <w:noProof/>
                <w:webHidden/>
              </w:rPr>
            </w:r>
            <w:r w:rsidR="00431C4B">
              <w:rPr>
                <w:noProof/>
                <w:webHidden/>
              </w:rPr>
              <w:fldChar w:fldCharType="separate"/>
            </w:r>
            <w:r w:rsidR="00431C4B">
              <w:rPr>
                <w:noProof/>
                <w:webHidden/>
              </w:rPr>
              <w:t>4</w:t>
            </w:r>
            <w:r w:rsidR="00431C4B">
              <w:rPr>
                <w:noProof/>
                <w:webHidden/>
              </w:rPr>
              <w:fldChar w:fldCharType="end"/>
            </w:r>
          </w:hyperlink>
        </w:p>
        <w:p w14:paraId="781A871B" w14:textId="5327E6D6" w:rsidR="00431C4B" w:rsidRDefault="00000000">
          <w:pPr>
            <w:pStyle w:val="TDC1"/>
            <w:tabs>
              <w:tab w:val="left" w:pos="660"/>
              <w:tab w:val="right" w:leader="dot" w:pos="8494"/>
            </w:tabs>
            <w:rPr>
              <w:rFonts w:asciiTheme="minorHAnsi" w:eastAsiaTheme="minorEastAsia" w:hAnsiTheme="minorHAnsi" w:cstheme="minorBidi"/>
              <w:noProof/>
              <w:lang w:eastAsia="es-PE"/>
            </w:rPr>
          </w:pPr>
          <w:hyperlink w:anchor="_Toc152242579" w:history="1">
            <w:r w:rsidR="00431C4B" w:rsidRPr="00812B39">
              <w:rPr>
                <w:rStyle w:val="Hipervnculo"/>
                <w:noProof/>
              </w:rPr>
              <w:t>2.1.</w:t>
            </w:r>
            <w:r w:rsidR="00431C4B">
              <w:rPr>
                <w:rFonts w:asciiTheme="minorHAnsi" w:eastAsiaTheme="minorEastAsia" w:hAnsiTheme="minorHAnsi" w:cstheme="minorBidi"/>
                <w:noProof/>
                <w:lang w:eastAsia="es-PE"/>
              </w:rPr>
              <w:tab/>
            </w:r>
            <w:r w:rsidR="00431C4B" w:rsidRPr="00812B39">
              <w:rPr>
                <w:rStyle w:val="Hipervnculo"/>
                <w:noProof/>
              </w:rPr>
              <w:t>Problema</w:t>
            </w:r>
            <w:r w:rsidR="00431C4B">
              <w:rPr>
                <w:noProof/>
                <w:webHidden/>
              </w:rPr>
              <w:tab/>
            </w:r>
            <w:r w:rsidR="00431C4B">
              <w:rPr>
                <w:noProof/>
                <w:webHidden/>
              </w:rPr>
              <w:fldChar w:fldCharType="begin"/>
            </w:r>
            <w:r w:rsidR="00431C4B">
              <w:rPr>
                <w:noProof/>
                <w:webHidden/>
              </w:rPr>
              <w:instrText xml:space="preserve"> PAGEREF _Toc152242579 \h </w:instrText>
            </w:r>
            <w:r w:rsidR="00431C4B">
              <w:rPr>
                <w:noProof/>
                <w:webHidden/>
              </w:rPr>
            </w:r>
            <w:r w:rsidR="00431C4B">
              <w:rPr>
                <w:noProof/>
                <w:webHidden/>
              </w:rPr>
              <w:fldChar w:fldCharType="separate"/>
            </w:r>
            <w:r w:rsidR="00431C4B">
              <w:rPr>
                <w:noProof/>
                <w:webHidden/>
              </w:rPr>
              <w:t>4</w:t>
            </w:r>
            <w:r w:rsidR="00431C4B">
              <w:rPr>
                <w:noProof/>
                <w:webHidden/>
              </w:rPr>
              <w:fldChar w:fldCharType="end"/>
            </w:r>
          </w:hyperlink>
        </w:p>
        <w:p w14:paraId="2CBE1FC7" w14:textId="7C7C6699" w:rsidR="00431C4B" w:rsidRDefault="00000000">
          <w:pPr>
            <w:pStyle w:val="TDC1"/>
            <w:tabs>
              <w:tab w:val="left" w:pos="660"/>
              <w:tab w:val="right" w:leader="dot" w:pos="8494"/>
            </w:tabs>
            <w:rPr>
              <w:rFonts w:asciiTheme="minorHAnsi" w:eastAsiaTheme="minorEastAsia" w:hAnsiTheme="minorHAnsi" w:cstheme="minorBidi"/>
              <w:noProof/>
              <w:lang w:eastAsia="es-PE"/>
            </w:rPr>
          </w:pPr>
          <w:hyperlink w:anchor="_Toc152242580" w:history="1">
            <w:r w:rsidR="00431C4B" w:rsidRPr="00812B39">
              <w:rPr>
                <w:rStyle w:val="Hipervnculo"/>
                <w:noProof/>
              </w:rPr>
              <w:t>2.2.</w:t>
            </w:r>
            <w:r w:rsidR="00431C4B">
              <w:rPr>
                <w:rFonts w:asciiTheme="minorHAnsi" w:eastAsiaTheme="minorEastAsia" w:hAnsiTheme="minorHAnsi" w:cstheme="minorBidi"/>
                <w:noProof/>
                <w:lang w:eastAsia="es-PE"/>
              </w:rPr>
              <w:tab/>
            </w:r>
            <w:r w:rsidR="00431C4B" w:rsidRPr="00812B39">
              <w:rPr>
                <w:rStyle w:val="Hipervnculo"/>
                <w:noProof/>
              </w:rPr>
              <w:t>Justificación</w:t>
            </w:r>
            <w:r w:rsidR="00431C4B">
              <w:rPr>
                <w:noProof/>
                <w:webHidden/>
              </w:rPr>
              <w:tab/>
            </w:r>
            <w:r w:rsidR="00431C4B">
              <w:rPr>
                <w:noProof/>
                <w:webHidden/>
              </w:rPr>
              <w:fldChar w:fldCharType="begin"/>
            </w:r>
            <w:r w:rsidR="00431C4B">
              <w:rPr>
                <w:noProof/>
                <w:webHidden/>
              </w:rPr>
              <w:instrText xml:space="preserve"> PAGEREF _Toc152242580 \h </w:instrText>
            </w:r>
            <w:r w:rsidR="00431C4B">
              <w:rPr>
                <w:noProof/>
                <w:webHidden/>
              </w:rPr>
            </w:r>
            <w:r w:rsidR="00431C4B">
              <w:rPr>
                <w:noProof/>
                <w:webHidden/>
              </w:rPr>
              <w:fldChar w:fldCharType="separate"/>
            </w:r>
            <w:r w:rsidR="00431C4B">
              <w:rPr>
                <w:noProof/>
                <w:webHidden/>
              </w:rPr>
              <w:t>4</w:t>
            </w:r>
            <w:r w:rsidR="00431C4B">
              <w:rPr>
                <w:noProof/>
                <w:webHidden/>
              </w:rPr>
              <w:fldChar w:fldCharType="end"/>
            </w:r>
          </w:hyperlink>
        </w:p>
        <w:p w14:paraId="14D5F0A2" w14:textId="65D6B59E" w:rsidR="00431C4B" w:rsidRDefault="00000000">
          <w:pPr>
            <w:pStyle w:val="TDC1"/>
            <w:tabs>
              <w:tab w:val="left" w:pos="660"/>
              <w:tab w:val="right" w:leader="dot" w:pos="8494"/>
            </w:tabs>
            <w:rPr>
              <w:rFonts w:asciiTheme="minorHAnsi" w:eastAsiaTheme="minorEastAsia" w:hAnsiTheme="minorHAnsi" w:cstheme="minorBidi"/>
              <w:noProof/>
              <w:lang w:eastAsia="es-PE"/>
            </w:rPr>
          </w:pPr>
          <w:hyperlink w:anchor="_Toc152242581" w:history="1">
            <w:r w:rsidR="00431C4B" w:rsidRPr="00812B39">
              <w:rPr>
                <w:rStyle w:val="Hipervnculo"/>
                <w:noProof/>
              </w:rPr>
              <w:t>2.3.</w:t>
            </w:r>
            <w:r w:rsidR="00431C4B">
              <w:rPr>
                <w:rFonts w:asciiTheme="minorHAnsi" w:eastAsiaTheme="minorEastAsia" w:hAnsiTheme="minorHAnsi" w:cstheme="minorBidi"/>
                <w:noProof/>
                <w:lang w:eastAsia="es-PE"/>
              </w:rPr>
              <w:tab/>
            </w:r>
            <w:r w:rsidR="00431C4B" w:rsidRPr="00812B39">
              <w:rPr>
                <w:rStyle w:val="Hipervnculo"/>
                <w:noProof/>
              </w:rPr>
              <w:t>Alcance</w:t>
            </w:r>
            <w:r w:rsidR="00431C4B">
              <w:rPr>
                <w:noProof/>
                <w:webHidden/>
              </w:rPr>
              <w:tab/>
            </w:r>
            <w:r w:rsidR="00431C4B">
              <w:rPr>
                <w:noProof/>
                <w:webHidden/>
              </w:rPr>
              <w:fldChar w:fldCharType="begin"/>
            </w:r>
            <w:r w:rsidR="00431C4B">
              <w:rPr>
                <w:noProof/>
                <w:webHidden/>
              </w:rPr>
              <w:instrText xml:space="preserve"> PAGEREF _Toc152242581 \h </w:instrText>
            </w:r>
            <w:r w:rsidR="00431C4B">
              <w:rPr>
                <w:noProof/>
                <w:webHidden/>
              </w:rPr>
            </w:r>
            <w:r w:rsidR="00431C4B">
              <w:rPr>
                <w:noProof/>
                <w:webHidden/>
              </w:rPr>
              <w:fldChar w:fldCharType="separate"/>
            </w:r>
            <w:r w:rsidR="00431C4B">
              <w:rPr>
                <w:noProof/>
                <w:webHidden/>
              </w:rPr>
              <w:t>4</w:t>
            </w:r>
            <w:r w:rsidR="00431C4B">
              <w:rPr>
                <w:noProof/>
                <w:webHidden/>
              </w:rPr>
              <w:fldChar w:fldCharType="end"/>
            </w:r>
          </w:hyperlink>
        </w:p>
        <w:p w14:paraId="6E7D3A6F" w14:textId="1A4F416D" w:rsidR="00431C4B" w:rsidRDefault="00000000">
          <w:pPr>
            <w:pStyle w:val="TDC1"/>
            <w:tabs>
              <w:tab w:val="left" w:pos="440"/>
              <w:tab w:val="right" w:leader="dot" w:pos="8494"/>
            </w:tabs>
            <w:rPr>
              <w:rFonts w:asciiTheme="minorHAnsi" w:eastAsiaTheme="minorEastAsia" w:hAnsiTheme="minorHAnsi" w:cstheme="minorBidi"/>
              <w:noProof/>
              <w:lang w:eastAsia="es-PE"/>
            </w:rPr>
          </w:pPr>
          <w:hyperlink w:anchor="_Toc152242582" w:history="1">
            <w:r w:rsidR="00431C4B" w:rsidRPr="00812B39">
              <w:rPr>
                <w:rStyle w:val="Hipervnculo"/>
                <w:noProof/>
              </w:rPr>
              <w:t>3.</w:t>
            </w:r>
            <w:r w:rsidR="00431C4B">
              <w:rPr>
                <w:rFonts w:asciiTheme="minorHAnsi" w:eastAsiaTheme="minorEastAsia" w:hAnsiTheme="minorHAnsi" w:cstheme="minorBidi"/>
                <w:noProof/>
                <w:lang w:eastAsia="es-PE"/>
              </w:rPr>
              <w:tab/>
            </w:r>
            <w:r w:rsidR="00431C4B" w:rsidRPr="00812B39">
              <w:rPr>
                <w:rStyle w:val="Hipervnculo"/>
                <w:noProof/>
              </w:rPr>
              <w:t>Objetivos</w:t>
            </w:r>
            <w:r w:rsidR="00431C4B">
              <w:rPr>
                <w:noProof/>
                <w:webHidden/>
              </w:rPr>
              <w:tab/>
            </w:r>
            <w:r w:rsidR="00431C4B">
              <w:rPr>
                <w:noProof/>
                <w:webHidden/>
              </w:rPr>
              <w:fldChar w:fldCharType="begin"/>
            </w:r>
            <w:r w:rsidR="00431C4B">
              <w:rPr>
                <w:noProof/>
                <w:webHidden/>
              </w:rPr>
              <w:instrText xml:space="preserve"> PAGEREF _Toc152242582 \h </w:instrText>
            </w:r>
            <w:r w:rsidR="00431C4B">
              <w:rPr>
                <w:noProof/>
                <w:webHidden/>
              </w:rPr>
            </w:r>
            <w:r w:rsidR="00431C4B">
              <w:rPr>
                <w:noProof/>
                <w:webHidden/>
              </w:rPr>
              <w:fldChar w:fldCharType="separate"/>
            </w:r>
            <w:r w:rsidR="00431C4B">
              <w:rPr>
                <w:noProof/>
                <w:webHidden/>
              </w:rPr>
              <w:t>4</w:t>
            </w:r>
            <w:r w:rsidR="00431C4B">
              <w:rPr>
                <w:noProof/>
                <w:webHidden/>
              </w:rPr>
              <w:fldChar w:fldCharType="end"/>
            </w:r>
          </w:hyperlink>
        </w:p>
        <w:p w14:paraId="5537AE62" w14:textId="7B253DE4" w:rsidR="00431C4B" w:rsidRDefault="00000000">
          <w:pPr>
            <w:pStyle w:val="TDC1"/>
            <w:tabs>
              <w:tab w:val="left" w:pos="440"/>
              <w:tab w:val="right" w:leader="dot" w:pos="8494"/>
            </w:tabs>
            <w:rPr>
              <w:rFonts w:asciiTheme="minorHAnsi" w:eastAsiaTheme="minorEastAsia" w:hAnsiTheme="minorHAnsi" w:cstheme="minorBidi"/>
              <w:noProof/>
              <w:lang w:eastAsia="es-PE"/>
            </w:rPr>
          </w:pPr>
          <w:hyperlink w:anchor="_Toc152242583" w:history="1">
            <w:r w:rsidR="00431C4B" w:rsidRPr="00812B39">
              <w:rPr>
                <w:rStyle w:val="Hipervnculo"/>
                <w:noProof/>
              </w:rPr>
              <w:t>4.</w:t>
            </w:r>
            <w:r w:rsidR="00431C4B">
              <w:rPr>
                <w:rFonts w:asciiTheme="minorHAnsi" w:eastAsiaTheme="minorEastAsia" w:hAnsiTheme="minorHAnsi" w:cstheme="minorBidi"/>
                <w:noProof/>
                <w:lang w:eastAsia="es-PE"/>
              </w:rPr>
              <w:tab/>
            </w:r>
            <w:r w:rsidR="00431C4B" w:rsidRPr="00812B39">
              <w:rPr>
                <w:rStyle w:val="Hipervnculo"/>
                <w:noProof/>
              </w:rPr>
              <w:t>Marco Teórico</w:t>
            </w:r>
            <w:r w:rsidR="00431C4B">
              <w:rPr>
                <w:noProof/>
                <w:webHidden/>
              </w:rPr>
              <w:tab/>
            </w:r>
            <w:r w:rsidR="00431C4B">
              <w:rPr>
                <w:noProof/>
                <w:webHidden/>
              </w:rPr>
              <w:fldChar w:fldCharType="begin"/>
            </w:r>
            <w:r w:rsidR="00431C4B">
              <w:rPr>
                <w:noProof/>
                <w:webHidden/>
              </w:rPr>
              <w:instrText xml:space="preserve"> PAGEREF _Toc152242583 \h </w:instrText>
            </w:r>
            <w:r w:rsidR="00431C4B">
              <w:rPr>
                <w:noProof/>
                <w:webHidden/>
              </w:rPr>
            </w:r>
            <w:r w:rsidR="00431C4B">
              <w:rPr>
                <w:noProof/>
                <w:webHidden/>
              </w:rPr>
              <w:fldChar w:fldCharType="separate"/>
            </w:r>
            <w:r w:rsidR="00431C4B">
              <w:rPr>
                <w:noProof/>
                <w:webHidden/>
              </w:rPr>
              <w:t>4</w:t>
            </w:r>
            <w:r w:rsidR="00431C4B">
              <w:rPr>
                <w:noProof/>
                <w:webHidden/>
              </w:rPr>
              <w:fldChar w:fldCharType="end"/>
            </w:r>
          </w:hyperlink>
        </w:p>
        <w:p w14:paraId="5429BB65" w14:textId="027007BF" w:rsidR="00431C4B" w:rsidRDefault="00000000">
          <w:pPr>
            <w:pStyle w:val="TDC1"/>
            <w:tabs>
              <w:tab w:val="left" w:pos="440"/>
              <w:tab w:val="right" w:leader="dot" w:pos="8494"/>
            </w:tabs>
            <w:rPr>
              <w:rFonts w:asciiTheme="minorHAnsi" w:eastAsiaTheme="minorEastAsia" w:hAnsiTheme="minorHAnsi" w:cstheme="minorBidi"/>
              <w:noProof/>
              <w:lang w:eastAsia="es-PE"/>
            </w:rPr>
          </w:pPr>
          <w:hyperlink w:anchor="_Toc152242584" w:history="1">
            <w:r w:rsidR="00431C4B" w:rsidRPr="00812B39">
              <w:rPr>
                <w:rStyle w:val="Hipervnculo"/>
                <w:noProof/>
              </w:rPr>
              <w:t>5.</w:t>
            </w:r>
            <w:r w:rsidR="00431C4B">
              <w:rPr>
                <w:rFonts w:asciiTheme="minorHAnsi" w:eastAsiaTheme="minorEastAsia" w:hAnsiTheme="minorHAnsi" w:cstheme="minorBidi"/>
                <w:noProof/>
                <w:lang w:eastAsia="es-PE"/>
              </w:rPr>
              <w:tab/>
            </w:r>
            <w:r w:rsidR="00431C4B" w:rsidRPr="00812B39">
              <w:rPr>
                <w:rStyle w:val="Hipervnculo"/>
                <w:noProof/>
              </w:rPr>
              <w:t>Desarrollo de la Solución</w:t>
            </w:r>
            <w:r w:rsidR="00431C4B">
              <w:rPr>
                <w:noProof/>
                <w:webHidden/>
              </w:rPr>
              <w:tab/>
            </w:r>
            <w:r w:rsidR="00431C4B">
              <w:rPr>
                <w:noProof/>
                <w:webHidden/>
              </w:rPr>
              <w:fldChar w:fldCharType="begin"/>
            </w:r>
            <w:r w:rsidR="00431C4B">
              <w:rPr>
                <w:noProof/>
                <w:webHidden/>
              </w:rPr>
              <w:instrText xml:space="preserve"> PAGEREF _Toc152242584 \h </w:instrText>
            </w:r>
            <w:r w:rsidR="00431C4B">
              <w:rPr>
                <w:noProof/>
                <w:webHidden/>
              </w:rPr>
            </w:r>
            <w:r w:rsidR="00431C4B">
              <w:rPr>
                <w:noProof/>
                <w:webHidden/>
              </w:rPr>
              <w:fldChar w:fldCharType="separate"/>
            </w:r>
            <w:r w:rsidR="00431C4B">
              <w:rPr>
                <w:noProof/>
                <w:webHidden/>
              </w:rPr>
              <w:t>4</w:t>
            </w:r>
            <w:r w:rsidR="00431C4B">
              <w:rPr>
                <w:noProof/>
                <w:webHidden/>
              </w:rPr>
              <w:fldChar w:fldCharType="end"/>
            </w:r>
          </w:hyperlink>
        </w:p>
        <w:p w14:paraId="6006EAB4" w14:textId="1DD19041" w:rsidR="00431C4B" w:rsidRDefault="00000000">
          <w:pPr>
            <w:pStyle w:val="TDC2"/>
            <w:tabs>
              <w:tab w:val="left" w:pos="880"/>
              <w:tab w:val="right" w:leader="dot" w:pos="8494"/>
            </w:tabs>
            <w:rPr>
              <w:rFonts w:asciiTheme="minorHAnsi" w:eastAsiaTheme="minorEastAsia" w:hAnsiTheme="minorHAnsi" w:cstheme="minorBidi"/>
              <w:noProof/>
              <w:lang w:eastAsia="es-PE"/>
            </w:rPr>
          </w:pPr>
          <w:hyperlink w:anchor="_Toc152242585" w:history="1">
            <w:r w:rsidR="00431C4B" w:rsidRPr="00812B39">
              <w:rPr>
                <w:rStyle w:val="Hipervnculo"/>
                <w:noProof/>
              </w:rPr>
              <w:t>5.1.</w:t>
            </w:r>
            <w:r w:rsidR="00431C4B">
              <w:rPr>
                <w:rFonts w:asciiTheme="minorHAnsi" w:eastAsiaTheme="minorEastAsia" w:hAnsiTheme="minorHAnsi" w:cstheme="minorBidi"/>
                <w:noProof/>
                <w:lang w:eastAsia="es-PE"/>
              </w:rPr>
              <w:tab/>
            </w:r>
            <w:r w:rsidR="00431C4B" w:rsidRPr="00812B39">
              <w:rPr>
                <w:rStyle w:val="Hipervnculo"/>
                <w:noProof/>
              </w:rPr>
              <w:t>Análisis de Factibilidad (Técnico, económica, operativa, social, legal, ambiental)</w:t>
            </w:r>
            <w:r w:rsidR="00431C4B">
              <w:rPr>
                <w:noProof/>
                <w:webHidden/>
              </w:rPr>
              <w:tab/>
            </w:r>
            <w:r w:rsidR="00431C4B">
              <w:rPr>
                <w:noProof/>
                <w:webHidden/>
              </w:rPr>
              <w:fldChar w:fldCharType="begin"/>
            </w:r>
            <w:r w:rsidR="00431C4B">
              <w:rPr>
                <w:noProof/>
                <w:webHidden/>
              </w:rPr>
              <w:instrText xml:space="preserve"> PAGEREF _Toc152242585 \h </w:instrText>
            </w:r>
            <w:r w:rsidR="00431C4B">
              <w:rPr>
                <w:noProof/>
                <w:webHidden/>
              </w:rPr>
            </w:r>
            <w:r w:rsidR="00431C4B">
              <w:rPr>
                <w:noProof/>
                <w:webHidden/>
              </w:rPr>
              <w:fldChar w:fldCharType="separate"/>
            </w:r>
            <w:r w:rsidR="00431C4B">
              <w:rPr>
                <w:noProof/>
                <w:webHidden/>
              </w:rPr>
              <w:t>4</w:t>
            </w:r>
            <w:r w:rsidR="00431C4B">
              <w:rPr>
                <w:noProof/>
                <w:webHidden/>
              </w:rPr>
              <w:fldChar w:fldCharType="end"/>
            </w:r>
          </w:hyperlink>
        </w:p>
        <w:p w14:paraId="0466F381" w14:textId="56B82045" w:rsidR="00431C4B" w:rsidRDefault="00000000">
          <w:pPr>
            <w:pStyle w:val="TDC2"/>
            <w:tabs>
              <w:tab w:val="left" w:pos="880"/>
              <w:tab w:val="right" w:leader="dot" w:pos="8494"/>
            </w:tabs>
            <w:rPr>
              <w:rFonts w:asciiTheme="minorHAnsi" w:eastAsiaTheme="minorEastAsia" w:hAnsiTheme="minorHAnsi" w:cstheme="minorBidi"/>
              <w:noProof/>
              <w:lang w:eastAsia="es-PE"/>
            </w:rPr>
          </w:pPr>
          <w:hyperlink w:anchor="_Toc152242586" w:history="1">
            <w:r w:rsidR="00431C4B" w:rsidRPr="00812B39">
              <w:rPr>
                <w:rStyle w:val="Hipervnculo"/>
                <w:noProof/>
              </w:rPr>
              <w:t>5.2.</w:t>
            </w:r>
            <w:r w:rsidR="00431C4B">
              <w:rPr>
                <w:rFonts w:asciiTheme="minorHAnsi" w:eastAsiaTheme="minorEastAsia" w:hAnsiTheme="minorHAnsi" w:cstheme="minorBidi"/>
                <w:noProof/>
                <w:lang w:eastAsia="es-PE"/>
              </w:rPr>
              <w:tab/>
            </w:r>
            <w:r w:rsidR="00431C4B" w:rsidRPr="00812B39">
              <w:rPr>
                <w:rStyle w:val="Hipervnculo"/>
                <w:noProof/>
              </w:rPr>
              <w:t>Tecnología de Desarrollo</w:t>
            </w:r>
            <w:r w:rsidR="00431C4B">
              <w:rPr>
                <w:noProof/>
                <w:webHidden/>
              </w:rPr>
              <w:tab/>
            </w:r>
            <w:r w:rsidR="00431C4B">
              <w:rPr>
                <w:noProof/>
                <w:webHidden/>
              </w:rPr>
              <w:fldChar w:fldCharType="begin"/>
            </w:r>
            <w:r w:rsidR="00431C4B">
              <w:rPr>
                <w:noProof/>
                <w:webHidden/>
              </w:rPr>
              <w:instrText xml:space="preserve"> PAGEREF _Toc152242586 \h </w:instrText>
            </w:r>
            <w:r w:rsidR="00431C4B">
              <w:rPr>
                <w:noProof/>
                <w:webHidden/>
              </w:rPr>
            </w:r>
            <w:r w:rsidR="00431C4B">
              <w:rPr>
                <w:noProof/>
                <w:webHidden/>
              </w:rPr>
              <w:fldChar w:fldCharType="separate"/>
            </w:r>
            <w:r w:rsidR="00431C4B">
              <w:rPr>
                <w:noProof/>
                <w:webHidden/>
              </w:rPr>
              <w:t>4</w:t>
            </w:r>
            <w:r w:rsidR="00431C4B">
              <w:rPr>
                <w:noProof/>
                <w:webHidden/>
              </w:rPr>
              <w:fldChar w:fldCharType="end"/>
            </w:r>
          </w:hyperlink>
        </w:p>
        <w:p w14:paraId="7C9855DB" w14:textId="4B19DEBA" w:rsidR="00431C4B" w:rsidRDefault="00000000">
          <w:pPr>
            <w:pStyle w:val="TDC2"/>
            <w:tabs>
              <w:tab w:val="left" w:pos="880"/>
              <w:tab w:val="right" w:leader="dot" w:pos="8494"/>
            </w:tabs>
            <w:rPr>
              <w:rFonts w:asciiTheme="minorHAnsi" w:eastAsiaTheme="minorEastAsia" w:hAnsiTheme="minorHAnsi" w:cstheme="minorBidi"/>
              <w:noProof/>
              <w:lang w:eastAsia="es-PE"/>
            </w:rPr>
          </w:pPr>
          <w:hyperlink w:anchor="_Toc152242587" w:history="1">
            <w:r w:rsidR="00431C4B" w:rsidRPr="00812B39">
              <w:rPr>
                <w:rStyle w:val="Hipervnculo"/>
                <w:noProof/>
              </w:rPr>
              <w:t>5.3.</w:t>
            </w:r>
            <w:r w:rsidR="00431C4B">
              <w:rPr>
                <w:rFonts w:asciiTheme="minorHAnsi" w:eastAsiaTheme="minorEastAsia" w:hAnsiTheme="minorHAnsi" w:cstheme="minorBidi"/>
                <w:noProof/>
                <w:lang w:eastAsia="es-PE"/>
              </w:rPr>
              <w:tab/>
            </w:r>
            <w:r w:rsidR="00431C4B" w:rsidRPr="00812B39">
              <w:rPr>
                <w:rStyle w:val="Hipervnculo"/>
                <w:noProof/>
              </w:rPr>
              <w:t>Metodología de implementación (Documento de VISION, SRS, SAD)</w:t>
            </w:r>
            <w:r w:rsidR="00431C4B">
              <w:rPr>
                <w:noProof/>
                <w:webHidden/>
              </w:rPr>
              <w:tab/>
            </w:r>
            <w:r w:rsidR="00431C4B">
              <w:rPr>
                <w:noProof/>
                <w:webHidden/>
              </w:rPr>
              <w:fldChar w:fldCharType="begin"/>
            </w:r>
            <w:r w:rsidR="00431C4B">
              <w:rPr>
                <w:noProof/>
                <w:webHidden/>
              </w:rPr>
              <w:instrText xml:space="preserve"> PAGEREF _Toc152242587 \h </w:instrText>
            </w:r>
            <w:r w:rsidR="00431C4B">
              <w:rPr>
                <w:noProof/>
                <w:webHidden/>
              </w:rPr>
            </w:r>
            <w:r w:rsidR="00431C4B">
              <w:rPr>
                <w:noProof/>
                <w:webHidden/>
              </w:rPr>
              <w:fldChar w:fldCharType="separate"/>
            </w:r>
            <w:r w:rsidR="00431C4B">
              <w:rPr>
                <w:noProof/>
                <w:webHidden/>
              </w:rPr>
              <w:t>4</w:t>
            </w:r>
            <w:r w:rsidR="00431C4B">
              <w:rPr>
                <w:noProof/>
                <w:webHidden/>
              </w:rPr>
              <w:fldChar w:fldCharType="end"/>
            </w:r>
          </w:hyperlink>
        </w:p>
        <w:p w14:paraId="7B22A306" w14:textId="3FC68331" w:rsidR="00431C4B" w:rsidRDefault="00000000">
          <w:pPr>
            <w:pStyle w:val="TDC1"/>
            <w:tabs>
              <w:tab w:val="left" w:pos="440"/>
              <w:tab w:val="right" w:leader="dot" w:pos="8494"/>
            </w:tabs>
            <w:rPr>
              <w:rFonts w:asciiTheme="minorHAnsi" w:eastAsiaTheme="minorEastAsia" w:hAnsiTheme="minorHAnsi" w:cstheme="minorBidi"/>
              <w:noProof/>
              <w:lang w:eastAsia="es-PE"/>
            </w:rPr>
          </w:pPr>
          <w:hyperlink w:anchor="_Toc152242588" w:history="1">
            <w:r w:rsidR="00431C4B" w:rsidRPr="00812B39">
              <w:rPr>
                <w:rStyle w:val="Hipervnculo"/>
                <w:noProof/>
              </w:rPr>
              <w:t>6.</w:t>
            </w:r>
            <w:r w:rsidR="00431C4B">
              <w:rPr>
                <w:rFonts w:asciiTheme="minorHAnsi" w:eastAsiaTheme="minorEastAsia" w:hAnsiTheme="minorHAnsi" w:cstheme="minorBidi"/>
                <w:noProof/>
                <w:lang w:eastAsia="es-PE"/>
              </w:rPr>
              <w:tab/>
            </w:r>
            <w:r w:rsidR="00431C4B" w:rsidRPr="00812B39">
              <w:rPr>
                <w:rStyle w:val="Hipervnculo"/>
                <w:noProof/>
              </w:rPr>
              <w:t>Cronograma</w:t>
            </w:r>
            <w:r w:rsidR="00431C4B">
              <w:rPr>
                <w:noProof/>
                <w:webHidden/>
              </w:rPr>
              <w:tab/>
            </w:r>
            <w:r w:rsidR="00431C4B">
              <w:rPr>
                <w:noProof/>
                <w:webHidden/>
              </w:rPr>
              <w:fldChar w:fldCharType="begin"/>
            </w:r>
            <w:r w:rsidR="00431C4B">
              <w:rPr>
                <w:noProof/>
                <w:webHidden/>
              </w:rPr>
              <w:instrText xml:space="preserve"> PAGEREF _Toc152242588 \h </w:instrText>
            </w:r>
            <w:r w:rsidR="00431C4B">
              <w:rPr>
                <w:noProof/>
                <w:webHidden/>
              </w:rPr>
            </w:r>
            <w:r w:rsidR="00431C4B">
              <w:rPr>
                <w:noProof/>
                <w:webHidden/>
              </w:rPr>
              <w:fldChar w:fldCharType="separate"/>
            </w:r>
            <w:r w:rsidR="00431C4B">
              <w:rPr>
                <w:noProof/>
                <w:webHidden/>
              </w:rPr>
              <w:t>4</w:t>
            </w:r>
            <w:r w:rsidR="00431C4B">
              <w:rPr>
                <w:noProof/>
                <w:webHidden/>
              </w:rPr>
              <w:fldChar w:fldCharType="end"/>
            </w:r>
          </w:hyperlink>
        </w:p>
        <w:p w14:paraId="7AD50FBE" w14:textId="4E1BC793" w:rsidR="00431C4B" w:rsidRDefault="00000000">
          <w:pPr>
            <w:pStyle w:val="TDC1"/>
            <w:tabs>
              <w:tab w:val="left" w:pos="440"/>
              <w:tab w:val="right" w:leader="dot" w:pos="8494"/>
            </w:tabs>
            <w:rPr>
              <w:rFonts w:asciiTheme="minorHAnsi" w:eastAsiaTheme="minorEastAsia" w:hAnsiTheme="minorHAnsi" w:cstheme="minorBidi"/>
              <w:noProof/>
              <w:lang w:eastAsia="es-PE"/>
            </w:rPr>
          </w:pPr>
          <w:hyperlink w:anchor="_Toc152242589" w:history="1">
            <w:r w:rsidR="00431C4B" w:rsidRPr="00812B39">
              <w:rPr>
                <w:rStyle w:val="Hipervnculo"/>
                <w:noProof/>
              </w:rPr>
              <w:t>7.</w:t>
            </w:r>
            <w:r w:rsidR="00431C4B">
              <w:rPr>
                <w:rFonts w:asciiTheme="minorHAnsi" w:eastAsiaTheme="minorEastAsia" w:hAnsiTheme="minorHAnsi" w:cstheme="minorBidi"/>
                <w:noProof/>
                <w:lang w:eastAsia="es-PE"/>
              </w:rPr>
              <w:tab/>
            </w:r>
            <w:r w:rsidR="00431C4B" w:rsidRPr="00812B39">
              <w:rPr>
                <w:rStyle w:val="Hipervnculo"/>
                <w:noProof/>
              </w:rPr>
              <w:t>Presupuesto</w:t>
            </w:r>
            <w:r w:rsidR="00431C4B">
              <w:rPr>
                <w:noProof/>
                <w:webHidden/>
              </w:rPr>
              <w:tab/>
            </w:r>
            <w:r w:rsidR="00431C4B">
              <w:rPr>
                <w:noProof/>
                <w:webHidden/>
              </w:rPr>
              <w:fldChar w:fldCharType="begin"/>
            </w:r>
            <w:r w:rsidR="00431C4B">
              <w:rPr>
                <w:noProof/>
                <w:webHidden/>
              </w:rPr>
              <w:instrText xml:space="preserve"> PAGEREF _Toc152242589 \h </w:instrText>
            </w:r>
            <w:r w:rsidR="00431C4B">
              <w:rPr>
                <w:noProof/>
                <w:webHidden/>
              </w:rPr>
            </w:r>
            <w:r w:rsidR="00431C4B">
              <w:rPr>
                <w:noProof/>
                <w:webHidden/>
              </w:rPr>
              <w:fldChar w:fldCharType="separate"/>
            </w:r>
            <w:r w:rsidR="00431C4B">
              <w:rPr>
                <w:noProof/>
                <w:webHidden/>
              </w:rPr>
              <w:t>4</w:t>
            </w:r>
            <w:r w:rsidR="00431C4B">
              <w:rPr>
                <w:noProof/>
                <w:webHidden/>
              </w:rPr>
              <w:fldChar w:fldCharType="end"/>
            </w:r>
          </w:hyperlink>
        </w:p>
        <w:p w14:paraId="5AC9E1E2" w14:textId="3F167787" w:rsidR="00431C4B" w:rsidRDefault="00000000">
          <w:pPr>
            <w:pStyle w:val="TDC1"/>
            <w:tabs>
              <w:tab w:val="left" w:pos="440"/>
              <w:tab w:val="right" w:leader="dot" w:pos="8494"/>
            </w:tabs>
            <w:rPr>
              <w:rFonts w:asciiTheme="minorHAnsi" w:eastAsiaTheme="minorEastAsia" w:hAnsiTheme="minorHAnsi" w:cstheme="minorBidi"/>
              <w:noProof/>
              <w:lang w:eastAsia="es-PE"/>
            </w:rPr>
          </w:pPr>
          <w:hyperlink w:anchor="_Toc152242590" w:history="1">
            <w:r w:rsidR="00431C4B" w:rsidRPr="00812B39">
              <w:rPr>
                <w:rStyle w:val="Hipervnculo"/>
                <w:noProof/>
              </w:rPr>
              <w:t>8.</w:t>
            </w:r>
            <w:r w:rsidR="00431C4B">
              <w:rPr>
                <w:rFonts w:asciiTheme="minorHAnsi" w:eastAsiaTheme="minorEastAsia" w:hAnsiTheme="minorHAnsi" w:cstheme="minorBidi"/>
                <w:noProof/>
                <w:lang w:eastAsia="es-PE"/>
              </w:rPr>
              <w:tab/>
            </w:r>
            <w:r w:rsidR="00431C4B" w:rsidRPr="00812B39">
              <w:rPr>
                <w:rStyle w:val="Hipervnculo"/>
                <w:noProof/>
              </w:rPr>
              <w:t>Conclusiones</w:t>
            </w:r>
            <w:r w:rsidR="00431C4B">
              <w:rPr>
                <w:noProof/>
                <w:webHidden/>
              </w:rPr>
              <w:tab/>
            </w:r>
            <w:r w:rsidR="00431C4B">
              <w:rPr>
                <w:noProof/>
                <w:webHidden/>
              </w:rPr>
              <w:fldChar w:fldCharType="begin"/>
            </w:r>
            <w:r w:rsidR="00431C4B">
              <w:rPr>
                <w:noProof/>
                <w:webHidden/>
              </w:rPr>
              <w:instrText xml:space="preserve"> PAGEREF _Toc152242590 \h </w:instrText>
            </w:r>
            <w:r w:rsidR="00431C4B">
              <w:rPr>
                <w:noProof/>
                <w:webHidden/>
              </w:rPr>
            </w:r>
            <w:r w:rsidR="00431C4B">
              <w:rPr>
                <w:noProof/>
                <w:webHidden/>
              </w:rPr>
              <w:fldChar w:fldCharType="separate"/>
            </w:r>
            <w:r w:rsidR="00431C4B">
              <w:rPr>
                <w:noProof/>
                <w:webHidden/>
              </w:rPr>
              <w:t>4</w:t>
            </w:r>
            <w:r w:rsidR="00431C4B">
              <w:rPr>
                <w:noProof/>
                <w:webHidden/>
              </w:rPr>
              <w:fldChar w:fldCharType="end"/>
            </w:r>
          </w:hyperlink>
        </w:p>
        <w:p w14:paraId="0DEB90AB" w14:textId="7C37AC8B" w:rsidR="00431C4B" w:rsidRDefault="00000000">
          <w:pPr>
            <w:pStyle w:val="TDC1"/>
            <w:tabs>
              <w:tab w:val="left" w:pos="440"/>
              <w:tab w:val="right" w:leader="dot" w:pos="8494"/>
            </w:tabs>
            <w:rPr>
              <w:rFonts w:asciiTheme="minorHAnsi" w:eastAsiaTheme="minorEastAsia" w:hAnsiTheme="minorHAnsi" w:cstheme="minorBidi"/>
              <w:noProof/>
              <w:lang w:eastAsia="es-PE"/>
            </w:rPr>
          </w:pPr>
          <w:hyperlink w:anchor="_Toc152242591" w:history="1">
            <w:r w:rsidR="00431C4B" w:rsidRPr="00812B39">
              <w:rPr>
                <w:rStyle w:val="Hipervnculo"/>
                <w:noProof/>
              </w:rPr>
              <w:t>9.</w:t>
            </w:r>
            <w:r w:rsidR="00431C4B">
              <w:rPr>
                <w:rFonts w:asciiTheme="minorHAnsi" w:eastAsiaTheme="minorEastAsia" w:hAnsiTheme="minorHAnsi" w:cstheme="minorBidi"/>
                <w:noProof/>
                <w:lang w:eastAsia="es-PE"/>
              </w:rPr>
              <w:tab/>
            </w:r>
            <w:r w:rsidR="00431C4B" w:rsidRPr="00812B39">
              <w:rPr>
                <w:rStyle w:val="Hipervnculo"/>
                <w:noProof/>
              </w:rPr>
              <w:t>Recomendaciones</w:t>
            </w:r>
            <w:r w:rsidR="00431C4B">
              <w:rPr>
                <w:noProof/>
                <w:webHidden/>
              </w:rPr>
              <w:tab/>
            </w:r>
            <w:r w:rsidR="00431C4B">
              <w:rPr>
                <w:noProof/>
                <w:webHidden/>
              </w:rPr>
              <w:fldChar w:fldCharType="begin"/>
            </w:r>
            <w:r w:rsidR="00431C4B">
              <w:rPr>
                <w:noProof/>
                <w:webHidden/>
              </w:rPr>
              <w:instrText xml:space="preserve"> PAGEREF _Toc152242591 \h </w:instrText>
            </w:r>
            <w:r w:rsidR="00431C4B">
              <w:rPr>
                <w:noProof/>
                <w:webHidden/>
              </w:rPr>
            </w:r>
            <w:r w:rsidR="00431C4B">
              <w:rPr>
                <w:noProof/>
                <w:webHidden/>
              </w:rPr>
              <w:fldChar w:fldCharType="separate"/>
            </w:r>
            <w:r w:rsidR="00431C4B">
              <w:rPr>
                <w:noProof/>
                <w:webHidden/>
              </w:rPr>
              <w:t>4</w:t>
            </w:r>
            <w:r w:rsidR="00431C4B">
              <w:rPr>
                <w:noProof/>
                <w:webHidden/>
              </w:rPr>
              <w:fldChar w:fldCharType="end"/>
            </w:r>
          </w:hyperlink>
        </w:p>
        <w:p w14:paraId="2119A360" w14:textId="26BB9DA3" w:rsidR="00431C4B" w:rsidRDefault="00000000">
          <w:pPr>
            <w:pStyle w:val="TDC1"/>
            <w:tabs>
              <w:tab w:val="left" w:pos="660"/>
              <w:tab w:val="right" w:leader="dot" w:pos="8494"/>
            </w:tabs>
            <w:rPr>
              <w:rFonts w:asciiTheme="minorHAnsi" w:eastAsiaTheme="minorEastAsia" w:hAnsiTheme="minorHAnsi" w:cstheme="minorBidi"/>
              <w:noProof/>
              <w:lang w:eastAsia="es-PE"/>
            </w:rPr>
          </w:pPr>
          <w:hyperlink w:anchor="_Toc152242592" w:history="1">
            <w:r w:rsidR="00431C4B" w:rsidRPr="00812B39">
              <w:rPr>
                <w:rStyle w:val="Hipervnculo"/>
                <w:noProof/>
              </w:rPr>
              <w:t>10.</w:t>
            </w:r>
            <w:r w:rsidR="00431C4B">
              <w:rPr>
                <w:rFonts w:asciiTheme="minorHAnsi" w:eastAsiaTheme="minorEastAsia" w:hAnsiTheme="minorHAnsi" w:cstheme="minorBidi"/>
                <w:noProof/>
                <w:lang w:eastAsia="es-PE"/>
              </w:rPr>
              <w:tab/>
            </w:r>
            <w:r w:rsidR="00431C4B" w:rsidRPr="00812B39">
              <w:rPr>
                <w:rStyle w:val="Hipervnculo"/>
                <w:noProof/>
              </w:rPr>
              <w:t>Bibliografía</w:t>
            </w:r>
            <w:r w:rsidR="00431C4B">
              <w:rPr>
                <w:noProof/>
                <w:webHidden/>
              </w:rPr>
              <w:tab/>
            </w:r>
            <w:r w:rsidR="00431C4B">
              <w:rPr>
                <w:noProof/>
                <w:webHidden/>
              </w:rPr>
              <w:fldChar w:fldCharType="begin"/>
            </w:r>
            <w:r w:rsidR="00431C4B">
              <w:rPr>
                <w:noProof/>
                <w:webHidden/>
              </w:rPr>
              <w:instrText xml:space="preserve"> PAGEREF _Toc152242592 \h </w:instrText>
            </w:r>
            <w:r w:rsidR="00431C4B">
              <w:rPr>
                <w:noProof/>
                <w:webHidden/>
              </w:rPr>
            </w:r>
            <w:r w:rsidR="00431C4B">
              <w:rPr>
                <w:noProof/>
                <w:webHidden/>
              </w:rPr>
              <w:fldChar w:fldCharType="separate"/>
            </w:r>
            <w:r w:rsidR="00431C4B">
              <w:rPr>
                <w:noProof/>
                <w:webHidden/>
              </w:rPr>
              <w:t>4</w:t>
            </w:r>
            <w:r w:rsidR="00431C4B">
              <w:rPr>
                <w:noProof/>
                <w:webHidden/>
              </w:rPr>
              <w:fldChar w:fldCharType="end"/>
            </w:r>
          </w:hyperlink>
        </w:p>
        <w:p w14:paraId="6F9D56A4" w14:textId="02DB5858" w:rsidR="00431C4B" w:rsidRDefault="00000000">
          <w:pPr>
            <w:pStyle w:val="TDC1"/>
            <w:tabs>
              <w:tab w:val="left" w:pos="660"/>
              <w:tab w:val="right" w:leader="dot" w:pos="8494"/>
            </w:tabs>
            <w:rPr>
              <w:rFonts w:asciiTheme="minorHAnsi" w:eastAsiaTheme="minorEastAsia" w:hAnsiTheme="minorHAnsi" w:cstheme="minorBidi"/>
              <w:noProof/>
              <w:lang w:eastAsia="es-PE"/>
            </w:rPr>
          </w:pPr>
          <w:hyperlink w:anchor="_Toc152242593" w:history="1">
            <w:r w:rsidR="00431C4B" w:rsidRPr="00812B39">
              <w:rPr>
                <w:rStyle w:val="Hipervnculo"/>
                <w:noProof/>
              </w:rPr>
              <w:t>11.</w:t>
            </w:r>
            <w:r w:rsidR="00431C4B">
              <w:rPr>
                <w:rFonts w:asciiTheme="minorHAnsi" w:eastAsiaTheme="minorEastAsia" w:hAnsiTheme="minorHAnsi" w:cstheme="minorBidi"/>
                <w:noProof/>
                <w:lang w:eastAsia="es-PE"/>
              </w:rPr>
              <w:tab/>
            </w:r>
            <w:r w:rsidR="00431C4B" w:rsidRPr="00812B39">
              <w:rPr>
                <w:rStyle w:val="Hipervnculo"/>
                <w:noProof/>
              </w:rPr>
              <w:t>Anexos</w:t>
            </w:r>
            <w:r w:rsidR="00431C4B">
              <w:rPr>
                <w:noProof/>
                <w:webHidden/>
              </w:rPr>
              <w:tab/>
            </w:r>
            <w:r w:rsidR="00431C4B">
              <w:rPr>
                <w:noProof/>
                <w:webHidden/>
              </w:rPr>
              <w:fldChar w:fldCharType="begin"/>
            </w:r>
            <w:r w:rsidR="00431C4B">
              <w:rPr>
                <w:noProof/>
                <w:webHidden/>
              </w:rPr>
              <w:instrText xml:space="preserve"> PAGEREF _Toc152242593 \h </w:instrText>
            </w:r>
            <w:r w:rsidR="00431C4B">
              <w:rPr>
                <w:noProof/>
                <w:webHidden/>
              </w:rPr>
            </w:r>
            <w:r w:rsidR="00431C4B">
              <w:rPr>
                <w:noProof/>
                <w:webHidden/>
              </w:rPr>
              <w:fldChar w:fldCharType="separate"/>
            </w:r>
            <w:r w:rsidR="00431C4B">
              <w:rPr>
                <w:noProof/>
                <w:webHidden/>
              </w:rPr>
              <w:t>4</w:t>
            </w:r>
            <w:r w:rsidR="00431C4B">
              <w:rPr>
                <w:noProof/>
                <w:webHidden/>
              </w:rPr>
              <w:fldChar w:fldCharType="end"/>
            </w:r>
          </w:hyperlink>
        </w:p>
        <w:p w14:paraId="0211B756" w14:textId="4E2E82CC" w:rsidR="00431C4B" w:rsidRDefault="00000000">
          <w:pPr>
            <w:pStyle w:val="TDC2"/>
            <w:tabs>
              <w:tab w:val="left" w:pos="1100"/>
              <w:tab w:val="right" w:leader="dot" w:pos="8494"/>
            </w:tabs>
            <w:rPr>
              <w:rFonts w:asciiTheme="minorHAnsi" w:eastAsiaTheme="minorEastAsia" w:hAnsiTheme="minorHAnsi" w:cstheme="minorBidi"/>
              <w:noProof/>
              <w:lang w:eastAsia="es-PE"/>
            </w:rPr>
          </w:pPr>
          <w:hyperlink w:anchor="_Toc152242594" w:history="1">
            <w:r w:rsidR="00431C4B" w:rsidRPr="00812B39">
              <w:rPr>
                <w:rStyle w:val="Hipervnculo"/>
                <w:noProof/>
              </w:rPr>
              <w:t>11.1.</w:t>
            </w:r>
            <w:r w:rsidR="00431C4B">
              <w:rPr>
                <w:rFonts w:asciiTheme="minorHAnsi" w:eastAsiaTheme="minorEastAsia" w:hAnsiTheme="minorHAnsi" w:cstheme="minorBidi"/>
                <w:noProof/>
                <w:lang w:eastAsia="es-PE"/>
              </w:rPr>
              <w:tab/>
            </w:r>
            <w:r w:rsidR="00431C4B" w:rsidRPr="00812B39">
              <w:rPr>
                <w:rStyle w:val="Hipervnculo"/>
                <w:noProof/>
              </w:rPr>
              <w:t>Anexos 01 : Informe de Factibilidad</w:t>
            </w:r>
            <w:r w:rsidR="00431C4B">
              <w:rPr>
                <w:noProof/>
                <w:webHidden/>
              </w:rPr>
              <w:tab/>
            </w:r>
            <w:r w:rsidR="00431C4B">
              <w:rPr>
                <w:noProof/>
                <w:webHidden/>
              </w:rPr>
              <w:fldChar w:fldCharType="begin"/>
            </w:r>
            <w:r w:rsidR="00431C4B">
              <w:rPr>
                <w:noProof/>
                <w:webHidden/>
              </w:rPr>
              <w:instrText xml:space="preserve"> PAGEREF _Toc152242594 \h </w:instrText>
            </w:r>
            <w:r w:rsidR="00431C4B">
              <w:rPr>
                <w:noProof/>
                <w:webHidden/>
              </w:rPr>
            </w:r>
            <w:r w:rsidR="00431C4B">
              <w:rPr>
                <w:noProof/>
                <w:webHidden/>
              </w:rPr>
              <w:fldChar w:fldCharType="separate"/>
            </w:r>
            <w:r w:rsidR="00431C4B">
              <w:rPr>
                <w:noProof/>
                <w:webHidden/>
              </w:rPr>
              <w:t>4</w:t>
            </w:r>
            <w:r w:rsidR="00431C4B">
              <w:rPr>
                <w:noProof/>
                <w:webHidden/>
              </w:rPr>
              <w:fldChar w:fldCharType="end"/>
            </w:r>
          </w:hyperlink>
        </w:p>
        <w:p w14:paraId="7CB30520" w14:textId="0060AC00" w:rsidR="00431C4B" w:rsidRDefault="00000000">
          <w:pPr>
            <w:pStyle w:val="TDC2"/>
            <w:tabs>
              <w:tab w:val="left" w:pos="1100"/>
              <w:tab w:val="right" w:leader="dot" w:pos="8494"/>
            </w:tabs>
            <w:rPr>
              <w:rFonts w:asciiTheme="minorHAnsi" w:eastAsiaTheme="minorEastAsia" w:hAnsiTheme="minorHAnsi" w:cstheme="minorBidi"/>
              <w:noProof/>
              <w:lang w:eastAsia="es-PE"/>
            </w:rPr>
          </w:pPr>
          <w:hyperlink w:anchor="_Toc152242595" w:history="1">
            <w:r w:rsidR="00431C4B" w:rsidRPr="00812B39">
              <w:rPr>
                <w:rStyle w:val="Hipervnculo"/>
                <w:noProof/>
              </w:rPr>
              <w:t>11.2.</w:t>
            </w:r>
            <w:r w:rsidR="00431C4B">
              <w:rPr>
                <w:rFonts w:asciiTheme="minorHAnsi" w:eastAsiaTheme="minorEastAsia" w:hAnsiTheme="minorHAnsi" w:cstheme="minorBidi"/>
                <w:noProof/>
                <w:lang w:eastAsia="es-PE"/>
              </w:rPr>
              <w:tab/>
            </w:r>
            <w:r w:rsidR="00431C4B" w:rsidRPr="00812B39">
              <w:rPr>
                <w:rStyle w:val="Hipervnculo"/>
                <w:noProof/>
              </w:rPr>
              <w:t>Anexo 02: Documento de Visión</w:t>
            </w:r>
            <w:r w:rsidR="00431C4B">
              <w:rPr>
                <w:noProof/>
                <w:webHidden/>
              </w:rPr>
              <w:tab/>
            </w:r>
            <w:r w:rsidR="00431C4B">
              <w:rPr>
                <w:noProof/>
                <w:webHidden/>
              </w:rPr>
              <w:fldChar w:fldCharType="begin"/>
            </w:r>
            <w:r w:rsidR="00431C4B">
              <w:rPr>
                <w:noProof/>
                <w:webHidden/>
              </w:rPr>
              <w:instrText xml:space="preserve"> PAGEREF _Toc152242595 \h </w:instrText>
            </w:r>
            <w:r w:rsidR="00431C4B">
              <w:rPr>
                <w:noProof/>
                <w:webHidden/>
              </w:rPr>
            </w:r>
            <w:r w:rsidR="00431C4B">
              <w:rPr>
                <w:noProof/>
                <w:webHidden/>
              </w:rPr>
              <w:fldChar w:fldCharType="separate"/>
            </w:r>
            <w:r w:rsidR="00431C4B">
              <w:rPr>
                <w:noProof/>
                <w:webHidden/>
              </w:rPr>
              <w:t>4</w:t>
            </w:r>
            <w:r w:rsidR="00431C4B">
              <w:rPr>
                <w:noProof/>
                <w:webHidden/>
              </w:rPr>
              <w:fldChar w:fldCharType="end"/>
            </w:r>
          </w:hyperlink>
        </w:p>
        <w:p w14:paraId="7AD8A73E" w14:textId="2740E825" w:rsidR="00431C4B" w:rsidRDefault="00000000">
          <w:pPr>
            <w:pStyle w:val="TDC2"/>
            <w:tabs>
              <w:tab w:val="left" w:pos="1100"/>
              <w:tab w:val="right" w:leader="dot" w:pos="8494"/>
            </w:tabs>
            <w:rPr>
              <w:rFonts w:asciiTheme="minorHAnsi" w:eastAsiaTheme="minorEastAsia" w:hAnsiTheme="minorHAnsi" w:cstheme="minorBidi"/>
              <w:noProof/>
              <w:lang w:eastAsia="es-PE"/>
            </w:rPr>
          </w:pPr>
          <w:hyperlink w:anchor="_Toc152242596" w:history="1">
            <w:r w:rsidR="00431C4B" w:rsidRPr="00812B39">
              <w:rPr>
                <w:rStyle w:val="Hipervnculo"/>
                <w:noProof/>
              </w:rPr>
              <w:t>11.3.</w:t>
            </w:r>
            <w:r w:rsidR="00431C4B">
              <w:rPr>
                <w:rFonts w:asciiTheme="minorHAnsi" w:eastAsiaTheme="minorEastAsia" w:hAnsiTheme="minorHAnsi" w:cstheme="minorBidi"/>
                <w:noProof/>
                <w:lang w:eastAsia="es-PE"/>
              </w:rPr>
              <w:tab/>
            </w:r>
            <w:r w:rsidR="00431C4B" w:rsidRPr="00812B39">
              <w:rPr>
                <w:rStyle w:val="Hipervnculo"/>
                <w:noProof/>
              </w:rPr>
              <w:t>Anexo 03: Documento SRS</w:t>
            </w:r>
            <w:r w:rsidR="00431C4B">
              <w:rPr>
                <w:noProof/>
                <w:webHidden/>
              </w:rPr>
              <w:tab/>
            </w:r>
            <w:r w:rsidR="00431C4B">
              <w:rPr>
                <w:noProof/>
                <w:webHidden/>
              </w:rPr>
              <w:fldChar w:fldCharType="begin"/>
            </w:r>
            <w:r w:rsidR="00431C4B">
              <w:rPr>
                <w:noProof/>
                <w:webHidden/>
              </w:rPr>
              <w:instrText xml:space="preserve"> PAGEREF _Toc152242596 \h </w:instrText>
            </w:r>
            <w:r w:rsidR="00431C4B">
              <w:rPr>
                <w:noProof/>
                <w:webHidden/>
              </w:rPr>
            </w:r>
            <w:r w:rsidR="00431C4B">
              <w:rPr>
                <w:noProof/>
                <w:webHidden/>
              </w:rPr>
              <w:fldChar w:fldCharType="separate"/>
            </w:r>
            <w:r w:rsidR="00431C4B">
              <w:rPr>
                <w:noProof/>
                <w:webHidden/>
              </w:rPr>
              <w:t>4</w:t>
            </w:r>
            <w:r w:rsidR="00431C4B">
              <w:rPr>
                <w:noProof/>
                <w:webHidden/>
              </w:rPr>
              <w:fldChar w:fldCharType="end"/>
            </w:r>
          </w:hyperlink>
        </w:p>
        <w:p w14:paraId="6494E7CA" w14:textId="52281F11" w:rsidR="00431C4B" w:rsidRDefault="00000000">
          <w:pPr>
            <w:pStyle w:val="TDC2"/>
            <w:tabs>
              <w:tab w:val="left" w:pos="1100"/>
              <w:tab w:val="right" w:leader="dot" w:pos="8494"/>
            </w:tabs>
            <w:rPr>
              <w:rFonts w:asciiTheme="minorHAnsi" w:eastAsiaTheme="minorEastAsia" w:hAnsiTheme="minorHAnsi" w:cstheme="minorBidi"/>
              <w:noProof/>
              <w:lang w:eastAsia="es-PE"/>
            </w:rPr>
          </w:pPr>
          <w:hyperlink w:anchor="_Toc152242597" w:history="1">
            <w:r w:rsidR="00431C4B" w:rsidRPr="00812B39">
              <w:rPr>
                <w:rStyle w:val="Hipervnculo"/>
                <w:noProof/>
              </w:rPr>
              <w:t>11.4.</w:t>
            </w:r>
            <w:r w:rsidR="00431C4B">
              <w:rPr>
                <w:rFonts w:asciiTheme="minorHAnsi" w:eastAsiaTheme="minorEastAsia" w:hAnsiTheme="minorHAnsi" w:cstheme="minorBidi"/>
                <w:noProof/>
                <w:lang w:eastAsia="es-PE"/>
              </w:rPr>
              <w:tab/>
            </w:r>
            <w:r w:rsidR="00431C4B" w:rsidRPr="00812B39">
              <w:rPr>
                <w:rStyle w:val="Hipervnculo"/>
                <w:noProof/>
              </w:rPr>
              <w:t>Anexo 04: Documento SAD</w:t>
            </w:r>
            <w:r w:rsidR="00431C4B">
              <w:rPr>
                <w:noProof/>
                <w:webHidden/>
              </w:rPr>
              <w:tab/>
            </w:r>
            <w:r w:rsidR="00431C4B">
              <w:rPr>
                <w:noProof/>
                <w:webHidden/>
              </w:rPr>
              <w:fldChar w:fldCharType="begin"/>
            </w:r>
            <w:r w:rsidR="00431C4B">
              <w:rPr>
                <w:noProof/>
                <w:webHidden/>
              </w:rPr>
              <w:instrText xml:space="preserve"> PAGEREF _Toc152242597 \h </w:instrText>
            </w:r>
            <w:r w:rsidR="00431C4B">
              <w:rPr>
                <w:noProof/>
                <w:webHidden/>
              </w:rPr>
            </w:r>
            <w:r w:rsidR="00431C4B">
              <w:rPr>
                <w:noProof/>
                <w:webHidden/>
              </w:rPr>
              <w:fldChar w:fldCharType="separate"/>
            </w:r>
            <w:r w:rsidR="00431C4B">
              <w:rPr>
                <w:noProof/>
                <w:webHidden/>
              </w:rPr>
              <w:t>4</w:t>
            </w:r>
            <w:r w:rsidR="00431C4B">
              <w:rPr>
                <w:noProof/>
                <w:webHidden/>
              </w:rPr>
              <w:fldChar w:fldCharType="end"/>
            </w:r>
          </w:hyperlink>
        </w:p>
        <w:p w14:paraId="3F8D0A5F" w14:textId="429060E4" w:rsidR="00431C4B" w:rsidRDefault="00000000">
          <w:pPr>
            <w:pStyle w:val="TDC2"/>
            <w:tabs>
              <w:tab w:val="left" w:pos="1100"/>
              <w:tab w:val="right" w:leader="dot" w:pos="8494"/>
            </w:tabs>
            <w:rPr>
              <w:rFonts w:asciiTheme="minorHAnsi" w:eastAsiaTheme="minorEastAsia" w:hAnsiTheme="minorHAnsi" w:cstheme="minorBidi"/>
              <w:noProof/>
              <w:lang w:eastAsia="es-PE"/>
            </w:rPr>
          </w:pPr>
          <w:hyperlink w:anchor="_Toc152242598" w:history="1">
            <w:r w:rsidR="00431C4B" w:rsidRPr="00812B39">
              <w:rPr>
                <w:rStyle w:val="Hipervnculo"/>
                <w:noProof/>
              </w:rPr>
              <w:t>11.5.</w:t>
            </w:r>
            <w:r w:rsidR="00431C4B">
              <w:rPr>
                <w:rFonts w:asciiTheme="minorHAnsi" w:eastAsiaTheme="minorEastAsia" w:hAnsiTheme="minorHAnsi" w:cstheme="minorBidi"/>
                <w:noProof/>
                <w:lang w:eastAsia="es-PE"/>
              </w:rPr>
              <w:tab/>
            </w:r>
            <w:r w:rsidR="00431C4B" w:rsidRPr="00812B39">
              <w:rPr>
                <w:rStyle w:val="Hipervnculo"/>
                <w:noProof/>
              </w:rPr>
              <w:t>Anexo 05 Manuales y otros documentos</w:t>
            </w:r>
            <w:r w:rsidR="00431C4B">
              <w:rPr>
                <w:noProof/>
                <w:webHidden/>
              </w:rPr>
              <w:tab/>
            </w:r>
            <w:r w:rsidR="00431C4B">
              <w:rPr>
                <w:noProof/>
                <w:webHidden/>
              </w:rPr>
              <w:fldChar w:fldCharType="begin"/>
            </w:r>
            <w:r w:rsidR="00431C4B">
              <w:rPr>
                <w:noProof/>
                <w:webHidden/>
              </w:rPr>
              <w:instrText xml:space="preserve"> PAGEREF _Toc152242598 \h </w:instrText>
            </w:r>
            <w:r w:rsidR="00431C4B">
              <w:rPr>
                <w:noProof/>
                <w:webHidden/>
              </w:rPr>
            </w:r>
            <w:r w:rsidR="00431C4B">
              <w:rPr>
                <w:noProof/>
                <w:webHidden/>
              </w:rPr>
              <w:fldChar w:fldCharType="separate"/>
            </w:r>
            <w:r w:rsidR="00431C4B">
              <w:rPr>
                <w:noProof/>
                <w:webHidden/>
              </w:rPr>
              <w:t>4</w:t>
            </w:r>
            <w:r w:rsidR="00431C4B">
              <w:rPr>
                <w:noProof/>
                <w:webHidden/>
              </w:rPr>
              <w:fldChar w:fldCharType="end"/>
            </w:r>
          </w:hyperlink>
        </w:p>
        <w:p w14:paraId="20D3BE1F" w14:textId="0D3CC655" w:rsidR="00431C4B" w:rsidRDefault="00000000">
          <w:pPr>
            <w:pStyle w:val="TDC1"/>
            <w:tabs>
              <w:tab w:val="right" w:leader="dot" w:pos="8494"/>
            </w:tabs>
            <w:rPr>
              <w:rFonts w:asciiTheme="minorHAnsi" w:eastAsiaTheme="minorEastAsia" w:hAnsiTheme="minorHAnsi" w:cstheme="minorBidi"/>
              <w:noProof/>
              <w:lang w:eastAsia="es-PE"/>
            </w:rPr>
          </w:pPr>
          <w:hyperlink w:anchor="_Toc152242599" w:history="1">
            <w:r w:rsidR="00431C4B" w:rsidRPr="00812B39">
              <w:rPr>
                <w:rStyle w:val="Hipervnculo"/>
                <w:bCs/>
                <w:noProof/>
              </w:rPr>
              <w:t>1.</w:t>
            </w:r>
            <w:r w:rsidR="00431C4B">
              <w:rPr>
                <w:noProof/>
                <w:webHidden/>
              </w:rPr>
              <w:tab/>
            </w:r>
            <w:r w:rsidR="00431C4B">
              <w:rPr>
                <w:noProof/>
                <w:webHidden/>
              </w:rPr>
              <w:fldChar w:fldCharType="begin"/>
            </w:r>
            <w:r w:rsidR="00431C4B">
              <w:rPr>
                <w:noProof/>
                <w:webHidden/>
              </w:rPr>
              <w:instrText xml:space="preserve"> PAGEREF _Toc152242599 \h </w:instrText>
            </w:r>
            <w:r w:rsidR="00431C4B">
              <w:rPr>
                <w:noProof/>
                <w:webHidden/>
              </w:rPr>
            </w:r>
            <w:r w:rsidR="00431C4B">
              <w:rPr>
                <w:noProof/>
                <w:webHidden/>
              </w:rPr>
              <w:fldChar w:fldCharType="separate"/>
            </w:r>
            <w:r w:rsidR="00431C4B">
              <w:rPr>
                <w:noProof/>
                <w:webHidden/>
              </w:rPr>
              <w:t>5</w:t>
            </w:r>
            <w:r w:rsidR="00431C4B">
              <w:rPr>
                <w:noProof/>
                <w:webHidden/>
              </w:rPr>
              <w:fldChar w:fldCharType="end"/>
            </w:r>
          </w:hyperlink>
        </w:p>
        <w:p w14:paraId="76317C68" w14:textId="5ABC6966" w:rsidR="00431C4B" w:rsidRDefault="00000000">
          <w:pPr>
            <w:pStyle w:val="TDC1"/>
            <w:tabs>
              <w:tab w:val="right" w:leader="dot" w:pos="8494"/>
            </w:tabs>
            <w:rPr>
              <w:rFonts w:asciiTheme="minorHAnsi" w:eastAsiaTheme="minorEastAsia" w:hAnsiTheme="minorHAnsi" w:cstheme="minorBidi"/>
              <w:noProof/>
              <w:lang w:eastAsia="es-PE"/>
            </w:rPr>
          </w:pPr>
          <w:hyperlink w:anchor="_Toc152242600" w:history="1">
            <w:r w:rsidR="00431C4B" w:rsidRPr="00812B39">
              <w:rPr>
                <w:rStyle w:val="Hipervnculo"/>
                <w:bCs/>
                <w:noProof/>
              </w:rPr>
              <w:t>2.</w:t>
            </w:r>
            <w:r w:rsidR="00431C4B">
              <w:rPr>
                <w:noProof/>
                <w:webHidden/>
              </w:rPr>
              <w:tab/>
            </w:r>
            <w:r w:rsidR="00431C4B">
              <w:rPr>
                <w:noProof/>
                <w:webHidden/>
              </w:rPr>
              <w:fldChar w:fldCharType="begin"/>
            </w:r>
            <w:r w:rsidR="00431C4B">
              <w:rPr>
                <w:noProof/>
                <w:webHidden/>
              </w:rPr>
              <w:instrText xml:space="preserve"> PAGEREF _Toc152242600 \h </w:instrText>
            </w:r>
            <w:r w:rsidR="00431C4B">
              <w:rPr>
                <w:noProof/>
                <w:webHidden/>
              </w:rPr>
            </w:r>
            <w:r w:rsidR="00431C4B">
              <w:rPr>
                <w:noProof/>
                <w:webHidden/>
              </w:rPr>
              <w:fldChar w:fldCharType="separate"/>
            </w:r>
            <w:r w:rsidR="00431C4B">
              <w:rPr>
                <w:noProof/>
                <w:webHidden/>
              </w:rPr>
              <w:t>5</w:t>
            </w:r>
            <w:r w:rsidR="00431C4B">
              <w:rPr>
                <w:noProof/>
                <w:webHidden/>
              </w:rPr>
              <w:fldChar w:fldCharType="end"/>
            </w:r>
          </w:hyperlink>
        </w:p>
        <w:p w14:paraId="637E971E" w14:textId="24D692D1" w:rsidR="00431C4B" w:rsidRDefault="00000000">
          <w:pPr>
            <w:pStyle w:val="TDC1"/>
            <w:tabs>
              <w:tab w:val="left" w:pos="440"/>
              <w:tab w:val="right" w:leader="dot" w:pos="8494"/>
            </w:tabs>
            <w:rPr>
              <w:rFonts w:asciiTheme="minorHAnsi" w:eastAsiaTheme="minorEastAsia" w:hAnsiTheme="minorHAnsi" w:cstheme="minorBidi"/>
              <w:noProof/>
              <w:lang w:eastAsia="es-PE"/>
            </w:rPr>
          </w:pPr>
          <w:hyperlink w:anchor="_Toc152242601" w:history="1">
            <w:r w:rsidR="00431C4B" w:rsidRPr="00812B39">
              <w:rPr>
                <w:rStyle w:val="Hipervnculo"/>
                <w:bCs/>
                <w:noProof/>
              </w:rPr>
              <w:t>3.</w:t>
            </w:r>
            <w:r w:rsidR="00431C4B">
              <w:rPr>
                <w:rFonts w:asciiTheme="minorHAnsi" w:eastAsiaTheme="minorEastAsia" w:hAnsiTheme="minorHAnsi" w:cstheme="minorBidi"/>
                <w:noProof/>
                <w:lang w:eastAsia="es-PE"/>
              </w:rPr>
              <w:tab/>
            </w:r>
            <w:r w:rsidR="00431C4B" w:rsidRPr="00812B39">
              <w:rPr>
                <w:rStyle w:val="Hipervnculo"/>
                <w:bCs/>
                <w:noProof/>
              </w:rPr>
              <w:t>Antecedentes</w:t>
            </w:r>
            <w:r w:rsidR="00431C4B">
              <w:rPr>
                <w:noProof/>
                <w:webHidden/>
              </w:rPr>
              <w:tab/>
            </w:r>
            <w:r w:rsidR="00431C4B">
              <w:rPr>
                <w:noProof/>
                <w:webHidden/>
              </w:rPr>
              <w:fldChar w:fldCharType="begin"/>
            </w:r>
            <w:r w:rsidR="00431C4B">
              <w:rPr>
                <w:noProof/>
                <w:webHidden/>
              </w:rPr>
              <w:instrText xml:space="preserve"> PAGEREF _Toc152242601 \h </w:instrText>
            </w:r>
            <w:r w:rsidR="00431C4B">
              <w:rPr>
                <w:noProof/>
                <w:webHidden/>
              </w:rPr>
            </w:r>
            <w:r w:rsidR="00431C4B">
              <w:rPr>
                <w:noProof/>
                <w:webHidden/>
              </w:rPr>
              <w:fldChar w:fldCharType="separate"/>
            </w:r>
            <w:r w:rsidR="00431C4B">
              <w:rPr>
                <w:noProof/>
                <w:webHidden/>
              </w:rPr>
              <w:t>5</w:t>
            </w:r>
            <w:r w:rsidR="00431C4B">
              <w:rPr>
                <w:noProof/>
                <w:webHidden/>
              </w:rPr>
              <w:fldChar w:fldCharType="end"/>
            </w:r>
          </w:hyperlink>
        </w:p>
        <w:p w14:paraId="35076A90" w14:textId="77777777" w:rsidR="00431C4B" w:rsidRDefault="00431C4B">
          <w:pPr>
            <w:rPr>
              <w:b/>
              <w:bCs/>
              <w:lang w:val="es-ES"/>
            </w:rPr>
          </w:pPr>
          <w:r>
            <w:rPr>
              <w:b/>
              <w:bCs/>
              <w:lang w:val="es-ES"/>
            </w:rPr>
            <w:fldChar w:fldCharType="end"/>
          </w:r>
        </w:p>
        <w:p w14:paraId="41B29FBC" w14:textId="77777777" w:rsidR="00431C4B" w:rsidRDefault="00431C4B"/>
        <w:p w14:paraId="226B78D3" w14:textId="77777777" w:rsidR="00431C4B" w:rsidRDefault="00431C4B"/>
        <w:p w14:paraId="6FD70A9E" w14:textId="7CA6B49A" w:rsidR="00431C4B" w:rsidRDefault="00000000"/>
      </w:sdtContent>
    </w:sdt>
    <w:p w14:paraId="2E9C1A35" w14:textId="77777777" w:rsidR="008055BC" w:rsidRDefault="008055BC">
      <w:pPr>
        <w:rPr>
          <w:rFonts w:ascii="Arial" w:hAnsi="Arial" w:cs="Arial"/>
          <w:b/>
          <w:color w:val="000000"/>
          <w:sz w:val="24"/>
        </w:rPr>
      </w:pPr>
    </w:p>
    <w:p w14:paraId="3BCFED1A" w14:textId="2E9B0787" w:rsidR="00646FA0" w:rsidRDefault="00431C4B" w:rsidP="13A0C84B">
      <w:pPr>
        <w:pStyle w:val="Ttulo1"/>
        <w:numPr>
          <w:ilvl w:val="0"/>
          <w:numId w:val="9"/>
        </w:numPr>
        <w:rPr>
          <w:rFonts w:asciiTheme="minorHAnsi" w:eastAsiaTheme="minorEastAsia" w:hAnsiTheme="minorHAnsi" w:cstheme="minorBidi"/>
          <w:sz w:val="22"/>
          <w:szCs w:val="22"/>
        </w:rPr>
      </w:pPr>
      <w:bookmarkStart w:id="0" w:name="_Toc152242577"/>
      <w:r w:rsidRPr="13A0C84B">
        <w:rPr>
          <w:rFonts w:asciiTheme="minorHAnsi" w:eastAsiaTheme="minorEastAsia" w:hAnsiTheme="minorHAnsi" w:cstheme="minorBidi"/>
          <w:sz w:val="22"/>
          <w:szCs w:val="22"/>
        </w:rPr>
        <w:lastRenderedPageBreak/>
        <w:t>ANTECEDENTES</w:t>
      </w:r>
      <w:bookmarkEnd w:id="0"/>
    </w:p>
    <w:p w14:paraId="0C7C8908" w14:textId="5ACB3064" w:rsidR="00431C4B" w:rsidRPr="008E52B7" w:rsidRDefault="00431C4B" w:rsidP="13A0C84B">
      <w:pPr>
        <w:pStyle w:val="Ttulo2"/>
        <w:ind w:firstLine="0"/>
        <w:jc w:val="both"/>
        <w:rPr>
          <w:rFonts w:asciiTheme="minorHAnsi" w:eastAsiaTheme="minorEastAsia" w:hAnsiTheme="minorHAnsi" w:cstheme="minorBidi"/>
          <w:b w:val="0"/>
          <w:sz w:val="22"/>
          <w:szCs w:val="22"/>
        </w:rPr>
      </w:pPr>
      <w:r w:rsidRPr="13A0C84B">
        <w:rPr>
          <w:rFonts w:asciiTheme="minorHAnsi" w:eastAsiaTheme="minorEastAsia" w:hAnsiTheme="minorHAnsi" w:cstheme="minorBidi"/>
          <w:b w:val="0"/>
          <w:sz w:val="22"/>
          <w:szCs w:val="22"/>
        </w:rPr>
        <w:t>El colegio “</w:t>
      </w:r>
      <w:r w:rsidR="00527CFF" w:rsidRPr="13A0C84B">
        <w:rPr>
          <w:rFonts w:asciiTheme="minorHAnsi" w:eastAsiaTheme="minorEastAsia" w:hAnsiTheme="minorHAnsi" w:cstheme="minorBidi"/>
          <w:b w:val="0"/>
          <w:sz w:val="22"/>
          <w:szCs w:val="22"/>
        </w:rPr>
        <w:t>Verdad</w:t>
      </w:r>
      <w:r w:rsidRPr="13A0C84B">
        <w:rPr>
          <w:rFonts w:asciiTheme="minorHAnsi" w:eastAsiaTheme="minorEastAsia" w:hAnsiTheme="minorHAnsi" w:cstheme="minorBidi"/>
          <w:b w:val="0"/>
          <w:sz w:val="22"/>
          <w:szCs w:val="22"/>
        </w:rPr>
        <w:t xml:space="preserve"> y Vida-Veritas et Vida” fue reconocida con </w:t>
      </w:r>
      <w:r w:rsidR="00527CFF" w:rsidRPr="13A0C84B">
        <w:rPr>
          <w:rFonts w:asciiTheme="minorHAnsi" w:eastAsiaTheme="minorEastAsia" w:hAnsiTheme="minorHAnsi" w:cstheme="minorBidi"/>
          <w:b w:val="0"/>
          <w:sz w:val="22"/>
          <w:szCs w:val="22"/>
        </w:rPr>
        <w:t>Resolución</w:t>
      </w:r>
      <w:r w:rsidRPr="13A0C84B">
        <w:rPr>
          <w:rFonts w:asciiTheme="minorHAnsi" w:eastAsiaTheme="minorEastAsia" w:hAnsiTheme="minorHAnsi" w:cstheme="minorBidi"/>
          <w:b w:val="0"/>
          <w:sz w:val="22"/>
          <w:szCs w:val="22"/>
        </w:rPr>
        <w:t xml:space="preserve"> </w:t>
      </w:r>
      <w:r w:rsidR="00527CFF" w:rsidRPr="13A0C84B">
        <w:rPr>
          <w:rFonts w:asciiTheme="minorHAnsi" w:eastAsiaTheme="minorEastAsia" w:hAnsiTheme="minorHAnsi" w:cstheme="minorBidi"/>
          <w:b w:val="0"/>
          <w:sz w:val="22"/>
          <w:szCs w:val="22"/>
        </w:rPr>
        <w:t>Directoral</w:t>
      </w:r>
      <w:r w:rsidRPr="13A0C84B">
        <w:rPr>
          <w:rFonts w:asciiTheme="minorHAnsi" w:eastAsiaTheme="minorEastAsia" w:hAnsiTheme="minorHAnsi" w:cstheme="minorBidi"/>
          <w:b w:val="0"/>
          <w:sz w:val="22"/>
          <w:szCs w:val="22"/>
        </w:rPr>
        <w:t xml:space="preserve"> Regional N°0630, de fecha 07 de marzo del 2008, es un ‘</w:t>
      </w:r>
      <w:r w:rsidR="00527CFF" w:rsidRPr="13A0C84B">
        <w:rPr>
          <w:rFonts w:asciiTheme="minorHAnsi" w:eastAsiaTheme="minorEastAsia" w:hAnsiTheme="minorHAnsi" w:cstheme="minorBidi"/>
          <w:b w:val="0"/>
          <w:sz w:val="22"/>
          <w:szCs w:val="22"/>
        </w:rPr>
        <w:t>órgano</w:t>
      </w:r>
      <w:r w:rsidRPr="13A0C84B">
        <w:rPr>
          <w:rFonts w:asciiTheme="minorHAnsi" w:eastAsiaTheme="minorEastAsia" w:hAnsiTheme="minorHAnsi" w:cstheme="minorBidi"/>
          <w:b w:val="0"/>
          <w:sz w:val="22"/>
          <w:szCs w:val="22"/>
        </w:rPr>
        <w:t xml:space="preserve"> descentralizado de la Universidad Privada de Tacna (U.P.T), se rige </w:t>
      </w:r>
      <w:r w:rsidR="008E52B7" w:rsidRPr="13A0C84B">
        <w:rPr>
          <w:rFonts w:asciiTheme="minorHAnsi" w:eastAsiaTheme="minorEastAsia" w:hAnsiTheme="minorHAnsi" w:cstheme="minorBidi"/>
          <w:b w:val="0"/>
          <w:sz w:val="22"/>
          <w:szCs w:val="22"/>
        </w:rPr>
        <w:t xml:space="preserve">académicamente de acuerdo a las normas que rige el sistema educativo peruano emitido por el ministerio de </w:t>
      </w:r>
      <w:r w:rsidR="00527CFF" w:rsidRPr="13A0C84B">
        <w:rPr>
          <w:rFonts w:asciiTheme="minorHAnsi" w:eastAsiaTheme="minorEastAsia" w:hAnsiTheme="minorHAnsi" w:cstheme="minorBidi"/>
          <w:b w:val="0"/>
          <w:sz w:val="22"/>
          <w:szCs w:val="22"/>
        </w:rPr>
        <w:t>Educación</w:t>
      </w:r>
      <w:r w:rsidR="008E52B7" w:rsidRPr="13A0C84B">
        <w:rPr>
          <w:rFonts w:asciiTheme="minorHAnsi" w:eastAsiaTheme="minorEastAsia" w:hAnsiTheme="minorHAnsi" w:cstheme="minorBidi"/>
          <w:b w:val="0"/>
          <w:sz w:val="22"/>
          <w:szCs w:val="22"/>
        </w:rPr>
        <w:t xml:space="preserve"> y por las orientaciones que señale la Facultad de </w:t>
      </w:r>
      <w:r w:rsidR="00527CFF" w:rsidRPr="13A0C84B">
        <w:rPr>
          <w:rFonts w:asciiTheme="minorHAnsi" w:eastAsiaTheme="minorEastAsia" w:hAnsiTheme="minorHAnsi" w:cstheme="minorBidi"/>
          <w:b w:val="0"/>
          <w:sz w:val="22"/>
          <w:szCs w:val="22"/>
        </w:rPr>
        <w:t>Educación</w:t>
      </w:r>
      <w:r w:rsidR="008E52B7" w:rsidRPr="13A0C84B">
        <w:rPr>
          <w:rFonts w:asciiTheme="minorHAnsi" w:eastAsiaTheme="minorEastAsia" w:hAnsiTheme="minorHAnsi" w:cstheme="minorBidi"/>
          <w:b w:val="0"/>
          <w:sz w:val="22"/>
          <w:szCs w:val="22"/>
        </w:rPr>
        <w:t xml:space="preserve"> Ciencia de la Comunicación y Humanidades (FAEDCOH) y administrativamente por las normas </w:t>
      </w:r>
      <w:r w:rsidR="00527CFF" w:rsidRPr="13A0C84B">
        <w:rPr>
          <w:rFonts w:asciiTheme="minorHAnsi" w:eastAsiaTheme="minorEastAsia" w:hAnsiTheme="minorHAnsi" w:cstheme="minorBidi"/>
          <w:b w:val="0"/>
          <w:sz w:val="22"/>
          <w:szCs w:val="22"/>
        </w:rPr>
        <w:t>pertinentes</w:t>
      </w:r>
      <w:r w:rsidR="008E52B7" w:rsidRPr="13A0C84B">
        <w:rPr>
          <w:rFonts w:asciiTheme="minorHAnsi" w:eastAsiaTheme="minorEastAsia" w:hAnsiTheme="minorHAnsi" w:cstheme="minorBidi"/>
          <w:b w:val="0"/>
          <w:sz w:val="22"/>
          <w:szCs w:val="22"/>
        </w:rPr>
        <w:t xml:space="preserve"> de la UPT a fin de </w:t>
      </w:r>
      <w:r w:rsidR="00527CFF" w:rsidRPr="13A0C84B">
        <w:rPr>
          <w:rFonts w:asciiTheme="minorHAnsi" w:eastAsiaTheme="minorEastAsia" w:hAnsiTheme="minorHAnsi" w:cstheme="minorBidi"/>
          <w:b w:val="0"/>
          <w:sz w:val="22"/>
          <w:szCs w:val="22"/>
        </w:rPr>
        <w:t>lograr</w:t>
      </w:r>
      <w:r w:rsidR="008E52B7" w:rsidRPr="13A0C84B">
        <w:rPr>
          <w:rFonts w:asciiTheme="minorHAnsi" w:eastAsiaTheme="minorEastAsia" w:hAnsiTheme="minorHAnsi" w:cstheme="minorBidi"/>
          <w:b w:val="0"/>
          <w:sz w:val="22"/>
          <w:szCs w:val="22"/>
        </w:rPr>
        <w:t xml:space="preserve"> una gestión eficiente y eficaz. </w:t>
      </w:r>
    </w:p>
    <w:p w14:paraId="6435EAC1" w14:textId="1E84A8F8" w:rsidR="008E52B7" w:rsidRPr="008E52B7" w:rsidRDefault="008E52B7" w:rsidP="13A0C84B">
      <w:pPr>
        <w:pStyle w:val="Ttulo2"/>
        <w:ind w:firstLine="0"/>
        <w:jc w:val="both"/>
        <w:rPr>
          <w:rFonts w:asciiTheme="minorHAnsi" w:eastAsiaTheme="minorEastAsia" w:hAnsiTheme="minorHAnsi" w:cstheme="minorBidi"/>
          <w:b w:val="0"/>
          <w:sz w:val="22"/>
          <w:szCs w:val="22"/>
        </w:rPr>
      </w:pPr>
      <w:r w:rsidRPr="13A0C84B">
        <w:rPr>
          <w:rFonts w:asciiTheme="minorHAnsi" w:eastAsiaTheme="minorEastAsia" w:hAnsiTheme="minorHAnsi" w:cstheme="minorBidi"/>
          <w:b w:val="0"/>
          <w:sz w:val="22"/>
          <w:szCs w:val="22"/>
        </w:rPr>
        <w:t xml:space="preserve">La misión del colegio se centra en “Ser una institución educativa que forman íntegramente a imagen de Jesús VERDAD Y VIDA, estudiantes con un espíritu humanista, defensores de la </w:t>
      </w:r>
      <w:r w:rsidR="00527CFF" w:rsidRPr="13A0C84B">
        <w:rPr>
          <w:rFonts w:asciiTheme="minorHAnsi" w:eastAsiaTheme="minorEastAsia" w:hAnsiTheme="minorHAnsi" w:cstheme="minorBidi"/>
          <w:b w:val="0"/>
          <w:sz w:val="22"/>
          <w:szCs w:val="22"/>
        </w:rPr>
        <w:t>vida,</w:t>
      </w:r>
      <w:r w:rsidRPr="13A0C84B">
        <w:rPr>
          <w:rFonts w:asciiTheme="minorHAnsi" w:eastAsiaTheme="minorEastAsia" w:hAnsiTheme="minorHAnsi" w:cstheme="minorBidi"/>
          <w:b w:val="0"/>
          <w:sz w:val="22"/>
          <w:szCs w:val="22"/>
        </w:rPr>
        <w:t xml:space="preserve"> potenciando sus habilidades y capacidades para responder a los desafíos de un </w:t>
      </w:r>
      <w:r w:rsidR="00527CFF" w:rsidRPr="13A0C84B">
        <w:rPr>
          <w:rFonts w:asciiTheme="minorHAnsi" w:eastAsiaTheme="minorEastAsia" w:hAnsiTheme="minorHAnsi" w:cstheme="minorBidi"/>
          <w:b w:val="0"/>
          <w:sz w:val="22"/>
          <w:szCs w:val="22"/>
        </w:rPr>
        <w:t>mundo</w:t>
      </w:r>
      <w:r w:rsidRPr="13A0C84B">
        <w:rPr>
          <w:rFonts w:asciiTheme="minorHAnsi" w:eastAsiaTheme="minorEastAsia" w:hAnsiTheme="minorHAnsi" w:cstheme="minorBidi"/>
          <w:b w:val="0"/>
          <w:sz w:val="22"/>
          <w:szCs w:val="22"/>
        </w:rPr>
        <w:t xml:space="preserve"> globalizado”.</w:t>
      </w:r>
    </w:p>
    <w:p w14:paraId="55397368" w14:textId="77777777" w:rsidR="00431C4B" w:rsidRPr="008E52B7" w:rsidRDefault="00431C4B" w:rsidP="13A0C84B">
      <w:pPr>
        <w:pStyle w:val="Ttulo2"/>
        <w:ind w:firstLine="0"/>
        <w:jc w:val="both"/>
        <w:rPr>
          <w:rFonts w:asciiTheme="minorHAnsi" w:eastAsiaTheme="minorEastAsia" w:hAnsiTheme="minorHAnsi" w:cstheme="minorBidi"/>
          <w:b w:val="0"/>
          <w:sz w:val="22"/>
          <w:szCs w:val="22"/>
        </w:rPr>
      </w:pPr>
      <w:r w:rsidRPr="13A0C84B">
        <w:rPr>
          <w:rFonts w:asciiTheme="minorHAnsi" w:eastAsiaTheme="minorEastAsia" w:hAnsiTheme="minorHAnsi" w:cstheme="minorBidi"/>
          <w:b w:val="0"/>
          <w:sz w:val="22"/>
          <w:szCs w:val="22"/>
        </w:rPr>
        <w:t>La visión del colegio proyecta hacia el futuro, delineando el ideal al que aspira. Puede abordar metas a largo plazo, como ser reconocido como líder en la educación de la región, contribuir al desarrollo de ciudadanos responsables, etc.</w:t>
      </w:r>
    </w:p>
    <w:p w14:paraId="35376990" w14:textId="4297FEE9" w:rsidR="00527CFF" w:rsidRPr="00527CFF" w:rsidRDefault="00431C4B" w:rsidP="13A0C84B">
      <w:pPr>
        <w:pStyle w:val="Ttulo2"/>
        <w:ind w:firstLine="0"/>
        <w:jc w:val="both"/>
        <w:rPr>
          <w:rFonts w:asciiTheme="minorHAnsi" w:eastAsiaTheme="minorEastAsia" w:hAnsiTheme="minorHAnsi" w:cstheme="minorBidi"/>
          <w:b w:val="0"/>
          <w:sz w:val="22"/>
          <w:szCs w:val="22"/>
        </w:rPr>
      </w:pPr>
      <w:r w:rsidRPr="13A0C84B">
        <w:rPr>
          <w:rFonts w:asciiTheme="minorHAnsi" w:eastAsiaTheme="minorEastAsia" w:hAnsiTheme="minorHAnsi" w:cstheme="minorBidi"/>
          <w:b w:val="0"/>
          <w:sz w:val="22"/>
          <w:szCs w:val="22"/>
        </w:rPr>
        <w:t xml:space="preserve">Los valores fundamentales que impulsa el colegio son </w:t>
      </w:r>
      <w:r w:rsidR="008E52B7" w:rsidRPr="13A0C84B">
        <w:rPr>
          <w:rFonts w:asciiTheme="minorHAnsi" w:eastAsiaTheme="minorEastAsia" w:hAnsiTheme="minorHAnsi" w:cstheme="minorBidi"/>
          <w:b w:val="0"/>
          <w:sz w:val="22"/>
          <w:szCs w:val="22"/>
        </w:rPr>
        <w:t xml:space="preserve">Respeto, Honestidad, </w:t>
      </w:r>
      <w:r w:rsidR="00527CFF" w:rsidRPr="13A0C84B">
        <w:rPr>
          <w:rFonts w:asciiTheme="minorHAnsi" w:eastAsiaTheme="minorEastAsia" w:hAnsiTheme="minorHAnsi" w:cstheme="minorBidi"/>
          <w:b w:val="0"/>
          <w:sz w:val="22"/>
          <w:szCs w:val="22"/>
        </w:rPr>
        <w:t>Justicia</w:t>
      </w:r>
      <w:r w:rsidR="008E52B7" w:rsidRPr="13A0C84B">
        <w:rPr>
          <w:rFonts w:asciiTheme="minorHAnsi" w:eastAsiaTheme="minorEastAsia" w:hAnsiTheme="minorHAnsi" w:cstheme="minorBidi"/>
          <w:b w:val="0"/>
          <w:sz w:val="22"/>
          <w:szCs w:val="22"/>
        </w:rPr>
        <w:t xml:space="preserve"> </w:t>
      </w:r>
      <w:r w:rsidR="00527CFF" w:rsidRPr="13A0C84B">
        <w:rPr>
          <w:rFonts w:asciiTheme="minorHAnsi" w:eastAsiaTheme="minorEastAsia" w:hAnsiTheme="minorHAnsi" w:cstheme="minorBidi"/>
          <w:b w:val="0"/>
          <w:sz w:val="22"/>
          <w:szCs w:val="22"/>
        </w:rPr>
        <w:t>igualdad</w:t>
      </w:r>
      <w:r w:rsidR="008E52B7" w:rsidRPr="13A0C84B">
        <w:rPr>
          <w:rFonts w:asciiTheme="minorHAnsi" w:eastAsiaTheme="minorEastAsia" w:hAnsiTheme="minorHAnsi" w:cstheme="minorBidi"/>
          <w:b w:val="0"/>
          <w:sz w:val="22"/>
          <w:szCs w:val="22"/>
        </w:rPr>
        <w:t xml:space="preserve">, Solidaridad y Verdad </w:t>
      </w:r>
      <w:r w:rsidRPr="13A0C84B">
        <w:rPr>
          <w:rFonts w:asciiTheme="minorHAnsi" w:eastAsiaTheme="minorEastAsia" w:hAnsiTheme="minorHAnsi" w:cstheme="minorBidi"/>
          <w:b w:val="0"/>
          <w:sz w:val="22"/>
          <w:szCs w:val="22"/>
        </w:rPr>
        <w:t>que sirven como pilares en la formación de los estudiantes y en la toma de decisiones institucionales.</w:t>
      </w:r>
    </w:p>
    <w:p w14:paraId="4CF325E2" w14:textId="1194411D" w:rsidR="00527CFF" w:rsidRPr="00527CFF" w:rsidRDefault="00527CFF" w:rsidP="13A0C84B">
      <w:pPr>
        <w:pStyle w:val="Ttulo2"/>
        <w:ind w:firstLine="0"/>
        <w:jc w:val="both"/>
        <w:rPr>
          <w:rFonts w:asciiTheme="minorHAnsi" w:eastAsiaTheme="minorEastAsia" w:hAnsiTheme="minorHAnsi" w:cstheme="minorBidi"/>
          <w:b w:val="0"/>
          <w:sz w:val="22"/>
          <w:szCs w:val="22"/>
        </w:rPr>
      </w:pPr>
      <w:r w:rsidRPr="13A0C84B">
        <w:rPr>
          <w:rFonts w:asciiTheme="minorHAnsi" w:eastAsiaTheme="minorEastAsia" w:hAnsiTheme="minorHAnsi" w:cstheme="minorBidi"/>
          <w:b w:val="0"/>
          <w:sz w:val="22"/>
          <w:szCs w:val="22"/>
        </w:rPr>
        <w:t xml:space="preserve">Considerando estos Hitos de la institución, el Colegio no cuenta con una plataforma en donde los estudiantes se puedan digitalizar, donde los padres tengan acceso del rendimiento académico de sus hijos. Por tanto, se busca la implementación de una </w:t>
      </w:r>
      <w:proofErr w:type="spellStart"/>
      <w:r w:rsidRPr="13A0C84B">
        <w:rPr>
          <w:rFonts w:asciiTheme="minorHAnsi" w:eastAsiaTheme="minorEastAsia" w:hAnsiTheme="minorHAnsi" w:cstheme="minorBidi"/>
          <w:b w:val="0"/>
          <w:sz w:val="22"/>
          <w:szCs w:val="22"/>
        </w:rPr>
        <w:t>pagina</w:t>
      </w:r>
      <w:proofErr w:type="spellEnd"/>
      <w:r w:rsidRPr="13A0C84B">
        <w:rPr>
          <w:rFonts w:asciiTheme="minorHAnsi" w:eastAsiaTheme="minorEastAsia" w:hAnsiTheme="minorHAnsi" w:cstheme="minorBidi"/>
          <w:b w:val="0"/>
          <w:sz w:val="22"/>
          <w:szCs w:val="22"/>
        </w:rPr>
        <w:t xml:space="preserve"> web, dentro de ella, cuente un sistema de intranet que permita el proceso de matrícula, actualización de notas, asistencias, visualizar el rendimiento académico y un canal de </w:t>
      </w:r>
      <w:proofErr w:type="spellStart"/>
      <w:r w:rsidRPr="13A0C84B">
        <w:rPr>
          <w:rFonts w:asciiTheme="minorHAnsi" w:eastAsiaTheme="minorEastAsia" w:hAnsiTheme="minorHAnsi" w:cstheme="minorBidi"/>
          <w:b w:val="0"/>
          <w:sz w:val="22"/>
          <w:szCs w:val="22"/>
        </w:rPr>
        <w:t>chatbot</w:t>
      </w:r>
      <w:proofErr w:type="spellEnd"/>
      <w:r w:rsidRPr="13A0C84B">
        <w:rPr>
          <w:rFonts w:asciiTheme="minorHAnsi" w:eastAsiaTheme="minorEastAsia" w:hAnsiTheme="minorHAnsi" w:cstheme="minorBidi"/>
          <w:b w:val="0"/>
          <w:sz w:val="22"/>
          <w:szCs w:val="22"/>
        </w:rPr>
        <w:t xml:space="preserve"> en donde los usuarios puedan discernir las dudas que se tengan.  </w:t>
      </w:r>
    </w:p>
    <w:p w14:paraId="1C379A3D" w14:textId="24FF73A1" w:rsidR="00527CFF" w:rsidRDefault="00527CFF" w:rsidP="13A0C84B"/>
    <w:p w14:paraId="7703B3B0" w14:textId="64115CB9" w:rsidR="00527CFF" w:rsidRDefault="00527CFF" w:rsidP="13A0C84B"/>
    <w:p w14:paraId="091F13BB" w14:textId="10340ECD" w:rsidR="00527CFF" w:rsidRDefault="00527CFF" w:rsidP="13A0C84B"/>
    <w:p w14:paraId="38288D57" w14:textId="09163C2C" w:rsidR="00527CFF" w:rsidRDefault="00527CFF" w:rsidP="13A0C84B"/>
    <w:p w14:paraId="350F0B2D" w14:textId="77777777" w:rsidR="00527CFF" w:rsidRPr="00527CFF" w:rsidRDefault="00527CFF" w:rsidP="13A0C84B"/>
    <w:p w14:paraId="1584DC2D" w14:textId="443D7CB6" w:rsidR="00527CFF" w:rsidRPr="00527CFF" w:rsidRDefault="00527CFF" w:rsidP="13A0C84B">
      <w:pPr>
        <w:pStyle w:val="Ttulo1"/>
        <w:numPr>
          <w:ilvl w:val="0"/>
          <w:numId w:val="9"/>
        </w:numPr>
        <w:rPr>
          <w:rFonts w:asciiTheme="minorHAnsi" w:eastAsiaTheme="minorEastAsia" w:hAnsiTheme="minorHAnsi" w:cstheme="minorBidi"/>
          <w:sz w:val="22"/>
          <w:szCs w:val="22"/>
        </w:rPr>
      </w:pPr>
      <w:bookmarkStart w:id="1" w:name="_Toc152242578"/>
      <w:r w:rsidRPr="13A0C84B">
        <w:rPr>
          <w:rFonts w:asciiTheme="minorHAnsi" w:eastAsiaTheme="minorEastAsia" w:hAnsiTheme="minorHAnsi" w:cstheme="minorBidi"/>
          <w:sz w:val="22"/>
          <w:szCs w:val="22"/>
        </w:rPr>
        <w:lastRenderedPageBreak/>
        <w:t>PLANTEAMIENTO DE PROBLEMA</w:t>
      </w:r>
      <w:bookmarkEnd w:id="1"/>
    </w:p>
    <w:p w14:paraId="015B8C15" w14:textId="05E62BCF" w:rsidR="00646FA0" w:rsidRDefault="00646FA0" w:rsidP="13A0C84B">
      <w:pPr>
        <w:pStyle w:val="Ttulo1"/>
        <w:numPr>
          <w:ilvl w:val="1"/>
          <w:numId w:val="11"/>
        </w:numPr>
        <w:rPr>
          <w:rFonts w:asciiTheme="minorHAnsi" w:eastAsiaTheme="minorEastAsia" w:hAnsiTheme="minorHAnsi" w:cstheme="minorBidi"/>
          <w:sz w:val="22"/>
          <w:szCs w:val="22"/>
        </w:rPr>
      </w:pPr>
      <w:r w:rsidRPr="13A0C84B">
        <w:rPr>
          <w:rFonts w:asciiTheme="minorHAnsi" w:eastAsiaTheme="minorEastAsia" w:hAnsiTheme="minorHAnsi" w:cstheme="minorBidi"/>
          <w:sz w:val="22"/>
          <w:szCs w:val="22"/>
        </w:rPr>
        <w:t xml:space="preserve"> </w:t>
      </w:r>
      <w:bookmarkStart w:id="2" w:name="_Toc152242579"/>
      <w:r w:rsidRPr="13A0C84B">
        <w:rPr>
          <w:rFonts w:asciiTheme="minorHAnsi" w:eastAsiaTheme="minorEastAsia" w:hAnsiTheme="minorHAnsi" w:cstheme="minorBidi"/>
          <w:sz w:val="22"/>
          <w:szCs w:val="22"/>
        </w:rPr>
        <w:t>Problema</w:t>
      </w:r>
      <w:bookmarkEnd w:id="2"/>
      <w:r w:rsidRPr="13A0C84B">
        <w:rPr>
          <w:rFonts w:asciiTheme="minorHAnsi" w:eastAsiaTheme="minorEastAsia" w:hAnsiTheme="minorHAnsi" w:cstheme="minorBidi"/>
          <w:sz w:val="22"/>
          <w:szCs w:val="22"/>
        </w:rPr>
        <w:t xml:space="preserve"> </w:t>
      </w:r>
    </w:p>
    <w:p w14:paraId="352D5C1D" w14:textId="77777777" w:rsidR="00527CFF" w:rsidRPr="00527CFF" w:rsidRDefault="00527CFF" w:rsidP="13A0C84B">
      <w:pPr>
        <w:pStyle w:val="Ttulo2"/>
        <w:ind w:left="1080" w:firstLine="0"/>
        <w:jc w:val="both"/>
        <w:rPr>
          <w:rFonts w:asciiTheme="minorHAnsi" w:eastAsiaTheme="minorEastAsia" w:hAnsiTheme="minorHAnsi" w:cstheme="minorBidi"/>
          <w:b w:val="0"/>
          <w:sz w:val="22"/>
          <w:szCs w:val="22"/>
        </w:rPr>
      </w:pPr>
      <w:r w:rsidRPr="13A0C84B">
        <w:rPr>
          <w:rFonts w:asciiTheme="minorHAnsi" w:eastAsiaTheme="minorEastAsia" w:hAnsiTheme="minorHAnsi" w:cstheme="minorBidi"/>
          <w:b w:val="0"/>
          <w:sz w:val="22"/>
          <w:szCs w:val="22"/>
        </w:rPr>
        <w:t>En el contexto educativo del colegio, se busca integrar tecnología a pesar de su trayectoria consolidada, dando lugar a la creación de una página web y un sistema intranet. La evaluación de las herramientas actuales revela la necesidad de unificar sistemas independientes en una plataforma coherente, priorizando el acceso fácil a información académica y una comunicación clara. Sin embargo, se enfrentan desafíos como la adaptabilidad, la capacitación y la seguridad de la información en este proceso de modernización.</w:t>
      </w:r>
    </w:p>
    <w:p w14:paraId="5C729B86" w14:textId="77777777" w:rsidR="00527CFF" w:rsidRPr="00527CFF" w:rsidRDefault="00527CFF" w:rsidP="13A0C84B">
      <w:pPr>
        <w:pStyle w:val="Ttulo2"/>
        <w:ind w:left="1080" w:firstLine="0"/>
        <w:jc w:val="both"/>
        <w:rPr>
          <w:rFonts w:asciiTheme="minorHAnsi" w:eastAsiaTheme="minorEastAsia" w:hAnsiTheme="minorHAnsi" w:cstheme="minorBidi"/>
          <w:b w:val="0"/>
          <w:sz w:val="22"/>
          <w:szCs w:val="22"/>
        </w:rPr>
      </w:pPr>
      <w:r w:rsidRPr="13A0C84B">
        <w:rPr>
          <w:rFonts w:asciiTheme="minorHAnsi" w:eastAsiaTheme="minorEastAsia" w:hAnsiTheme="minorHAnsi" w:cstheme="minorBidi"/>
          <w:b w:val="0"/>
          <w:sz w:val="22"/>
          <w:szCs w:val="22"/>
        </w:rPr>
        <w:t>En el actual escenario educativo, donde la digitalización es crucial, las instituciones enfrentan desafíos significativos al trasladar sus procesos tradicionales a plataformas en línea. La limitada eficiencia y actualización en la implementación de plataformas intranet se destacan como un problema urgente. La falta de orden en la gestión de datos de los estudiantes ha generado complicaciones en matriculación, consulta de notas y asistencias, exacerbadas por la carencia de personal técnico capacitado y la persistencia en el uso de registros manuales, aumentando la probabilidad de errores y demoras.</w:t>
      </w:r>
    </w:p>
    <w:p w14:paraId="33066FC5" w14:textId="77777777" w:rsidR="00527CFF" w:rsidRPr="00527CFF" w:rsidRDefault="00527CFF" w:rsidP="13A0C84B">
      <w:pPr>
        <w:pStyle w:val="Ttulo2"/>
        <w:ind w:left="1080" w:firstLine="0"/>
        <w:jc w:val="both"/>
        <w:rPr>
          <w:rFonts w:asciiTheme="minorHAnsi" w:eastAsiaTheme="minorEastAsia" w:hAnsiTheme="minorHAnsi" w:cstheme="minorBidi"/>
          <w:b w:val="0"/>
          <w:sz w:val="22"/>
          <w:szCs w:val="22"/>
        </w:rPr>
      </w:pPr>
      <w:r w:rsidRPr="13A0C84B">
        <w:rPr>
          <w:rFonts w:asciiTheme="minorHAnsi" w:eastAsiaTheme="minorEastAsia" w:hAnsiTheme="minorHAnsi" w:cstheme="minorBidi"/>
          <w:b w:val="0"/>
          <w:sz w:val="22"/>
          <w:szCs w:val="22"/>
        </w:rPr>
        <w:t>La comunicación entre docentes y padres se ha vuelto problemática debido a herramientas obsoletas y la falta de formación digital, afectando la relación y disminuyendo la confianza de los padres. La demora en la actualización de información académica y un catálogo desactualizado han generado insatisfacción entre usuarios debido a procesos manuales prolongados, falta de personal y escasa difusión.</w:t>
      </w:r>
    </w:p>
    <w:p w14:paraId="6A2B67EF" w14:textId="7E0BE682" w:rsidR="00527CFF" w:rsidRDefault="00527CFF" w:rsidP="13A0C84B">
      <w:pPr>
        <w:pStyle w:val="Ttulo2"/>
        <w:ind w:left="1080" w:firstLine="0"/>
        <w:jc w:val="both"/>
        <w:rPr>
          <w:rFonts w:asciiTheme="minorHAnsi" w:eastAsiaTheme="minorEastAsia" w:hAnsiTheme="minorHAnsi" w:cstheme="minorBidi"/>
          <w:b w:val="0"/>
          <w:sz w:val="22"/>
          <w:szCs w:val="22"/>
        </w:rPr>
      </w:pPr>
      <w:r w:rsidRPr="13A0C84B">
        <w:rPr>
          <w:rFonts w:asciiTheme="minorHAnsi" w:eastAsiaTheme="minorEastAsia" w:hAnsiTheme="minorHAnsi" w:cstheme="minorBidi"/>
          <w:b w:val="0"/>
          <w:sz w:val="22"/>
          <w:szCs w:val="22"/>
        </w:rPr>
        <w:t>Esta situación ha resultado en una baja calidad en la atención al estudiante, reflejada en un rendimiento académico decreciente y la creciente insatisfacción de padres y tutores. La plataforma experimenta una disminución en su utilización y un aumento en quejas y reclamos. Para abordar este problema, se destaca la necesidad de un estudio de factibilidad que proponga soluciones viables y estrategias para mejorar la implementación de la plataforma educativa intranet, considerando causas directas e indirectas.</w:t>
      </w:r>
    </w:p>
    <w:p w14:paraId="22362572" w14:textId="29C27C14" w:rsidR="00646FA0" w:rsidRDefault="00646FA0" w:rsidP="13A0C84B">
      <w:pPr>
        <w:pStyle w:val="Ttulo1"/>
        <w:numPr>
          <w:ilvl w:val="1"/>
          <w:numId w:val="11"/>
        </w:numPr>
        <w:rPr>
          <w:sz w:val="22"/>
          <w:szCs w:val="22"/>
        </w:rPr>
      </w:pPr>
      <w:r w:rsidRPr="13A0C84B">
        <w:rPr>
          <w:sz w:val="22"/>
          <w:szCs w:val="22"/>
        </w:rPr>
        <w:t xml:space="preserve"> </w:t>
      </w:r>
      <w:bookmarkStart w:id="3" w:name="_Toc152242580"/>
      <w:r w:rsidRPr="13A0C84B">
        <w:rPr>
          <w:sz w:val="22"/>
          <w:szCs w:val="22"/>
        </w:rPr>
        <w:t>Justificación</w:t>
      </w:r>
      <w:bookmarkEnd w:id="3"/>
    </w:p>
    <w:p w14:paraId="4F5AF33B" w14:textId="77777777" w:rsidR="0024234B" w:rsidRPr="0024234B" w:rsidRDefault="0024234B" w:rsidP="13A0C84B">
      <w:pPr>
        <w:pStyle w:val="Ttulo2"/>
        <w:ind w:firstLine="0"/>
        <w:jc w:val="both"/>
        <w:rPr>
          <w:rFonts w:asciiTheme="minorHAnsi" w:eastAsiaTheme="minorEastAsia" w:hAnsiTheme="minorHAnsi" w:cstheme="minorBidi"/>
          <w:b w:val="0"/>
          <w:sz w:val="22"/>
          <w:szCs w:val="22"/>
          <w:lang w:eastAsia="es-PE"/>
        </w:rPr>
      </w:pPr>
      <w:r w:rsidRPr="13A0C84B">
        <w:rPr>
          <w:rFonts w:asciiTheme="minorHAnsi" w:eastAsiaTheme="minorEastAsia" w:hAnsiTheme="minorHAnsi" w:cstheme="minorBidi"/>
          <w:b w:val="0"/>
          <w:sz w:val="22"/>
          <w:szCs w:val="22"/>
          <w:lang w:eastAsia="es-PE"/>
        </w:rPr>
        <w:lastRenderedPageBreak/>
        <w:t>El presente proyecto se justifica por una mejora educativa que optimiza procesos y comunicación para elevar la calidad de la educación de la comunidad, permitiendo la satisfacción de los usuarios, preparando a la instrucción junto a sus estudiantes para la era digital.  </w:t>
      </w:r>
    </w:p>
    <w:p w14:paraId="779D6FA3" w14:textId="5D0FF4B8" w:rsidR="0024234B" w:rsidRPr="008D3E9F" w:rsidRDefault="0024234B" w:rsidP="13A0C84B">
      <w:pPr>
        <w:pStyle w:val="Ttulo2"/>
        <w:ind w:firstLine="0"/>
        <w:jc w:val="both"/>
        <w:rPr>
          <w:rFonts w:asciiTheme="minorHAnsi" w:eastAsiaTheme="minorEastAsia" w:hAnsiTheme="minorHAnsi" w:cstheme="minorBidi"/>
          <w:b w:val="0"/>
          <w:sz w:val="22"/>
          <w:szCs w:val="22"/>
          <w:lang w:eastAsia="es-PE"/>
        </w:rPr>
      </w:pPr>
      <w:r w:rsidRPr="13A0C84B">
        <w:rPr>
          <w:rFonts w:asciiTheme="minorHAnsi" w:eastAsiaTheme="minorEastAsia" w:hAnsiTheme="minorHAnsi" w:cstheme="minorBidi"/>
          <w:b w:val="0"/>
          <w:sz w:val="22"/>
          <w:szCs w:val="22"/>
          <w:lang w:eastAsia="es-PE"/>
        </w:rPr>
        <w:t xml:space="preserve">En el proceso de matrícula reduce el tiempo de dicho proceso permitiendo que la actividad sea </w:t>
      </w:r>
      <w:r w:rsidR="008D3E9F" w:rsidRPr="13A0C84B">
        <w:rPr>
          <w:rFonts w:asciiTheme="minorHAnsi" w:eastAsiaTheme="minorEastAsia" w:hAnsiTheme="minorHAnsi" w:cstheme="minorBidi"/>
          <w:b w:val="0"/>
          <w:sz w:val="22"/>
          <w:szCs w:val="22"/>
          <w:lang w:eastAsia="es-PE"/>
        </w:rPr>
        <w:t>óptima</w:t>
      </w:r>
      <w:r w:rsidRPr="13A0C84B">
        <w:rPr>
          <w:rFonts w:asciiTheme="minorHAnsi" w:eastAsiaTheme="minorEastAsia" w:hAnsiTheme="minorHAnsi" w:cstheme="minorBidi"/>
          <w:b w:val="0"/>
          <w:sz w:val="22"/>
          <w:szCs w:val="22"/>
          <w:lang w:eastAsia="es-PE"/>
        </w:rPr>
        <w:t>. Establece mediante la incorporación del Chat Bot una comunicación fluida entre el padre y la institución. Mejorando la calidad y permitiendo atraer y retener a los estudiantes. </w:t>
      </w:r>
    </w:p>
    <w:p w14:paraId="7BB03C52" w14:textId="45C77D36" w:rsidR="00646FA0" w:rsidRDefault="00646FA0" w:rsidP="13A0C84B">
      <w:pPr>
        <w:pStyle w:val="Ttulo1"/>
        <w:numPr>
          <w:ilvl w:val="1"/>
          <w:numId w:val="11"/>
        </w:numPr>
        <w:jc w:val="both"/>
        <w:rPr>
          <w:rFonts w:asciiTheme="minorHAnsi" w:eastAsiaTheme="minorEastAsia" w:hAnsiTheme="minorHAnsi" w:cstheme="minorBidi"/>
          <w:sz w:val="22"/>
          <w:szCs w:val="22"/>
        </w:rPr>
      </w:pPr>
      <w:bookmarkStart w:id="4" w:name="_Toc152242581"/>
      <w:r w:rsidRPr="13A0C84B">
        <w:rPr>
          <w:rFonts w:asciiTheme="minorHAnsi" w:eastAsiaTheme="minorEastAsia" w:hAnsiTheme="minorHAnsi" w:cstheme="minorBidi"/>
          <w:sz w:val="22"/>
          <w:szCs w:val="22"/>
        </w:rPr>
        <w:t>Alcance</w:t>
      </w:r>
      <w:bookmarkEnd w:id="4"/>
    </w:p>
    <w:p w14:paraId="49E7CA56" w14:textId="7A330724" w:rsidR="008D3E9F" w:rsidRDefault="008D3E9F" w:rsidP="13A0C84B">
      <w:pPr>
        <w:pStyle w:val="Ttulo2"/>
        <w:ind w:firstLine="0"/>
        <w:jc w:val="both"/>
        <w:rPr>
          <w:rFonts w:asciiTheme="minorHAnsi" w:eastAsiaTheme="minorEastAsia" w:hAnsiTheme="minorHAnsi" w:cstheme="minorBidi"/>
          <w:b w:val="0"/>
          <w:sz w:val="22"/>
          <w:szCs w:val="22"/>
        </w:rPr>
      </w:pPr>
      <w:r w:rsidRPr="13A0C84B">
        <w:rPr>
          <w:rFonts w:asciiTheme="minorHAnsi" w:eastAsiaTheme="minorEastAsia" w:hAnsiTheme="minorHAnsi" w:cstheme="minorBidi"/>
          <w:b w:val="0"/>
          <w:sz w:val="22"/>
          <w:szCs w:val="22"/>
        </w:rPr>
        <w:t xml:space="preserve"> El proyecto tiene como objetivo implementar una plataforma educativa intranet y una página web integral para el </w:t>
      </w:r>
      <w:proofErr w:type="spellStart"/>
      <w:proofErr w:type="gramStart"/>
      <w:r w:rsidRPr="13A0C84B">
        <w:rPr>
          <w:rFonts w:asciiTheme="minorHAnsi" w:eastAsiaTheme="minorEastAsia" w:hAnsiTheme="minorHAnsi" w:cstheme="minorBidi"/>
          <w:b w:val="0"/>
          <w:sz w:val="22"/>
          <w:szCs w:val="22"/>
        </w:rPr>
        <w:t>colegio”Verdad</w:t>
      </w:r>
      <w:proofErr w:type="spellEnd"/>
      <w:proofErr w:type="gramEnd"/>
      <w:r w:rsidRPr="13A0C84B">
        <w:rPr>
          <w:rFonts w:asciiTheme="minorHAnsi" w:eastAsiaTheme="minorEastAsia" w:hAnsiTheme="minorHAnsi" w:cstheme="minorBidi"/>
          <w:b w:val="0"/>
          <w:sz w:val="22"/>
          <w:szCs w:val="22"/>
        </w:rPr>
        <w:t xml:space="preserve"> y vida” de la ciudad de Tacna, el alcance abarca en la creación de una plataforma intranet personalizada que integre los procesos académicos y administrativos del colegio. </w:t>
      </w:r>
    </w:p>
    <w:p w14:paraId="12A5F05C" w14:textId="77777777" w:rsidR="008D3E9F" w:rsidRPr="008D3E9F" w:rsidRDefault="008D3E9F" w:rsidP="13A0C84B">
      <w:pPr>
        <w:spacing w:line="360" w:lineRule="auto"/>
        <w:jc w:val="both"/>
        <w:rPr>
          <w:rFonts w:eastAsiaTheme="minorEastAsia"/>
        </w:rPr>
      </w:pPr>
    </w:p>
    <w:p w14:paraId="2928EF3B" w14:textId="0302ABB4" w:rsidR="00646FA0" w:rsidRDefault="00646FA0" w:rsidP="13A0C84B">
      <w:pPr>
        <w:pStyle w:val="Ttulo1"/>
        <w:numPr>
          <w:ilvl w:val="0"/>
          <w:numId w:val="11"/>
        </w:numPr>
        <w:jc w:val="both"/>
        <w:rPr>
          <w:rFonts w:asciiTheme="minorHAnsi" w:eastAsiaTheme="minorEastAsia" w:hAnsiTheme="minorHAnsi" w:cstheme="minorBidi"/>
          <w:sz w:val="22"/>
          <w:szCs w:val="22"/>
        </w:rPr>
      </w:pPr>
      <w:bookmarkStart w:id="5" w:name="_Toc152242582"/>
      <w:r w:rsidRPr="13A0C84B">
        <w:rPr>
          <w:rFonts w:asciiTheme="minorHAnsi" w:eastAsiaTheme="minorEastAsia" w:hAnsiTheme="minorHAnsi" w:cstheme="minorBidi"/>
          <w:sz w:val="22"/>
          <w:szCs w:val="22"/>
        </w:rPr>
        <w:t>Objetivos</w:t>
      </w:r>
      <w:bookmarkEnd w:id="5"/>
    </w:p>
    <w:p w14:paraId="1881C74C" w14:textId="77777777" w:rsidR="008D3E9F" w:rsidRPr="008D3E9F" w:rsidRDefault="008D3E9F" w:rsidP="13A0C84B">
      <w:pPr>
        <w:spacing w:line="360" w:lineRule="auto"/>
        <w:jc w:val="both"/>
        <w:rPr>
          <w:rFonts w:eastAsiaTheme="minorEastAsia"/>
        </w:rPr>
      </w:pPr>
    </w:p>
    <w:p w14:paraId="6768D0B1" w14:textId="340B9AAA" w:rsidR="008D3E9F" w:rsidRDefault="008D3E9F" w:rsidP="13A0C84B">
      <w:pPr>
        <w:pStyle w:val="Ttulo2"/>
        <w:numPr>
          <w:ilvl w:val="1"/>
          <w:numId w:val="11"/>
        </w:numPr>
        <w:jc w:val="both"/>
        <w:rPr>
          <w:rStyle w:val="eop"/>
          <w:rFonts w:asciiTheme="minorHAnsi" w:eastAsiaTheme="minorEastAsia" w:hAnsiTheme="minorHAnsi" w:cstheme="minorBidi"/>
          <w:b w:val="0"/>
          <w:sz w:val="22"/>
          <w:szCs w:val="22"/>
        </w:rPr>
      </w:pPr>
      <w:r w:rsidRPr="13A0C84B">
        <w:rPr>
          <w:rStyle w:val="normaltextrun"/>
          <w:rFonts w:asciiTheme="minorHAnsi" w:eastAsiaTheme="minorEastAsia" w:hAnsiTheme="minorHAnsi" w:cstheme="minorBidi"/>
          <w:b w:val="0"/>
          <w:sz w:val="22"/>
          <w:szCs w:val="22"/>
        </w:rPr>
        <w:t xml:space="preserve">Implementar la plataforma educativa Intranet con </w:t>
      </w:r>
      <w:proofErr w:type="spellStart"/>
      <w:r w:rsidRPr="13A0C84B">
        <w:rPr>
          <w:rStyle w:val="normaltextrun"/>
          <w:rFonts w:asciiTheme="minorHAnsi" w:eastAsiaTheme="minorEastAsia" w:hAnsiTheme="minorHAnsi" w:cstheme="minorBidi"/>
          <w:b w:val="0"/>
          <w:sz w:val="22"/>
          <w:szCs w:val="22"/>
        </w:rPr>
        <w:t>chatbot</w:t>
      </w:r>
      <w:proofErr w:type="spellEnd"/>
      <w:r w:rsidRPr="13A0C84B">
        <w:rPr>
          <w:rStyle w:val="normaltextrun"/>
          <w:rFonts w:asciiTheme="minorHAnsi" w:eastAsiaTheme="minorEastAsia" w:hAnsiTheme="minorHAnsi" w:cstheme="minorBidi"/>
          <w:b w:val="0"/>
          <w:sz w:val="22"/>
          <w:szCs w:val="22"/>
        </w:rPr>
        <w:t xml:space="preserve"> para agilizar el proceso de gestión educativa en el colegio I.E.P. Verdad y Vida</w:t>
      </w:r>
      <w:r w:rsidRPr="13A0C84B">
        <w:rPr>
          <w:rStyle w:val="eop"/>
          <w:rFonts w:asciiTheme="minorHAnsi" w:eastAsiaTheme="minorEastAsia" w:hAnsiTheme="minorHAnsi" w:cstheme="minorBidi"/>
          <w:b w:val="0"/>
          <w:sz w:val="22"/>
          <w:szCs w:val="22"/>
        </w:rPr>
        <w:t> </w:t>
      </w:r>
    </w:p>
    <w:p w14:paraId="3C393856" w14:textId="77777777" w:rsidR="008D3E9F" w:rsidRPr="008D3E9F" w:rsidRDefault="008D3E9F" w:rsidP="13A0C84B">
      <w:pPr>
        <w:spacing w:line="360" w:lineRule="auto"/>
        <w:jc w:val="both"/>
        <w:rPr>
          <w:rFonts w:eastAsiaTheme="minorEastAsia"/>
        </w:rPr>
      </w:pPr>
    </w:p>
    <w:p w14:paraId="7FBC9A02" w14:textId="0C5997E0" w:rsidR="00646FA0" w:rsidRDefault="00646FA0" w:rsidP="13A0C84B">
      <w:pPr>
        <w:pStyle w:val="Ttulo1"/>
        <w:numPr>
          <w:ilvl w:val="0"/>
          <w:numId w:val="11"/>
        </w:numPr>
        <w:jc w:val="both"/>
        <w:rPr>
          <w:rFonts w:asciiTheme="minorHAnsi" w:eastAsiaTheme="minorEastAsia" w:hAnsiTheme="minorHAnsi" w:cstheme="minorBidi"/>
          <w:sz w:val="22"/>
          <w:szCs w:val="22"/>
        </w:rPr>
      </w:pPr>
      <w:bookmarkStart w:id="6" w:name="_Toc152242583"/>
      <w:r w:rsidRPr="13A0C84B">
        <w:rPr>
          <w:rFonts w:asciiTheme="minorHAnsi" w:eastAsiaTheme="minorEastAsia" w:hAnsiTheme="minorHAnsi" w:cstheme="minorBidi"/>
          <w:sz w:val="22"/>
          <w:szCs w:val="22"/>
        </w:rPr>
        <w:t xml:space="preserve">Marco </w:t>
      </w:r>
      <w:r w:rsidR="00431C4B" w:rsidRPr="13A0C84B">
        <w:rPr>
          <w:rFonts w:asciiTheme="minorHAnsi" w:eastAsiaTheme="minorEastAsia" w:hAnsiTheme="minorHAnsi" w:cstheme="minorBidi"/>
          <w:sz w:val="22"/>
          <w:szCs w:val="22"/>
        </w:rPr>
        <w:t>Teórico</w:t>
      </w:r>
      <w:bookmarkEnd w:id="6"/>
    </w:p>
    <w:p w14:paraId="6424150F" w14:textId="77777777" w:rsidR="000F7E7D" w:rsidRPr="000F7E7D" w:rsidRDefault="000F7E7D" w:rsidP="13A0C84B">
      <w:pPr>
        <w:spacing w:line="360" w:lineRule="auto"/>
        <w:jc w:val="both"/>
        <w:rPr>
          <w:rFonts w:eastAsiaTheme="minorEastAsia"/>
        </w:rPr>
      </w:pPr>
    </w:p>
    <w:p w14:paraId="094DC7BB" w14:textId="1A8BE635" w:rsidR="00646FA0" w:rsidRDefault="00646FA0" w:rsidP="13A0C84B">
      <w:pPr>
        <w:pStyle w:val="Ttulo1"/>
        <w:numPr>
          <w:ilvl w:val="0"/>
          <w:numId w:val="11"/>
        </w:numPr>
        <w:jc w:val="both"/>
        <w:rPr>
          <w:rFonts w:asciiTheme="minorHAnsi" w:eastAsiaTheme="minorEastAsia" w:hAnsiTheme="minorHAnsi" w:cstheme="minorBidi"/>
          <w:sz w:val="22"/>
          <w:szCs w:val="22"/>
        </w:rPr>
      </w:pPr>
      <w:bookmarkStart w:id="7" w:name="_Toc152242584"/>
      <w:r w:rsidRPr="13A0C84B">
        <w:rPr>
          <w:rFonts w:asciiTheme="minorHAnsi" w:eastAsiaTheme="minorEastAsia" w:hAnsiTheme="minorHAnsi" w:cstheme="minorBidi"/>
          <w:sz w:val="22"/>
          <w:szCs w:val="22"/>
        </w:rPr>
        <w:lastRenderedPageBreak/>
        <w:t>Desarrollo de la Solución</w:t>
      </w:r>
      <w:bookmarkEnd w:id="7"/>
      <w:r w:rsidRPr="13A0C84B">
        <w:rPr>
          <w:rFonts w:asciiTheme="minorHAnsi" w:eastAsiaTheme="minorEastAsia" w:hAnsiTheme="minorHAnsi" w:cstheme="minorBidi"/>
          <w:sz w:val="22"/>
          <w:szCs w:val="22"/>
        </w:rPr>
        <w:t xml:space="preserve"> </w:t>
      </w:r>
    </w:p>
    <w:p w14:paraId="7C9CC467" w14:textId="7331CF82" w:rsidR="00646FA0" w:rsidRDefault="00431C4B" w:rsidP="13A0C84B">
      <w:pPr>
        <w:pStyle w:val="Ttulo2"/>
        <w:numPr>
          <w:ilvl w:val="1"/>
          <w:numId w:val="11"/>
        </w:numPr>
        <w:jc w:val="both"/>
        <w:rPr>
          <w:rFonts w:asciiTheme="minorHAnsi" w:eastAsiaTheme="minorEastAsia" w:hAnsiTheme="minorHAnsi" w:cstheme="minorBidi"/>
          <w:sz w:val="22"/>
          <w:szCs w:val="22"/>
        </w:rPr>
      </w:pPr>
      <w:bookmarkStart w:id="8" w:name="_Toc152242585"/>
      <w:r w:rsidRPr="13A0C84B">
        <w:rPr>
          <w:rFonts w:asciiTheme="minorHAnsi" w:eastAsiaTheme="minorEastAsia" w:hAnsiTheme="minorHAnsi" w:cstheme="minorBidi"/>
          <w:sz w:val="22"/>
          <w:szCs w:val="22"/>
        </w:rPr>
        <w:t>Análisis</w:t>
      </w:r>
      <w:r w:rsidR="00646FA0" w:rsidRPr="13A0C84B">
        <w:rPr>
          <w:rFonts w:asciiTheme="minorHAnsi" w:eastAsiaTheme="minorEastAsia" w:hAnsiTheme="minorHAnsi" w:cstheme="minorBidi"/>
          <w:sz w:val="22"/>
          <w:szCs w:val="22"/>
        </w:rPr>
        <w:t xml:space="preserve"> de Factibilidad </w:t>
      </w:r>
      <w:r w:rsidRPr="13A0C84B">
        <w:rPr>
          <w:rFonts w:asciiTheme="minorHAnsi" w:eastAsiaTheme="minorEastAsia" w:hAnsiTheme="minorHAnsi" w:cstheme="minorBidi"/>
          <w:sz w:val="22"/>
          <w:szCs w:val="22"/>
        </w:rPr>
        <w:t>(Técnico</w:t>
      </w:r>
      <w:r w:rsidR="00646FA0" w:rsidRPr="13A0C84B">
        <w:rPr>
          <w:rFonts w:asciiTheme="minorHAnsi" w:eastAsiaTheme="minorEastAsia" w:hAnsiTheme="minorHAnsi" w:cstheme="minorBidi"/>
          <w:sz w:val="22"/>
          <w:szCs w:val="22"/>
        </w:rPr>
        <w:t>,</w:t>
      </w:r>
      <w:r w:rsidRPr="13A0C84B">
        <w:rPr>
          <w:rFonts w:asciiTheme="minorHAnsi" w:eastAsiaTheme="minorEastAsia" w:hAnsiTheme="minorHAnsi" w:cstheme="minorBidi"/>
          <w:sz w:val="22"/>
          <w:szCs w:val="22"/>
        </w:rPr>
        <w:t xml:space="preserve"> económica, operativa, </w:t>
      </w:r>
      <w:r w:rsidR="00646FA0" w:rsidRPr="13A0C84B">
        <w:rPr>
          <w:rFonts w:asciiTheme="minorHAnsi" w:eastAsiaTheme="minorEastAsia" w:hAnsiTheme="minorHAnsi" w:cstheme="minorBidi"/>
          <w:sz w:val="22"/>
          <w:szCs w:val="22"/>
        </w:rPr>
        <w:t>social,</w:t>
      </w:r>
      <w:r w:rsidRPr="13A0C84B">
        <w:rPr>
          <w:rFonts w:asciiTheme="minorHAnsi" w:eastAsiaTheme="minorEastAsia" w:hAnsiTheme="minorHAnsi" w:cstheme="minorBidi"/>
          <w:sz w:val="22"/>
          <w:szCs w:val="22"/>
        </w:rPr>
        <w:t xml:space="preserve"> </w:t>
      </w:r>
      <w:r w:rsidR="00646FA0" w:rsidRPr="13A0C84B">
        <w:rPr>
          <w:rFonts w:asciiTheme="minorHAnsi" w:eastAsiaTheme="minorEastAsia" w:hAnsiTheme="minorHAnsi" w:cstheme="minorBidi"/>
          <w:sz w:val="22"/>
          <w:szCs w:val="22"/>
        </w:rPr>
        <w:t>legal,</w:t>
      </w:r>
      <w:r w:rsidRPr="13A0C84B">
        <w:rPr>
          <w:rFonts w:asciiTheme="minorHAnsi" w:eastAsiaTheme="minorEastAsia" w:hAnsiTheme="minorHAnsi" w:cstheme="minorBidi"/>
          <w:sz w:val="22"/>
          <w:szCs w:val="22"/>
        </w:rPr>
        <w:t xml:space="preserve"> </w:t>
      </w:r>
      <w:r w:rsidR="00646FA0" w:rsidRPr="13A0C84B">
        <w:rPr>
          <w:rFonts w:asciiTheme="minorHAnsi" w:eastAsiaTheme="minorEastAsia" w:hAnsiTheme="minorHAnsi" w:cstheme="minorBidi"/>
          <w:sz w:val="22"/>
          <w:szCs w:val="22"/>
        </w:rPr>
        <w:t>ambiental)</w:t>
      </w:r>
      <w:bookmarkEnd w:id="8"/>
    </w:p>
    <w:p w14:paraId="22EA6F1E" w14:textId="7F706660" w:rsidR="0082589C" w:rsidRDefault="0082589C" w:rsidP="13A0C84B">
      <w:pPr>
        <w:pStyle w:val="Ttulo2"/>
        <w:numPr>
          <w:ilvl w:val="0"/>
          <w:numId w:val="13"/>
        </w:numPr>
        <w:jc w:val="both"/>
        <w:rPr>
          <w:rFonts w:asciiTheme="minorHAnsi" w:eastAsiaTheme="minorEastAsia" w:hAnsiTheme="minorHAnsi" w:cstheme="minorBidi"/>
          <w:b w:val="0"/>
          <w:sz w:val="22"/>
          <w:szCs w:val="22"/>
        </w:rPr>
      </w:pPr>
      <w:r w:rsidRPr="13A0C84B">
        <w:rPr>
          <w:rFonts w:asciiTheme="minorHAnsi" w:eastAsiaTheme="minorEastAsia" w:hAnsiTheme="minorHAnsi" w:cstheme="minorBidi"/>
          <w:sz w:val="22"/>
          <w:szCs w:val="22"/>
        </w:rPr>
        <w:t>factibilidad técnica:</w:t>
      </w:r>
      <w:r w:rsidRPr="13A0C84B">
        <w:rPr>
          <w:rFonts w:asciiTheme="minorHAnsi" w:eastAsiaTheme="minorEastAsia" w:hAnsiTheme="minorHAnsi" w:cstheme="minorBidi"/>
          <w:b w:val="0"/>
          <w:sz w:val="22"/>
          <w:szCs w:val="22"/>
        </w:rPr>
        <w:t xml:space="preserve"> El equipo posee una base sólida en diseño web y desarrollo de </w:t>
      </w:r>
      <w:proofErr w:type="spellStart"/>
      <w:r w:rsidRPr="13A0C84B">
        <w:rPr>
          <w:rFonts w:asciiTheme="minorHAnsi" w:eastAsiaTheme="minorEastAsia" w:hAnsiTheme="minorHAnsi" w:cstheme="minorBidi"/>
          <w:b w:val="0"/>
          <w:sz w:val="22"/>
          <w:szCs w:val="22"/>
        </w:rPr>
        <w:t>backend</w:t>
      </w:r>
      <w:proofErr w:type="spellEnd"/>
      <w:r w:rsidRPr="13A0C84B">
        <w:rPr>
          <w:rFonts w:asciiTheme="minorHAnsi" w:eastAsiaTheme="minorEastAsia" w:hAnsiTheme="minorHAnsi" w:cstheme="minorBidi"/>
          <w:b w:val="0"/>
          <w:sz w:val="22"/>
          <w:szCs w:val="22"/>
        </w:rPr>
        <w:t>, pero aún necesita especializarse en pasarelas de pago para completar la funcionalidad requerida. La inversión en formación en esta área es esencial para el éxito del proyecto.</w:t>
      </w:r>
    </w:p>
    <w:p w14:paraId="16B5A96B" w14:textId="5799D6ED" w:rsidR="0082589C" w:rsidRDefault="0082589C" w:rsidP="13A0C84B">
      <w:pPr>
        <w:pStyle w:val="Ttulo2"/>
        <w:numPr>
          <w:ilvl w:val="0"/>
          <w:numId w:val="13"/>
        </w:numPr>
        <w:jc w:val="both"/>
        <w:rPr>
          <w:rFonts w:asciiTheme="minorHAnsi" w:eastAsiaTheme="minorEastAsia" w:hAnsiTheme="minorHAnsi" w:cstheme="minorBidi"/>
          <w:b w:val="0"/>
          <w:sz w:val="22"/>
          <w:szCs w:val="22"/>
        </w:rPr>
      </w:pPr>
      <w:r w:rsidRPr="13A0C84B">
        <w:rPr>
          <w:rFonts w:asciiTheme="minorHAnsi" w:eastAsiaTheme="minorEastAsia" w:hAnsiTheme="minorHAnsi" w:cstheme="minorBidi"/>
          <w:sz w:val="22"/>
          <w:szCs w:val="22"/>
        </w:rPr>
        <w:t>factibilidad económica:</w:t>
      </w:r>
      <w:r w:rsidRPr="13A0C84B">
        <w:rPr>
          <w:rFonts w:asciiTheme="minorHAnsi" w:eastAsiaTheme="minorEastAsia" w:hAnsiTheme="minorHAnsi" w:cstheme="minorBidi"/>
          <w:b w:val="0"/>
          <w:sz w:val="22"/>
          <w:szCs w:val="22"/>
        </w:rPr>
        <w:t xml:space="preserve"> Se tiene un costo por hora de S/5.34, y teniendo en cuenta los datos presentados como los ingresos de </w:t>
      </w:r>
      <w:r w:rsidRPr="13A0C84B">
        <w:rPr>
          <w:rFonts w:asciiTheme="minorHAnsi" w:eastAsiaTheme="minorEastAsia" w:hAnsiTheme="minorHAnsi" w:cstheme="minorBidi"/>
          <w:b w:val="0"/>
          <w:color w:val="000000" w:themeColor="text1"/>
          <w:sz w:val="22"/>
          <w:szCs w:val="22"/>
        </w:rPr>
        <w:t>S/27,210.00</w:t>
      </w:r>
      <w:r w:rsidRPr="13A0C84B">
        <w:rPr>
          <w:rFonts w:asciiTheme="minorHAnsi" w:eastAsiaTheme="minorEastAsia" w:hAnsiTheme="minorHAnsi" w:cstheme="minorBidi"/>
          <w:b w:val="0"/>
          <w:sz w:val="22"/>
          <w:szCs w:val="22"/>
        </w:rPr>
        <w:t xml:space="preserve"> y egresos de S/6,200.00, el proyecto parece ser financieramente viable, especialmente con un VAN de S/48,058.83 y un TIR de 341.20%.</w:t>
      </w:r>
    </w:p>
    <w:p w14:paraId="43D72DD8" w14:textId="77777777" w:rsidR="0082589C" w:rsidRPr="0082589C" w:rsidRDefault="0082589C" w:rsidP="13A0C84B">
      <w:pPr>
        <w:spacing w:line="360" w:lineRule="auto"/>
        <w:jc w:val="both"/>
        <w:rPr>
          <w:rFonts w:eastAsiaTheme="minorEastAsia"/>
        </w:rPr>
      </w:pPr>
    </w:p>
    <w:p w14:paraId="52312757" w14:textId="121ED2A1" w:rsidR="0082589C" w:rsidRDefault="0082589C" w:rsidP="13A0C84B">
      <w:pPr>
        <w:pStyle w:val="Ttulo2"/>
        <w:numPr>
          <w:ilvl w:val="0"/>
          <w:numId w:val="13"/>
        </w:numPr>
        <w:jc w:val="both"/>
        <w:rPr>
          <w:rFonts w:asciiTheme="minorHAnsi" w:eastAsiaTheme="minorEastAsia" w:hAnsiTheme="minorHAnsi" w:cstheme="minorBidi"/>
          <w:b w:val="0"/>
          <w:sz w:val="22"/>
          <w:szCs w:val="22"/>
        </w:rPr>
      </w:pPr>
      <w:r w:rsidRPr="13A0C84B">
        <w:rPr>
          <w:rFonts w:asciiTheme="minorHAnsi" w:eastAsiaTheme="minorEastAsia" w:hAnsiTheme="minorHAnsi" w:cstheme="minorBidi"/>
          <w:sz w:val="22"/>
          <w:szCs w:val="22"/>
        </w:rPr>
        <w:lastRenderedPageBreak/>
        <w:t>factibilidad operativa:</w:t>
      </w:r>
      <w:r w:rsidRPr="13A0C84B">
        <w:rPr>
          <w:rFonts w:asciiTheme="minorHAnsi" w:eastAsiaTheme="minorEastAsia" w:hAnsiTheme="minorHAnsi" w:cstheme="minorBidi"/>
          <w:b w:val="0"/>
          <w:sz w:val="22"/>
          <w:szCs w:val="22"/>
        </w:rPr>
        <w:t xml:space="preserve"> la adaptabilidad, integración con sistemas existentes y planificación de soporte son adecuadas, pero se requiere seguimiento cercano.</w:t>
      </w:r>
    </w:p>
    <w:p w14:paraId="42BF1AA8" w14:textId="76F06668" w:rsidR="0082589C" w:rsidRDefault="0082589C" w:rsidP="13A0C84B">
      <w:pPr>
        <w:pStyle w:val="Ttulo2"/>
        <w:numPr>
          <w:ilvl w:val="0"/>
          <w:numId w:val="13"/>
        </w:numPr>
        <w:jc w:val="both"/>
        <w:rPr>
          <w:rFonts w:asciiTheme="minorHAnsi" w:eastAsiaTheme="minorEastAsia" w:hAnsiTheme="minorHAnsi" w:cstheme="minorBidi"/>
          <w:b w:val="0"/>
          <w:sz w:val="22"/>
          <w:szCs w:val="22"/>
        </w:rPr>
      </w:pPr>
      <w:r w:rsidRPr="13A0C84B">
        <w:rPr>
          <w:rFonts w:asciiTheme="minorHAnsi" w:eastAsiaTheme="minorEastAsia" w:hAnsiTheme="minorHAnsi" w:cstheme="minorBidi"/>
          <w:sz w:val="22"/>
          <w:szCs w:val="22"/>
        </w:rPr>
        <w:t>factibilidad legal:</w:t>
      </w:r>
      <w:r w:rsidRPr="13A0C84B">
        <w:rPr>
          <w:rFonts w:asciiTheme="minorHAnsi" w:eastAsiaTheme="minorEastAsia" w:hAnsiTheme="minorHAnsi" w:cstheme="minorBidi"/>
          <w:b w:val="0"/>
          <w:sz w:val="22"/>
          <w:szCs w:val="22"/>
        </w:rPr>
        <w:t xml:space="preserve"> se han tomado medidas para garantizar el cumplimiento legal, incluyendo la protección de datos y transacciones financieras y la accesibilidad. Se debe hacer un esfuerzo para garantizar que todos los aspectos legales sean cumplidos, desde licencias hasta contratos y responsabilidades.</w:t>
      </w:r>
    </w:p>
    <w:p w14:paraId="386E8802" w14:textId="30511F4E" w:rsidR="0082589C" w:rsidRDefault="0082589C" w:rsidP="13A0C84B">
      <w:pPr>
        <w:pStyle w:val="Ttulo2"/>
        <w:numPr>
          <w:ilvl w:val="0"/>
          <w:numId w:val="13"/>
        </w:numPr>
        <w:jc w:val="both"/>
        <w:rPr>
          <w:rFonts w:asciiTheme="minorHAnsi" w:eastAsiaTheme="minorEastAsia" w:hAnsiTheme="minorHAnsi" w:cstheme="minorBidi"/>
          <w:b w:val="0"/>
          <w:sz w:val="22"/>
          <w:szCs w:val="22"/>
        </w:rPr>
      </w:pPr>
      <w:r w:rsidRPr="13A0C84B">
        <w:rPr>
          <w:rFonts w:asciiTheme="minorHAnsi" w:eastAsiaTheme="minorEastAsia" w:hAnsiTheme="minorHAnsi" w:cstheme="minorBidi"/>
          <w:sz w:val="22"/>
          <w:szCs w:val="22"/>
        </w:rPr>
        <w:t>factibilidad social:</w:t>
      </w:r>
      <w:r w:rsidRPr="13A0C84B">
        <w:rPr>
          <w:rFonts w:asciiTheme="minorHAnsi" w:eastAsiaTheme="minorEastAsia" w:hAnsiTheme="minorHAnsi" w:cstheme="minorBidi"/>
          <w:b w:val="0"/>
          <w:sz w:val="22"/>
          <w:szCs w:val="22"/>
        </w:rPr>
        <w:t xml:space="preserve"> se están abordando las preocupaciones y necesidades de la comunidad educativa, pero se requiere gestión cuidadosa de cambios culturales. Debido a que tanto la aceptación y adaptación de la comunidad educativa son fundamentales. Es esencial abordar preocupaciones, garantizar equidad en el acceso y educar sobre la seguridad en línea. Además, es crucial mantener un equilibrio entre el aprendizaje digital y las interacciones en persona.</w:t>
      </w:r>
    </w:p>
    <w:p w14:paraId="03647A90" w14:textId="18F88C72" w:rsidR="0082589C" w:rsidRDefault="0082589C" w:rsidP="13A0C84B">
      <w:pPr>
        <w:pStyle w:val="Ttulo2"/>
        <w:numPr>
          <w:ilvl w:val="0"/>
          <w:numId w:val="13"/>
        </w:numPr>
        <w:jc w:val="both"/>
        <w:rPr>
          <w:rFonts w:asciiTheme="minorHAnsi" w:eastAsiaTheme="minorEastAsia" w:hAnsiTheme="minorHAnsi" w:cstheme="minorBidi"/>
          <w:b w:val="0"/>
          <w:sz w:val="22"/>
          <w:szCs w:val="22"/>
        </w:rPr>
      </w:pPr>
      <w:r w:rsidRPr="13A0C84B">
        <w:rPr>
          <w:rFonts w:asciiTheme="minorHAnsi" w:eastAsiaTheme="minorEastAsia" w:hAnsiTheme="minorHAnsi" w:cstheme="minorBidi"/>
          <w:sz w:val="22"/>
          <w:szCs w:val="22"/>
        </w:rPr>
        <w:t>factibilidad ambiental:</w:t>
      </w:r>
      <w:r w:rsidRPr="13A0C84B">
        <w:rPr>
          <w:rFonts w:asciiTheme="minorHAnsi" w:eastAsiaTheme="minorEastAsia" w:hAnsiTheme="minorHAnsi" w:cstheme="minorBidi"/>
          <w:b w:val="0"/>
          <w:sz w:val="22"/>
          <w:szCs w:val="22"/>
        </w:rPr>
        <w:t xml:space="preserve"> se han tomado medidas para reducir el impacto ambiental, incluyendo la gestión de energía y hardware sostenible, adoptando prácticas que reduzcan el impacto ambiental, como proveedores de hosting ecológico y políticas de adquisición sostenible. La plataforma también puede ser utilizada como una herramienta para promover la conciencia ambiental en los usuarios.</w:t>
      </w:r>
    </w:p>
    <w:p w14:paraId="580682D8" w14:textId="77777777" w:rsidR="00977EFF" w:rsidRDefault="00977EFF" w:rsidP="13A0C84B">
      <w:pPr>
        <w:spacing w:line="360" w:lineRule="auto"/>
        <w:ind w:left="720"/>
        <w:jc w:val="both"/>
        <w:rPr>
          <w:rFonts w:eastAsiaTheme="minorEastAsia"/>
        </w:rPr>
      </w:pPr>
      <w:r w:rsidRPr="13A0C84B">
        <w:rPr>
          <w:rFonts w:eastAsiaTheme="minorEastAsia"/>
        </w:rPr>
        <w:t>Al evaluar la relación beneficio/costo (B/C), el proyecto muestra un indicador positivo de S/1.27, lo que significa que, por cada 1 soles de gastos, se obtiene una utilidad de 0.27 céntimos. Además, el Valor Actual Neto (VAN) es de S/1,669.63, lo que indica que el proyecto generará beneficios económicos. La Tasa Interna de Retorno (TIR) es significativamente alta, del 22.64%, lo que significa que, por cada 100 soles invertidos, se obtendrá un ingreso de 22.64 soles. Estas métricas financieras sugieren que el proyecto es viable y potencialmente rentable</w:t>
      </w:r>
    </w:p>
    <w:p w14:paraId="6CC818E9" w14:textId="77777777" w:rsidR="0082589C" w:rsidRPr="0082589C" w:rsidRDefault="0082589C" w:rsidP="13A0C84B">
      <w:pPr>
        <w:pStyle w:val="Ttulo2"/>
        <w:ind w:firstLine="0"/>
        <w:jc w:val="both"/>
        <w:rPr>
          <w:rFonts w:asciiTheme="minorHAnsi" w:eastAsiaTheme="minorEastAsia" w:hAnsiTheme="minorHAnsi" w:cstheme="minorBidi"/>
          <w:b w:val="0"/>
          <w:sz w:val="22"/>
          <w:szCs w:val="22"/>
          <w:shd w:val="clear" w:color="auto" w:fill="F4CCCC"/>
        </w:rPr>
      </w:pPr>
      <w:r w:rsidRPr="13A0C84B">
        <w:rPr>
          <w:rFonts w:asciiTheme="minorHAnsi" w:eastAsiaTheme="minorEastAsia" w:hAnsiTheme="minorHAnsi" w:cstheme="minorBidi"/>
          <w:b w:val="0"/>
          <w:sz w:val="22"/>
          <w:szCs w:val="22"/>
        </w:rPr>
        <w:t xml:space="preserve"> Por tanto, el proyecto es factible en múltiples aspectos, siempre que se sigan las acciones planificadas y se gestionen los riesgos.</w:t>
      </w:r>
    </w:p>
    <w:p w14:paraId="186D9C94" w14:textId="77777777" w:rsidR="0082589C" w:rsidRPr="0082589C" w:rsidRDefault="0082589C" w:rsidP="0082589C"/>
    <w:p w14:paraId="465A88F0" w14:textId="6F7A6D44" w:rsidR="00646FA0" w:rsidRDefault="00431C4B" w:rsidP="13A0C84B">
      <w:pPr>
        <w:pStyle w:val="Ttulo2"/>
        <w:numPr>
          <w:ilvl w:val="1"/>
          <w:numId w:val="11"/>
        </w:numPr>
        <w:rPr>
          <w:rFonts w:asciiTheme="minorHAnsi" w:eastAsiaTheme="minorEastAsia" w:hAnsiTheme="minorHAnsi" w:cstheme="minorBidi"/>
        </w:rPr>
      </w:pPr>
      <w:bookmarkStart w:id="9" w:name="_Toc152242586"/>
      <w:r w:rsidRPr="13A0C84B">
        <w:rPr>
          <w:rFonts w:asciiTheme="minorHAnsi" w:eastAsiaTheme="minorEastAsia" w:hAnsiTheme="minorHAnsi" w:cstheme="minorBidi"/>
        </w:rPr>
        <w:t>Tecnología</w:t>
      </w:r>
      <w:r w:rsidR="00646FA0" w:rsidRPr="13A0C84B">
        <w:rPr>
          <w:rFonts w:asciiTheme="minorHAnsi" w:eastAsiaTheme="minorEastAsia" w:hAnsiTheme="minorHAnsi" w:cstheme="minorBidi"/>
        </w:rPr>
        <w:t xml:space="preserve"> de Desarrollo</w:t>
      </w:r>
      <w:bookmarkEnd w:id="9"/>
    </w:p>
    <w:tbl>
      <w:tblPr>
        <w:tblStyle w:val="Tablaconcuadrcula"/>
        <w:tblW w:w="0" w:type="auto"/>
        <w:tblInd w:w="720" w:type="dxa"/>
        <w:tblLayout w:type="fixed"/>
        <w:tblLook w:val="06A0" w:firstRow="1" w:lastRow="0" w:firstColumn="1" w:lastColumn="0" w:noHBand="1" w:noVBand="1"/>
      </w:tblPr>
      <w:tblGrid>
        <w:gridCol w:w="1917"/>
        <w:gridCol w:w="4221"/>
        <w:gridCol w:w="1593"/>
      </w:tblGrid>
      <w:tr w:rsidR="0082589C" w14:paraId="1B382584" w14:textId="77777777" w:rsidTr="13A0C84B">
        <w:trPr>
          <w:trHeight w:val="300"/>
        </w:trPr>
        <w:tc>
          <w:tcPr>
            <w:tcW w:w="1917" w:type="dxa"/>
          </w:tcPr>
          <w:p w14:paraId="5A71252D" w14:textId="77777777" w:rsidR="0082589C" w:rsidRDefault="0082589C" w:rsidP="13A0C84B">
            <w:pPr>
              <w:rPr>
                <w:rFonts w:asciiTheme="minorHAnsi" w:eastAsiaTheme="minorEastAsia" w:hAnsiTheme="minorHAnsi" w:cstheme="minorBidi"/>
              </w:rPr>
            </w:pPr>
            <w:r w:rsidRPr="13A0C84B">
              <w:rPr>
                <w:rFonts w:asciiTheme="minorHAnsi" w:eastAsiaTheme="minorEastAsia" w:hAnsiTheme="minorHAnsi" w:cstheme="minorBidi"/>
              </w:rPr>
              <w:t>Aspecto</w:t>
            </w:r>
          </w:p>
        </w:tc>
        <w:tc>
          <w:tcPr>
            <w:tcW w:w="4221" w:type="dxa"/>
          </w:tcPr>
          <w:p w14:paraId="41AC2343" w14:textId="77777777" w:rsidR="0082589C" w:rsidRDefault="0082589C" w:rsidP="13A0C84B">
            <w:pPr>
              <w:rPr>
                <w:rFonts w:asciiTheme="minorHAnsi" w:eastAsiaTheme="minorEastAsia" w:hAnsiTheme="minorHAnsi" w:cstheme="minorBidi"/>
              </w:rPr>
            </w:pPr>
            <w:r w:rsidRPr="13A0C84B">
              <w:rPr>
                <w:rFonts w:asciiTheme="minorHAnsi" w:eastAsiaTheme="minorEastAsia" w:hAnsiTheme="minorHAnsi" w:cstheme="minorBidi"/>
              </w:rPr>
              <w:t>Nombre</w:t>
            </w:r>
          </w:p>
        </w:tc>
        <w:tc>
          <w:tcPr>
            <w:tcW w:w="1593" w:type="dxa"/>
          </w:tcPr>
          <w:p w14:paraId="03D19B1C" w14:textId="77777777" w:rsidR="0082589C" w:rsidRDefault="0082589C" w:rsidP="13A0C84B">
            <w:pPr>
              <w:jc w:val="center"/>
              <w:rPr>
                <w:rFonts w:asciiTheme="minorHAnsi" w:eastAsiaTheme="minorEastAsia" w:hAnsiTheme="minorHAnsi" w:cstheme="minorBidi"/>
              </w:rPr>
            </w:pPr>
            <w:r w:rsidRPr="13A0C84B">
              <w:rPr>
                <w:rFonts w:asciiTheme="minorHAnsi" w:eastAsiaTheme="minorEastAsia" w:hAnsiTheme="minorHAnsi" w:cstheme="minorBidi"/>
              </w:rPr>
              <w:t>Cantidad</w:t>
            </w:r>
          </w:p>
        </w:tc>
      </w:tr>
      <w:tr w:rsidR="0082589C" w14:paraId="333C23AF" w14:textId="77777777" w:rsidTr="13A0C84B">
        <w:trPr>
          <w:trHeight w:val="300"/>
        </w:trPr>
        <w:tc>
          <w:tcPr>
            <w:tcW w:w="1917" w:type="dxa"/>
            <w:vMerge w:val="restart"/>
          </w:tcPr>
          <w:p w14:paraId="5403F019" w14:textId="77777777" w:rsidR="0082589C" w:rsidRDefault="0082589C" w:rsidP="13A0C84B">
            <w:pPr>
              <w:jc w:val="center"/>
              <w:rPr>
                <w:rFonts w:asciiTheme="minorHAnsi" w:eastAsiaTheme="minorEastAsia" w:hAnsiTheme="minorHAnsi" w:cstheme="minorBidi"/>
              </w:rPr>
            </w:pPr>
            <w:r w:rsidRPr="13A0C84B">
              <w:rPr>
                <w:rFonts w:asciiTheme="minorHAnsi" w:eastAsiaTheme="minorEastAsia" w:hAnsiTheme="minorHAnsi" w:cstheme="minorBidi"/>
              </w:rPr>
              <w:t>Hardware</w:t>
            </w:r>
          </w:p>
        </w:tc>
        <w:tc>
          <w:tcPr>
            <w:tcW w:w="4221" w:type="dxa"/>
          </w:tcPr>
          <w:p w14:paraId="361EE34C" w14:textId="77777777" w:rsidR="0082589C" w:rsidRDefault="0082589C" w:rsidP="13A0C84B">
            <w:pPr>
              <w:jc w:val="both"/>
              <w:rPr>
                <w:rFonts w:asciiTheme="minorHAnsi" w:eastAsiaTheme="minorEastAsia" w:hAnsiTheme="minorHAnsi" w:cstheme="minorBidi"/>
                <w:sz w:val="24"/>
                <w:szCs w:val="24"/>
              </w:rPr>
            </w:pPr>
            <w:r w:rsidRPr="13A0C84B">
              <w:rPr>
                <w:rFonts w:asciiTheme="minorHAnsi" w:eastAsiaTheme="minorEastAsia" w:hAnsiTheme="minorHAnsi" w:cstheme="minorBidi"/>
                <w:sz w:val="24"/>
                <w:szCs w:val="24"/>
              </w:rPr>
              <w:t>Procesador i5-7th</w:t>
            </w:r>
          </w:p>
        </w:tc>
        <w:tc>
          <w:tcPr>
            <w:tcW w:w="1593" w:type="dxa"/>
          </w:tcPr>
          <w:p w14:paraId="5A02A9E2" w14:textId="77777777" w:rsidR="0082589C" w:rsidRDefault="0082589C" w:rsidP="13A0C84B">
            <w:pPr>
              <w:jc w:val="center"/>
              <w:rPr>
                <w:rFonts w:asciiTheme="minorHAnsi" w:eastAsiaTheme="minorEastAsia" w:hAnsiTheme="minorHAnsi" w:cstheme="minorBidi"/>
                <w:sz w:val="24"/>
                <w:szCs w:val="24"/>
              </w:rPr>
            </w:pPr>
            <w:r w:rsidRPr="13A0C84B">
              <w:rPr>
                <w:rFonts w:asciiTheme="minorHAnsi" w:eastAsiaTheme="minorEastAsia" w:hAnsiTheme="minorHAnsi" w:cstheme="minorBidi"/>
                <w:sz w:val="24"/>
                <w:szCs w:val="24"/>
              </w:rPr>
              <w:t>3</w:t>
            </w:r>
          </w:p>
        </w:tc>
      </w:tr>
      <w:tr w:rsidR="0082589C" w14:paraId="27389DAA" w14:textId="77777777" w:rsidTr="13A0C84B">
        <w:trPr>
          <w:trHeight w:val="300"/>
        </w:trPr>
        <w:tc>
          <w:tcPr>
            <w:tcW w:w="1917" w:type="dxa"/>
            <w:vMerge/>
          </w:tcPr>
          <w:p w14:paraId="2531CF96" w14:textId="77777777" w:rsidR="0082589C" w:rsidRDefault="0082589C" w:rsidP="0082589C"/>
        </w:tc>
        <w:tc>
          <w:tcPr>
            <w:tcW w:w="4221" w:type="dxa"/>
          </w:tcPr>
          <w:p w14:paraId="02F56D43" w14:textId="77777777" w:rsidR="0082589C" w:rsidRDefault="0082589C" w:rsidP="13A0C84B">
            <w:pPr>
              <w:rPr>
                <w:rFonts w:asciiTheme="minorHAnsi" w:eastAsiaTheme="minorEastAsia" w:hAnsiTheme="minorHAnsi" w:cstheme="minorBidi"/>
                <w:sz w:val="24"/>
                <w:szCs w:val="24"/>
              </w:rPr>
            </w:pPr>
            <w:r w:rsidRPr="13A0C84B">
              <w:rPr>
                <w:rFonts w:asciiTheme="minorHAnsi" w:eastAsiaTheme="minorEastAsia" w:hAnsiTheme="minorHAnsi" w:cstheme="minorBidi"/>
                <w:sz w:val="24"/>
                <w:szCs w:val="24"/>
              </w:rPr>
              <w:t xml:space="preserve">Memoria RAM  2GB o más </w:t>
            </w:r>
          </w:p>
        </w:tc>
        <w:tc>
          <w:tcPr>
            <w:tcW w:w="1593" w:type="dxa"/>
          </w:tcPr>
          <w:p w14:paraId="1C6D468F" w14:textId="77777777" w:rsidR="0082589C" w:rsidRDefault="0082589C" w:rsidP="13A0C84B">
            <w:pPr>
              <w:jc w:val="center"/>
              <w:rPr>
                <w:rFonts w:asciiTheme="minorHAnsi" w:eastAsiaTheme="minorEastAsia" w:hAnsiTheme="minorHAnsi" w:cstheme="minorBidi"/>
                <w:sz w:val="24"/>
                <w:szCs w:val="24"/>
              </w:rPr>
            </w:pPr>
            <w:r w:rsidRPr="13A0C84B">
              <w:rPr>
                <w:rFonts w:asciiTheme="minorHAnsi" w:eastAsiaTheme="minorEastAsia" w:hAnsiTheme="minorHAnsi" w:cstheme="minorBidi"/>
                <w:sz w:val="24"/>
                <w:szCs w:val="24"/>
              </w:rPr>
              <w:t>3</w:t>
            </w:r>
          </w:p>
        </w:tc>
      </w:tr>
      <w:tr w:rsidR="0082589C" w14:paraId="233A480C" w14:textId="77777777" w:rsidTr="13A0C84B">
        <w:trPr>
          <w:trHeight w:val="300"/>
        </w:trPr>
        <w:tc>
          <w:tcPr>
            <w:tcW w:w="1917" w:type="dxa"/>
            <w:vMerge/>
          </w:tcPr>
          <w:p w14:paraId="420558B3" w14:textId="77777777" w:rsidR="0082589C" w:rsidRDefault="0082589C" w:rsidP="0082589C"/>
        </w:tc>
        <w:tc>
          <w:tcPr>
            <w:tcW w:w="4221" w:type="dxa"/>
          </w:tcPr>
          <w:p w14:paraId="6228B1FA" w14:textId="77777777" w:rsidR="0082589C" w:rsidRDefault="0082589C" w:rsidP="13A0C84B">
            <w:pPr>
              <w:rPr>
                <w:rFonts w:asciiTheme="minorHAnsi" w:eastAsiaTheme="minorEastAsia" w:hAnsiTheme="minorHAnsi" w:cstheme="minorBidi"/>
                <w:sz w:val="24"/>
                <w:szCs w:val="24"/>
              </w:rPr>
            </w:pPr>
            <w:r w:rsidRPr="13A0C84B">
              <w:rPr>
                <w:rFonts w:asciiTheme="minorHAnsi" w:eastAsiaTheme="minorEastAsia" w:hAnsiTheme="minorHAnsi" w:cstheme="minorBidi"/>
                <w:sz w:val="24"/>
                <w:szCs w:val="24"/>
              </w:rPr>
              <w:t>Almacenamiento 500 GB o más</w:t>
            </w:r>
          </w:p>
        </w:tc>
        <w:tc>
          <w:tcPr>
            <w:tcW w:w="1593" w:type="dxa"/>
          </w:tcPr>
          <w:p w14:paraId="4E40B3B0" w14:textId="77777777" w:rsidR="0082589C" w:rsidRDefault="0082589C" w:rsidP="13A0C84B">
            <w:pPr>
              <w:jc w:val="center"/>
              <w:rPr>
                <w:rFonts w:asciiTheme="minorHAnsi" w:eastAsiaTheme="minorEastAsia" w:hAnsiTheme="minorHAnsi" w:cstheme="minorBidi"/>
                <w:sz w:val="24"/>
                <w:szCs w:val="24"/>
              </w:rPr>
            </w:pPr>
          </w:p>
        </w:tc>
      </w:tr>
      <w:tr w:rsidR="0082589C" w14:paraId="7A44DCF4" w14:textId="77777777" w:rsidTr="13A0C84B">
        <w:trPr>
          <w:trHeight w:val="300"/>
        </w:trPr>
        <w:tc>
          <w:tcPr>
            <w:tcW w:w="1917" w:type="dxa"/>
            <w:vMerge/>
          </w:tcPr>
          <w:p w14:paraId="0DEAB76C" w14:textId="77777777" w:rsidR="0082589C" w:rsidRDefault="0082589C" w:rsidP="0082589C"/>
        </w:tc>
        <w:tc>
          <w:tcPr>
            <w:tcW w:w="4221" w:type="dxa"/>
          </w:tcPr>
          <w:p w14:paraId="008B7385" w14:textId="77777777" w:rsidR="0082589C" w:rsidRDefault="0082589C" w:rsidP="13A0C84B">
            <w:pPr>
              <w:rPr>
                <w:rFonts w:asciiTheme="minorHAnsi" w:eastAsiaTheme="minorEastAsia" w:hAnsiTheme="minorHAnsi" w:cstheme="minorBidi"/>
                <w:sz w:val="24"/>
                <w:szCs w:val="24"/>
              </w:rPr>
            </w:pPr>
            <w:r w:rsidRPr="13A0C84B">
              <w:rPr>
                <w:rFonts w:asciiTheme="minorHAnsi" w:eastAsiaTheme="minorEastAsia" w:hAnsiTheme="minorHAnsi" w:cstheme="minorBidi"/>
                <w:sz w:val="24"/>
                <w:szCs w:val="24"/>
              </w:rPr>
              <w:t>Procesador: 1:8 GHz o más (1 núcleo o más)</w:t>
            </w:r>
          </w:p>
        </w:tc>
        <w:tc>
          <w:tcPr>
            <w:tcW w:w="1593" w:type="dxa"/>
          </w:tcPr>
          <w:p w14:paraId="00DB5B29" w14:textId="77777777" w:rsidR="0082589C" w:rsidRDefault="0082589C" w:rsidP="13A0C84B">
            <w:pPr>
              <w:jc w:val="center"/>
              <w:rPr>
                <w:rFonts w:asciiTheme="minorHAnsi" w:eastAsiaTheme="minorEastAsia" w:hAnsiTheme="minorHAnsi" w:cstheme="minorBidi"/>
                <w:sz w:val="24"/>
                <w:szCs w:val="24"/>
              </w:rPr>
            </w:pPr>
          </w:p>
        </w:tc>
      </w:tr>
      <w:tr w:rsidR="0082589C" w14:paraId="48ABCB9A" w14:textId="77777777" w:rsidTr="13A0C84B">
        <w:trPr>
          <w:trHeight w:val="300"/>
        </w:trPr>
        <w:tc>
          <w:tcPr>
            <w:tcW w:w="1917" w:type="dxa"/>
            <w:vMerge/>
          </w:tcPr>
          <w:p w14:paraId="3EDD76A9" w14:textId="77777777" w:rsidR="0082589C" w:rsidRDefault="0082589C" w:rsidP="0082589C"/>
        </w:tc>
        <w:tc>
          <w:tcPr>
            <w:tcW w:w="4221" w:type="dxa"/>
          </w:tcPr>
          <w:p w14:paraId="511DFFD8" w14:textId="77777777" w:rsidR="0082589C" w:rsidRDefault="0082589C" w:rsidP="13A0C84B">
            <w:pPr>
              <w:rPr>
                <w:rFonts w:asciiTheme="minorHAnsi" w:eastAsiaTheme="minorEastAsia" w:hAnsiTheme="minorHAnsi" w:cstheme="minorBidi"/>
                <w:sz w:val="24"/>
                <w:szCs w:val="24"/>
              </w:rPr>
            </w:pPr>
            <w:r w:rsidRPr="13A0C84B">
              <w:rPr>
                <w:rFonts w:asciiTheme="minorHAnsi" w:eastAsiaTheme="minorEastAsia" w:hAnsiTheme="minorHAnsi" w:cstheme="minorBidi"/>
                <w:sz w:val="24"/>
                <w:szCs w:val="24"/>
              </w:rPr>
              <w:t xml:space="preserve">Computadores personales para el manejo de información hacia el sistema.  </w:t>
            </w:r>
          </w:p>
        </w:tc>
        <w:tc>
          <w:tcPr>
            <w:tcW w:w="1593" w:type="dxa"/>
          </w:tcPr>
          <w:p w14:paraId="06ECE221" w14:textId="77777777" w:rsidR="0082589C" w:rsidRDefault="0082589C" w:rsidP="13A0C84B">
            <w:pPr>
              <w:jc w:val="center"/>
              <w:rPr>
                <w:rFonts w:asciiTheme="minorHAnsi" w:eastAsiaTheme="minorEastAsia" w:hAnsiTheme="minorHAnsi" w:cstheme="minorBidi"/>
                <w:sz w:val="24"/>
                <w:szCs w:val="24"/>
              </w:rPr>
            </w:pPr>
            <w:r w:rsidRPr="13A0C84B">
              <w:rPr>
                <w:rFonts w:asciiTheme="minorHAnsi" w:eastAsiaTheme="minorEastAsia" w:hAnsiTheme="minorHAnsi" w:cstheme="minorBidi"/>
                <w:sz w:val="24"/>
                <w:szCs w:val="24"/>
              </w:rPr>
              <w:t>3</w:t>
            </w:r>
          </w:p>
        </w:tc>
      </w:tr>
      <w:tr w:rsidR="0082589C" w14:paraId="12BCE0A2" w14:textId="77777777" w:rsidTr="13A0C84B">
        <w:trPr>
          <w:trHeight w:val="300"/>
        </w:trPr>
        <w:tc>
          <w:tcPr>
            <w:tcW w:w="1917" w:type="dxa"/>
            <w:vMerge/>
          </w:tcPr>
          <w:p w14:paraId="01AEB4F5" w14:textId="77777777" w:rsidR="0082589C" w:rsidRDefault="0082589C" w:rsidP="0082589C"/>
        </w:tc>
        <w:tc>
          <w:tcPr>
            <w:tcW w:w="4221" w:type="dxa"/>
          </w:tcPr>
          <w:p w14:paraId="2660BE99" w14:textId="77777777" w:rsidR="0082589C" w:rsidRDefault="0082589C" w:rsidP="13A0C84B">
            <w:pPr>
              <w:rPr>
                <w:rFonts w:asciiTheme="minorHAnsi" w:eastAsiaTheme="minorEastAsia" w:hAnsiTheme="minorHAnsi" w:cstheme="minorBidi"/>
                <w:sz w:val="24"/>
                <w:szCs w:val="24"/>
              </w:rPr>
            </w:pPr>
            <w:r w:rsidRPr="13A0C84B">
              <w:rPr>
                <w:rFonts w:asciiTheme="minorHAnsi" w:eastAsiaTheme="minorEastAsia" w:hAnsiTheme="minorHAnsi" w:cstheme="minorBidi"/>
                <w:sz w:val="24"/>
                <w:szCs w:val="24"/>
              </w:rPr>
              <w:t xml:space="preserve">Conexión a Internet  </w:t>
            </w:r>
          </w:p>
        </w:tc>
        <w:tc>
          <w:tcPr>
            <w:tcW w:w="1593" w:type="dxa"/>
          </w:tcPr>
          <w:p w14:paraId="687CB1C6" w14:textId="77777777" w:rsidR="0082589C" w:rsidRDefault="0082589C" w:rsidP="13A0C84B">
            <w:pPr>
              <w:jc w:val="center"/>
              <w:rPr>
                <w:rFonts w:asciiTheme="minorHAnsi" w:eastAsiaTheme="minorEastAsia" w:hAnsiTheme="minorHAnsi" w:cstheme="minorBidi"/>
                <w:sz w:val="24"/>
                <w:szCs w:val="24"/>
              </w:rPr>
            </w:pPr>
            <w:r w:rsidRPr="13A0C84B">
              <w:rPr>
                <w:rFonts w:asciiTheme="minorHAnsi" w:eastAsiaTheme="minorEastAsia" w:hAnsiTheme="minorHAnsi" w:cstheme="minorBidi"/>
                <w:sz w:val="24"/>
                <w:szCs w:val="24"/>
              </w:rPr>
              <w:t>1</w:t>
            </w:r>
          </w:p>
        </w:tc>
      </w:tr>
      <w:tr w:rsidR="0082589C" w14:paraId="62AB0789" w14:textId="77777777" w:rsidTr="13A0C84B">
        <w:trPr>
          <w:trHeight w:val="300"/>
        </w:trPr>
        <w:tc>
          <w:tcPr>
            <w:tcW w:w="1917" w:type="dxa"/>
            <w:vMerge/>
          </w:tcPr>
          <w:p w14:paraId="7302694F" w14:textId="77777777" w:rsidR="0082589C" w:rsidRDefault="0082589C" w:rsidP="0082589C"/>
        </w:tc>
        <w:tc>
          <w:tcPr>
            <w:tcW w:w="4221" w:type="dxa"/>
          </w:tcPr>
          <w:p w14:paraId="3E8F0053" w14:textId="77777777" w:rsidR="0082589C" w:rsidRDefault="0082589C" w:rsidP="13A0C84B">
            <w:pPr>
              <w:rPr>
                <w:rFonts w:asciiTheme="minorHAnsi" w:eastAsiaTheme="minorEastAsia" w:hAnsiTheme="minorHAnsi" w:cstheme="minorBidi"/>
                <w:sz w:val="24"/>
                <w:szCs w:val="24"/>
              </w:rPr>
            </w:pPr>
            <w:r w:rsidRPr="13A0C84B">
              <w:rPr>
                <w:rFonts w:asciiTheme="minorHAnsi" w:eastAsiaTheme="minorEastAsia" w:hAnsiTheme="minorHAnsi" w:cstheme="minorBidi"/>
                <w:sz w:val="24"/>
                <w:szCs w:val="24"/>
              </w:rPr>
              <w:t xml:space="preserve">UPS SMART3000VS. </w:t>
            </w:r>
          </w:p>
        </w:tc>
        <w:tc>
          <w:tcPr>
            <w:tcW w:w="1593" w:type="dxa"/>
          </w:tcPr>
          <w:p w14:paraId="0F0C371D" w14:textId="77777777" w:rsidR="0082589C" w:rsidRDefault="0082589C" w:rsidP="13A0C84B">
            <w:pPr>
              <w:spacing w:line="259" w:lineRule="auto"/>
              <w:jc w:val="center"/>
              <w:rPr>
                <w:rFonts w:asciiTheme="minorHAnsi" w:eastAsiaTheme="minorEastAsia" w:hAnsiTheme="minorHAnsi" w:cstheme="minorBidi"/>
                <w:sz w:val="24"/>
                <w:szCs w:val="24"/>
              </w:rPr>
            </w:pPr>
            <w:r w:rsidRPr="13A0C84B">
              <w:rPr>
                <w:rFonts w:asciiTheme="minorHAnsi" w:eastAsiaTheme="minorEastAsia" w:hAnsiTheme="minorHAnsi" w:cstheme="minorBidi"/>
                <w:sz w:val="24"/>
                <w:szCs w:val="24"/>
              </w:rPr>
              <w:t>3</w:t>
            </w:r>
          </w:p>
        </w:tc>
      </w:tr>
      <w:tr w:rsidR="0082589C" w14:paraId="50AD7B20" w14:textId="77777777" w:rsidTr="13A0C84B">
        <w:trPr>
          <w:trHeight w:val="300"/>
        </w:trPr>
        <w:tc>
          <w:tcPr>
            <w:tcW w:w="1917" w:type="dxa"/>
            <w:vMerge w:val="restart"/>
          </w:tcPr>
          <w:p w14:paraId="564CEEDB" w14:textId="77777777" w:rsidR="0082589C" w:rsidRDefault="0082589C" w:rsidP="13A0C84B">
            <w:pPr>
              <w:jc w:val="center"/>
              <w:rPr>
                <w:rFonts w:asciiTheme="minorHAnsi" w:eastAsiaTheme="minorEastAsia" w:hAnsiTheme="minorHAnsi" w:cstheme="minorBidi"/>
              </w:rPr>
            </w:pPr>
            <w:r w:rsidRPr="13A0C84B">
              <w:rPr>
                <w:rFonts w:asciiTheme="minorHAnsi" w:eastAsiaTheme="minorEastAsia" w:hAnsiTheme="minorHAnsi" w:cstheme="minorBidi"/>
              </w:rPr>
              <w:t>Software</w:t>
            </w:r>
          </w:p>
        </w:tc>
        <w:tc>
          <w:tcPr>
            <w:tcW w:w="4221" w:type="dxa"/>
          </w:tcPr>
          <w:p w14:paraId="60742A76" w14:textId="77777777" w:rsidR="0082589C" w:rsidRDefault="0082589C" w:rsidP="13A0C84B">
            <w:pPr>
              <w:rPr>
                <w:rFonts w:asciiTheme="minorHAnsi" w:eastAsiaTheme="minorEastAsia" w:hAnsiTheme="minorHAnsi" w:cstheme="minorBidi"/>
                <w:sz w:val="24"/>
                <w:szCs w:val="24"/>
              </w:rPr>
            </w:pPr>
            <w:r w:rsidRPr="13A0C84B">
              <w:rPr>
                <w:rFonts w:asciiTheme="minorHAnsi" w:eastAsiaTheme="minorEastAsia" w:hAnsiTheme="minorHAnsi" w:cstheme="minorBidi"/>
                <w:sz w:val="24"/>
                <w:szCs w:val="24"/>
              </w:rPr>
              <w:t xml:space="preserve">Sistema Operativo: La versión de paga del Sistema Operativo Windows 8 o superior. </w:t>
            </w:r>
          </w:p>
          <w:p w14:paraId="638DE814" w14:textId="77777777" w:rsidR="0082589C" w:rsidRDefault="0082589C" w:rsidP="13A0C84B">
            <w:pPr>
              <w:rPr>
                <w:rFonts w:asciiTheme="minorHAnsi" w:eastAsiaTheme="minorEastAsia" w:hAnsiTheme="minorHAnsi" w:cstheme="minorBidi"/>
              </w:rPr>
            </w:pPr>
            <w:r w:rsidRPr="13A0C84B">
              <w:rPr>
                <w:rFonts w:asciiTheme="minorHAnsi" w:eastAsiaTheme="minorEastAsia" w:hAnsiTheme="minorHAnsi" w:cstheme="minorBidi"/>
                <w:sz w:val="24"/>
                <w:szCs w:val="24"/>
              </w:rPr>
              <w:t xml:space="preserve"> </w:t>
            </w:r>
            <w:r>
              <w:rPr>
                <w:noProof/>
              </w:rPr>
              <w:drawing>
                <wp:inline distT="0" distB="0" distL="0" distR="0" wp14:anchorId="28508328" wp14:editId="33C464E2">
                  <wp:extent cx="1305878" cy="431782"/>
                  <wp:effectExtent l="0" t="0" r="0" b="0"/>
                  <wp:docPr id="1859137721" name="image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9.png"/>
                          <pic:cNvPicPr/>
                        </pic:nvPicPr>
                        <pic:blipFill>
                          <a:blip r:embed="rId12">
                            <a:extLst>
                              <a:ext uri="{28A0092B-C50C-407E-A947-70E740481C1C}">
                                <a14:useLocalDpi xmlns:a14="http://schemas.microsoft.com/office/drawing/2010/main" val="0"/>
                              </a:ext>
                            </a:extLst>
                          </a:blip>
                          <a:srcRect l="12445" t="27242" r="12345" b="25210"/>
                          <a:stretch>
                            <a:fillRect/>
                          </a:stretch>
                        </pic:blipFill>
                        <pic:spPr>
                          <a:xfrm>
                            <a:off x="0" y="0"/>
                            <a:ext cx="1305878" cy="431782"/>
                          </a:xfrm>
                          <a:prstGeom prst="rect">
                            <a:avLst/>
                          </a:prstGeom>
                          <a:ln/>
                        </pic:spPr>
                      </pic:pic>
                    </a:graphicData>
                  </a:graphic>
                </wp:inline>
              </w:drawing>
            </w:r>
          </w:p>
        </w:tc>
        <w:tc>
          <w:tcPr>
            <w:tcW w:w="1593" w:type="dxa"/>
          </w:tcPr>
          <w:p w14:paraId="560D20BB" w14:textId="77777777" w:rsidR="0082589C" w:rsidRDefault="0082589C" w:rsidP="13A0C84B">
            <w:pPr>
              <w:jc w:val="center"/>
              <w:rPr>
                <w:rFonts w:asciiTheme="minorHAnsi" w:eastAsiaTheme="minorEastAsia" w:hAnsiTheme="minorHAnsi" w:cstheme="minorBidi"/>
                <w:sz w:val="24"/>
                <w:szCs w:val="24"/>
              </w:rPr>
            </w:pPr>
            <w:r w:rsidRPr="13A0C84B">
              <w:rPr>
                <w:rFonts w:asciiTheme="minorHAnsi" w:eastAsiaTheme="minorEastAsia" w:hAnsiTheme="minorHAnsi" w:cstheme="minorBidi"/>
                <w:sz w:val="24"/>
                <w:szCs w:val="24"/>
              </w:rPr>
              <w:t>3</w:t>
            </w:r>
          </w:p>
        </w:tc>
      </w:tr>
      <w:tr w:rsidR="0082589C" w14:paraId="0DA0731D" w14:textId="77777777" w:rsidTr="13A0C84B">
        <w:trPr>
          <w:trHeight w:val="300"/>
        </w:trPr>
        <w:tc>
          <w:tcPr>
            <w:tcW w:w="1917" w:type="dxa"/>
            <w:vMerge/>
          </w:tcPr>
          <w:p w14:paraId="2A59689F" w14:textId="77777777" w:rsidR="0082589C" w:rsidRDefault="0082589C" w:rsidP="0082589C"/>
        </w:tc>
        <w:tc>
          <w:tcPr>
            <w:tcW w:w="4221" w:type="dxa"/>
          </w:tcPr>
          <w:p w14:paraId="430F681D" w14:textId="77777777" w:rsidR="0082589C" w:rsidRDefault="0082589C" w:rsidP="13A0C84B">
            <w:pPr>
              <w:rPr>
                <w:rFonts w:asciiTheme="minorHAnsi" w:eastAsiaTheme="minorEastAsia" w:hAnsiTheme="minorHAnsi" w:cstheme="minorBidi"/>
                <w:sz w:val="24"/>
                <w:szCs w:val="24"/>
              </w:rPr>
            </w:pPr>
            <w:r w:rsidRPr="13A0C84B">
              <w:rPr>
                <w:rFonts w:asciiTheme="minorHAnsi" w:eastAsiaTheme="minorEastAsia" w:hAnsiTheme="minorHAnsi" w:cstheme="minorBidi"/>
                <w:sz w:val="24"/>
                <w:szCs w:val="24"/>
              </w:rPr>
              <w:t xml:space="preserve">Lenguaje de Programación (PHP 7.0 o superior)  </w:t>
            </w:r>
          </w:p>
          <w:p w14:paraId="4119FDE5" w14:textId="77777777" w:rsidR="0082589C" w:rsidRDefault="0082589C" w:rsidP="13A0C84B">
            <w:pPr>
              <w:rPr>
                <w:rFonts w:asciiTheme="minorHAnsi" w:eastAsiaTheme="minorEastAsia" w:hAnsiTheme="minorHAnsi" w:cstheme="minorBidi"/>
              </w:rPr>
            </w:pPr>
            <w:r>
              <w:rPr>
                <w:noProof/>
              </w:rPr>
              <w:drawing>
                <wp:inline distT="0" distB="0" distL="0" distR="0" wp14:anchorId="105EF34B" wp14:editId="25A838C6">
                  <wp:extent cx="843048" cy="456979"/>
                  <wp:effectExtent l="0" t="0" r="0" b="0"/>
                  <wp:docPr id="533732872" name="image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43048" cy="456979"/>
                          </a:xfrm>
                          <a:prstGeom prst="rect">
                            <a:avLst/>
                          </a:prstGeom>
                          <a:ln/>
                        </pic:spPr>
                      </pic:pic>
                    </a:graphicData>
                  </a:graphic>
                </wp:inline>
              </w:drawing>
            </w:r>
          </w:p>
        </w:tc>
        <w:tc>
          <w:tcPr>
            <w:tcW w:w="1593" w:type="dxa"/>
          </w:tcPr>
          <w:p w14:paraId="1D2E2079" w14:textId="77777777" w:rsidR="0082589C" w:rsidRDefault="0082589C" w:rsidP="13A0C84B">
            <w:pPr>
              <w:jc w:val="center"/>
              <w:rPr>
                <w:rFonts w:asciiTheme="minorHAnsi" w:eastAsiaTheme="minorEastAsia" w:hAnsiTheme="minorHAnsi" w:cstheme="minorBidi"/>
                <w:sz w:val="24"/>
                <w:szCs w:val="24"/>
              </w:rPr>
            </w:pPr>
            <w:r w:rsidRPr="13A0C84B">
              <w:rPr>
                <w:rFonts w:asciiTheme="minorHAnsi" w:eastAsiaTheme="minorEastAsia" w:hAnsiTheme="minorHAnsi" w:cstheme="minorBidi"/>
                <w:sz w:val="24"/>
                <w:szCs w:val="24"/>
              </w:rPr>
              <w:t>3</w:t>
            </w:r>
          </w:p>
        </w:tc>
      </w:tr>
      <w:tr w:rsidR="0082589C" w14:paraId="0D38F68A" w14:textId="77777777" w:rsidTr="13A0C84B">
        <w:trPr>
          <w:trHeight w:val="300"/>
        </w:trPr>
        <w:tc>
          <w:tcPr>
            <w:tcW w:w="1917" w:type="dxa"/>
            <w:vMerge/>
          </w:tcPr>
          <w:p w14:paraId="5F6CD901" w14:textId="77777777" w:rsidR="0082589C" w:rsidRDefault="0082589C" w:rsidP="0082589C"/>
        </w:tc>
        <w:tc>
          <w:tcPr>
            <w:tcW w:w="4221" w:type="dxa"/>
          </w:tcPr>
          <w:p w14:paraId="6DCDE16A" w14:textId="320057ED" w:rsidR="0082589C" w:rsidRDefault="0082589C" w:rsidP="13A0C84B">
            <w:pPr>
              <w:rPr>
                <w:rFonts w:asciiTheme="minorHAnsi" w:eastAsiaTheme="minorEastAsia" w:hAnsiTheme="minorHAnsi" w:cstheme="minorBidi"/>
                <w:sz w:val="24"/>
                <w:szCs w:val="24"/>
              </w:rPr>
            </w:pPr>
            <w:r w:rsidRPr="13A0C84B">
              <w:rPr>
                <w:rFonts w:asciiTheme="minorHAnsi" w:eastAsiaTheme="minorEastAsia" w:hAnsiTheme="minorHAnsi" w:cstheme="minorBidi"/>
                <w:sz w:val="24"/>
                <w:szCs w:val="24"/>
              </w:rPr>
              <w:t>Base de Datos (MySQL</w:t>
            </w:r>
            <w:r w:rsidR="0797D821" w:rsidRPr="13A0C84B">
              <w:rPr>
                <w:rFonts w:asciiTheme="minorHAnsi" w:eastAsiaTheme="minorEastAsia" w:hAnsiTheme="minorHAnsi" w:cstheme="minorBidi"/>
                <w:sz w:val="24"/>
                <w:szCs w:val="24"/>
              </w:rPr>
              <w:t xml:space="preserve"> 8.0.33</w:t>
            </w:r>
            <w:r w:rsidRPr="13A0C84B">
              <w:rPr>
                <w:rFonts w:asciiTheme="minorHAnsi" w:eastAsiaTheme="minorEastAsia" w:hAnsiTheme="minorHAnsi" w:cstheme="minorBidi"/>
                <w:sz w:val="24"/>
                <w:szCs w:val="24"/>
              </w:rPr>
              <w:t xml:space="preserve">) </w:t>
            </w:r>
          </w:p>
          <w:p w14:paraId="0E4D887C" w14:textId="77777777" w:rsidR="0082589C" w:rsidRDefault="0082589C" w:rsidP="13A0C84B">
            <w:pPr>
              <w:rPr>
                <w:rFonts w:asciiTheme="minorHAnsi" w:eastAsiaTheme="minorEastAsia" w:hAnsiTheme="minorHAnsi" w:cstheme="minorBidi"/>
              </w:rPr>
            </w:pPr>
            <w:r>
              <w:rPr>
                <w:noProof/>
              </w:rPr>
              <w:drawing>
                <wp:inline distT="0" distB="0" distL="0" distR="0" wp14:anchorId="4196C412" wp14:editId="4FECAC99">
                  <wp:extent cx="843915" cy="628650"/>
                  <wp:effectExtent l="0" t="0" r="0" b="0"/>
                  <wp:docPr id="691020194" name="image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7.png"/>
                          <pic:cNvPicPr/>
                        </pic:nvPicPr>
                        <pic:blipFill>
                          <a:blip r:embed="rId14">
                            <a:extLst>
                              <a:ext uri="{28A0092B-C50C-407E-A947-70E740481C1C}">
                                <a14:useLocalDpi xmlns:a14="http://schemas.microsoft.com/office/drawing/2010/main" val="0"/>
                              </a:ext>
                            </a:extLst>
                          </a:blip>
                          <a:srcRect r="9591"/>
                          <a:stretch>
                            <a:fillRect/>
                          </a:stretch>
                        </pic:blipFill>
                        <pic:spPr>
                          <a:xfrm>
                            <a:off x="0" y="0"/>
                            <a:ext cx="843915" cy="628650"/>
                          </a:xfrm>
                          <a:prstGeom prst="rect">
                            <a:avLst/>
                          </a:prstGeom>
                          <a:ln/>
                        </pic:spPr>
                      </pic:pic>
                    </a:graphicData>
                  </a:graphic>
                </wp:inline>
              </w:drawing>
            </w:r>
          </w:p>
        </w:tc>
        <w:tc>
          <w:tcPr>
            <w:tcW w:w="1593" w:type="dxa"/>
          </w:tcPr>
          <w:p w14:paraId="4F79C2F4" w14:textId="77777777" w:rsidR="0082589C" w:rsidRDefault="0082589C" w:rsidP="13A0C84B">
            <w:pPr>
              <w:jc w:val="center"/>
              <w:rPr>
                <w:rFonts w:asciiTheme="minorHAnsi" w:eastAsiaTheme="minorEastAsia" w:hAnsiTheme="minorHAnsi" w:cstheme="minorBidi"/>
                <w:sz w:val="24"/>
                <w:szCs w:val="24"/>
              </w:rPr>
            </w:pPr>
            <w:r w:rsidRPr="13A0C84B">
              <w:rPr>
                <w:rFonts w:asciiTheme="minorHAnsi" w:eastAsiaTheme="minorEastAsia" w:hAnsiTheme="minorHAnsi" w:cstheme="minorBidi"/>
                <w:sz w:val="24"/>
                <w:szCs w:val="24"/>
              </w:rPr>
              <w:t>3</w:t>
            </w:r>
          </w:p>
        </w:tc>
      </w:tr>
      <w:tr w:rsidR="0082589C" w14:paraId="11B0CB55" w14:textId="77777777" w:rsidTr="13A0C84B">
        <w:trPr>
          <w:trHeight w:val="300"/>
        </w:trPr>
        <w:tc>
          <w:tcPr>
            <w:tcW w:w="1917" w:type="dxa"/>
            <w:vMerge/>
          </w:tcPr>
          <w:p w14:paraId="5D56D530" w14:textId="77777777" w:rsidR="0082589C" w:rsidRDefault="0082589C" w:rsidP="0082589C"/>
        </w:tc>
        <w:tc>
          <w:tcPr>
            <w:tcW w:w="4221" w:type="dxa"/>
          </w:tcPr>
          <w:p w14:paraId="673D7019" w14:textId="6AD9E2C4" w:rsidR="0082589C" w:rsidRDefault="0082589C" w:rsidP="13A0C84B">
            <w:pPr>
              <w:jc w:val="both"/>
              <w:rPr>
                <w:rFonts w:asciiTheme="minorHAnsi" w:eastAsiaTheme="minorEastAsia" w:hAnsiTheme="minorHAnsi" w:cstheme="minorBidi"/>
              </w:rPr>
            </w:pPr>
            <w:r w:rsidRPr="13A0C84B">
              <w:rPr>
                <w:rFonts w:asciiTheme="minorHAnsi" w:eastAsiaTheme="minorEastAsia" w:hAnsiTheme="minorHAnsi" w:cstheme="minorBidi"/>
              </w:rPr>
              <w:t>Servidor web local (XAMPP</w:t>
            </w:r>
            <w:r w:rsidR="5146E304" w:rsidRPr="13A0C84B">
              <w:rPr>
                <w:rFonts w:asciiTheme="minorHAnsi" w:eastAsiaTheme="minorEastAsia" w:hAnsiTheme="minorHAnsi" w:cstheme="minorBidi"/>
              </w:rPr>
              <w:t xml:space="preserve"> 5.6.15</w:t>
            </w:r>
            <w:r w:rsidRPr="13A0C84B">
              <w:rPr>
                <w:rFonts w:asciiTheme="minorHAnsi" w:eastAsiaTheme="minorEastAsia" w:hAnsiTheme="minorHAnsi" w:cstheme="minorBidi"/>
              </w:rPr>
              <w:t>), para probar y desarrollar localmente antes de subir al servidor en producción.</w:t>
            </w:r>
          </w:p>
          <w:p w14:paraId="3B024ADF" w14:textId="77777777" w:rsidR="0082589C" w:rsidRDefault="0082589C" w:rsidP="13A0C84B">
            <w:pPr>
              <w:jc w:val="both"/>
              <w:rPr>
                <w:rFonts w:asciiTheme="minorHAnsi" w:eastAsiaTheme="minorEastAsia" w:hAnsiTheme="minorHAnsi" w:cstheme="minorBidi"/>
              </w:rPr>
            </w:pPr>
            <w:r>
              <w:rPr>
                <w:noProof/>
              </w:rPr>
              <w:drawing>
                <wp:inline distT="0" distB="0" distL="0" distR="0" wp14:anchorId="45A63D0D" wp14:editId="158102E7">
                  <wp:extent cx="1029653" cy="336067"/>
                  <wp:effectExtent l="0" t="0" r="0" b="0"/>
                  <wp:docPr id="1434674334" name="imag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29653" cy="336067"/>
                          </a:xfrm>
                          <a:prstGeom prst="rect">
                            <a:avLst/>
                          </a:prstGeom>
                          <a:ln/>
                        </pic:spPr>
                      </pic:pic>
                    </a:graphicData>
                  </a:graphic>
                </wp:inline>
              </w:drawing>
            </w:r>
          </w:p>
        </w:tc>
        <w:tc>
          <w:tcPr>
            <w:tcW w:w="1593" w:type="dxa"/>
          </w:tcPr>
          <w:p w14:paraId="61FF140B" w14:textId="77777777" w:rsidR="0082589C" w:rsidRDefault="0082589C" w:rsidP="13A0C84B">
            <w:pPr>
              <w:jc w:val="center"/>
              <w:rPr>
                <w:rFonts w:asciiTheme="minorHAnsi" w:eastAsiaTheme="minorEastAsia" w:hAnsiTheme="minorHAnsi" w:cstheme="minorBidi"/>
                <w:sz w:val="24"/>
                <w:szCs w:val="24"/>
              </w:rPr>
            </w:pPr>
            <w:r w:rsidRPr="13A0C84B">
              <w:rPr>
                <w:rFonts w:asciiTheme="minorHAnsi" w:eastAsiaTheme="minorEastAsia" w:hAnsiTheme="minorHAnsi" w:cstheme="minorBidi"/>
                <w:sz w:val="24"/>
                <w:szCs w:val="24"/>
              </w:rPr>
              <w:t>3</w:t>
            </w:r>
          </w:p>
        </w:tc>
      </w:tr>
      <w:tr w:rsidR="0082589C" w14:paraId="47388CC5" w14:textId="77777777" w:rsidTr="13A0C84B">
        <w:trPr>
          <w:trHeight w:val="300"/>
        </w:trPr>
        <w:tc>
          <w:tcPr>
            <w:tcW w:w="1917" w:type="dxa"/>
            <w:vMerge/>
          </w:tcPr>
          <w:p w14:paraId="46752D7B" w14:textId="77777777" w:rsidR="0082589C" w:rsidRDefault="0082589C" w:rsidP="0082589C"/>
        </w:tc>
        <w:tc>
          <w:tcPr>
            <w:tcW w:w="4221" w:type="dxa"/>
          </w:tcPr>
          <w:p w14:paraId="185EAAF7" w14:textId="139673F8" w:rsidR="0082589C" w:rsidRDefault="0082589C" w:rsidP="13A0C84B">
            <w:pPr>
              <w:jc w:val="both"/>
              <w:rPr>
                <w:rFonts w:asciiTheme="minorHAnsi" w:eastAsiaTheme="minorEastAsia" w:hAnsiTheme="minorHAnsi" w:cstheme="minorBidi"/>
              </w:rPr>
            </w:pPr>
            <w:r w:rsidRPr="13A0C84B">
              <w:rPr>
                <w:rFonts w:asciiTheme="minorHAnsi" w:eastAsiaTheme="minorEastAsia" w:hAnsiTheme="minorHAnsi" w:cstheme="minorBidi"/>
              </w:rPr>
              <w:t xml:space="preserve">Entorno de desarrollo integrado (IDE): Visual Studio </w:t>
            </w:r>
            <w:proofErr w:type="spellStart"/>
            <w:r w:rsidRPr="13A0C84B">
              <w:rPr>
                <w:rFonts w:asciiTheme="minorHAnsi" w:eastAsiaTheme="minorEastAsia" w:hAnsiTheme="minorHAnsi" w:cstheme="minorBidi"/>
              </w:rPr>
              <w:t>Code</w:t>
            </w:r>
            <w:proofErr w:type="spellEnd"/>
            <w:r w:rsidR="7532E81C" w:rsidRPr="13A0C84B">
              <w:rPr>
                <w:rFonts w:asciiTheme="minorHAnsi" w:eastAsiaTheme="minorEastAsia" w:hAnsiTheme="minorHAnsi" w:cstheme="minorBidi"/>
              </w:rPr>
              <w:t xml:space="preserve"> 1.85</w:t>
            </w:r>
            <w:r w:rsidRPr="13A0C84B">
              <w:rPr>
                <w:rFonts w:asciiTheme="minorHAnsi" w:eastAsiaTheme="minorEastAsia" w:hAnsiTheme="minorHAnsi" w:cstheme="minorBidi"/>
              </w:rPr>
              <w:t xml:space="preserve">, para escribir y depurar código. Así como </w:t>
            </w:r>
            <w:proofErr w:type="spellStart"/>
            <w:r w:rsidRPr="13A0C84B">
              <w:rPr>
                <w:rFonts w:asciiTheme="minorHAnsi" w:eastAsiaTheme="minorEastAsia" w:hAnsiTheme="minorHAnsi" w:cstheme="minorBidi"/>
              </w:rPr>
              <w:t>plugins</w:t>
            </w:r>
            <w:proofErr w:type="spellEnd"/>
            <w:r w:rsidRPr="13A0C84B">
              <w:rPr>
                <w:rFonts w:asciiTheme="minorHAnsi" w:eastAsiaTheme="minorEastAsia" w:hAnsiTheme="minorHAnsi" w:cstheme="minorBidi"/>
              </w:rPr>
              <w:t xml:space="preserve"> y extensiones específicas para PHP y MySQL que faciliten el desarrollo.</w:t>
            </w:r>
          </w:p>
          <w:p w14:paraId="02D1930F" w14:textId="77777777" w:rsidR="0082589C" w:rsidRDefault="0082589C" w:rsidP="13A0C84B">
            <w:pPr>
              <w:jc w:val="both"/>
              <w:rPr>
                <w:rFonts w:asciiTheme="minorHAnsi" w:eastAsiaTheme="minorEastAsia" w:hAnsiTheme="minorHAnsi" w:cstheme="minorBidi"/>
              </w:rPr>
            </w:pPr>
            <w:r>
              <w:rPr>
                <w:noProof/>
              </w:rPr>
              <w:drawing>
                <wp:inline distT="0" distB="0" distL="0" distR="0" wp14:anchorId="11590FF8" wp14:editId="20C64B7A">
                  <wp:extent cx="523558" cy="523558"/>
                  <wp:effectExtent l="0" t="0" r="0" b="0"/>
                  <wp:docPr id="218710125" name="image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3558" cy="523558"/>
                          </a:xfrm>
                          <a:prstGeom prst="rect">
                            <a:avLst/>
                          </a:prstGeom>
                          <a:ln/>
                        </pic:spPr>
                      </pic:pic>
                    </a:graphicData>
                  </a:graphic>
                </wp:inline>
              </w:drawing>
            </w:r>
          </w:p>
        </w:tc>
        <w:tc>
          <w:tcPr>
            <w:tcW w:w="1593" w:type="dxa"/>
          </w:tcPr>
          <w:p w14:paraId="3D036B4F" w14:textId="77777777" w:rsidR="0082589C" w:rsidRDefault="0082589C" w:rsidP="13A0C84B">
            <w:pPr>
              <w:spacing w:line="259" w:lineRule="auto"/>
              <w:jc w:val="center"/>
              <w:rPr>
                <w:rFonts w:asciiTheme="minorHAnsi" w:eastAsiaTheme="minorEastAsia" w:hAnsiTheme="minorHAnsi" w:cstheme="minorBidi"/>
                <w:sz w:val="24"/>
                <w:szCs w:val="24"/>
              </w:rPr>
            </w:pPr>
            <w:r w:rsidRPr="13A0C84B">
              <w:rPr>
                <w:rFonts w:asciiTheme="minorHAnsi" w:eastAsiaTheme="minorEastAsia" w:hAnsiTheme="minorHAnsi" w:cstheme="minorBidi"/>
                <w:sz w:val="24"/>
                <w:szCs w:val="24"/>
              </w:rPr>
              <w:t>3</w:t>
            </w:r>
          </w:p>
        </w:tc>
      </w:tr>
      <w:tr w:rsidR="0082589C" w14:paraId="6C08CA94" w14:textId="77777777" w:rsidTr="13A0C84B">
        <w:trPr>
          <w:trHeight w:val="300"/>
        </w:trPr>
        <w:tc>
          <w:tcPr>
            <w:tcW w:w="1917" w:type="dxa"/>
            <w:vMerge/>
          </w:tcPr>
          <w:p w14:paraId="5F7D2E97" w14:textId="77777777" w:rsidR="0082589C" w:rsidRDefault="0082589C" w:rsidP="0082589C"/>
        </w:tc>
        <w:tc>
          <w:tcPr>
            <w:tcW w:w="4221" w:type="dxa"/>
          </w:tcPr>
          <w:p w14:paraId="60714C91" w14:textId="77777777" w:rsidR="0082589C" w:rsidRDefault="0082589C" w:rsidP="13A0C84B">
            <w:pPr>
              <w:jc w:val="both"/>
              <w:rPr>
                <w:rFonts w:asciiTheme="minorHAnsi" w:eastAsiaTheme="minorEastAsia" w:hAnsiTheme="minorHAnsi" w:cstheme="minorBidi"/>
              </w:rPr>
            </w:pPr>
            <w:r w:rsidRPr="13A0C84B">
              <w:rPr>
                <w:rFonts w:asciiTheme="minorHAnsi" w:eastAsiaTheme="minorEastAsia" w:hAnsiTheme="minorHAnsi" w:cstheme="minorBidi"/>
              </w:rPr>
              <w:t>Control de versiones: Git, para llevar un registro de los cambios y colaboración en equipo.</w:t>
            </w:r>
          </w:p>
          <w:p w14:paraId="75933E39" w14:textId="77777777" w:rsidR="0082589C" w:rsidRDefault="0082589C" w:rsidP="13A0C84B">
            <w:pPr>
              <w:jc w:val="both"/>
              <w:rPr>
                <w:rFonts w:asciiTheme="minorHAnsi" w:eastAsiaTheme="minorEastAsia" w:hAnsiTheme="minorHAnsi" w:cstheme="minorBidi"/>
              </w:rPr>
            </w:pPr>
            <w:r>
              <w:rPr>
                <w:noProof/>
              </w:rPr>
              <w:drawing>
                <wp:inline distT="0" distB="0" distL="0" distR="0" wp14:anchorId="724A4B81" wp14:editId="273F78F2">
                  <wp:extent cx="1516528" cy="609821"/>
                  <wp:effectExtent l="0" t="0" r="0" b="0"/>
                  <wp:docPr id="1898634220" name="image1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16528" cy="609821"/>
                          </a:xfrm>
                          <a:prstGeom prst="rect">
                            <a:avLst/>
                          </a:prstGeom>
                          <a:ln/>
                        </pic:spPr>
                      </pic:pic>
                    </a:graphicData>
                  </a:graphic>
                </wp:inline>
              </w:drawing>
            </w:r>
          </w:p>
        </w:tc>
        <w:tc>
          <w:tcPr>
            <w:tcW w:w="1593" w:type="dxa"/>
          </w:tcPr>
          <w:p w14:paraId="2CC711F6" w14:textId="77777777" w:rsidR="0082589C" w:rsidRDefault="0082589C" w:rsidP="13A0C84B">
            <w:pPr>
              <w:jc w:val="center"/>
              <w:rPr>
                <w:rFonts w:asciiTheme="minorHAnsi" w:eastAsiaTheme="minorEastAsia" w:hAnsiTheme="minorHAnsi" w:cstheme="minorBidi"/>
                <w:sz w:val="24"/>
                <w:szCs w:val="24"/>
              </w:rPr>
            </w:pPr>
            <w:r w:rsidRPr="13A0C84B">
              <w:rPr>
                <w:rFonts w:asciiTheme="minorHAnsi" w:eastAsiaTheme="minorEastAsia" w:hAnsiTheme="minorHAnsi" w:cstheme="minorBidi"/>
                <w:sz w:val="24"/>
                <w:szCs w:val="24"/>
              </w:rPr>
              <w:t>3</w:t>
            </w:r>
          </w:p>
        </w:tc>
      </w:tr>
    </w:tbl>
    <w:p w14:paraId="46BEAF28" w14:textId="77777777" w:rsidR="0082589C" w:rsidRPr="0082589C" w:rsidRDefault="0082589C" w:rsidP="13A0C84B">
      <w:pPr>
        <w:rPr>
          <w:rFonts w:eastAsiaTheme="minorEastAsia"/>
        </w:rPr>
      </w:pPr>
    </w:p>
    <w:p w14:paraId="1C64A91E" w14:textId="490F90BD" w:rsidR="00646FA0" w:rsidRDefault="00431C4B" w:rsidP="13A0C84B">
      <w:pPr>
        <w:pStyle w:val="Ttulo2"/>
        <w:numPr>
          <w:ilvl w:val="1"/>
          <w:numId w:val="11"/>
        </w:numPr>
        <w:rPr>
          <w:rFonts w:asciiTheme="minorHAnsi" w:eastAsiaTheme="minorEastAsia" w:hAnsiTheme="minorHAnsi" w:cstheme="minorBidi"/>
        </w:rPr>
      </w:pPr>
      <w:bookmarkStart w:id="10" w:name="_Toc152242587"/>
      <w:r w:rsidRPr="13A0C84B">
        <w:rPr>
          <w:rFonts w:asciiTheme="minorHAnsi" w:eastAsiaTheme="minorEastAsia" w:hAnsiTheme="minorHAnsi" w:cstheme="minorBidi"/>
        </w:rPr>
        <w:t>Metodología</w:t>
      </w:r>
      <w:r w:rsidR="00646FA0" w:rsidRPr="13A0C84B">
        <w:rPr>
          <w:rFonts w:asciiTheme="minorHAnsi" w:eastAsiaTheme="minorEastAsia" w:hAnsiTheme="minorHAnsi" w:cstheme="minorBidi"/>
        </w:rPr>
        <w:t xml:space="preserve"> de implementación (Documento de </w:t>
      </w:r>
      <w:r w:rsidRPr="13A0C84B">
        <w:rPr>
          <w:rFonts w:asciiTheme="minorHAnsi" w:eastAsiaTheme="minorEastAsia" w:hAnsiTheme="minorHAnsi" w:cstheme="minorBidi"/>
        </w:rPr>
        <w:t>VISION, SRS, SAD</w:t>
      </w:r>
      <w:r w:rsidR="00646FA0" w:rsidRPr="13A0C84B">
        <w:rPr>
          <w:rFonts w:asciiTheme="minorHAnsi" w:eastAsiaTheme="minorEastAsia" w:hAnsiTheme="minorHAnsi" w:cstheme="minorBidi"/>
        </w:rPr>
        <w:t>)</w:t>
      </w:r>
      <w:bookmarkEnd w:id="10"/>
    </w:p>
    <w:p w14:paraId="75307EAB" w14:textId="77777777" w:rsidR="0082589C" w:rsidRPr="0082589C" w:rsidRDefault="0082589C" w:rsidP="13A0C84B">
      <w:pPr>
        <w:rPr>
          <w:rFonts w:eastAsiaTheme="minorEastAsia"/>
        </w:rPr>
      </w:pPr>
    </w:p>
    <w:p w14:paraId="5FF51DCB" w14:textId="6078686B" w:rsidR="00646FA0" w:rsidRDefault="00646FA0" w:rsidP="13A0C84B">
      <w:pPr>
        <w:pStyle w:val="Ttulo1"/>
        <w:numPr>
          <w:ilvl w:val="0"/>
          <w:numId w:val="11"/>
        </w:numPr>
        <w:rPr>
          <w:rFonts w:asciiTheme="minorHAnsi" w:eastAsiaTheme="minorEastAsia" w:hAnsiTheme="minorHAnsi" w:cstheme="minorBidi"/>
        </w:rPr>
      </w:pPr>
      <w:bookmarkStart w:id="11" w:name="_Toc152242588"/>
      <w:r w:rsidRPr="13A0C84B">
        <w:rPr>
          <w:rFonts w:asciiTheme="minorHAnsi" w:eastAsiaTheme="minorEastAsia" w:hAnsiTheme="minorHAnsi" w:cstheme="minorBidi"/>
        </w:rPr>
        <w:t>Cronograma</w:t>
      </w:r>
      <w:bookmarkEnd w:id="11"/>
    </w:p>
    <w:p w14:paraId="064ACC48" w14:textId="0CD674DC" w:rsidR="0082589C" w:rsidRDefault="0082589C" w:rsidP="0082589C"/>
    <w:p w14:paraId="5C7DB850" w14:textId="1A4DCDFA" w:rsidR="000F7E7D" w:rsidRDefault="000F7E7D" w:rsidP="0082589C"/>
    <w:p w14:paraId="316DDD87" w14:textId="1B9C40B7" w:rsidR="000F7E7D" w:rsidRDefault="00977EFF" w:rsidP="0082589C">
      <w:r>
        <w:rPr>
          <w:noProof/>
        </w:rPr>
        <w:drawing>
          <wp:inline distT="0" distB="0" distL="0" distR="0" wp14:anchorId="2BA06BD3" wp14:editId="101BF540">
            <wp:extent cx="5759450" cy="18440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844040"/>
                    </a:xfrm>
                    <a:prstGeom prst="rect">
                      <a:avLst/>
                    </a:prstGeom>
                  </pic:spPr>
                </pic:pic>
              </a:graphicData>
            </a:graphic>
          </wp:inline>
        </w:drawing>
      </w:r>
    </w:p>
    <w:p w14:paraId="546B6341" w14:textId="0C85A542" w:rsidR="00977EFF" w:rsidRDefault="00977EFF" w:rsidP="0082589C">
      <w:r>
        <w:rPr>
          <w:noProof/>
        </w:rPr>
        <w:drawing>
          <wp:inline distT="0" distB="0" distL="0" distR="0" wp14:anchorId="34F0C7E1" wp14:editId="6F96F017">
            <wp:extent cx="5759450" cy="2489835"/>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2489835"/>
                    </a:xfrm>
                    <a:prstGeom prst="rect">
                      <a:avLst/>
                    </a:prstGeom>
                  </pic:spPr>
                </pic:pic>
              </a:graphicData>
            </a:graphic>
          </wp:inline>
        </w:drawing>
      </w:r>
    </w:p>
    <w:p w14:paraId="7E219509" w14:textId="76134CD2" w:rsidR="00977EFF" w:rsidRDefault="00977EFF" w:rsidP="0082589C">
      <w:r>
        <w:rPr>
          <w:noProof/>
        </w:rPr>
        <w:drawing>
          <wp:inline distT="0" distB="0" distL="0" distR="0" wp14:anchorId="5D771BAF" wp14:editId="7627CF30">
            <wp:extent cx="5759450" cy="239395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2393950"/>
                    </a:xfrm>
                    <a:prstGeom prst="rect">
                      <a:avLst/>
                    </a:prstGeom>
                  </pic:spPr>
                </pic:pic>
              </a:graphicData>
            </a:graphic>
          </wp:inline>
        </w:drawing>
      </w:r>
    </w:p>
    <w:p w14:paraId="672A31DC" w14:textId="7AEAD609" w:rsidR="000F7E7D" w:rsidRPr="0082589C" w:rsidRDefault="000F7E7D" w:rsidP="0082589C"/>
    <w:p w14:paraId="78BEEB80" w14:textId="4B1CD45F" w:rsidR="00646FA0" w:rsidRDefault="00646FA0" w:rsidP="13A0C84B">
      <w:pPr>
        <w:pStyle w:val="Ttulo1"/>
        <w:numPr>
          <w:ilvl w:val="0"/>
          <w:numId w:val="11"/>
        </w:numPr>
        <w:rPr>
          <w:rFonts w:asciiTheme="minorHAnsi" w:eastAsiaTheme="minorEastAsia" w:hAnsiTheme="minorHAnsi" w:cstheme="minorBidi"/>
        </w:rPr>
      </w:pPr>
      <w:bookmarkStart w:id="12" w:name="_Toc152242589"/>
      <w:r w:rsidRPr="13A0C84B">
        <w:rPr>
          <w:rFonts w:asciiTheme="minorHAnsi" w:eastAsiaTheme="minorEastAsia" w:hAnsiTheme="minorHAnsi" w:cstheme="minorBidi"/>
        </w:rPr>
        <w:lastRenderedPageBreak/>
        <w:t>Presupuesto</w:t>
      </w:r>
      <w:bookmarkEnd w:id="12"/>
    </w:p>
    <w:p w14:paraId="3F67A579" w14:textId="0643EEAC" w:rsidR="00977EFF" w:rsidRDefault="00977EFF" w:rsidP="13A0C84B">
      <w:pPr>
        <w:ind w:left="708"/>
        <w:rPr>
          <w:rFonts w:eastAsiaTheme="minorEastAsia"/>
        </w:rPr>
      </w:pPr>
      <w:r>
        <w:rPr>
          <w:noProof/>
        </w:rPr>
        <w:drawing>
          <wp:inline distT="0" distB="0" distL="0" distR="0" wp14:anchorId="0F7C658F" wp14:editId="13A0C84B">
            <wp:extent cx="5600700" cy="6353174"/>
            <wp:effectExtent l="0" t="0" r="0" b="9525"/>
            <wp:docPr id="5" name="Imagen 5" descr="C:\Users\USUARIO\AppData\Local\Microsoft\Windows\INetCache\Content.MSO\9D2C19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21">
                      <a:extLst>
                        <a:ext uri="{28A0092B-C50C-407E-A947-70E740481C1C}">
                          <a14:useLocalDpi xmlns:a14="http://schemas.microsoft.com/office/drawing/2010/main" val="0"/>
                        </a:ext>
                      </a:extLst>
                    </a:blip>
                    <a:stretch>
                      <a:fillRect/>
                    </a:stretch>
                  </pic:blipFill>
                  <pic:spPr>
                    <a:xfrm>
                      <a:off x="0" y="0"/>
                      <a:ext cx="5600700" cy="6353174"/>
                    </a:xfrm>
                    <a:prstGeom prst="rect">
                      <a:avLst/>
                    </a:prstGeom>
                  </pic:spPr>
                </pic:pic>
              </a:graphicData>
            </a:graphic>
          </wp:inline>
        </w:drawing>
      </w:r>
    </w:p>
    <w:p w14:paraId="23D1FC4D" w14:textId="77777777" w:rsidR="00977EFF" w:rsidRDefault="00977EFF" w:rsidP="00977EFF">
      <w:pPr>
        <w:ind w:left="708"/>
      </w:pPr>
      <w:r>
        <w:rPr>
          <w:noProof/>
        </w:rPr>
        <w:lastRenderedPageBreak/>
        <w:drawing>
          <wp:inline distT="0" distB="0" distL="0" distR="0" wp14:anchorId="463B5A28" wp14:editId="32603ADA">
            <wp:extent cx="5638800" cy="6267450"/>
            <wp:effectExtent l="0" t="0" r="0" b="0"/>
            <wp:docPr id="6" name="Imagen 6" descr="C:\Users\USUARIO\AppData\Local\Microsoft\Windows\INetCache\Content.MSO\4C2294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AppData\Local\Microsoft\Windows\INetCache\Content.MSO\4C2294CB.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8800" cy="6267450"/>
                    </a:xfrm>
                    <a:prstGeom prst="rect">
                      <a:avLst/>
                    </a:prstGeom>
                    <a:noFill/>
                    <a:ln>
                      <a:noFill/>
                    </a:ln>
                  </pic:spPr>
                </pic:pic>
              </a:graphicData>
            </a:graphic>
          </wp:inline>
        </w:drawing>
      </w:r>
    </w:p>
    <w:p w14:paraId="239F382B" w14:textId="77777777" w:rsidR="00977EFF" w:rsidRDefault="00977EFF" w:rsidP="00977EFF">
      <w:pPr>
        <w:ind w:left="708"/>
        <w:rPr>
          <w:rFonts w:ascii="Calibri" w:hAnsi="Calibri" w:cs="Calibri"/>
          <w:color w:val="000000"/>
          <w:shd w:val="clear" w:color="auto" w:fill="FFFFFF"/>
          <w:lang w:val="es-ES"/>
        </w:rPr>
      </w:pPr>
      <w:r>
        <w:rPr>
          <w:rFonts w:ascii="Calibri" w:hAnsi="Calibri" w:cs="Calibri"/>
          <w:noProof/>
          <w:color w:val="000000"/>
          <w:shd w:val="clear" w:color="auto" w:fill="FFFFFF"/>
          <w:lang w:val="es-ES"/>
        </w:rPr>
        <w:lastRenderedPageBreak/>
        <w:drawing>
          <wp:inline distT="0" distB="0" distL="0" distR="0" wp14:anchorId="2C86FFB2" wp14:editId="6C90EB25">
            <wp:extent cx="5581650" cy="4772025"/>
            <wp:effectExtent l="0" t="0" r="0" b="9525"/>
            <wp:docPr id="7" name="Imagen 7" descr="C:\Users\USUARIO\AppData\Local\Microsoft\Windows\INetCache\Content.MSO\79CE94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AppData\Local\Microsoft\Windows\INetCache\Content.MSO\79CE9411.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1650" cy="4772025"/>
                    </a:xfrm>
                    <a:prstGeom prst="rect">
                      <a:avLst/>
                    </a:prstGeom>
                    <a:noFill/>
                    <a:ln>
                      <a:noFill/>
                    </a:ln>
                  </pic:spPr>
                </pic:pic>
              </a:graphicData>
            </a:graphic>
          </wp:inline>
        </w:drawing>
      </w:r>
    </w:p>
    <w:p w14:paraId="5E3E3EF5" w14:textId="77777777" w:rsidR="00977EFF" w:rsidRDefault="00977EFF" w:rsidP="00977EFF">
      <w:pPr>
        <w:ind w:left="708"/>
        <w:rPr>
          <w:rFonts w:ascii="Calibri" w:hAnsi="Calibri" w:cs="Calibri"/>
          <w:color w:val="000000"/>
          <w:shd w:val="clear" w:color="auto" w:fill="FFFFFF"/>
          <w:lang w:val="es-ES"/>
        </w:rPr>
      </w:pPr>
      <w:r>
        <w:rPr>
          <w:rFonts w:ascii="Calibri" w:hAnsi="Calibri" w:cs="Calibri"/>
          <w:noProof/>
          <w:color w:val="000000"/>
          <w:shd w:val="clear" w:color="auto" w:fill="FFFFFF"/>
          <w:lang w:val="es-ES"/>
        </w:rPr>
        <w:lastRenderedPageBreak/>
        <w:drawing>
          <wp:inline distT="0" distB="0" distL="0" distR="0" wp14:anchorId="7752150A" wp14:editId="0B4BD3D4">
            <wp:extent cx="5629275" cy="5229225"/>
            <wp:effectExtent l="0" t="0" r="9525" b="9525"/>
            <wp:docPr id="8" name="Imagen 8" descr="C:\Users\USUARIO\AppData\Local\Microsoft\Windows\INetCache\Content.MSO\916741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AppData\Local\Microsoft\Windows\INetCache\Content.MSO\91674147.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29275" cy="5229225"/>
                    </a:xfrm>
                    <a:prstGeom prst="rect">
                      <a:avLst/>
                    </a:prstGeom>
                    <a:noFill/>
                    <a:ln>
                      <a:noFill/>
                    </a:ln>
                  </pic:spPr>
                </pic:pic>
              </a:graphicData>
            </a:graphic>
          </wp:inline>
        </w:drawing>
      </w:r>
    </w:p>
    <w:p w14:paraId="33D35FF2" w14:textId="77777777" w:rsidR="00977EFF" w:rsidRDefault="00977EFF" w:rsidP="00977EFF">
      <w:pPr>
        <w:ind w:left="708"/>
        <w:rPr>
          <w:rFonts w:ascii="Calibri" w:hAnsi="Calibri" w:cs="Calibri"/>
          <w:color w:val="000000"/>
          <w:shd w:val="clear" w:color="auto" w:fill="FFFFFF"/>
          <w:lang w:val="es-ES"/>
        </w:rPr>
      </w:pPr>
      <w:r>
        <w:rPr>
          <w:rFonts w:ascii="Calibri" w:hAnsi="Calibri" w:cs="Calibri"/>
          <w:noProof/>
          <w:color w:val="000000"/>
          <w:shd w:val="clear" w:color="auto" w:fill="FFFFFF"/>
          <w:lang w:val="es-ES"/>
        </w:rPr>
        <w:lastRenderedPageBreak/>
        <w:drawing>
          <wp:inline distT="0" distB="0" distL="0" distR="0" wp14:anchorId="5AE51BE6" wp14:editId="78F3701E">
            <wp:extent cx="5743575" cy="6619875"/>
            <wp:effectExtent l="0" t="0" r="9525" b="9525"/>
            <wp:docPr id="10" name="Imagen 10" descr="C:\Users\USUARIO\AppData\Local\Microsoft\Windows\INetCache\Content.MSO\C14101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AppData\Local\Microsoft\Windows\INetCache\Content.MSO\C14101ED.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3575" cy="6619875"/>
                    </a:xfrm>
                    <a:prstGeom prst="rect">
                      <a:avLst/>
                    </a:prstGeom>
                    <a:noFill/>
                    <a:ln>
                      <a:noFill/>
                    </a:ln>
                  </pic:spPr>
                </pic:pic>
              </a:graphicData>
            </a:graphic>
          </wp:inline>
        </w:drawing>
      </w:r>
    </w:p>
    <w:p w14:paraId="3E31CEDC" w14:textId="1DCADEB5" w:rsidR="00646FA0" w:rsidRDefault="00977EFF" w:rsidP="13A0C84B">
      <w:pPr>
        <w:pStyle w:val="Prrafodelista"/>
        <w:numPr>
          <w:ilvl w:val="0"/>
          <w:numId w:val="1"/>
        </w:numPr>
        <w:rPr>
          <w:rFonts w:eastAsiaTheme="minorEastAsia"/>
        </w:rPr>
      </w:pPr>
      <w:r>
        <w:rPr>
          <w:noProof/>
        </w:rPr>
        <w:lastRenderedPageBreak/>
        <w:drawing>
          <wp:inline distT="0" distB="0" distL="0" distR="0" wp14:anchorId="615449C6" wp14:editId="55C7670E">
            <wp:extent cx="6115050" cy="2038350"/>
            <wp:effectExtent l="0" t="0" r="0" b="0"/>
            <wp:docPr id="11" name="Imagen 11" descr="C:\Users\USUARIO\AppData\Local\Microsoft\Windows\INetCache\Content.MSO\A78CD7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pic:nvPicPr>
                  <pic:blipFill>
                    <a:blip r:embed="rId26">
                      <a:extLst>
                        <a:ext uri="{28A0092B-C50C-407E-A947-70E740481C1C}">
                          <a14:useLocalDpi xmlns:a14="http://schemas.microsoft.com/office/drawing/2010/main" val="0"/>
                        </a:ext>
                      </a:extLst>
                    </a:blip>
                    <a:stretch>
                      <a:fillRect/>
                    </a:stretch>
                  </pic:blipFill>
                  <pic:spPr>
                    <a:xfrm>
                      <a:off x="0" y="0"/>
                      <a:ext cx="6115050" cy="2038350"/>
                    </a:xfrm>
                    <a:prstGeom prst="rect">
                      <a:avLst/>
                    </a:prstGeom>
                  </pic:spPr>
                </pic:pic>
              </a:graphicData>
            </a:graphic>
          </wp:inline>
        </w:drawing>
      </w:r>
      <w:r w:rsidR="00646FA0">
        <w:br/>
      </w:r>
      <w:bookmarkStart w:id="13" w:name="_Toc152242590"/>
      <w:r w:rsidR="00646FA0" w:rsidRPr="13A0C84B">
        <w:rPr>
          <w:rFonts w:eastAsiaTheme="minorEastAsia"/>
        </w:rPr>
        <w:t>Conclusiones</w:t>
      </w:r>
      <w:bookmarkEnd w:id="13"/>
    </w:p>
    <w:p w14:paraId="57EDD54B" w14:textId="02052E57" w:rsidR="000F7E7D" w:rsidRPr="000F7E7D" w:rsidRDefault="7A972E73" w:rsidP="13A0C84B">
      <w:pPr>
        <w:spacing w:line="360" w:lineRule="auto"/>
        <w:ind w:left="708"/>
        <w:rPr>
          <w:rFonts w:eastAsiaTheme="minorEastAsia"/>
        </w:rPr>
      </w:pPr>
      <w:r w:rsidRPr="13A0C84B">
        <w:rPr>
          <w:rFonts w:eastAsiaTheme="minorEastAsia"/>
        </w:rPr>
        <w:t xml:space="preserve">El proyecto se justifica por la necesidad de modernizar y optimizar los procesos educativos en el Colegio 2Verdad y vida”, respondiendo a las demandas actuales de digitalización y mejora en la comunicación entre la institución, estudiantes y padres.  </w:t>
      </w:r>
    </w:p>
    <w:p w14:paraId="4480AC7F" w14:textId="05210433" w:rsidR="000F7E7D" w:rsidRPr="000F7E7D" w:rsidRDefault="7A972E73" w:rsidP="13A0C84B">
      <w:pPr>
        <w:spacing w:line="360" w:lineRule="auto"/>
        <w:ind w:left="708"/>
        <w:rPr>
          <w:rFonts w:eastAsiaTheme="minorEastAsia"/>
        </w:rPr>
      </w:pPr>
      <w:r w:rsidRPr="13A0C84B">
        <w:rPr>
          <w:rFonts w:eastAsiaTheme="minorEastAsia"/>
        </w:rPr>
        <w:t xml:space="preserve">El proyecto se centra en la implementación de una plataforma educativa intranet y una página web integral, abarcando procesos académicos y administrativos del colegio.  Siendo este su principal objetivo.  </w:t>
      </w:r>
    </w:p>
    <w:p w14:paraId="138DAA27" w14:textId="720E142F" w:rsidR="000F7E7D" w:rsidRPr="000F7E7D" w:rsidRDefault="7A972E73" w:rsidP="13A0C84B">
      <w:pPr>
        <w:spacing w:line="360" w:lineRule="auto"/>
        <w:ind w:left="708"/>
        <w:rPr>
          <w:rFonts w:eastAsiaTheme="minorEastAsia"/>
        </w:rPr>
      </w:pPr>
      <w:r w:rsidRPr="13A0C84B">
        <w:rPr>
          <w:rFonts w:eastAsiaTheme="minorEastAsia"/>
        </w:rPr>
        <w:t xml:space="preserve">Se ha realizado un análisis exhaustivo de factibilidad técnica, económica, operativa, legal, social y ambiental, llegando a la conclusión que el proyecto es viable en múltiples aspectos, con indicadores financieros positivos  </w:t>
      </w:r>
    </w:p>
    <w:p w14:paraId="604CA64E" w14:textId="292342AF" w:rsidR="000F7E7D" w:rsidRPr="000F7E7D" w:rsidRDefault="7A972E73" w:rsidP="13A0C84B">
      <w:pPr>
        <w:spacing w:line="360" w:lineRule="auto"/>
        <w:ind w:left="708"/>
        <w:rPr>
          <w:rFonts w:eastAsiaTheme="minorEastAsia"/>
        </w:rPr>
      </w:pPr>
      <w:r w:rsidRPr="13A0C84B">
        <w:rPr>
          <w:rFonts w:eastAsiaTheme="minorEastAsia"/>
        </w:rPr>
        <w:t>La infraestructura tecnológica propuesta incluye hardware como procesadores, memoria RAM, almacenamiento y software como sistema operativo, se desarrollará en lenguaje (PHP</w:t>
      </w:r>
      <w:r w:rsidR="5714BFE7" w:rsidRPr="13A0C84B">
        <w:rPr>
          <w:rFonts w:eastAsiaTheme="minorEastAsia"/>
        </w:rPr>
        <w:t xml:space="preserve"> 8.2</w:t>
      </w:r>
      <w:r w:rsidRPr="13A0C84B">
        <w:rPr>
          <w:rFonts w:eastAsiaTheme="minorEastAsia"/>
        </w:rPr>
        <w:t>), base de datos (MySQL</w:t>
      </w:r>
      <w:r w:rsidR="50B5C65D" w:rsidRPr="13A0C84B">
        <w:rPr>
          <w:rFonts w:eastAsiaTheme="minorEastAsia"/>
        </w:rPr>
        <w:t xml:space="preserve"> 8.0.33</w:t>
      </w:r>
      <w:r w:rsidRPr="13A0C84B">
        <w:rPr>
          <w:rFonts w:eastAsiaTheme="minorEastAsia"/>
        </w:rPr>
        <w:t xml:space="preserve">).  </w:t>
      </w:r>
    </w:p>
    <w:p w14:paraId="2262F259" w14:textId="4B08F7A0" w:rsidR="000F7E7D" w:rsidRPr="000F7E7D" w:rsidRDefault="7A972E73" w:rsidP="13A0C84B">
      <w:pPr>
        <w:spacing w:line="360" w:lineRule="auto"/>
        <w:ind w:left="708"/>
        <w:rPr>
          <w:rFonts w:eastAsiaTheme="minorEastAsia"/>
        </w:rPr>
      </w:pPr>
      <w:r w:rsidRPr="13A0C84B">
        <w:rPr>
          <w:rFonts w:eastAsiaTheme="minorEastAsia"/>
        </w:rPr>
        <w:t xml:space="preserve">La metodología de implementación se llevará a cabo siguiente una metodología que incluye los documentos de Visión, especificaciones de requisitos de Software (SRS) y documento de arquitectura del sistema (SAD). Garantizando un a planificación y ejecución estructurada del proyecto.  </w:t>
      </w:r>
    </w:p>
    <w:p w14:paraId="29ACE875" w14:textId="2719C933" w:rsidR="000F7E7D" w:rsidRPr="000F7E7D" w:rsidRDefault="7A972E73" w:rsidP="13A0C84B">
      <w:pPr>
        <w:spacing w:line="360" w:lineRule="auto"/>
        <w:ind w:left="708"/>
        <w:rPr>
          <w:rFonts w:eastAsiaTheme="minorEastAsia"/>
        </w:rPr>
      </w:pPr>
      <w:r w:rsidRPr="13A0C84B">
        <w:rPr>
          <w:rFonts w:eastAsiaTheme="minorEastAsia"/>
        </w:rPr>
        <w:t xml:space="preserve">En el cronograma se detalla las fases y actividades del proyecto a lo largo del tiempo, proporcionando una guía clara para su ejecución y seguimiento.  </w:t>
      </w:r>
    </w:p>
    <w:p w14:paraId="24252D2C" w14:textId="6A393E1D" w:rsidR="000F7E7D" w:rsidRPr="000F7E7D" w:rsidRDefault="7A972E73" w:rsidP="13A0C84B">
      <w:pPr>
        <w:spacing w:line="360" w:lineRule="auto"/>
        <w:ind w:left="708"/>
        <w:rPr>
          <w:rFonts w:eastAsiaTheme="minorEastAsia"/>
        </w:rPr>
      </w:pPr>
      <w:r w:rsidRPr="13A0C84B">
        <w:rPr>
          <w:rFonts w:eastAsiaTheme="minorEastAsia"/>
        </w:rPr>
        <w:t>Por ultimo. El presupuesto estimado cubre diversos aspectos, desde material de oficina hasta servicios legales y salario del equipo, el presupuesto total es de S/.</w:t>
      </w:r>
      <w:r w:rsidR="376D77EA" w:rsidRPr="13A0C84B">
        <w:rPr>
          <w:rFonts w:eastAsiaTheme="minorEastAsia"/>
        </w:rPr>
        <w:t>8</w:t>
      </w:r>
      <w:r w:rsidRPr="13A0C84B">
        <w:rPr>
          <w:rFonts w:eastAsiaTheme="minorEastAsia"/>
        </w:rPr>
        <w:t>0</w:t>
      </w:r>
      <w:r w:rsidR="455C4C46" w:rsidRPr="13A0C84B">
        <w:rPr>
          <w:rFonts w:eastAsiaTheme="minorEastAsia"/>
        </w:rPr>
        <w:t>00</w:t>
      </w:r>
      <w:r w:rsidRPr="13A0C84B">
        <w:rPr>
          <w:rFonts w:eastAsiaTheme="minorEastAsia"/>
        </w:rPr>
        <w:t>.</w:t>
      </w:r>
    </w:p>
    <w:p w14:paraId="3C68591C" w14:textId="4142B16C" w:rsidR="00646FA0" w:rsidRDefault="00646FA0" w:rsidP="13A0C84B">
      <w:pPr>
        <w:pStyle w:val="Ttulo1"/>
        <w:numPr>
          <w:ilvl w:val="0"/>
          <w:numId w:val="11"/>
        </w:numPr>
        <w:jc w:val="both"/>
        <w:rPr>
          <w:rFonts w:asciiTheme="minorHAnsi" w:eastAsiaTheme="minorEastAsia" w:hAnsiTheme="minorHAnsi" w:cstheme="minorBidi"/>
          <w:sz w:val="22"/>
          <w:szCs w:val="22"/>
        </w:rPr>
      </w:pPr>
      <w:bookmarkStart w:id="14" w:name="_Toc152242591"/>
      <w:r w:rsidRPr="13A0C84B">
        <w:rPr>
          <w:rFonts w:asciiTheme="minorHAnsi" w:eastAsiaTheme="minorEastAsia" w:hAnsiTheme="minorHAnsi" w:cstheme="minorBidi"/>
          <w:sz w:val="22"/>
          <w:szCs w:val="22"/>
        </w:rPr>
        <w:lastRenderedPageBreak/>
        <w:t>Recomendaciones</w:t>
      </w:r>
      <w:bookmarkEnd w:id="14"/>
    </w:p>
    <w:p w14:paraId="2D1AE9DD" w14:textId="1FF31462" w:rsidR="000F7E7D" w:rsidRPr="000F7E7D" w:rsidRDefault="41926C92" w:rsidP="13A0C84B">
      <w:pPr>
        <w:pStyle w:val="Prrafodelista"/>
        <w:numPr>
          <w:ilvl w:val="0"/>
          <w:numId w:val="2"/>
        </w:numPr>
        <w:jc w:val="both"/>
        <w:rPr>
          <w:rFonts w:eastAsiaTheme="minorEastAsia"/>
        </w:rPr>
      </w:pPr>
      <w:proofErr w:type="gramStart"/>
      <w:r w:rsidRPr="13A0C84B">
        <w:rPr>
          <w:rFonts w:eastAsiaTheme="minorEastAsia"/>
        </w:rPr>
        <w:t>Asegurar</w:t>
      </w:r>
      <w:proofErr w:type="gramEnd"/>
      <w:r w:rsidRPr="13A0C84B">
        <w:rPr>
          <w:rFonts w:eastAsiaTheme="minorEastAsia"/>
        </w:rPr>
        <w:t xml:space="preserve"> que tanto docentes como estudiantes reciban una formación integral en el uso de la nueva plataforma y página web para maximizar su eficiencia y beneficio.</w:t>
      </w:r>
    </w:p>
    <w:p w14:paraId="32F9BC77" w14:textId="36E37697" w:rsidR="000F7E7D" w:rsidRPr="000F7E7D" w:rsidRDefault="41926C92" w:rsidP="13A0C84B">
      <w:pPr>
        <w:pStyle w:val="Prrafodelista"/>
        <w:numPr>
          <w:ilvl w:val="0"/>
          <w:numId w:val="2"/>
        </w:numPr>
        <w:jc w:val="both"/>
        <w:rPr>
          <w:rFonts w:eastAsiaTheme="minorEastAsia"/>
        </w:rPr>
      </w:pPr>
      <w:r w:rsidRPr="13A0C84B">
        <w:rPr>
          <w:rFonts w:eastAsiaTheme="minorEastAsia"/>
        </w:rPr>
        <w:t>Realizar pruebas periódicas de la plataforma y recopilar retroalimentación de usuarios para realizar ajustes y mejoras continuas, garantizando su relevancia y facilidad de uso.</w:t>
      </w:r>
    </w:p>
    <w:p w14:paraId="0B1097A5" w14:textId="163B3C1E" w:rsidR="000F7E7D" w:rsidRPr="000F7E7D" w:rsidRDefault="41926C92" w:rsidP="13A0C84B">
      <w:pPr>
        <w:pStyle w:val="Prrafodelista"/>
        <w:numPr>
          <w:ilvl w:val="0"/>
          <w:numId w:val="2"/>
        </w:numPr>
        <w:jc w:val="both"/>
        <w:rPr>
          <w:rFonts w:eastAsiaTheme="minorEastAsia"/>
        </w:rPr>
      </w:pPr>
      <w:r w:rsidRPr="13A0C84B">
        <w:rPr>
          <w:rFonts w:eastAsiaTheme="minorEastAsia"/>
        </w:rPr>
        <w:t>Priorizar la seguridad y privacidad de los datos de los usuarios en la infraestructura tecnológica, especialmente con información sensible de estudiantes y padres.</w:t>
      </w:r>
    </w:p>
    <w:p w14:paraId="7E807DF0" w14:textId="4E325A9B" w:rsidR="00646FA0" w:rsidRDefault="00431C4B" w:rsidP="00431C4B">
      <w:pPr>
        <w:pStyle w:val="Ttulo1"/>
        <w:numPr>
          <w:ilvl w:val="0"/>
          <w:numId w:val="11"/>
        </w:numPr>
      </w:pPr>
      <w:bookmarkStart w:id="15" w:name="_Toc152242592"/>
      <w:r>
        <w:t>Bibliografía</w:t>
      </w:r>
      <w:bookmarkEnd w:id="15"/>
    </w:p>
    <w:p w14:paraId="70DFD847" w14:textId="6B0C6E54" w:rsidR="00646FA0" w:rsidRDefault="00646FA0" w:rsidP="13A0C84B">
      <w:pPr>
        <w:pStyle w:val="Ttulo1"/>
        <w:numPr>
          <w:ilvl w:val="0"/>
          <w:numId w:val="11"/>
        </w:numPr>
        <w:jc w:val="both"/>
        <w:rPr>
          <w:rFonts w:asciiTheme="minorHAnsi" w:eastAsiaTheme="minorEastAsia" w:hAnsiTheme="minorHAnsi" w:cstheme="minorBidi"/>
          <w:sz w:val="22"/>
          <w:szCs w:val="22"/>
        </w:rPr>
      </w:pPr>
      <w:bookmarkStart w:id="16" w:name="_Toc152242593"/>
      <w:r w:rsidRPr="13A0C84B">
        <w:rPr>
          <w:rFonts w:asciiTheme="minorHAnsi" w:eastAsiaTheme="minorEastAsia" w:hAnsiTheme="minorHAnsi" w:cstheme="minorBidi"/>
          <w:sz w:val="22"/>
          <w:szCs w:val="22"/>
        </w:rPr>
        <w:t>Anexos</w:t>
      </w:r>
      <w:bookmarkEnd w:id="16"/>
      <w:r w:rsidRPr="13A0C84B">
        <w:rPr>
          <w:rFonts w:asciiTheme="minorHAnsi" w:eastAsiaTheme="minorEastAsia" w:hAnsiTheme="minorHAnsi" w:cstheme="minorBidi"/>
          <w:sz w:val="22"/>
          <w:szCs w:val="22"/>
        </w:rPr>
        <w:t xml:space="preserve"> </w:t>
      </w:r>
    </w:p>
    <w:p w14:paraId="5A95C335" w14:textId="77777777" w:rsidR="00431C4B" w:rsidRDefault="00431C4B" w:rsidP="13A0C84B">
      <w:pPr>
        <w:pStyle w:val="Ttulo2"/>
        <w:numPr>
          <w:ilvl w:val="1"/>
          <w:numId w:val="11"/>
        </w:numPr>
        <w:jc w:val="both"/>
        <w:rPr>
          <w:rFonts w:asciiTheme="minorHAnsi" w:eastAsiaTheme="minorEastAsia" w:hAnsiTheme="minorHAnsi" w:cstheme="minorBidi"/>
          <w:sz w:val="22"/>
          <w:szCs w:val="22"/>
        </w:rPr>
      </w:pPr>
      <w:bookmarkStart w:id="17" w:name="_Toc152242594"/>
      <w:r w:rsidRPr="13A0C84B">
        <w:rPr>
          <w:rFonts w:asciiTheme="minorHAnsi" w:eastAsiaTheme="minorEastAsia" w:hAnsiTheme="minorHAnsi" w:cstheme="minorBidi"/>
          <w:sz w:val="22"/>
          <w:szCs w:val="22"/>
        </w:rPr>
        <w:t xml:space="preserve">Anexos </w:t>
      </w:r>
      <w:proofErr w:type="gramStart"/>
      <w:r w:rsidRPr="13A0C84B">
        <w:rPr>
          <w:rFonts w:asciiTheme="minorHAnsi" w:eastAsiaTheme="minorEastAsia" w:hAnsiTheme="minorHAnsi" w:cstheme="minorBidi"/>
          <w:sz w:val="22"/>
          <w:szCs w:val="22"/>
        </w:rPr>
        <w:t>01 :</w:t>
      </w:r>
      <w:proofErr w:type="gramEnd"/>
      <w:r w:rsidRPr="13A0C84B">
        <w:rPr>
          <w:rFonts w:asciiTheme="minorHAnsi" w:eastAsiaTheme="minorEastAsia" w:hAnsiTheme="minorHAnsi" w:cstheme="minorBidi"/>
          <w:sz w:val="22"/>
          <w:szCs w:val="22"/>
        </w:rPr>
        <w:t xml:space="preserve"> Informe de Factibilidad</w:t>
      </w:r>
      <w:bookmarkEnd w:id="17"/>
    </w:p>
    <w:p w14:paraId="114565B4" w14:textId="386E2785" w:rsidR="20E4DF2B" w:rsidRDefault="00000000" w:rsidP="13A0C84B">
      <w:pPr>
        <w:ind w:left="680"/>
        <w:jc w:val="both"/>
        <w:rPr>
          <w:rFonts w:eastAsiaTheme="minorEastAsia"/>
        </w:rPr>
      </w:pPr>
      <w:hyperlink r:id="rId27">
        <w:r w:rsidR="20E4DF2B" w:rsidRPr="13A0C84B">
          <w:rPr>
            <w:rStyle w:val="Hipervnculo"/>
            <w:rFonts w:eastAsiaTheme="minorEastAsia"/>
          </w:rPr>
          <w:t>https://uptpe-my.sharepoint.com/:w:/r/personal/portafolioepis_upt_pe/_layouts/15/Doc.aspx?sourcedoc=%7B1A117178-9A49-4856-8E52-D3624243D0B7%7D&amp;file=(final)%20FD01-EPIS-Informe%20de%20Factibilidad%20de%20Proyecto_Sistema%20de%20Intranet.docx&amp;action=default&amp;mobileredirect=true</w:t>
        </w:r>
      </w:hyperlink>
    </w:p>
    <w:p w14:paraId="79E46F87" w14:textId="77777777" w:rsidR="00431C4B" w:rsidRDefault="00431C4B" w:rsidP="13A0C84B">
      <w:pPr>
        <w:pStyle w:val="Ttulo2"/>
        <w:numPr>
          <w:ilvl w:val="1"/>
          <w:numId w:val="11"/>
        </w:numPr>
        <w:jc w:val="both"/>
        <w:rPr>
          <w:rFonts w:asciiTheme="minorHAnsi" w:eastAsiaTheme="minorEastAsia" w:hAnsiTheme="minorHAnsi" w:cstheme="minorBidi"/>
          <w:sz w:val="22"/>
          <w:szCs w:val="22"/>
        </w:rPr>
      </w:pPr>
      <w:bookmarkStart w:id="18" w:name="_Toc152242595"/>
      <w:r w:rsidRPr="13A0C84B">
        <w:rPr>
          <w:rFonts w:asciiTheme="minorHAnsi" w:eastAsiaTheme="minorEastAsia" w:hAnsiTheme="minorHAnsi" w:cstheme="minorBidi"/>
          <w:sz w:val="22"/>
          <w:szCs w:val="22"/>
        </w:rPr>
        <w:t>Anexo 02: Documento de Visión</w:t>
      </w:r>
      <w:bookmarkEnd w:id="18"/>
      <w:r w:rsidRPr="13A0C84B">
        <w:rPr>
          <w:rFonts w:asciiTheme="minorHAnsi" w:eastAsiaTheme="minorEastAsia" w:hAnsiTheme="minorHAnsi" w:cstheme="minorBidi"/>
          <w:sz w:val="22"/>
          <w:szCs w:val="22"/>
        </w:rPr>
        <w:t xml:space="preserve"> </w:t>
      </w:r>
    </w:p>
    <w:p w14:paraId="445079B6" w14:textId="4BAA53D0" w:rsidR="4CDA3352" w:rsidRDefault="00000000" w:rsidP="13A0C84B">
      <w:pPr>
        <w:ind w:left="680"/>
        <w:jc w:val="both"/>
        <w:rPr>
          <w:rFonts w:eastAsiaTheme="minorEastAsia"/>
        </w:rPr>
      </w:pPr>
      <w:hyperlink r:id="rId28">
        <w:r w:rsidR="4CDA3352" w:rsidRPr="13A0C84B">
          <w:rPr>
            <w:rStyle w:val="Hipervnculo"/>
            <w:rFonts w:eastAsiaTheme="minorEastAsia"/>
          </w:rPr>
          <w:t>https://uptpe-my.sharepoint.com/:w:/r/personal/portafolioepis_upt_pe/_layouts/15/Doc.aspx?sourcedoc=%7BC8982E40-C580-452E-9B9B-50F3B3D44FEB%7D&amp;file=FD02-EPIS-Informe%20Vision%20de%20Proyecto_Sistema%20de%20Intranet.docx&amp;action=default&amp;mobileredirect=true</w:t>
        </w:r>
      </w:hyperlink>
    </w:p>
    <w:p w14:paraId="228F70A6" w14:textId="77777777" w:rsidR="00431C4B" w:rsidRDefault="00431C4B" w:rsidP="13A0C84B">
      <w:pPr>
        <w:pStyle w:val="Ttulo2"/>
        <w:numPr>
          <w:ilvl w:val="1"/>
          <w:numId w:val="11"/>
        </w:numPr>
        <w:jc w:val="both"/>
        <w:rPr>
          <w:rFonts w:asciiTheme="minorHAnsi" w:eastAsiaTheme="minorEastAsia" w:hAnsiTheme="minorHAnsi" w:cstheme="minorBidi"/>
          <w:sz w:val="22"/>
          <w:szCs w:val="22"/>
        </w:rPr>
      </w:pPr>
      <w:bookmarkStart w:id="19" w:name="_Toc152242596"/>
      <w:r w:rsidRPr="13A0C84B">
        <w:rPr>
          <w:rFonts w:asciiTheme="minorHAnsi" w:eastAsiaTheme="minorEastAsia" w:hAnsiTheme="minorHAnsi" w:cstheme="minorBidi"/>
          <w:sz w:val="22"/>
          <w:szCs w:val="22"/>
        </w:rPr>
        <w:t>Anexo 03: Documento SRS</w:t>
      </w:r>
      <w:bookmarkEnd w:id="19"/>
    </w:p>
    <w:p w14:paraId="23CA019F" w14:textId="629189E5" w:rsidR="0CFBC49C" w:rsidRDefault="00000000" w:rsidP="13A0C84B">
      <w:pPr>
        <w:ind w:left="680"/>
        <w:jc w:val="both"/>
        <w:rPr>
          <w:rFonts w:eastAsiaTheme="minorEastAsia"/>
        </w:rPr>
      </w:pPr>
      <w:hyperlink r:id="rId29">
        <w:r w:rsidR="0CFBC49C" w:rsidRPr="13A0C84B">
          <w:rPr>
            <w:rStyle w:val="Hipervnculo"/>
            <w:rFonts w:eastAsiaTheme="minorEastAsia"/>
          </w:rPr>
          <w:t>https://uptpe-my.sharepoint.com/:w:/r/personal/portafolioepis_upt_pe/_layouts/15/Doc.aspx?sourcedoc=%7B0E55D946-210C-4F24-A847-76A00F4A2D58%7D&amp;file=FD03-EPIS-Informe%20SRS%20de%20Proyecto_Sistema%20de%20Intranet.docx&amp;action=default&amp;mobileredirect=true</w:t>
        </w:r>
      </w:hyperlink>
    </w:p>
    <w:p w14:paraId="652F131A" w14:textId="77777777" w:rsidR="00431C4B" w:rsidRDefault="00431C4B" w:rsidP="13A0C84B">
      <w:pPr>
        <w:pStyle w:val="Ttulo2"/>
        <w:numPr>
          <w:ilvl w:val="1"/>
          <w:numId w:val="11"/>
        </w:numPr>
        <w:jc w:val="both"/>
        <w:rPr>
          <w:rFonts w:asciiTheme="minorHAnsi" w:eastAsiaTheme="minorEastAsia" w:hAnsiTheme="minorHAnsi" w:cstheme="minorBidi"/>
          <w:sz w:val="22"/>
          <w:szCs w:val="22"/>
        </w:rPr>
      </w:pPr>
      <w:bookmarkStart w:id="20" w:name="_Toc152242597"/>
      <w:r w:rsidRPr="13A0C84B">
        <w:rPr>
          <w:rFonts w:asciiTheme="minorHAnsi" w:eastAsiaTheme="minorEastAsia" w:hAnsiTheme="minorHAnsi" w:cstheme="minorBidi"/>
          <w:sz w:val="22"/>
          <w:szCs w:val="22"/>
        </w:rPr>
        <w:t>Anexo 04: Documento SAD</w:t>
      </w:r>
      <w:bookmarkEnd w:id="20"/>
    </w:p>
    <w:p w14:paraId="6ECBFC6D" w14:textId="0B222B6A" w:rsidR="0E59C613" w:rsidRDefault="00000000" w:rsidP="13A0C84B">
      <w:pPr>
        <w:ind w:left="680"/>
        <w:jc w:val="both"/>
        <w:rPr>
          <w:rFonts w:eastAsiaTheme="minorEastAsia"/>
        </w:rPr>
      </w:pPr>
      <w:hyperlink r:id="rId30">
        <w:r w:rsidR="0E59C613" w:rsidRPr="13A0C84B">
          <w:rPr>
            <w:rStyle w:val="Hipervnculo"/>
            <w:rFonts w:eastAsiaTheme="minorEastAsia"/>
          </w:rPr>
          <w:t>https://uptpe-my.sharepoint.com/:w:/r/personal/portafolioepis_upt_pe/_layouts/15/Doc.aspx?sourcedoc=%7B0C35A0E9-43AC-4E37-A7B1-14C2B7BA03C6%7D&amp;file=FD04-EPIS-Informe%20SAD%20de%20Proyecto_FORMATO.docx&amp;action=default&amp;mobileredirect=true</w:t>
        </w:r>
      </w:hyperlink>
    </w:p>
    <w:p w14:paraId="661C0962" w14:textId="282D1944" w:rsidR="00431C4B" w:rsidRPr="00646FA0" w:rsidRDefault="00431C4B" w:rsidP="13A0C84B">
      <w:pPr>
        <w:pStyle w:val="Ttulo2"/>
        <w:numPr>
          <w:ilvl w:val="1"/>
          <w:numId w:val="11"/>
        </w:numPr>
        <w:jc w:val="both"/>
        <w:rPr>
          <w:rFonts w:asciiTheme="minorHAnsi" w:eastAsiaTheme="minorEastAsia" w:hAnsiTheme="minorHAnsi" w:cstheme="minorBidi"/>
          <w:sz w:val="22"/>
          <w:szCs w:val="22"/>
        </w:rPr>
      </w:pPr>
      <w:bookmarkStart w:id="21" w:name="_Toc152242598"/>
      <w:r w:rsidRPr="13A0C84B">
        <w:rPr>
          <w:rFonts w:asciiTheme="minorHAnsi" w:eastAsiaTheme="minorEastAsia" w:hAnsiTheme="minorHAnsi" w:cstheme="minorBidi"/>
          <w:sz w:val="22"/>
          <w:szCs w:val="22"/>
        </w:rPr>
        <w:t>Anexo 05 Manuales y otros documentos</w:t>
      </w:r>
      <w:bookmarkEnd w:id="21"/>
      <w:r w:rsidRPr="13A0C84B">
        <w:rPr>
          <w:rFonts w:asciiTheme="minorHAnsi" w:eastAsiaTheme="minorEastAsia" w:hAnsiTheme="minorHAnsi" w:cstheme="minorBidi"/>
          <w:sz w:val="22"/>
          <w:szCs w:val="22"/>
        </w:rPr>
        <w:t xml:space="preserve"> </w:t>
      </w:r>
    </w:p>
    <w:p w14:paraId="6BA1AA41" w14:textId="3ECC00A9" w:rsidR="1FC7ABAB" w:rsidRDefault="1FC7ABAB" w:rsidP="13A0C84B">
      <w:pPr>
        <w:jc w:val="both"/>
        <w:rPr>
          <w:rFonts w:eastAsiaTheme="minorEastAsia"/>
        </w:rPr>
      </w:pPr>
    </w:p>
    <w:sectPr w:rsidR="1FC7ABAB" w:rsidSect="008E52B7">
      <w:headerReference w:type="default" r:id="rId31"/>
      <w:footerReference w:type="default" r:id="rId32"/>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FBFC1" w14:textId="77777777" w:rsidR="00D35E76" w:rsidRDefault="00D35E76" w:rsidP="0070130A">
      <w:pPr>
        <w:spacing w:after="0" w:line="240" w:lineRule="auto"/>
      </w:pPr>
      <w:r>
        <w:separator/>
      </w:r>
    </w:p>
  </w:endnote>
  <w:endnote w:type="continuationSeparator" w:id="0">
    <w:p w14:paraId="4755DDF4" w14:textId="77777777" w:rsidR="00D35E76" w:rsidRDefault="00D35E76"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Content>
      <w:p w14:paraId="404705C5" w14:textId="77777777" w:rsidR="0082589C" w:rsidRDefault="0082589C" w:rsidP="13A0C84B">
        <w:pPr>
          <w:pStyle w:val="Piedepgina"/>
          <w:jc w:val="right"/>
          <w:rPr>
            <w:rFonts w:eastAsiaTheme="minorEastAsia"/>
          </w:rPr>
        </w:pPr>
        <w:r w:rsidRPr="13A0C84B">
          <w:rPr>
            <w:rFonts w:eastAsiaTheme="minorEastAsia"/>
            <w:noProof/>
            <w:lang w:val="es-ES"/>
          </w:rPr>
          <w:fldChar w:fldCharType="begin"/>
        </w:r>
        <w:r>
          <w:instrText>PAGE   \* MERGEFORMAT</w:instrText>
        </w:r>
        <w:r w:rsidRPr="13A0C84B">
          <w:fldChar w:fldCharType="separate"/>
        </w:r>
        <w:r w:rsidR="13A0C84B" w:rsidRPr="13A0C84B">
          <w:rPr>
            <w:rFonts w:eastAsiaTheme="minorEastAsia"/>
            <w:noProof/>
            <w:lang w:val="es-ES"/>
          </w:rPr>
          <w:t>2</w:t>
        </w:r>
        <w:r w:rsidRPr="13A0C84B">
          <w:rPr>
            <w:rFonts w:eastAsiaTheme="minorEastAsia"/>
            <w:noProof/>
            <w:lang w:val="es-ES"/>
          </w:rPr>
          <w:fldChar w:fldCharType="end"/>
        </w:r>
      </w:p>
    </w:sdtContent>
  </w:sdt>
  <w:p w14:paraId="7FB52F0E" w14:textId="77777777" w:rsidR="0082589C" w:rsidRDefault="0082589C" w:rsidP="13A0C84B">
    <w:pPr>
      <w:pStyle w:val="Piedepgina"/>
      <w:rPr>
        <w:rFonts w:eastAsiaTheme="minor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B7D69" w14:textId="77777777" w:rsidR="00D35E76" w:rsidRDefault="00D35E76" w:rsidP="0070130A">
      <w:pPr>
        <w:spacing w:after="0" w:line="240" w:lineRule="auto"/>
      </w:pPr>
      <w:r>
        <w:separator/>
      </w:r>
    </w:p>
  </w:footnote>
  <w:footnote w:type="continuationSeparator" w:id="0">
    <w:p w14:paraId="3DE5A85B" w14:textId="77777777" w:rsidR="00D35E76" w:rsidRDefault="00D35E76"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6F484" w14:textId="65E35DF5" w:rsidR="0082589C" w:rsidRPr="0070130A" w:rsidRDefault="0082589C" w:rsidP="13A0C84B">
    <w:pPr>
      <w:pStyle w:val="Encabezado"/>
      <w:rPr>
        <w:rFonts w:eastAsiaTheme="minorEastAsia"/>
      </w:rPr>
    </w:pPr>
    <w:r>
      <w:rPr>
        <w:noProof/>
      </w:rPr>
      <w:drawing>
        <wp:anchor distT="0" distB="0" distL="114300" distR="114300" simplePos="0" relativeHeight="251661312" behindDoc="0" locked="0" layoutInCell="1" hidden="0" allowOverlap="1" wp14:anchorId="56261DF2" wp14:editId="601FD3B3">
          <wp:simplePos x="0" y="0"/>
          <wp:positionH relativeFrom="column">
            <wp:posOffset>4690745</wp:posOffset>
          </wp:positionH>
          <wp:positionV relativeFrom="paragraph">
            <wp:posOffset>-476885</wp:posOffset>
          </wp:positionV>
          <wp:extent cx="1047750" cy="1047750"/>
          <wp:effectExtent l="0" t="0" r="0" b="0"/>
          <wp:wrapSquare wrapText="bothSides" distT="0" distB="0" distL="114300" distR="11430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47750" cy="104775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9ABC078" wp14:editId="3E8BFC0D">
          <wp:simplePos x="0" y="0"/>
          <wp:positionH relativeFrom="column">
            <wp:posOffset>-400050</wp:posOffset>
          </wp:positionH>
          <wp:positionV relativeFrom="paragraph">
            <wp:posOffset>-181610</wp:posOffset>
          </wp:positionV>
          <wp:extent cx="1290320" cy="361950"/>
          <wp:effectExtent l="0" t="0" r="0" b="0"/>
          <wp:wrapSquare wrapText="bothSides" distT="0" distB="0" distL="114300" distR="11430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290320" cy="361950"/>
                  </a:xfrm>
                  <a:prstGeom prst="rect">
                    <a:avLst/>
                  </a:prstGeom>
                  <a:ln/>
                </pic:spPr>
              </pic:pic>
            </a:graphicData>
          </a:graphic>
        </wp:anchor>
      </w:drawing>
    </w:r>
    <w:r w:rsidRPr="0070130A">
      <w:tab/>
    </w:r>
    <w:r w:rsidRPr="0070130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500A"/>
    <w:multiLevelType w:val="hybridMultilevel"/>
    <w:tmpl w:val="14BCC8F4"/>
    <w:lvl w:ilvl="0" w:tplc="DEC60F76">
      <w:start w:val="1"/>
      <w:numFmt w:val="decimal"/>
      <w:lvlText w:val="%1."/>
      <w:lvlJc w:val="left"/>
      <w:pPr>
        <w:ind w:left="720" w:hanging="360"/>
      </w:pPr>
      <w:rPr>
        <w:rFonts w:ascii="Times New Roman" w:eastAsiaTheme="minorHAnsi" w:hAnsi="Times New Roman" w:cstheme="majorBidi"/>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643768"/>
    <w:multiLevelType w:val="multilevel"/>
    <w:tmpl w:val="902A2426"/>
    <w:lvl w:ilvl="0">
      <w:start w:val="2"/>
      <w:numFmt w:val="decimal"/>
      <w:lvlText w:val="%1."/>
      <w:lvlJc w:val="left"/>
      <w:pPr>
        <w:ind w:left="360" w:hanging="360"/>
      </w:p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54703C5"/>
    <w:multiLevelType w:val="hybridMultilevel"/>
    <w:tmpl w:val="807CB320"/>
    <w:lvl w:ilvl="0" w:tplc="2844411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15CA172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D316D4"/>
    <w:multiLevelType w:val="multilevel"/>
    <w:tmpl w:val="FC9223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561080"/>
    <w:multiLevelType w:val="hybridMultilevel"/>
    <w:tmpl w:val="81761A68"/>
    <w:lvl w:ilvl="0" w:tplc="33F831CA">
      <w:start w:val="1"/>
      <w:numFmt w:val="decimal"/>
      <w:lvlText w:val="%1."/>
      <w:lvlJc w:val="left"/>
      <w:pPr>
        <w:ind w:left="2509" w:hanging="360"/>
      </w:pPr>
      <w:rPr>
        <w:rFonts w:hint="default"/>
      </w:rPr>
    </w:lvl>
    <w:lvl w:ilvl="1" w:tplc="280A0019" w:tentative="1">
      <w:start w:val="1"/>
      <w:numFmt w:val="lowerLetter"/>
      <w:lvlText w:val="%2."/>
      <w:lvlJc w:val="left"/>
      <w:pPr>
        <w:ind w:left="3229" w:hanging="360"/>
      </w:pPr>
    </w:lvl>
    <w:lvl w:ilvl="2" w:tplc="280A001B" w:tentative="1">
      <w:start w:val="1"/>
      <w:numFmt w:val="lowerRoman"/>
      <w:lvlText w:val="%3."/>
      <w:lvlJc w:val="right"/>
      <w:pPr>
        <w:ind w:left="3949" w:hanging="180"/>
      </w:pPr>
    </w:lvl>
    <w:lvl w:ilvl="3" w:tplc="280A000F" w:tentative="1">
      <w:start w:val="1"/>
      <w:numFmt w:val="decimal"/>
      <w:lvlText w:val="%4."/>
      <w:lvlJc w:val="left"/>
      <w:pPr>
        <w:ind w:left="4669" w:hanging="360"/>
      </w:pPr>
    </w:lvl>
    <w:lvl w:ilvl="4" w:tplc="280A0019" w:tentative="1">
      <w:start w:val="1"/>
      <w:numFmt w:val="lowerLetter"/>
      <w:lvlText w:val="%5."/>
      <w:lvlJc w:val="left"/>
      <w:pPr>
        <w:ind w:left="5389" w:hanging="360"/>
      </w:pPr>
    </w:lvl>
    <w:lvl w:ilvl="5" w:tplc="280A001B" w:tentative="1">
      <w:start w:val="1"/>
      <w:numFmt w:val="lowerRoman"/>
      <w:lvlText w:val="%6."/>
      <w:lvlJc w:val="right"/>
      <w:pPr>
        <w:ind w:left="6109" w:hanging="180"/>
      </w:pPr>
    </w:lvl>
    <w:lvl w:ilvl="6" w:tplc="280A000F" w:tentative="1">
      <w:start w:val="1"/>
      <w:numFmt w:val="decimal"/>
      <w:lvlText w:val="%7."/>
      <w:lvlJc w:val="left"/>
      <w:pPr>
        <w:ind w:left="6829" w:hanging="360"/>
      </w:pPr>
    </w:lvl>
    <w:lvl w:ilvl="7" w:tplc="280A0019" w:tentative="1">
      <w:start w:val="1"/>
      <w:numFmt w:val="lowerLetter"/>
      <w:lvlText w:val="%8."/>
      <w:lvlJc w:val="left"/>
      <w:pPr>
        <w:ind w:left="7549" w:hanging="360"/>
      </w:pPr>
    </w:lvl>
    <w:lvl w:ilvl="8" w:tplc="280A001B" w:tentative="1">
      <w:start w:val="1"/>
      <w:numFmt w:val="lowerRoman"/>
      <w:lvlText w:val="%9."/>
      <w:lvlJc w:val="right"/>
      <w:pPr>
        <w:ind w:left="8269" w:hanging="180"/>
      </w:pPr>
    </w:lvl>
  </w:abstractNum>
  <w:abstractNum w:abstractNumId="6" w15:restartNumberingAfterBreak="0">
    <w:nsid w:val="1FFF29DB"/>
    <w:multiLevelType w:val="hybridMultilevel"/>
    <w:tmpl w:val="AD680A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89C3627"/>
    <w:multiLevelType w:val="hybridMultilevel"/>
    <w:tmpl w:val="0048390A"/>
    <w:lvl w:ilvl="0" w:tplc="9E62AED0">
      <w:start w:val="1"/>
      <w:numFmt w:val="bullet"/>
      <w:lvlText w:val=""/>
      <w:lvlJc w:val="left"/>
      <w:pPr>
        <w:ind w:left="720" w:hanging="360"/>
      </w:pPr>
      <w:rPr>
        <w:rFonts w:ascii="Symbol" w:hAnsi="Symbol" w:hint="default"/>
      </w:rPr>
    </w:lvl>
    <w:lvl w:ilvl="1" w:tplc="01E04104">
      <w:start w:val="1"/>
      <w:numFmt w:val="bullet"/>
      <w:lvlText w:val="o"/>
      <w:lvlJc w:val="left"/>
      <w:pPr>
        <w:ind w:left="1440" w:hanging="360"/>
      </w:pPr>
      <w:rPr>
        <w:rFonts w:ascii="Courier New" w:hAnsi="Courier New" w:hint="default"/>
      </w:rPr>
    </w:lvl>
    <w:lvl w:ilvl="2" w:tplc="84AE8124">
      <w:start w:val="1"/>
      <w:numFmt w:val="bullet"/>
      <w:lvlText w:val=""/>
      <w:lvlJc w:val="left"/>
      <w:pPr>
        <w:ind w:left="2160" w:hanging="360"/>
      </w:pPr>
      <w:rPr>
        <w:rFonts w:ascii="Wingdings" w:hAnsi="Wingdings" w:hint="default"/>
      </w:rPr>
    </w:lvl>
    <w:lvl w:ilvl="3" w:tplc="D8B656FA">
      <w:start w:val="1"/>
      <w:numFmt w:val="bullet"/>
      <w:lvlText w:val=""/>
      <w:lvlJc w:val="left"/>
      <w:pPr>
        <w:ind w:left="2880" w:hanging="360"/>
      </w:pPr>
      <w:rPr>
        <w:rFonts w:ascii="Symbol" w:hAnsi="Symbol" w:hint="default"/>
      </w:rPr>
    </w:lvl>
    <w:lvl w:ilvl="4" w:tplc="072A197A">
      <w:start w:val="1"/>
      <w:numFmt w:val="bullet"/>
      <w:lvlText w:val="o"/>
      <w:lvlJc w:val="left"/>
      <w:pPr>
        <w:ind w:left="3600" w:hanging="360"/>
      </w:pPr>
      <w:rPr>
        <w:rFonts w:ascii="Courier New" w:hAnsi="Courier New" w:hint="default"/>
      </w:rPr>
    </w:lvl>
    <w:lvl w:ilvl="5" w:tplc="D438DE6C">
      <w:start w:val="1"/>
      <w:numFmt w:val="bullet"/>
      <w:lvlText w:val=""/>
      <w:lvlJc w:val="left"/>
      <w:pPr>
        <w:ind w:left="4320" w:hanging="360"/>
      </w:pPr>
      <w:rPr>
        <w:rFonts w:ascii="Wingdings" w:hAnsi="Wingdings" w:hint="default"/>
      </w:rPr>
    </w:lvl>
    <w:lvl w:ilvl="6" w:tplc="7FD22CD2">
      <w:start w:val="1"/>
      <w:numFmt w:val="bullet"/>
      <w:lvlText w:val=""/>
      <w:lvlJc w:val="left"/>
      <w:pPr>
        <w:ind w:left="5040" w:hanging="360"/>
      </w:pPr>
      <w:rPr>
        <w:rFonts w:ascii="Symbol" w:hAnsi="Symbol" w:hint="default"/>
      </w:rPr>
    </w:lvl>
    <w:lvl w:ilvl="7" w:tplc="CE262FD8">
      <w:start w:val="1"/>
      <w:numFmt w:val="bullet"/>
      <w:lvlText w:val="o"/>
      <w:lvlJc w:val="left"/>
      <w:pPr>
        <w:ind w:left="5760" w:hanging="360"/>
      </w:pPr>
      <w:rPr>
        <w:rFonts w:ascii="Courier New" w:hAnsi="Courier New" w:hint="default"/>
      </w:rPr>
    </w:lvl>
    <w:lvl w:ilvl="8" w:tplc="E47E3E78">
      <w:start w:val="1"/>
      <w:numFmt w:val="bullet"/>
      <w:lvlText w:val=""/>
      <w:lvlJc w:val="left"/>
      <w:pPr>
        <w:ind w:left="6480" w:hanging="360"/>
      </w:pPr>
      <w:rPr>
        <w:rFonts w:ascii="Wingdings" w:hAnsi="Wingdings" w:hint="default"/>
      </w:rPr>
    </w:lvl>
  </w:abstractNum>
  <w:abstractNum w:abstractNumId="8" w15:restartNumberingAfterBreak="0">
    <w:nsid w:val="2C42887A"/>
    <w:multiLevelType w:val="multilevel"/>
    <w:tmpl w:val="E152C426"/>
    <w:lvl w:ilvl="0">
      <w:start w:val="2"/>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1136AFA"/>
    <w:multiLevelType w:val="hybridMultilevel"/>
    <w:tmpl w:val="D56E7C0A"/>
    <w:lvl w:ilvl="0" w:tplc="280A0001">
      <w:start w:val="1"/>
      <w:numFmt w:val="bullet"/>
      <w:lvlText w:val=""/>
      <w:lvlJc w:val="left"/>
      <w:pPr>
        <w:ind w:left="2109" w:hanging="360"/>
      </w:pPr>
      <w:rPr>
        <w:rFonts w:ascii="Symbol" w:hAnsi="Symbol" w:hint="default"/>
      </w:rPr>
    </w:lvl>
    <w:lvl w:ilvl="1" w:tplc="280A0003" w:tentative="1">
      <w:start w:val="1"/>
      <w:numFmt w:val="bullet"/>
      <w:lvlText w:val="o"/>
      <w:lvlJc w:val="left"/>
      <w:pPr>
        <w:ind w:left="2829" w:hanging="360"/>
      </w:pPr>
      <w:rPr>
        <w:rFonts w:ascii="Courier New" w:hAnsi="Courier New" w:cs="Courier New" w:hint="default"/>
      </w:rPr>
    </w:lvl>
    <w:lvl w:ilvl="2" w:tplc="280A0005" w:tentative="1">
      <w:start w:val="1"/>
      <w:numFmt w:val="bullet"/>
      <w:lvlText w:val=""/>
      <w:lvlJc w:val="left"/>
      <w:pPr>
        <w:ind w:left="3549" w:hanging="360"/>
      </w:pPr>
      <w:rPr>
        <w:rFonts w:ascii="Wingdings" w:hAnsi="Wingdings" w:hint="default"/>
      </w:rPr>
    </w:lvl>
    <w:lvl w:ilvl="3" w:tplc="280A0001" w:tentative="1">
      <w:start w:val="1"/>
      <w:numFmt w:val="bullet"/>
      <w:lvlText w:val=""/>
      <w:lvlJc w:val="left"/>
      <w:pPr>
        <w:ind w:left="4269" w:hanging="360"/>
      </w:pPr>
      <w:rPr>
        <w:rFonts w:ascii="Symbol" w:hAnsi="Symbol" w:hint="default"/>
      </w:rPr>
    </w:lvl>
    <w:lvl w:ilvl="4" w:tplc="280A0003" w:tentative="1">
      <w:start w:val="1"/>
      <w:numFmt w:val="bullet"/>
      <w:lvlText w:val="o"/>
      <w:lvlJc w:val="left"/>
      <w:pPr>
        <w:ind w:left="4989" w:hanging="360"/>
      </w:pPr>
      <w:rPr>
        <w:rFonts w:ascii="Courier New" w:hAnsi="Courier New" w:cs="Courier New" w:hint="default"/>
      </w:rPr>
    </w:lvl>
    <w:lvl w:ilvl="5" w:tplc="280A0005" w:tentative="1">
      <w:start w:val="1"/>
      <w:numFmt w:val="bullet"/>
      <w:lvlText w:val=""/>
      <w:lvlJc w:val="left"/>
      <w:pPr>
        <w:ind w:left="5709" w:hanging="360"/>
      </w:pPr>
      <w:rPr>
        <w:rFonts w:ascii="Wingdings" w:hAnsi="Wingdings" w:hint="default"/>
      </w:rPr>
    </w:lvl>
    <w:lvl w:ilvl="6" w:tplc="280A0001" w:tentative="1">
      <w:start w:val="1"/>
      <w:numFmt w:val="bullet"/>
      <w:lvlText w:val=""/>
      <w:lvlJc w:val="left"/>
      <w:pPr>
        <w:ind w:left="6429" w:hanging="360"/>
      </w:pPr>
      <w:rPr>
        <w:rFonts w:ascii="Symbol" w:hAnsi="Symbol" w:hint="default"/>
      </w:rPr>
    </w:lvl>
    <w:lvl w:ilvl="7" w:tplc="280A0003" w:tentative="1">
      <w:start w:val="1"/>
      <w:numFmt w:val="bullet"/>
      <w:lvlText w:val="o"/>
      <w:lvlJc w:val="left"/>
      <w:pPr>
        <w:ind w:left="7149" w:hanging="360"/>
      </w:pPr>
      <w:rPr>
        <w:rFonts w:ascii="Courier New" w:hAnsi="Courier New" w:cs="Courier New" w:hint="default"/>
      </w:rPr>
    </w:lvl>
    <w:lvl w:ilvl="8" w:tplc="280A0005" w:tentative="1">
      <w:start w:val="1"/>
      <w:numFmt w:val="bullet"/>
      <w:lvlText w:val=""/>
      <w:lvlJc w:val="left"/>
      <w:pPr>
        <w:ind w:left="7869" w:hanging="360"/>
      </w:pPr>
      <w:rPr>
        <w:rFonts w:ascii="Wingdings" w:hAnsi="Wingdings" w:hint="default"/>
      </w:rPr>
    </w:lvl>
  </w:abstractNum>
  <w:abstractNum w:abstractNumId="10" w15:restartNumberingAfterBreak="0">
    <w:nsid w:val="38666CBA"/>
    <w:multiLevelType w:val="hybridMultilevel"/>
    <w:tmpl w:val="DBD045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81F1C01"/>
    <w:multiLevelType w:val="hybridMultilevel"/>
    <w:tmpl w:val="F9607D30"/>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16cid:durableId="692075307">
    <w:abstractNumId w:val="8"/>
  </w:num>
  <w:num w:numId="2" w16cid:durableId="1969505453">
    <w:abstractNumId w:val="7"/>
  </w:num>
  <w:num w:numId="3" w16cid:durableId="673455376">
    <w:abstractNumId w:val="12"/>
  </w:num>
  <w:num w:numId="4" w16cid:durableId="1926920220">
    <w:abstractNumId w:val="6"/>
  </w:num>
  <w:num w:numId="5" w16cid:durableId="166865963">
    <w:abstractNumId w:val="2"/>
  </w:num>
  <w:num w:numId="6" w16cid:durableId="1283030832">
    <w:abstractNumId w:val="11"/>
  </w:num>
  <w:num w:numId="7" w16cid:durableId="278266413">
    <w:abstractNumId w:val="10"/>
  </w:num>
  <w:num w:numId="8" w16cid:durableId="1669792035">
    <w:abstractNumId w:val="5"/>
  </w:num>
  <w:num w:numId="9" w16cid:durableId="685013299">
    <w:abstractNumId w:val="0"/>
  </w:num>
  <w:num w:numId="10" w16cid:durableId="1167332589">
    <w:abstractNumId w:val="3"/>
  </w:num>
  <w:num w:numId="11" w16cid:durableId="892960149">
    <w:abstractNumId w:val="1"/>
  </w:num>
  <w:num w:numId="12" w16cid:durableId="1005207295">
    <w:abstractNumId w:val="4"/>
  </w:num>
  <w:num w:numId="13" w16cid:durableId="1375736616">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F89"/>
    <w:rsid w:val="00092DF5"/>
    <w:rsid w:val="000B7A3D"/>
    <w:rsid w:val="000F7E7D"/>
    <w:rsid w:val="00153E94"/>
    <w:rsid w:val="001672FF"/>
    <w:rsid w:val="001C35C7"/>
    <w:rsid w:val="001D3AB5"/>
    <w:rsid w:val="0024234B"/>
    <w:rsid w:val="00274C8C"/>
    <w:rsid w:val="003B4641"/>
    <w:rsid w:val="003E57E6"/>
    <w:rsid w:val="003E75CA"/>
    <w:rsid w:val="003F4D90"/>
    <w:rsid w:val="00431C4B"/>
    <w:rsid w:val="00527CFF"/>
    <w:rsid w:val="005518C1"/>
    <w:rsid w:val="00561334"/>
    <w:rsid w:val="00595153"/>
    <w:rsid w:val="005A3E80"/>
    <w:rsid w:val="00646FA0"/>
    <w:rsid w:val="006725FF"/>
    <w:rsid w:val="00684BA8"/>
    <w:rsid w:val="0070130A"/>
    <w:rsid w:val="00760D61"/>
    <w:rsid w:val="007C00B3"/>
    <w:rsid w:val="007D2A9F"/>
    <w:rsid w:val="00804491"/>
    <w:rsid w:val="008055BC"/>
    <w:rsid w:val="00810387"/>
    <w:rsid w:val="0082589C"/>
    <w:rsid w:val="00837496"/>
    <w:rsid w:val="008D3E9F"/>
    <w:rsid w:val="008E52B7"/>
    <w:rsid w:val="00977EFF"/>
    <w:rsid w:val="009D69D4"/>
    <w:rsid w:val="009D74BB"/>
    <w:rsid w:val="00A22F08"/>
    <w:rsid w:val="00A93C3B"/>
    <w:rsid w:val="00AE6359"/>
    <w:rsid w:val="00AF03B1"/>
    <w:rsid w:val="00B358C7"/>
    <w:rsid w:val="00B91506"/>
    <w:rsid w:val="00C123A3"/>
    <w:rsid w:val="00C211A5"/>
    <w:rsid w:val="00C600A0"/>
    <w:rsid w:val="00C813FC"/>
    <w:rsid w:val="00CC06E2"/>
    <w:rsid w:val="00D157FA"/>
    <w:rsid w:val="00D35E76"/>
    <w:rsid w:val="00DB33BE"/>
    <w:rsid w:val="00E51FA4"/>
    <w:rsid w:val="00E6402D"/>
    <w:rsid w:val="00E95AD3"/>
    <w:rsid w:val="00EA54B5"/>
    <w:rsid w:val="00EF2CD9"/>
    <w:rsid w:val="00F232F9"/>
    <w:rsid w:val="00F77E80"/>
    <w:rsid w:val="00F87817"/>
    <w:rsid w:val="00F90A98"/>
    <w:rsid w:val="00FB20C2"/>
    <w:rsid w:val="00FB2128"/>
    <w:rsid w:val="00FE606B"/>
    <w:rsid w:val="03C21F3F"/>
    <w:rsid w:val="0797D821"/>
    <w:rsid w:val="07D323E6"/>
    <w:rsid w:val="0CFBC49C"/>
    <w:rsid w:val="0E39BA4A"/>
    <w:rsid w:val="0E59C613"/>
    <w:rsid w:val="1317EC8D"/>
    <w:rsid w:val="13A0C84B"/>
    <w:rsid w:val="1728C624"/>
    <w:rsid w:val="1FC7ABAB"/>
    <w:rsid w:val="20162D54"/>
    <w:rsid w:val="20E4DF2B"/>
    <w:rsid w:val="25BCC45C"/>
    <w:rsid w:val="2F4A7E45"/>
    <w:rsid w:val="376D77EA"/>
    <w:rsid w:val="41926C92"/>
    <w:rsid w:val="44CAE5C9"/>
    <w:rsid w:val="455C4C46"/>
    <w:rsid w:val="4666B62A"/>
    <w:rsid w:val="4950A929"/>
    <w:rsid w:val="4C67AFAB"/>
    <w:rsid w:val="4CDA3352"/>
    <w:rsid w:val="4D4EF28C"/>
    <w:rsid w:val="50B5C65D"/>
    <w:rsid w:val="5146E304"/>
    <w:rsid w:val="5714BFE7"/>
    <w:rsid w:val="5D14A60C"/>
    <w:rsid w:val="629A2731"/>
    <w:rsid w:val="6C993216"/>
    <w:rsid w:val="6ECE87BD"/>
    <w:rsid w:val="7044AFAF"/>
    <w:rsid w:val="7532E81C"/>
    <w:rsid w:val="7A972E73"/>
    <w:rsid w:val="7AEEC957"/>
    <w:rsid w:val="7C8A99B8"/>
    <w:rsid w:val="7FC23A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86F6"/>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FA0"/>
  </w:style>
  <w:style w:type="paragraph" w:styleId="Ttulo1">
    <w:name w:val="heading 1"/>
    <w:basedOn w:val="Normal"/>
    <w:next w:val="Normal"/>
    <w:link w:val="Ttulo1Car"/>
    <w:uiPriority w:val="9"/>
    <w:rsid w:val="008E52B7"/>
    <w:pPr>
      <w:keepNext/>
      <w:keepLines/>
      <w:spacing w:after="0" w:line="360" w:lineRule="auto"/>
      <w:ind w:left="1440" w:right="1440" w:firstLine="397"/>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8E52B7"/>
    <w:pPr>
      <w:keepNext/>
      <w:keepLines/>
      <w:spacing w:before="40" w:after="0" w:line="360" w:lineRule="auto"/>
      <w:ind w:left="680" w:right="680" w:firstLine="709"/>
      <w:outlineLvl w:val="1"/>
    </w:pPr>
    <w:rPr>
      <w:rFonts w:ascii="Times New Roman" w:eastAsiaTheme="majorEastAsia" w:hAnsi="Times New Roman"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E52B7"/>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8055BC"/>
    <w:pPr>
      <w:spacing w:before="480" w:line="276" w:lineRule="auto"/>
      <w:outlineLvl w:val="9"/>
    </w:pPr>
    <w:rPr>
      <w:b w:val="0"/>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character" w:customStyle="1" w:styleId="normaltextrun">
    <w:name w:val="normaltextrun"/>
    <w:basedOn w:val="Fuentedeprrafopredeter"/>
    <w:rsid w:val="00F77E80"/>
  </w:style>
  <w:style w:type="character" w:customStyle="1" w:styleId="eop">
    <w:name w:val="eop"/>
    <w:basedOn w:val="Fuentedeprrafopredeter"/>
    <w:rsid w:val="00F77E80"/>
  </w:style>
  <w:style w:type="paragraph" w:customStyle="1" w:styleId="paragraph">
    <w:name w:val="paragraph"/>
    <w:basedOn w:val="Normal"/>
    <w:rsid w:val="00F77E8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abchar">
    <w:name w:val="tabchar"/>
    <w:basedOn w:val="Fuentedeprrafopredeter"/>
    <w:rsid w:val="00F77E80"/>
  </w:style>
  <w:style w:type="character" w:customStyle="1" w:styleId="Ttulo2Car">
    <w:name w:val="Título 2 Car"/>
    <w:basedOn w:val="Fuentedeprrafopredeter"/>
    <w:link w:val="Ttulo2"/>
    <w:uiPriority w:val="9"/>
    <w:rsid w:val="008E52B7"/>
    <w:rPr>
      <w:rFonts w:ascii="Times New Roman" w:eastAsiaTheme="majorEastAsia" w:hAnsi="Times New Roman" w:cstheme="majorBidi"/>
      <w:b/>
      <w:sz w:val="24"/>
      <w:szCs w:val="26"/>
    </w:rPr>
  </w:style>
  <w:style w:type="paragraph" w:styleId="TDC3">
    <w:name w:val="toc 3"/>
    <w:basedOn w:val="Normal"/>
    <w:next w:val="Normal"/>
    <w:autoRedefine/>
    <w:uiPriority w:val="39"/>
    <w:unhideWhenUsed/>
    <w:rsid w:val="00431C4B"/>
    <w:pPr>
      <w:spacing w:after="100"/>
      <w:ind w:left="440"/>
    </w:pPr>
    <w:rPr>
      <w:rFonts w:eastAsiaTheme="minorEastAsia" w:cs="Times New Roman"/>
      <w:lang w:eastAsia="es-PE"/>
    </w:rPr>
  </w:style>
  <w:style w:type="table" w:styleId="Tablaconcuadrcula">
    <w:name w:val="Table Grid"/>
    <w:basedOn w:val="Tablanormal"/>
    <w:uiPriority w:val="59"/>
    <w:rsid w:val="0082589C"/>
    <w:pPr>
      <w:spacing w:after="0" w:line="240" w:lineRule="auto"/>
    </w:pPr>
    <w:rPr>
      <w:rFonts w:ascii="Calibri" w:eastAsia="Calibri" w:hAnsi="Calibri" w:cs="Calibri"/>
      <w:lang w:eastAsia="es-P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5A3E80"/>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5A3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42775">
      <w:bodyDiv w:val="1"/>
      <w:marLeft w:val="0"/>
      <w:marRight w:val="0"/>
      <w:marTop w:val="0"/>
      <w:marBottom w:val="0"/>
      <w:divBdr>
        <w:top w:val="none" w:sz="0" w:space="0" w:color="auto"/>
        <w:left w:val="none" w:sz="0" w:space="0" w:color="auto"/>
        <w:bottom w:val="none" w:sz="0" w:space="0" w:color="auto"/>
        <w:right w:val="none" w:sz="0" w:space="0" w:color="auto"/>
      </w:divBdr>
      <w:divsChild>
        <w:div w:id="64111123">
          <w:marLeft w:val="0"/>
          <w:marRight w:val="0"/>
          <w:marTop w:val="0"/>
          <w:marBottom w:val="0"/>
          <w:divBdr>
            <w:top w:val="none" w:sz="0" w:space="0" w:color="auto"/>
            <w:left w:val="none" w:sz="0" w:space="0" w:color="auto"/>
            <w:bottom w:val="none" w:sz="0" w:space="0" w:color="auto"/>
            <w:right w:val="none" w:sz="0" w:space="0" w:color="auto"/>
          </w:divBdr>
        </w:div>
        <w:div w:id="1804083567">
          <w:marLeft w:val="0"/>
          <w:marRight w:val="0"/>
          <w:marTop w:val="0"/>
          <w:marBottom w:val="0"/>
          <w:divBdr>
            <w:top w:val="none" w:sz="0" w:space="0" w:color="auto"/>
            <w:left w:val="none" w:sz="0" w:space="0" w:color="auto"/>
            <w:bottom w:val="none" w:sz="0" w:space="0" w:color="auto"/>
            <w:right w:val="none" w:sz="0" w:space="0" w:color="auto"/>
          </w:divBdr>
        </w:div>
        <w:div w:id="629675656">
          <w:marLeft w:val="0"/>
          <w:marRight w:val="0"/>
          <w:marTop w:val="0"/>
          <w:marBottom w:val="0"/>
          <w:divBdr>
            <w:top w:val="none" w:sz="0" w:space="0" w:color="auto"/>
            <w:left w:val="none" w:sz="0" w:space="0" w:color="auto"/>
            <w:bottom w:val="none" w:sz="0" w:space="0" w:color="auto"/>
            <w:right w:val="none" w:sz="0" w:space="0" w:color="auto"/>
          </w:divBdr>
        </w:div>
        <w:div w:id="20208054">
          <w:marLeft w:val="0"/>
          <w:marRight w:val="0"/>
          <w:marTop w:val="0"/>
          <w:marBottom w:val="0"/>
          <w:divBdr>
            <w:top w:val="none" w:sz="0" w:space="0" w:color="auto"/>
            <w:left w:val="none" w:sz="0" w:space="0" w:color="auto"/>
            <w:bottom w:val="none" w:sz="0" w:space="0" w:color="auto"/>
            <w:right w:val="none" w:sz="0" w:space="0" w:color="auto"/>
          </w:divBdr>
        </w:div>
      </w:divsChild>
    </w:div>
    <w:div w:id="1160001583">
      <w:bodyDiv w:val="1"/>
      <w:marLeft w:val="0"/>
      <w:marRight w:val="0"/>
      <w:marTop w:val="0"/>
      <w:marBottom w:val="0"/>
      <w:divBdr>
        <w:top w:val="none" w:sz="0" w:space="0" w:color="auto"/>
        <w:left w:val="none" w:sz="0" w:space="0" w:color="auto"/>
        <w:bottom w:val="none" w:sz="0" w:space="0" w:color="auto"/>
        <w:right w:val="none" w:sz="0" w:space="0" w:color="auto"/>
      </w:divBdr>
    </w:div>
    <w:div w:id="1404140576">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96970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uptpe-my.sharepoint.com/:w:/r/personal/portafolioepis_upt_pe/_layouts/15/Doc.aspx?sourcedoc=%7B0E55D946-210C-4F24-A847-76A00F4A2D58%7D&amp;file=FD03-EPIS-Informe%20SRS%20de%20Proyecto_Sistema%20de%20Intranet.docx&amp;action=default&amp;mobileredirect=tru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uptpe-my.sharepoint.com/:w:/r/personal/portafolioepis_upt_pe/_layouts/15/Doc.aspx?sourcedoc=%7BC8982E40-C580-452E-9B9B-50F3B3D44FEB%7D&amp;file=FD02-EPIS-Informe%20Vision%20de%20Proyecto_Sistema%20de%20Intranet.docx&amp;action=default&amp;mobileredirect=true"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uptpe-my.sharepoint.com/:w:/r/personal/portafolioepis_upt_pe/_layouts/15/Doc.aspx?sourcedoc=%7B1A117178-9A49-4856-8E52-D3624243D0B7%7D&amp;file=(final)%20FD01-EPIS-Informe%20de%20Factibilidad%20de%20Proyecto_Sistema%20de%20Intranet.docx&amp;action=default&amp;mobileredirect=true" TargetMode="External"/><Relationship Id="rId30" Type="http://schemas.openxmlformats.org/officeDocument/2006/relationships/hyperlink" Target="https://uptpe-my.sharepoint.com/:w:/r/personal/portafolioepis_upt_pe/_layouts/15/Doc.aspx?sourcedoc=%7B0C35A0E9-43AC-4E37-A7B1-14C2B7BA03C6%7D&amp;file=FD04-EPIS-Informe%20SAD%20de%20Proyecto_FORMATO.docx&amp;action=default&amp;mobileredirect=true"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7e1ba64-34b9-46fb-98e3-3aecfdded9d3" xsi:nil="true"/>
    <lcf76f155ced4ddcb4097134ff3c332f xmlns="66f0e3fc-a332-436b-9d7d-257b656bf7c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02989E64A1DEA147A67591A555132E32" ma:contentTypeVersion="10" ma:contentTypeDescription="Crear nuevo documento." ma:contentTypeScope="" ma:versionID="f9a5fea3019eff9f29ee13c1a09697e5">
  <xsd:schema xmlns:xsd="http://www.w3.org/2001/XMLSchema" xmlns:xs="http://www.w3.org/2001/XMLSchema" xmlns:p="http://schemas.microsoft.com/office/2006/metadata/properties" xmlns:ns2="66f0e3fc-a332-436b-9d7d-257b656bf7ca" xmlns:ns3="c7e1ba64-34b9-46fb-98e3-3aecfdded9d3" targetNamespace="http://schemas.microsoft.com/office/2006/metadata/properties" ma:root="true" ma:fieldsID="cef7bdea2455945bc0e2322f1f02b182" ns2:_="" ns3:_="">
    <xsd:import namespace="66f0e3fc-a332-436b-9d7d-257b656bf7ca"/>
    <xsd:import namespace="c7e1ba64-34b9-46fb-98e3-3aecfdded9d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f0e3fc-a332-436b-9d7d-257b656bf7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0608f8bc-dbc0-44ce-abe5-a39914c10fe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e1ba64-34b9-46fb-98e3-3aecfdded9d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0d959e5-2eea-4d5f-9ae7-8b0452122f66}" ma:internalName="TaxCatchAll" ma:showField="CatchAllData" ma:web="c7e1ba64-34b9-46fb-98e3-3aecfdded9d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CD71D5-8DFA-4C78-8E78-9190E0097B21}">
  <ds:schemaRefs>
    <ds:schemaRef ds:uri="http://schemas.microsoft.com/sharepoint/v3/contenttype/forms"/>
  </ds:schemaRefs>
</ds:datastoreItem>
</file>

<file path=customXml/itemProps2.xml><?xml version="1.0" encoding="utf-8"?>
<ds:datastoreItem xmlns:ds="http://schemas.openxmlformats.org/officeDocument/2006/customXml" ds:itemID="{F00AD501-D6FF-48C6-9237-A40DF846B330}">
  <ds:schemaRefs>
    <ds:schemaRef ds:uri="http://schemas.microsoft.com/office/2006/metadata/properties"/>
    <ds:schemaRef ds:uri="http://schemas.microsoft.com/office/infopath/2007/PartnerControls"/>
    <ds:schemaRef ds:uri="c7e1ba64-34b9-46fb-98e3-3aecfdded9d3"/>
    <ds:schemaRef ds:uri="66f0e3fc-a332-436b-9d7d-257b656bf7ca"/>
  </ds:schemaRefs>
</ds:datastoreItem>
</file>

<file path=customXml/itemProps3.xml><?xml version="1.0" encoding="utf-8"?>
<ds:datastoreItem xmlns:ds="http://schemas.openxmlformats.org/officeDocument/2006/customXml" ds:itemID="{D2DF8540-0CFC-42B8-B5EB-1BD0C7D063E3}">
  <ds:schemaRefs>
    <ds:schemaRef ds:uri="http://schemas.openxmlformats.org/officeDocument/2006/bibliography"/>
  </ds:schemaRefs>
</ds:datastoreItem>
</file>

<file path=customXml/itemProps4.xml><?xml version="1.0" encoding="utf-8"?>
<ds:datastoreItem xmlns:ds="http://schemas.openxmlformats.org/officeDocument/2006/customXml" ds:itemID="{28C28EA9-2B2E-492F-BEDD-8E5692B92B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f0e3fc-a332-436b-9d7d-257b656bf7ca"/>
    <ds:schemaRef ds:uri="c7e1ba64-34b9-46fb-98e3-3aecfdded9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2437</Words>
  <Characters>13409</Characters>
  <Application>Microsoft Office Word</Application>
  <DocSecurity>0</DocSecurity>
  <Lines>111</Lines>
  <Paragraphs>31</Paragraphs>
  <ScaleCrop>false</ScaleCrop>
  <Company/>
  <LinksUpToDate>false</LinksUpToDate>
  <CharactersWithSpaces>15815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Mayner Gonzalo ANAHUA COAQUIRA</cp:lastModifiedBy>
  <cp:revision>18</cp:revision>
  <dcterms:created xsi:type="dcterms:W3CDTF">2020-10-03T02:16:00Z</dcterms:created>
  <dcterms:modified xsi:type="dcterms:W3CDTF">2023-12-19T00:55:00Z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0x01010002989E64A1DEA147A67591A555132E32</vt:lpwstr>
  </property>
</Properties>
</file>