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5690" w14:textId="455FBA12" w:rsidR="00E71447" w:rsidRDefault="00E71447" w:rsidP="00E71447">
      <w:pPr>
        <w:ind w:left="708" w:firstLine="708"/>
        <w:rPr>
          <w:sz w:val="32"/>
          <w:szCs w:val="32"/>
          <w:lang w:val="es-ES"/>
        </w:rPr>
      </w:pPr>
      <w:r>
        <w:rPr>
          <w:sz w:val="56"/>
          <w:szCs w:val="56"/>
          <w:lang w:val="es-ES"/>
        </w:rPr>
        <w:t>BASES DE DONNEES</w:t>
      </w:r>
    </w:p>
    <w:p w14:paraId="2B6AB7B8" w14:textId="77777777" w:rsidR="00E71447" w:rsidRDefault="00E71447" w:rsidP="00E71447">
      <w:pPr>
        <w:rPr>
          <w:sz w:val="28"/>
          <w:szCs w:val="28"/>
          <w:lang w:val="es-ES"/>
        </w:rPr>
      </w:pPr>
    </w:p>
    <w:p w14:paraId="58160E82" w14:textId="01B484C6" w:rsidR="00E71447" w:rsidRDefault="00E71447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E71447">
        <w:rPr>
          <w:sz w:val="28"/>
          <w:szCs w:val="28"/>
        </w:rPr>
        <w:t>A ne pas Confondre Bases d</w:t>
      </w:r>
      <w:r>
        <w:rPr>
          <w:sz w:val="28"/>
          <w:szCs w:val="28"/>
        </w:rPr>
        <w:t xml:space="preserve">e 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 xml:space="preserve"> et Fichier de </w:t>
      </w:r>
      <w:proofErr w:type="spellStart"/>
      <w:r>
        <w:rPr>
          <w:sz w:val="28"/>
          <w:szCs w:val="28"/>
        </w:rPr>
        <w:t>donnees</w:t>
      </w:r>
      <w:proofErr w:type="spellEnd"/>
    </w:p>
    <w:p w14:paraId="3CA69F06" w14:textId="6ACAD0AE" w:rsidR="00E71447" w:rsidRDefault="00E71447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E71447">
        <w:rPr>
          <w:b/>
          <w:bCs/>
          <w:sz w:val="28"/>
          <w:szCs w:val="28"/>
        </w:rPr>
        <w:t>Valeur nulles</w:t>
      </w:r>
      <w:r>
        <w:rPr>
          <w:sz w:val="28"/>
          <w:szCs w:val="28"/>
        </w:rPr>
        <w:t xml:space="preserve"> = Vide dans la partie du fichier (</w:t>
      </w:r>
      <w:proofErr w:type="spellStart"/>
      <w:r>
        <w:rPr>
          <w:sz w:val="28"/>
          <w:szCs w:val="28"/>
        </w:rPr>
        <w:t>probleme</w:t>
      </w:r>
      <w:proofErr w:type="spellEnd"/>
      <w:r>
        <w:rPr>
          <w:sz w:val="28"/>
          <w:szCs w:val="28"/>
        </w:rPr>
        <w:t>)</w:t>
      </w:r>
    </w:p>
    <w:p w14:paraId="73442A09" w14:textId="096CFB2F" w:rsidR="00E71447" w:rsidRDefault="00E71447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E71447">
        <w:rPr>
          <w:b/>
          <w:bCs/>
          <w:sz w:val="28"/>
          <w:szCs w:val="28"/>
        </w:rPr>
        <w:t>Atomicite</w:t>
      </w:r>
      <w:proofErr w:type="spellEnd"/>
      <w:r w:rsidRPr="007824E6">
        <w:rPr>
          <w:sz w:val="28"/>
          <w:szCs w:val="28"/>
        </w:rPr>
        <w:t xml:space="preserve"> des champs</w:t>
      </w:r>
      <w:r>
        <w:rPr>
          <w:sz w:val="28"/>
          <w:szCs w:val="28"/>
        </w:rPr>
        <w:t xml:space="preserve"> = 1 seul valeur (c le mieux)</w:t>
      </w:r>
    </w:p>
    <w:p w14:paraId="78573E5F" w14:textId="79E370FD" w:rsidR="00E71447" w:rsidRDefault="00E71447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-Attention aux </w:t>
      </w:r>
      <w:proofErr w:type="spellStart"/>
      <w:r w:rsidRPr="007824E6">
        <w:rPr>
          <w:b/>
          <w:bCs/>
          <w:sz w:val="28"/>
          <w:szCs w:val="28"/>
        </w:rPr>
        <w:t>incoherences</w:t>
      </w:r>
      <w:proofErr w:type="spellEnd"/>
      <w:r>
        <w:rPr>
          <w:sz w:val="28"/>
          <w:szCs w:val="28"/>
        </w:rPr>
        <w:t xml:space="preserve"> (Il peut avoir le même film avec des informations différentes) = Cela est </w:t>
      </w:r>
      <w:proofErr w:type="spellStart"/>
      <w:r>
        <w:rPr>
          <w:sz w:val="28"/>
          <w:szCs w:val="28"/>
        </w:rPr>
        <w:t>appele</w:t>
      </w:r>
      <w:proofErr w:type="spellEnd"/>
      <w:r>
        <w:rPr>
          <w:sz w:val="28"/>
          <w:szCs w:val="28"/>
        </w:rPr>
        <w:t xml:space="preserve"> </w:t>
      </w:r>
      <w:r w:rsidRPr="00E71447">
        <w:rPr>
          <w:b/>
          <w:bCs/>
          <w:sz w:val="28"/>
          <w:szCs w:val="28"/>
          <w:u w:val="single"/>
        </w:rPr>
        <w:t>perte d’information</w:t>
      </w:r>
    </w:p>
    <w:p w14:paraId="371C4D0A" w14:textId="22DD3F42" w:rsidR="00E71447" w:rsidRDefault="00E71447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>Redondance</w:t>
      </w:r>
      <w:r>
        <w:rPr>
          <w:sz w:val="28"/>
          <w:szCs w:val="28"/>
        </w:rPr>
        <w:t xml:space="preserve"> </w:t>
      </w:r>
      <w:r w:rsidR="007824E6">
        <w:rPr>
          <w:sz w:val="28"/>
          <w:szCs w:val="28"/>
        </w:rPr>
        <w:t xml:space="preserve">des </w:t>
      </w:r>
      <w:proofErr w:type="spellStart"/>
      <w:r w:rsidR="007824E6"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repetition</w:t>
      </w:r>
      <w:proofErr w:type="spellEnd"/>
      <w:r>
        <w:rPr>
          <w:sz w:val="28"/>
          <w:szCs w:val="28"/>
        </w:rPr>
        <w:t xml:space="preserve"> des </w:t>
      </w:r>
      <w:proofErr w:type="spellStart"/>
      <w:r>
        <w:rPr>
          <w:sz w:val="28"/>
          <w:szCs w:val="28"/>
        </w:rPr>
        <w:t>donnees</w:t>
      </w:r>
      <w:proofErr w:type="spellEnd"/>
    </w:p>
    <w:p w14:paraId="291F1669" w14:textId="77777777" w:rsidR="007824E6" w:rsidRDefault="007824E6" w:rsidP="00E71447">
      <w:pPr>
        <w:rPr>
          <w:sz w:val="28"/>
          <w:szCs w:val="28"/>
        </w:rPr>
      </w:pPr>
    </w:p>
    <w:p w14:paraId="34EDCF5F" w14:textId="1444A949" w:rsidR="007824E6" w:rsidRDefault="007824E6" w:rsidP="00E714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Modeliser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une bases</w:t>
      </w:r>
      <w:proofErr w:type="gram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> :</w:t>
      </w:r>
    </w:p>
    <w:p w14:paraId="7E5738E8" w14:textId="6C4C03A5" w:rsidR="007824E6" w:rsidRDefault="007824E6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-Utiliser touts les outils </w:t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 xml:space="preserve"> disposition</w:t>
      </w:r>
    </w:p>
    <w:p w14:paraId="6FBCC84E" w14:textId="45BA79B9" w:rsidR="007824E6" w:rsidRDefault="007824E6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-Comprendre les </w:t>
      </w:r>
      <w:proofErr w:type="spellStart"/>
      <w:r>
        <w:rPr>
          <w:sz w:val="28"/>
          <w:szCs w:val="28"/>
        </w:rPr>
        <w:t>donnees</w:t>
      </w:r>
      <w:proofErr w:type="spellEnd"/>
    </w:p>
    <w:p w14:paraId="32D46995" w14:textId="6FF73286" w:rsidR="007824E6" w:rsidRDefault="007824E6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Reorganiser</w:t>
      </w:r>
      <w:proofErr w:type="spellEnd"/>
      <w:r>
        <w:rPr>
          <w:sz w:val="28"/>
          <w:szCs w:val="28"/>
        </w:rPr>
        <w:t xml:space="preserve"> sans perdre de l’information (ou n’importe quel point </w:t>
      </w:r>
      <w:proofErr w:type="spellStart"/>
      <w:r>
        <w:rPr>
          <w:sz w:val="28"/>
          <w:szCs w:val="28"/>
        </w:rPr>
        <w:t>negatif</w:t>
      </w:r>
      <w:proofErr w:type="spellEnd"/>
      <w:r>
        <w:rPr>
          <w:sz w:val="28"/>
          <w:szCs w:val="28"/>
        </w:rPr>
        <w:t>)</w:t>
      </w:r>
    </w:p>
    <w:p w14:paraId="34FE20FF" w14:textId="77777777" w:rsidR="007824E6" w:rsidRDefault="007824E6" w:rsidP="00E71447">
      <w:pPr>
        <w:rPr>
          <w:sz w:val="28"/>
          <w:szCs w:val="28"/>
        </w:rPr>
      </w:pPr>
    </w:p>
    <w:p w14:paraId="1630F598" w14:textId="699FDD6A" w:rsidR="007824E6" w:rsidRDefault="007824E6" w:rsidP="00E71447">
      <w:pPr>
        <w:rPr>
          <w:sz w:val="28"/>
          <w:szCs w:val="28"/>
        </w:rPr>
      </w:pPr>
      <w:r>
        <w:rPr>
          <w:sz w:val="28"/>
          <w:szCs w:val="28"/>
        </w:rPr>
        <w:t>Plusieurs méthodes :</w:t>
      </w:r>
    </w:p>
    <w:p w14:paraId="0E19FDC4" w14:textId="3BB14D07" w:rsidR="007824E6" w:rsidRDefault="007824E6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Methode</w:t>
      </w:r>
      <w:proofErr w:type="spellEnd"/>
      <w:r>
        <w:rPr>
          <w:sz w:val="28"/>
          <w:szCs w:val="28"/>
        </w:rPr>
        <w:t xml:space="preserve"> MERISE</w:t>
      </w:r>
    </w:p>
    <w:p w14:paraId="36E47E11" w14:textId="6D30B24A" w:rsidR="007824E6" w:rsidRDefault="007824E6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Modele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Entites</w:t>
      </w:r>
      <w:proofErr w:type="spellEnd"/>
      <w:r>
        <w:rPr>
          <w:sz w:val="28"/>
          <w:szCs w:val="28"/>
        </w:rPr>
        <w:t>/Associations</w:t>
      </w:r>
    </w:p>
    <w:p w14:paraId="0161EC05" w14:textId="7EB45B16" w:rsidR="007824E6" w:rsidRDefault="007824E6" w:rsidP="00E71447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Modeles</w:t>
      </w:r>
      <w:proofErr w:type="spellEnd"/>
      <w:r>
        <w:rPr>
          <w:sz w:val="28"/>
          <w:szCs w:val="28"/>
        </w:rPr>
        <w:t xml:space="preserve"> UML</w:t>
      </w:r>
    </w:p>
    <w:p w14:paraId="5FCDE478" w14:textId="77777777" w:rsidR="007824E6" w:rsidRDefault="007824E6" w:rsidP="00E71447">
      <w:pPr>
        <w:rPr>
          <w:sz w:val="28"/>
          <w:szCs w:val="28"/>
        </w:rPr>
      </w:pPr>
    </w:p>
    <w:p w14:paraId="6057E892" w14:textId="7F4CFCCD" w:rsidR="007824E6" w:rsidRDefault="007824E6" w:rsidP="00E71447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Base de </w:t>
      </w:r>
      <w:proofErr w:type="spellStart"/>
      <w:r>
        <w:rPr>
          <w:b/>
          <w:bCs/>
          <w:sz w:val="28"/>
          <w:szCs w:val="28"/>
        </w:rPr>
        <w:t>Donnees</w:t>
      </w:r>
      <w:proofErr w:type="spellEnd"/>
      <w:r w:rsidR="00487E7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(BD) : </w:t>
      </w:r>
      <w:r w:rsidRPr="007824E6">
        <w:rPr>
          <w:sz w:val="28"/>
          <w:szCs w:val="28"/>
        </w:rPr>
        <w:t xml:space="preserve">ensemble de </w:t>
      </w:r>
      <w:proofErr w:type="spellStart"/>
      <w:r w:rsidRPr="007824E6">
        <w:rPr>
          <w:sz w:val="28"/>
          <w:szCs w:val="28"/>
        </w:rPr>
        <w:t>donnees</w:t>
      </w:r>
      <w:proofErr w:type="spellEnd"/>
      <w:r w:rsidRPr="007824E6">
        <w:rPr>
          <w:sz w:val="28"/>
          <w:szCs w:val="28"/>
        </w:rPr>
        <w:t xml:space="preserve"> </w:t>
      </w:r>
      <w:proofErr w:type="spellStart"/>
      <w:r w:rsidRPr="007824E6">
        <w:rPr>
          <w:sz w:val="28"/>
          <w:szCs w:val="28"/>
        </w:rPr>
        <w:t>structurees</w:t>
      </w:r>
      <w:proofErr w:type="spellEnd"/>
      <w:r w:rsidRPr="007824E6">
        <w:rPr>
          <w:sz w:val="28"/>
          <w:szCs w:val="28"/>
        </w:rPr>
        <w:t xml:space="preserve"> et </w:t>
      </w:r>
      <w:proofErr w:type="spellStart"/>
      <w:r w:rsidRPr="007824E6">
        <w:rPr>
          <w:sz w:val="28"/>
          <w:szCs w:val="28"/>
        </w:rPr>
        <w:t>organisees</w:t>
      </w:r>
      <w:proofErr w:type="spellEnd"/>
      <w:r w:rsidRPr="007824E6">
        <w:rPr>
          <w:sz w:val="28"/>
          <w:szCs w:val="28"/>
        </w:rPr>
        <w:t xml:space="preserve"> en vue de pouvoir stocker efficacement de très grandes quantités d’informations et de pouvoir facilement manipuler ces </w:t>
      </w:r>
      <w:proofErr w:type="spellStart"/>
      <w:r w:rsidRPr="007824E6">
        <w:rPr>
          <w:sz w:val="28"/>
          <w:szCs w:val="28"/>
        </w:rPr>
        <w:t>donnees</w:t>
      </w:r>
      <w:proofErr w:type="spellEnd"/>
    </w:p>
    <w:p w14:paraId="7985B535" w14:textId="3AE1F0D1" w:rsidR="007824E6" w:rsidRDefault="007824E6" w:rsidP="00E714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-Système de Gestion de Bases de </w:t>
      </w:r>
      <w:proofErr w:type="spellStart"/>
      <w:r>
        <w:rPr>
          <w:b/>
          <w:bCs/>
          <w:sz w:val="28"/>
          <w:szCs w:val="28"/>
        </w:rPr>
        <w:t>DOnnees</w:t>
      </w:r>
      <w:proofErr w:type="spellEnd"/>
      <w:r>
        <w:rPr>
          <w:b/>
          <w:bCs/>
          <w:sz w:val="28"/>
          <w:szCs w:val="28"/>
        </w:rPr>
        <w:t xml:space="preserve"> (SGBD) :</w:t>
      </w:r>
      <w:r>
        <w:rPr>
          <w:sz w:val="28"/>
          <w:szCs w:val="28"/>
        </w:rPr>
        <w:t xml:space="preserve"> ensemble de programmes qui </w:t>
      </w:r>
      <w:r w:rsidR="00487E74">
        <w:rPr>
          <w:sz w:val="28"/>
          <w:szCs w:val="28"/>
        </w:rPr>
        <w:t>assurent</w:t>
      </w:r>
      <w:r>
        <w:rPr>
          <w:sz w:val="28"/>
          <w:szCs w:val="28"/>
        </w:rPr>
        <w:t xml:space="preserve"> la gestion et l’</w:t>
      </w:r>
      <w:r w:rsidR="00487E74">
        <w:rPr>
          <w:sz w:val="28"/>
          <w:szCs w:val="28"/>
        </w:rPr>
        <w:t>accès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une base de 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>.</w:t>
      </w:r>
    </w:p>
    <w:p w14:paraId="772441FE" w14:textId="53F2B429" w:rsidR="00487E74" w:rsidRDefault="00487E74" w:rsidP="00E714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DIfferents</w:t>
      </w:r>
      <w:proofErr w:type="spellEnd"/>
      <w:r>
        <w:rPr>
          <w:sz w:val="28"/>
          <w:szCs w:val="28"/>
        </w:rPr>
        <w:t xml:space="preserve"> types de Bases de 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> :</w:t>
      </w:r>
    </w:p>
    <w:p w14:paraId="2ABA4F7E" w14:textId="1E735B4F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>-BD hiérarchique (arborescence)</w:t>
      </w:r>
    </w:p>
    <w:p w14:paraId="10B973D3" w14:textId="4A692A08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-BD </w:t>
      </w:r>
      <w:proofErr w:type="spellStart"/>
      <w:r>
        <w:rPr>
          <w:sz w:val="28"/>
          <w:szCs w:val="28"/>
        </w:rPr>
        <w:t>reseau</w:t>
      </w:r>
      <w:proofErr w:type="spellEnd"/>
      <w:r>
        <w:rPr>
          <w:sz w:val="28"/>
          <w:szCs w:val="28"/>
        </w:rPr>
        <w:t xml:space="preserve"> (graphe)</w:t>
      </w:r>
    </w:p>
    <w:p w14:paraId="6A667527" w14:textId="1DD2A654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-BD </w:t>
      </w:r>
      <w:proofErr w:type="spellStart"/>
      <w:r>
        <w:rPr>
          <w:sz w:val="28"/>
          <w:szCs w:val="28"/>
        </w:rPr>
        <w:t>Orientee</w:t>
      </w:r>
      <w:proofErr w:type="spellEnd"/>
      <w:r>
        <w:rPr>
          <w:sz w:val="28"/>
          <w:szCs w:val="28"/>
        </w:rPr>
        <w:t xml:space="preserve"> Objet</w:t>
      </w:r>
    </w:p>
    <w:p w14:paraId="7EDCC96A" w14:textId="6F8BF5E8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>-BD relationnelle (tables)</w:t>
      </w:r>
    </w:p>
    <w:p w14:paraId="428D4374" w14:textId="5503B4C7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-BD </w:t>
      </w:r>
      <w:proofErr w:type="spellStart"/>
      <w:r>
        <w:rPr>
          <w:sz w:val="28"/>
          <w:szCs w:val="28"/>
        </w:rPr>
        <w:t>noSQL</w:t>
      </w:r>
      <w:proofErr w:type="spellEnd"/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documents,graphes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colonnes,cle</w:t>
      </w:r>
      <w:proofErr w:type="spellEnd"/>
      <w:proofErr w:type="gramEnd"/>
      <w:r>
        <w:rPr>
          <w:sz w:val="28"/>
          <w:szCs w:val="28"/>
        </w:rPr>
        <w:t>-valeur)</w:t>
      </w:r>
    </w:p>
    <w:p w14:paraId="1798F202" w14:textId="77777777" w:rsidR="00487E74" w:rsidRDefault="00487E74" w:rsidP="00E71447">
      <w:pPr>
        <w:rPr>
          <w:sz w:val="28"/>
          <w:szCs w:val="28"/>
        </w:rPr>
      </w:pPr>
    </w:p>
    <w:p w14:paraId="5E7088D6" w14:textId="4708DFF6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>Principales étapes de modélisation</w:t>
      </w:r>
    </w:p>
    <w:p w14:paraId="11C2D690" w14:textId="3B92F75F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1.Faire l’inventaire des 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 xml:space="preserve"> (liste de toutes les unités d’information utiles)</w:t>
      </w:r>
    </w:p>
    <w:p w14:paraId="05A161A7" w14:textId="62BDE107" w:rsidR="00487E74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>2. Faire l’analyse des besoins des futurs utilisateurs</w:t>
      </w:r>
    </w:p>
    <w:p w14:paraId="7A086BB3" w14:textId="203095A7" w:rsidR="00DA18BD" w:rsidRDefault="00487E74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3.SPecifier les règles de gestion a l’aide des </w:t>
      </w:r>
      <w:proofErr w:type="spellStart"/>
      <w:r>
        <w:rPr>
          <w:sz w:val="28"/>
          <w:szCs w:val="28"/>
        </w:rPr>
        <w:t>Dependances</w:t>
      </w:r>
      <w:proofErr w:type="spellEnd"/>
      <w:r>
        <w:rPr>
          <w:sz w:val="28"/>
          <w:szCs w:val="28"/>
        </w:rPr>
        <w:t xml:space="preserve"> Fonctionnelles</w:t>
      </w:r>
      <w:r w:rsidR="00DA18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(pas </w:t>
      </w:r>
      <w:r w:rsidR="00DA18BD">
        <w:rPr>
          <w:sz w:val="28"/>
          <w:szCs w:val="28"/>
        </w:rPr>
        <w:t>de redondance, pas de perte d’info)</w:t>
      </w:r>
    </w:p>
    <w:p w14:paraId="2C87E1F1" w14:textId="370D9C43" w:rsidR="00487E74" w:rsidRDefault="00DA18BD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4.Appliquer les règles de bonnes pratiques </w:t>
      </w:r>
      <w:proofErr w:type="spellStart"/>
      <w:r>
        <w:rPr>
          <w:sz w:val="28"/>
          <w:szCs w:val="28"/>
        </w:rPr>
        <w:t>liees</w:t>
      </w:r>
      <w:proofErr w:type="spellEnd"/>
      <w:r>
        <w:rPr>
          <w:sz w:val="28"/>
          <w:szCs w:val="28"/>
        </w:rPr>
        <w:t xml:space="preserve"> au </w:t>
      </w:r>
      <w:proofErr w:type="spellStart"/>
      <w:r>
        <w:rPr>
          <w:sz w:val="28"/>
          <w:szCs w:val="28"/>
        </w:rPr>
        <w:t>modele</w:t>
      </w:r>
      <w:proofErr w:type="spellEnd"/>
      <w:r>
        <w:rPr>
          <w:sz w:val="28"/>
          <w:szCs w:val="28"/>
        </w:rPr>
        <w:t xml:space="preserve"> utilise</w:t>
      </w:r>
      <w:r w:rsidR="00487E74">
        <w:rPr>
          <w:sz w:val="28"/>
          <w:szCs w:val="28"/>
        </w:rPr>
        <w:t xml:space="preserve"> </w:t>
      </w:r>
    </w:p>
    <w:p w14:paraId="60CDE902" w14:textId="77777777" w:rsidR="00DA18BD" w:rsidRDefault="00DA18BD" w:rsidP="00E71447">
      <w:pPr>
        <w:rPr>
          <w:sz w:val="28"/>
          <w:szCs w:val="28"/>
        </w:rPr>
      </w:pPr>
    </w:p>
    <w:p w14:paraId="429A0731" w14:textId="7B6B310C" w:rsidR="00DA18BD" w:rsidRDefault="00DA18BD" w:rsidP="00E71447">
      <w:pPr>
        <w:rPr>
          <w:sz w:val="28"/>
          <w:szCs w:val="28"/>
        </w:rPr>
      </w:pPr>
      <w:proofErr w:type="spellStart"/>
      <w:r w:rsidRPr="00DA18BD">
        <w:rPr>
          <w:b/>
          <w:bCs/>
          <w:sz w:val="28"/>
          <w:szCs w:val="28"/>
        </w:rPr>
        <w:t>Dependance</w:t>
      </w:r>
      <w:proofErr w:type="spellEnd"/>
      <w:r w:rsidRPr="00DA18BD">
        <w:rPr>
          <w:b/>
          <w:bCs/>
          <w:sz w:val="28"/>
          <w:szCs w:val="28"/>
        </w:rPr>
        <w:t xml:space="preserve"> Fonctionnelle</w:t>
      </w:r>
      <w:r>
        <w:rPr>
          <w:sz w:val="28"/>
          <w:szCs w:val="28"/>
        </w:rPr>
        <w:t xml:space="preserve"> (DF) : La </w:t>
      </w:r>
      <w:proofErr w:type="spellStart"/>
      <w:r>
        <w:rPr>
          <w:sz w:val="28"/>
          <w:szCs w:val="28"/>
        </w:rPr>
        <w:t>possibilite</w:t>
      </w:r>
      <w:proofErr w:type="spellEnd"/>
      <w:r>
        <w:rPr>
          <w:sz w:val="28"/>
          <w:szCs w:val="28"/>
        </w:rPr>
        <w:t xml:space="preserve"> de modéliser une base de 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 xml:space="preserve"> relationnelle est </w:t>
      </w:r>
      <w:proofErr w:type="spellStart"/>
      <w:r>
        <w:rPr>
          <w:sz w:val="28"/>
          <w:szCs w:val="28"/>
        </w:rPr>
        <w:t>fondee</w:t>
      </w:r>
      <w:proofErr w:type="spellEnd"/>
      <w:r>
        <w:rPr>
          <w:sz w:val="28"/>
          <w:szCs w:val="28"/>
        </w:rPr>
        <w:t xml:space="preserve"> sur l’</w:t>
      </w:r>
      <w:proofErr w:type="spellStart"/>
      <w:r>
        <w:rPr>
          <w:sz w:val="28"/>
          <w:szCs w:val="28"/>
        </w:rPr>
        <w:t>etude</w:t>
      </w:r>
      <w:proofErr w:type="spellEnd"/>
      <w:r>
        <w:rPr>
          <w:sz w:val="28"/>
          <w:szCs w:val="28"/>
        </w:rPr>
        <w:t xml:space="preserve"> des dépendance fonctionnelles (</w:t>
      </w:r>
      <w:proofErr w:type="spellStart"/>
      <w:r>
        <w:rPr>
          <w:sz w:val="28"/>
          <w:szCs w:val="28"/>
        </w:rPr>
        <w:t>donnees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structurees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organisees</w:t>
      </w:r>
      <w:proofErr w:type="spellEnd"/>
      <w:r>
        <w:rPr>
          <w:sz w:val="28"/>
          <w:szCs w:val="28"/>
        </w:rPr>
        <w:t>)</w:t>
      </w:r>
    </w:p>
    <w:p w14:paraId="375E064F" w14:textId="35DF78D1" w:rsidR="00DA18BD" w:rsidRDefault="00DA18BD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DF : lien entre </w:t>
      </w:r>
      <w:proofErr w:type="spellStart"/>
      <w:r>
        <w:rPr>
          <w:sz w:val="28"/>
          <w:szCs w:val="28"/>
        </w:rPr>
        <w:t>attribiuts</w:t>
      </w:r>
      <w:proofErr w:type="spellEnd"/>
      <w:r>
        <w:rPr>
          <w:sz w:val="28"/>
          <w:szCs w:val="28"/>
        </w:rPr>
        <w:t xml:space="preserve"> tels que la connaissance de la valeur du premier </w:t>
      </w:r>
      <w:proofErr w:type="spellStart"/>
      <w:r>
        <w:rPr>
          <w:sz w:val="28"/>
          <w:szCs w:val="28"/>
        </w:rPr>
        <w:t>determine</w:t>
      </w:r>
      <w:proofErr w:type="spellEnd"/>
      <w:r>
        <w:rPr>
          <w:sz w:val="28"/>
          <w:szCs w:val="28"/>
        </w:rPr>
        <w:t xml:space="preserve"> la valeur du second</w:t>
      </w:r>
    </w:p>
    <w:p w14:paraId="56B97DFD" w14:textId="77777777" w:rsidR="00DA18BD" w:rsidRDefault="00DA18BD" w:rsidP="00E71447">
      <w:pPr>
        <w:rPr>
          <w:sz w:val="28"/>
          <w:szCs w:val="28"/>
        </w:rPr>
      </w:pPr>
    </w:p>
    <w:p w14:paraId="53869BC1" w14:textId="0C23065D" w:rsidR="00DA18BD" w:rsidRDefault="00DA18BD" w:rsidP="00E71447">
      <w:pPr>
        <w:rPr>
          <w:sz w:val="28"/>
          <w:szCs w:val="28"/>
        </w:rPr>
      </w:pPr>
      <w:r>
        <w:rPr>
          <w:sz w:val="28"/>
          <w:szCs w:val="28"/>
        </w:rPr>
        <w:t>Ex :</w:t>
      </w:r>
    </w:p>
    <w:p w14:paraId="47E90639" w14:textId="670B31A0" w:rsidR="00DA18BD" w:rsidRDefault="00DA18BD" w:rsidP="00E714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insee</w:t>
      </w:r>
      <w:proofErr w:type="spellEnd"/>
      <w:r>
        <w:rPr>
          <w:sz w:val="28"/>
          <w:szCs w:val="28"/>
        </w:rPr>
        <w:t xml:space="preserve"> -&gt; nom ? (</w:t>
      </w:r>
      <w:proofErr w:type="gramStart"/>
      <w:r>
        <w:rPr>
          <w:sz w:val="28"/>
          <w:szCs w:val="28"/>
        </w:rPr>
        <w:t>oui</w:t>
      </w:r>
      <w:proofErr w:type="gramEnd"/>
      <w:r>
        <w:rPr>
          <w:sz w:val="28"/>
          <w:szCs w:val="28"/>
        </w:rPr>
        <w:t>)</w:t>
      </w:r>
    </w:p>
    <w:p w14:paraId="2A98815C" w14:textId="2F797C14" w:rsidR="00DA18BD" w:rsidRDefault="00DA18BD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Immatriculation -&gt; </w:t>
      </w:r>
      <w:proofErr w:type="spellStart"/>
      <w:r>
        <w:rPr>
          <w:sz w:val="28"/>
          <w:szCs w:val="28"/>
        </w:rPr>
        <w:t>marque_voiture</w:t>
      </w:r>
      <w:proofErr w:type="spellEnd"/>
      <w:r>
        <w:rPr>
          <w:sz w:val="28"/>
          <w:szCs w:val="28"/>
        </w:rPr>
        <w:t> ? (</w:t>
      </w:r>
      <w:proofErr w:type="gramStart"/>
      <w:r>
        <w:rPr>
          <w:sz w:val="28"/>
          <w:szCs w:val="28"/>
        </w:rPr>
        <w:t>oui</w:t>
      </w:r>
      <w:proofErr w:type="gramEnd"/>
      <w:r>
        <w:rPr>
          <w:sz w:val="28"/>
          <w:szCs w:val="28"/>
        </w:rPr>
        <w:t>)</w:t>
      </w:r>
    </w:p>
    <w:p w14:paraId="42480D64" w14:textId="1D9DDDBD" w:rsidR="00DA18BD" w:rsidRDefault="00DA18BD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Nom -&gt; </w:t>
      </w:r>
      <w:proofErr w:type="spellStart"/>
      <w:r>
        <w:rPr>
          <w:sz w:val="28"/>
          <w:szCs w:val="28"/>
        </w:rPr>
        <w:t>date_anniversaire</w:t>
      </w:r>
      <w:proofErr w:type="spellEnd"/>
      <w:r>
        <w:rPr>
          <w:sz w:val="28"/>
          <w:szCs w:val="28"/>
        </w:rPr>
        <w:t> ? (</w:t>
      </w:r>
      <w:proofErr w:type="gramStart"/>
      <w:r>
        <w:rPr>
          <w:sz w:val="28"/>
          <w:szCs w:val="28"/>
        </w:rPr>
        <w:t>non</w:t>
      </w:r>
      <w:proofErr w:type="gramEnd"/>
      <w:r>
        <w:rPr>
          <w:sz w:val="28"/>
          <w:szCs w:val="28"/>
        </w:rPr>
        <w:t>)</w:t>
      </w:r>
    </w:p>
    <w:p w14:paraId="42ECC160" w14:textId="029E3620" w:rsidR="00DA18BD" w:rsidRDefault="00DA18BD" w:rsidP="00E714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Modele_voiture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marque_voiture</w:t>
      </w:r>
      <w:proofErr w:type="spellEnd"/>
      <w:r>
        <w:rPr>
          <w:sz w:val="28"/>
          <w:szCs w:val="28"/>
        </w:rPr>
        <w:t> ? (</w:t>
      </w:r>
      <w:proofErr w:type="gramStart"/>
      <w:r>
        <w:rPr>
          <w:sz w:val="28"/>
          <w:szCs w:val="28"/>
        </w:rPr>
        <w:t>oui</w:t>
      </w:r>
      <w:proofErr w:type="gramEnd"/>
      <w:r>
        <w:rPr>
          <w:sz w:val="28"/>
          <w:szCs w:val="28"/>
        </w:rPr>
        <w:t>)</w:t>
      </w:r>
    </w:p>
    <w:p w14:paraId="6202799A" w14:textId="5FD5D53B" w:rsidR="00DA18BD" w:rsidRDefault="00874E5C" w:rsidP="00E71447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5B36047B" w14:textId="1EAF8168" w:rsidR="00DA18BD" w:rsidRDefault="00DA18BD" w:rsidP="00E7144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Attention les </w:t>
      </w:r>
      <w:proofErr w:type="spellStart"/>
      <w:r>
        <w:rPr>
          <w:b/>
          <w:bCs/>
          <w:sz w:val="28"/>
          <w:szCs w:val="28"/>
          <w:u w:val="single"/>
        </w:rPr>
        <w:t>modeles</w:t>
      </w:r>
      <w:proofErr w:type="spellEnd"/>
      <w:r>
        <w:rPr>
          <w:b/>
          <w:bCs/>
          <w:sz w:val="28"/>
          <w:szCs w:val="28"/>
          <w:u w:val="single"/>
        </w:rPr>
        <w:t xml:space="preserve"> ne sont pas obligatoirement </w:t>
      </w:r>
      <w:proofErr w:type="spellStart"/>
      <w:r>
        <w:rPr>
          <w:b/>
          <w:bCs/>
          <w:sz w:val="28"/>
          <w:szCs w:val="28"/>
          <w:u w:val="single"/>
        </w:rPr>
        <w:t>simetriques</w:t>
      </w:r>
      <w:proofErr w:type="spellEnd"/>
      <w:r>
        <w:rPr>
          <w:b/>
          <w:bCs/>
          <w:sz w:val="28"/>
          <w:szCs w:val="28"/>
          <w:u w:val="single"/>
        </w:rPr>
        <w:t> !!!</w:t>
      </w:r>
    </w:p>
    <w:p w14:paraId="2679BBBE" w14:textId="194D92D9" w:rsidR="00874E5C" w:rsidRDefault="00874E5C" w:rsidP="00E71447">
      <w:pPr>
        <w:rPr>
          <w:b/>
          <w:bCs/>
          <w:sz w:val="28"/>
          <w:szCs w:val="28"/>
          <w:u w:val="single"/>
        </w:rPr>
      </w:pPr>
    </w:p>
    <w:p w14:paraId="43538DAE" w14:textId="078FDA8E" w:rsidR="00874E5C" w:rsidRDefault="00C649A5" w:rsidP="00E71447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u w:val="single"/>
        </w:rPr>
        <w:lastRenderedPageBreak/>
        <w:t>Virule</w:t>
      </w:r>
      <w:proofErr w:type="spellEnd"/>
      <w:r>
        <w:rPr>
          <w:b/>
          <w:bCs/>
          <w:sz w:val="28"/>
          <w:szCs w:val="28"/>
          <w:u w:val="single"/>
        </w:rPr>
        <w:t xml:space="preserve"> a gauche de l’</w:t>
      </w:r>
      <w:proofErr w:type="spellStart"/>
      <w:r>
        <w:rPr>
          <w:b/>
          <w:bCs/>
          <w:sz w:val="28"/>
          <w:szCs w:val="28"/>
          <w:u w:val="single"/>
        </w:rPr>
        <w:t>independance</w:t>
      </w:r>
      <w:proofErr w:type="spellEnd"/>
      <w:r>
        <w:rPr>
          <w:b/>
          <w:bCs/>
          <w:sz w:val="28"/>
          <w:szCs w:val="28"/>
          <w:u w:val="single"/>
        </w:rPr>
        <w:t xml:space="preserve"> (=et)</w:t>
      </w:r>
    </w:p>
    <w:p w14:paraId="4CE0C139" w14:textId="01730F95" w:rsidR="00C649A5" w:rsidRDefault="00C649A5" w:rsidP="00E7144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Virgula </w:t>
      </w:r>
      <w:proofErr w:type="spellStart"/>
      <w:proofErr w:type="gramStart"/>
      <w:r>
        <w:rPr>
          <w:b/>
          <w:bCs/>
          <w:sz w:val="28"/>
          <w:szCs w:val="28"/>
          <w:u w:val="single"/>
        </w:rPr>
        <w:t>a</w:t>
      </w:r>
      <w:proofErr w:type="spellEnd"/>
      <w:proofErr w:type="gramEnd"/>
      <w:r>
        <w:rPr>
          <w:b/>
          <w:bCs/>
          <w:sz w:val="28"/>
          <w:szCs w:val="28"/>
          <w:u w:val="single"/>
        </w:rPr>
        <w:t xml:space="preserve"> Droite de l’</w:t>
      </w:r>
      <w:proofErr w:type="spellStart"/>
      <w:r>
        <w:rPr>
          <w:b/>
          <w:bCs/>
          <w:sz w:val="28"/>
          <w:szCs w:val="28"/>
          <w:u w:val="single"/>
        </w:rPr>
        <w:t>independance</w:t>
      </w:r>
      <w:proofErr w:type="spellEnd"/>
      <w:r>
        <w:rPr>
          <w:b/>
          <w:bCs/>
          <w:sz w:val="28"/>
          <w:szCs w:val="28"/>
          <w:u w:val="single"/>
        </w:rPr>
        <w:t>(=</w:t>
      </w:r>
      <w:proofErr w:type="gramStart"/>
      <w:r>
        <w:rPr>
          <w:b/>
          <w:bCs/>
          <w:sz w:val="28"/>
          <w:szCs w:val="28"/>
          <w:u w:val="single"/>
        </w:rPr>
        <w:t>ou</w:t>
      </w:r>
      <w:proofErr w:type="gramEnd"/>
      <w:r>
        <w:rPr>
          <w:b/>
          <w:bCs/>
          <w:sz w:val="28"/>
          <w:szCs w:val="28"/>
          <w:u w:val="single"/>
        </w:rPr>
        <w:t>)</w:t>
      </w:r>
    </w:p>
    <w:p w14:paraId="2A1E956F" w14:textId="46370592" w:rsidR="00947509" w:rsidRDefault="00947509" w:rsidP="00E71447">
      <w:pPr>
        <w:rPr>
          <w:b/>
          <w:bCs/>
          <w:sz w:val="28"/>
          <w:szCs w:val="28"/>
          <w:u w:val="single"/>
          <w:lang w:val="es-ES"/>
        </w:rPr>
      </w:pPr>
      <w:r>
        <w:rPr>
          <w:b/>
          <w:bCs/>
          <w:sz w:val="28"/>
          <w:szCs w:val="28"/>
          <w:u w:val="single"/>
        </w:rPr>
        <w:t>Il faut bien définir la signification de chaque attribut</w:t>
      </w:r>
    </w:p>
    <w:p w14:paraId="5BD32756" w14:textId="77777777" w:rsidR="00F8331A" w:rsidRPr="00F8331A" w:rsidRDefault="00F8331A" w:rsidP="00E71447">
      <w:pPr>
        <w:rPr>
          <w:sz w:val="28"/>
          <w:szCs w:val="28"/>
          <w:lang w:val="es-ES"/>
        </w:rPr>
      </w:pPr>
    </w:p>
    <w:sectPr w:rsidR="00F8331A" w:rsidRPr="00F83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47"/>
    <w:rsid w:val="00487E74"/>
    <w:rsid w:val="007824E6"/>
    <w:rsid w:val="00874E5C"/>
    <w:rsid w:val="00947509"/>
    <w:rsid w:val="00B83D4E"/>
    <w:rsid w:val="00C649A5"/>
    <w:rsid w:val="00CB69A9"/>
    <w:rsid w:val="00DA18BD"/>
    <w:rsid w:val="00E71447"/>
    <w:rsid w:val="00F8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D09E0"/>
  <w15:chartTrackingRefBased/>
  <w15:docId w15:val="{49A52F1D-097E-4FC1-8EE4-A5430432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14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14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14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14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14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14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14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14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14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14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1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Souilah Walid</dc:creator>
  <cp:keywords/>
  <dc:description/>
  <cp:lastModifiedBy>Souilah Walid</cp:lastModifiedBy>
  <cp:revision>2</cp:revision>
  <dcterms:created xsi:type="dcterms:W3CDTF">2025-09-08T07:59:00Z</dcterms:created>
  <dcterms:modified xsi:type="dcterms:W3CDTF">2025-09-08T09:51:00Z</dcterms:modified>
</cp:coreProperties>
</file>