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ACBE0" w14:textId="16A2C97C" w:rsidR="00E15D20" w:rsidRPr="0080413B" w:rsidRDefault="004B23D7" w:rsidP="00E15D20">
      <w:pPr>
        <w:pStyle w:val="Ttulo5"/>
        <w:spacing w:line="360" w:lineRule="auto"/>
        <w:jc w:val="center"/>
        <w:rPr>
          <w:rFonts w:cs="Arial"/>
          <w:i w:val="0"/>
          <w:sz w:val="32"/>
        </w:rPr>
      </w:pPr>
      <w:r>
        <w:rPr>
          <w:rFonts w:cs="Arial"/>
          <w:i w:val="0"/>
          <w:sz w:val="32"/>
        </w:rPr>
        <w:t>Usina de Projetos Experimentais</w:t>
      </w:r>
      <w:r w:rsidR="006170F9">
        <w:rPr>
          <w:rFonts w:cs="Arial"/>
          <w:i w:val="0"/>
          <w:sz w:val="32"/>
        </w:rPr>
        <w:t xml:space="preserve"> </w:t>
      </w:r>
      <w:r w:rsidR="00A67F2A">
        <w:rPr>
          <w:rFonts w:cs="Arial"/>
          <w:i w:val="0"/>
          <w:sz w:val="32"/>
        </w:rPr>
        <w:t>V</w:t>
      </w:r>
      <w:r w:rsidR="0060387A">
        <w:rPr>
          <w:rFonts w:cs="Arial"/>
          <w:i w:val="0"/>
          <w:sz w:val="32"/>
        </w:rPr>
        <w:t xml:space="preserve"> (UP</w:t>
      </w:r>
      <w:r w:rsidR="00E4793E">
        <w:rPr>
          <w:rFonts w:cs="Arial"/>
          <w:i w:val="0"/>
          <w:sz w:val="32"/>
        </w:rPr>
        <w:t>X</w:t>
      </w:r>
      <w:r w:rsidR="006170F9">
        <w:rPr>
          <w:rFonts w:cs="Arial"/>
          <w:i w:val="0"/>
          <w:sz w:val="32"/>
        </w:rPr>
        <w:t>-</w:t>
      </w:r>
      <w:r w:rsidR="00CC6CE0">
        <w:rPr>
          <w:rFonts w:cs="Arial"/>
          <w:i w:val="0"/>
          <w:sz w:val="32"/>
        </w:rPr>
        <w:t>V</w:t>
      </w:r>
      <w:r w:rsidR="0060387A">
        <w:rPr>
          <w:rFonts w:cs="Arial"/>
          <w:i w:val="0"/>
          <w:sz w:val="32"/>
        </w:rPr>
        <w:t>)</w:t>
      </w:r>
    </w:p>
    <w:p w14:paraId="63AB8ECE" w14:textId="45171F9A" w:rsidR="00E15D20" w:rsidRPr="000B56A6" w:rsidRDefault="00E15D20" w:rsidP="000B56A6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</w:r>
      <w:r w:rsidR="004B23D7">
        <w:rPr>
          <w:rFonts w:ascii="Arial" w:hAnsi="Arial"/>
          <w:b/>
          <w:sz w:val="32"/>
        </w:rPr>
        <w:t>Projeto</w:t>
      </w:r>
      <w:r w:rsidR="00291B48">
        <w:rPr>
          <w:rFonts w:ascii="Arial" w:hAnsi="Arial"/>
          <w:b/>
          <w:sz w:val="32"/>
        </w:rPr>
        <w:t xml:space="preserve"> </w:t>
      </w:r>
    </w:p>
    <w:p w14:paraId="5678EB22" w14:textId="77777777" w:rsidR="00E15D20" w:rsidRPr="003D41EC" w:rsidRDefault="00E15D20" w:rsidP="00E15D20">
      <w:pPr>
        <w:pStyle w:val="Ttulo5"/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IDENTIFICAÇÃO</w:t>
      </w:r>
    </w:p>
    <w:tbl>
      <w:tblPr>
        <w:tblW w:w="8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2"/>
        <w:gridCol w:w="3665"/>
        <w:gridCol w:w="4099"/>
      </w:tblGrid>
      <w:tr w:rsidR="00A27EEF" w14:paraId="1EDA7892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77E168B7" w14:textId="772AB9D8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665" w:type="dxa"/>
            <w:vAlign w:val="center"/>
          </w:tcPr>
          <w:p w14:paraId="1D7B2DDE" w14:textId="77777777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4099" w:type="dxa"/>
          </w:tcPr>
          <w:p w14:paraId="199B5B04" w14:textId="0C337CAD" w:rsidR="00A27EEF" w:rsidRPr="00625094" w:rsidRDefault="00A27EEF" w:rsidP="004B23D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</w:tr>
      <w:tr w:rsidR="00A67F2A" w14:paraId="4C6CB640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3E502C11" w14:textId="29D79152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212143</w:t>
            </w:r>
          </w:p>
        </w:tc>
        <w:tc>
          <w:tcPr>
            <w:tcW w:w="3665" w:type="dxa"/>
            <w:vAlign w:val="center"/>
          </w:tcPr>
          <w:p w14:paraId="24B75667" w14:textId="3E7056DC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Leonardo Daniel Lima de Veras</w:t>
            </w:r>
          </w:p>
        </w:tc>
        <w:tc>
          <w:tcPr>
            <w:tcW w:w="4099" w:type="dxa"/>
          </w:tcPr>
          <w:p w14:paraId="287A792C" w14:textId="48C4F52B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lima.ll621@gmail.com</w:t>
            </w:r>
          </w:p>
        </w:tc>
      </w:tr>
      <w:tr w:rsidR="00A67F2A" w14:paraId="179049DD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019889D9" w14:textId="1B25854B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223110</w:t>
            </w:r>
          </w:p>
        </w:tc>
        <w:tc>
          <w:tcPr>
            <w:tcW w:w="3665" w:type="dxa"/>
            <w:vAlign w:val="center"/>
          </w:tcPr>
          <w:p w14:paraId="53ED0014" w14:textId="097760F8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Tales de Melo</w:t>
            </w:r>
          </w:p>
        </w:tc>
        <w:tc>
          <w:tcPr>
            <w:tcW w:w="4099" w:type="dxa"/>
          </w:tcPr>
          <w:p w14:paraId="4628EC96" w14:textId="43CFD1F3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 w:rsidRPr="007F0C31">
              <w:rPr>
                <w:rFonts w:ascii="Arial" w:hAnsi="Arial" w:cs="Arial"/>
                <w:b/>
              </w:rPr>
              <w:t>melotales@hotmail.com</w:t>
            </w:r>
          </w:p>
        </w:tc>
      </w:tr>
      <w:tr w:rsidR="00A67F2A" w14:paraId="621BC942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156E4F1F" w14:textId="68046E5E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222294</w:t>
            </w:r>
          </w:p>
        </w:tc>
        <w:tc>
          <w:tcPr>
            <w:tcW w:w="3665" w:type="dxa"/>
            <w:vAlign w:val="center"/>
          </w:tcPr>
          <w:p w14:paraId="43DE15B4" w14:textId="0D0AEADC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Vitor Hugo de Moraes Agostinho</w:t>
            </w:r>
          </w:p>
        </w:tc>
        <w:tc>
          <w:tcPr>
            <w:tcW w:w="4099" w:type="dxa"/>
          </w:tcPr>
          <w:p w14:paraId="39F37222" w14:textId="76E0C42C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Vitorhag22@gmail.com</w:t>
            </w:r>
          </w:p>
        </w:tc>
      </w:tr>
      <w:tr w:rsidR="00A67F2A" w14:paraId="4CD42E42" w14:textId="77777777" w:rsidTr="00A67F2A">
        <w:trPr>
          <w:trHeight w:val="397"/>
        </w:trPr>
        <w:tc>
          <w:tcPr>
            <w:tcW w:w="1162" w:type="dxa"/>
            <w:vAlign w:val="center"/>
          </w:tcPr>
          <w:p w14:paraId="162A88E4" w14:textId="27D2CC6A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211677</w:t>
            </w:r>
          </w:p>
        </w:tc>
        <w:tc>
          <w:tcPr>
            <w:tcW w:w="3665" w:type="dxa"/>
            <w:vAlign w:val="center"/>
          </w:tcPr>
          <w:p w14:paraId="78D24D6B" w14:textId="5CF8BEDF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Renan de Luca Machado</w:t>
            </w:r>
          </w:p>
        </w:tc>
        <w:tc>
          <w:tcPr>
            <w:tcW w:w="4099" w:type="dxa"/>
          </w:tcPr>
          <w:p w14:paraId="36F103B9" w14:textId="4DBF4BF9" w:rsidR="00A67F2A" w:rsidRPr="00625094" w:rsidRDefault="00A67F2A" w:rsidP="00A67F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Renandelucamachado32@gmail.com</w:t>
            </w:r>
          </w:p>
        </w:tc>
      </w:tr>
    </w:tbl>
    <w:p w14:paraId="2D928331" w14:textId="77777777" w:rsidR="00E15D20" w:rsidRDefault="00E15D20" w:rsidP="00E15D20"/>
    <w:p w14:paraId="68BFC02C" w14:textId="5B1025B3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  <w:r w:rsidR="00A67F2A">
        <w:rPr>
          <w:rFonts w:ascii="Arial" w:hAnsi="Arial" w:cs="Arial"/>
          <w:b/>
          <w:bCs/>
        </w:rPr>
        <w:t xml:space="preserve"> Dengue </w:t>
      </w:r>
      <w:r w:rsidR="00C705A5">
        <w:rPr>
          <w:rFonts w:ascii="Arial" w:hAnsi="Arial" w:cs="Arial"/>
          <w:b/>
          <w:bCs/>
        </w:rPr>
        <w:t>Over</w:t>
      </w:r>
    </w:p>
    <w:p w14:paraId="1F3C3BDE" w14:textId="6EA2D7B6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14:paraId="64D16BFE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128DFE4" w14:textId="4FAF7139" w:rsidR="00E15D20" w:rsidRDefault="00A27EEF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NOME</w:t>
      </w:r>
      <w:r w:rsidR="00E15D20">
        <w:rPr>
          <w:rFonts w:ascii="Arial" w:hAnsi="Arial" w:cs="Arial"/>
          <w:b/>
          <w:bCs/>
        </w:rPr>
        <w:t xml:space="preserve"> DO GRUPO:</w:t>
      </w:r>
      <w:r w:rsidR="00A67F2A">
        <w:rPr>
          <w:rFonts w:ascii="Arial" w:hAnsi="Arial" w:cs="Arial"/>
          <w:b/>
          <w:bCs/>
        </w:rPr>
        <w:t xml:space="preserve"> </w:t>
      </w:r>
      <w:r w:rsidR="00A67F2A">
        <w:rPr>
          <w:rFonts w:ascii="Arial" w:hAnsi="Arial" w:cs="Arial"/>
        </w:rPr>
        <w:t xml:space="preserve">Eco </w:t>
      </w:r>
      <w:proofErr w:type="spellStart"/>
      <w:r w:rsidR="00A67F2A">
        <w:rPr>
          <w:rFonts w:ascii="Arial" w:hAnsi="Arial" w:cs="Arial"/>
        </w:rPr>
        <w:t>Techies</w:t>
      </w:r>
      <w:proofErr w:type="spellEnd"/>
    </w:p>
    <w:p w14:paraId="282207E5" w14:textId="4061F454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3C959C68" w14:textId="77777777" w:rsidR="00E15D20" w:rsidRPr="005B1A0C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529E0ECF" w14:textId="532A574C" w:rsidR="00E15D20" w:rsidRDefault="00E15D20" w:rsidP="00E15D20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</w:t>
      </w:r>
      <w:r w:rsidR="00726DF7">
        <w:rPr>
          <w:rFonts w:ascii="Arial" w:hAnsi="Arial" w:cs="Arial"/>
          <w:b/>
          <w:bCs/>
        </w:rPr>
        <w:t>(A)</w:t>
      </w:r>
      <w:r>
        <w:rPr>
          <w:rFonts w:ascii="Arial" w:hAnsi="Arial" w:cs="Arial"/>
          <w:b/>
          <w:bCs/>
        </w:rPr>
        <w:t>:</w:t>
      </w:r>
      <w:r w:rsidR="00A67F2A">
        <w:rPr>
          <w:rFonts w:ascii="Arial" w:hAnsi="Arial" w:cs="Arial"/>
          <w:b/>
          <w:bCs/>
        </w:rPr>
        <w:t xml:space="preserve"> </w:t>
      </w:r>
      <w:r w:rsidR="00A67F2A" w:rsidRPr="00FC635F">
        <w:rPr>
          <w:rFonts w:ascii="Arial" w:hAnsi="Arial" w:cs="Arial"/>
          <w:color w:val="000000" w:themeColor="text1"/>
          <w:shd w:val="clear" w:color="auto" w:fill="FFFFFF"/>
        </w:rPr>
        <w:t>Vanessa Cristina</w:t>
      </w:r>
    </w:p>
    <w:p w14:paraId="14AAEA8D" w14:textId="603B8C9D" w:rsidR="00E15D20" w:rsidRPr="005B1A0C" w:rsidRDefault="00E15D20" w:rsidP="00E15D20">
      <w:pPr>
        <w:spacing w:after="0" w:line="360" w:lineRule="auto"/>
        <w:rPr>
          <w:rFonts w:ascii="Arial" w:hAnsi="Arial" w:cs="Arial"/>
        </w:rPr>
      </w:pPr>
      <w:r w:rsidRPr="005B1A0C">
        <w:rPr>
          <w:rFonts w:ascii="Arial" w:hAnsi="Arial" w:cs="Arial"/>
        </w:rPr>
        <w:t>____________________________________________</w:t>
      </w:r>
      <w:r>
        <w:rPr>
          <w:rFonts w:ascii="Arial" w:hAnsi="Arial" w:cs="Arial"/>
        </w:rPr>
        <w:t>______________________</w:t>
      </w:r>
    </w:p>
    <w:p w14:paraId="7BF4E468" w14:textId="77777777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7CEB6B07" w14:textId="77777777" w:rsidR="00E15D20" w:rsidRDefault="00E15D20" w:rsidP="00E15D20">
      <w:pPr>
        <w:spacing w:after="0" w:line="360" w:lineRule="auto"/>
        <w:rPr>
          <w:rFonts w:ascii="Arial" w:hAnsi="Arial" w:cs="Arial"/>
          <w:bCs/>
        </w:rPr>
      </w:pPr>
    </w:p>
    <w:p w14:paraId="3ECA7A26" w14:textId="5DEF764D" w:rsidR="00E15D20" w:rsidRPr="00726DF7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/>
        </w:rPr>
      </w:pPr>
      <w:r w:rsidRPr="00726DF7">
        <w:rPr>
          <w:rFonts w:ascii="Arial" w:hAnsi="Arial"/>
        </w:rPr>
        <w:t xml:space="preserve">Data da Entrega: </w:t>
      </w:r>
      <w:r w:rsidR="009A0DD0">
        <w:rPr>
          <w:rFonts w:ascii="Arial" w:hAnsi="Arial"/>
        </w:rPr>
        <w:t xml:space="preserve">  </w:t>
      </w:r>
      <w:r w:rsidR="00A67F2A">
        <w:rPr>
          <w:rFonts w:ascii="Arial" w:hAnsi="Arial"/>
        </w:rPr>
        <w:t>01</w:t>
      </w:r>
      <w:r w:rsidRPr="00726DF7">
        <w:rPr>
          <w:rFonts w:ascii="Arial" w:hAnsi="Arial"/>
        </w:rPr>
        <w:t>/</w:t>
      </w:r>
      <w:r w:rsidR="009A0DD0">
        <w:rPr>
          <w:rFonts w:ascii="Arial" w:hAnsi="Arial"/>
        </w:rPr>
        <w:t xml:space="preserve"> </w:t>
      </w:r>
      <w:r w:rsidR="00A67F2A">
        <w:rPr>
          <w:rFonts w:ascii="Arial" w:hAnsi="Arial"/>
        </w:rPr>
        <w:t>04</w:t>
      </w:r>
      <w:r w:rsidR="009A0DD0">
        <w:rPr>
          <w:rFonts w:ascii="Arial" w:hAnsi="Arial"/>
        </w:rPr>
        <w:t xml:space="preserve"> </w:t>
      </w:r>
      <w:r w:rsidRPr="00726DF7">
        <w:rPr>
          <w:rFonts w:ascii="Arial" w:hAnsi="Arial"/>
        </w:rPr>
        <w:t>/</w:t>
      </w:r>
      <w:r w:rsidR="00A67F2A">
        <w:rPr>
          <w:rFonts w:ascii="Arial" w:hAnsi="Arial"/>
        </w:rPr>
        <w:t xml:space="preserve"> 2024</w:t>
      </w:r>
    </w:p>
    <w:p w14:paraId="78BCDA32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000B9A91" w14:textId="77777777" w:rsidR="00E15D20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58355D74" w14:textId="032ADD1A" w:rsidR="00E15D20" w:rsidRPr="00F76416" w:rsidRDefault="00E15D20" w:rsidP="00E15D20">
      <w:pPr>
        <w:pStyle w:val="Corpodetexto"/>
        <w:tabs>
          <w:tab w:val="left" w:pos="1120"/>
          <w:tab w:val="right" w:pos="9972"/>
        </w:tabs>
        <w:spacing w:line="360" w:lineRule="auto"/>
        <w:rPr>
          <w:b/>
          <w:bCs/>
          <w:sz w:val="22"/>
        </w:rPr>
      </w:pPr>
      <w:r w:rsidRPr="00F76416">
        <w:rPr>
          <w:b/>
          <w:sz w:val="22"/>
        </w:rPr>
        <w:t>____________________________</w:t>
      </w:r>
      <w:r w:rsidR="00F76416">
        <w:rPr>
          <w:b/>
          <w:sz w:val="22"/>
        </w:rPr>
        <w:t>___</w:t>
      </w:r>
      <w:r w:rsidR="00C24149">
        <w:rPr>
          <w:b/>
          <w:sz w:val="22"/>
        </w:rPr>
        <w:t>____</w:t>
      </w:r>
    </w:p>
    <w:p w14:paraId="124F0E80" w14:textId="372435A5" w:rsidR="00E15D20" w:rsidRDefault="00E15D20" w:rsidP="00E15D20">
      <w:pPr>
        <w:pStyle w:val="Corpodetexto"/>
        <w:spacing w:line="360" w:lineRule="auto"/>
        <w:ind w:firstLine="708"/>
        <w:rPr>
          <w:rFonts w:ascii="Arial" w:hAnsi="Arial"/>
        </w:rPr>
      </w:pPr>
      <w:r w:rsidRPr="00726DF7">
        <w:rPr>
          <w:rFonts w:ascii="Arial" w:hAnsi="Arial"/>
        </w:rPr>
        <w:t>Visto do</w:t>
      </w:r>
      <w:r w:rsidR="00C24149">
        <w:rPr>
          <w:rFonts w:ascii="Arial" w:hAnsi="Arial"/>
        </w:rPr>
        <w:t>(a)</w:t>
      </w:r>
      <w:r w:rsidRPr="00726DF7">
        <w:rPr>
          <w:rFonts w:ascii="Arial" w:hAnsi="Arial"/>
        </w:rPr>
        <w:t xml:space="preserve"> Orientador</w:t>
      </w:r>
      <w:r w:rsidR="00C24149">
        <w:rPr>
          <w:rFonts w:ascii="Arial" w:hAnsi="Arial"/>
        </w:rPr>
        <w:t>(a)</w:t>
      </w:r>
    </w:p>
    <w:p w14:paraId="3B1C9479" w14:textId="77777777" w:rsidR="009368EA" w:rsidRPr="00726DF7" w:rsidRDefault="009368EA" w:rsidP="00E15D20">
      <w:pPr>
        <w:pStyle w:val="Corpodetexto"/>
        <w:spacing w:line="360" w:lineRule="auto"/>
        <w:ind w:firstLine="708"/>
        <w:rPr>
          <w:rFonts w:ascii="Arial" w:hAnsi="Arial"/>
        </w:rPr>
      </w:pPr>
    </w:p>
    <w:p w14:paraId="423B246C" w14:textId="77777777" w:rsidR="00E15D20" w:rsidRDefault="00E15D20" w:rsidP="00331EBE">
      <w:pPr>
        <w:rPr>
          <w:rFonts w:ascii="Arial" w:hAnsi="Arial"/>
          <w:b/>
          <w:sz w:val="32"/>
          <w:szCs w:val="32"/>
        </w:rPr>
      </w:pPr>
    </w:p>
    <w:p w14:paraId="28F6E079" w14:textId="77777777" w:rsidR="00E15D20" w:rsidRDefault="00E15D20"/>
    <w:p w14:paraId="4B73D919" w14:textId="77777777" w:rsidR="00D5042B" w:rsidRDefault="00D5042B">
      <w:pPr>
        <w:sectPr w:rsidR="00D5042B" w:rsidSect="00C434C5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3696D872" w14:textId="61008EA8" w:rsidR="00E15D20" w:rsidRDefault="00E15D20"/>
    <w:p w14:paraId="69837186" w14:textId="3B787993" w:rsidR="00202177" w:rsidRDefault="00202177" w:rsidP="00202177">
      <w:pPr>
        <w:jc w:val="center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6432" behindDoc="1" locked="0" layoutInCell="1" allowOverlap="1" wp14:anchorId="47F7AB03" wp14:editId="41320281">
            <wp:simplePos x="0" y="0"/>
            <wp:positionH relativeFrom="column">
              <wp:posOffset>396240</wp:posOffset>
            </wp:positionH>
            <wp:positionV relativeFrom="paragraph">
              <wp:posOffset>-403860</wp:posOffset>
            </wp:positionV>
            <wp:extent cx="4743450" cy="1285240"/>
            <wp:effectExtent l="0" t="0" r="0" b="0"/>
            <wp:wrapNone/>
            <wp:docPr id="7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994" t="-6638" r="-5994" b="-6638"/>
                    <a:stretch/>
                  </pic:blipFill>
                  <pic:spPr bwMode="auto">
                    <a:xfrm>
                      <a:off x="0" y="0"/>
                      <a:ext cx="4743450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4EB2">
        <w:rPr>
          <w:noProof/>
          <w:lang w:eastAsia="pt-BR"/>
        </w:rPr>
        <mc:AlternateContent>
          <mc:Choice Requires="wps">
            <w:drawing>
              <wp:inline distT="0" distB="0" distL="0" distR="0" wp14:anchorId="57ADFEE2" wp14:editId="254D53E3">
                <wp:extent cx="635" cy="635"/>
                <wp:effectExtent l="0" t="2540" r="1905" b="0"/>
                <wp:docPr id="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C49F7B" id="Rectangle 71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" stroked="f">
                <w10:anchorlock/>
              </v:rect>
            </w:pict>
          </mc:Fallback>
        </mc:AlternateContent>
      </w:r>
    </w:p>
    <w:p w14:paraId="72A703C2" w14:textId="77777777" w:rsidR="00202177" w:rsidRDefault="00202177" w:rsidP="00202177"/>
    <w:p w14:paraId="0C4820C4" w14:textId="77777777" w:rsidR="00202177" w:rsidRPr="00A0241E" w:rsidRDefault="00202177" w:rsidP="00202177"/>
    <w:p w14:paraId="461DB946" w14:textId="6A3884B5" w:rsidR="00202177" w:rsidRPr="00C916E8" w:rsidRDefault="004B23D7" w:rsidP="00C916E8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Usina de Projetos Experimentais</w:t>
      </w:r>
      <w:r w:rsidR="008E493E">
        <w:rPr>
          <w:rFonts w:ascii="Arial" w:hAnsi="Arial" w:cs="Arial"/>
          <w:b/>
          <w:sz w:val="32"/>
          <w:szCs w:val="32"/>
        </w:rPr>
        <w:t xml:space="preserve"> </w:t>
      </w:r>
      <w:r w:rsidR="00A67F2A">
        <w:rPr>
          <w:rFonts w:ascii="Arial" w:hAnsi="Arial" w:cs="Arial"/>
          <w:b/>
          <w:sz w:val="32"/>
          <w:szCs w:val="32"/>
        </w:rPr>
        <w:t>V</w:t>
      </w:r>
    </w:p>
    <w:p w14:paraId="7D598380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E16B3DE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7FF3AEA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1584192C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7C671B3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30482CB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sz w:val="40"/>
          <w:szCs w:val="40"/>
        </w:rPr>
      </w:pPr>
    </w:p>
    <w:p w14:paraId="49806856" w14:textId="77777777" w:rsidR="00A67F2A" w:rsidRPr="00A0241E" w:rsidRDefault="00A67F2A" w:rsidP="00A67F2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LEONARDO LIMA</w:t>
      </w:r>
    </w:p>
    <w:p w14:paraId="5E2F9AA9" w14:textId="77777777" w:rsidR="00A67F2A" w:rsidRPr="00A0241E" w:rsidRDefault="00A67F2A" w:rsidP="00A67F2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TALES DE MELO</w:t>
      </w:r>
    </w:p>
    <w:p w14:paraId="634D230E" w14:textId="77777777" w:rsidR="00A67F2A" w:rsidRDefault="00A67F2A" w:rsidP="00A67F2A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VITOR HUGO DE MORAES</w:t>
      </w:r>
    </w:p>
    <w:p w14:paraId="2146ABE0" w14:textId="7C2BCDE5" w:rsidR="00A67F2A" w:rsidRPr="00A0241E" w:rsidRDefault="00A67F2A" w:rsidP="00A67F2A">
      <w:pPr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RENAN DE LUCAS MACHADO</w:t>
      </w:r>
    </w:p>
    <w:p w14:paraId="135696EB" w14:textId="77777777" w:rsidR="00726DF7" w:rsidRPr="00F24001" w:rsidRDefault="00726DF7" w:rsidP="00A67F2A">
      <w:pPr>
        <w:autoSpaceDE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14:paraId="3456474A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CF9C456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4EE0B02" w14:textId="77777777" w:rsidR="00202177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B2917A0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727C5566" w14:textId="77777777" w:rsidR="00202177" w:rsidRPr="00A67F2A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  <w:u w:val="single"/>
        </w:rPr>
      </w:pPr>
    </w:p>
    <w:p w14:paraId="26E5290F" w14:textId="77777777" w:rsidR="00202177" w:rsidRPr="00A0241E" w:rsidRDefault="00202177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064F9CB" w14:textId="2AF60DB0" w:rsidR="00202177" w:rsidRDefault="00A67F2A" w:rsidP="00202177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DENGUE </w:t>
      </w:r>
      <w:r w:rsidR="00C705A5">
        <w:rPr>
          <w:rFonts w:ascii="Arial" w:hAnsi="Arial" w:cs="Arial"/>
          <w:b/>
          <w:sz w:val="28"/>
          <w:szCs w:val="28"/>
        </w:rPr>
        <w:t>OVER</w:t>
      </w:r>
    </w:p>
    <w:p w14:paraId="4FA7A0E8" w14:textId="77777777" w:rsidR="008440AE" w:rsidRDefault="008440AE" w:rsidP="00202177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A94270" w14:textId="77777777" w:rsidR="00F24001" w:rsidRDefault="00F24001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3F8B2BB9" w14:textId="77777777" w:rsidR="004B23D7" w:rsidRPr="00A67F2A" w:rsidRDefault="004B23D7" w:rsidP="00202177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591926CE" w14:textId="77777777" w:rsidR="004B23D7" w:rsidRDefault="004B23D7" w:rsidP="00202177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2066A5BF" w14:textId="77777777" w:rsidR="00491D68" w:rsidRPr="00491D68" w:rsidRDefault="00491D68" w:rsidP="00202177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1CF148CF" w14:textId="77777777" w:rsidR="00690102" w:rsidRDefault="00690102" w:rsidP="00F24001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p w14:paraId="6F82FE6B" w14:textId="77777777" w:rsidR="00202177" w:rsidRDefault="00690102" w:rsidP="00F24001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>
        <w:rPr>
          <w:rFonts w:ascii="Arial" w:hAnsi="Arial" w:cs="Arial"/>
          <w:b/>
          <w:sz w:val="28"/>
          <w:szCs w:val="28"/>
        </w:rPr>
        <w:t>SP</w:t>
      </w:r>
      <w:bookmarkEnd w:id="0"/>
      <w:bookmarkEnd w:id="1"/>
      <w:bookmarkEnd w:id="2"/>
      <w:bookmarkEnd w:id="3"/>
      <w:bookmarkEnd w:id="4"/>
    </w:p>
    <w:p w14:paraId="0F674B2E" w14:textId="7C8570BC" w:rsidR="00202177" w:rsidRDefault="00690102" w:rsidP="00F24001">
      <w:pPr>
        <w:autoSpaceDE w:val="0"/>
        <w:spacing w:after="0" w:line="240" w:lineRule="auto"/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9368EA">
        <w:rPr>
          <w:rFonts w:ascii="Arial" w:hAnsi="Arial" w:cs="Arial"/>
          <w:b/>
          <w:sz w:val="28"/>
          <w:szCs w:val="28"/>
        </w:rPr>
        <w:t>4</w:t>
      </w:r>
    </w:p>
    <w:p w14:paraId="18EC2AAF" w14:textId="77777777" w:rsidR="00AC67A9" w:rsidRDefault="00AC67A9" w:rsidP="00F24001">
      <w:pPr>
        <w:autoSpaceDE w:val="0"/>
        <w:spacing w:after="0" w:line="360" w:lineRule="auto"/>
        <w:rPr>
          <w:sz w:val="32"/>
          <w:szCs w:val="32"/>
        </w:rPr>
        <w:sectPr w:rsidR="00AC67A9" w:rsidSect="00C434C5">
          <w:headerReference w:type="default" r:id="rId13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05377705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Leonardo Lima</w:t>
      </w:r>
    </w:p>
    <w:p w14:paraId="3BDDADD8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Tales de Melo</w:t>
      </w:r>
    </w:p>
    <w:p w14:paraId="426305B2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Vitor Hugo de Moraes</w:t>
      </w:r>
    </w:p>
    <w:p w14:paraId="6BDE496A" w14:textId="77777777" w:rsidR="009368EA" w:rsidRDefault="009368EA" w:rsidP="009368EA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Renan de Luca Machado</w:t>
      </w:r>
    </w:p>
    <w:p w14:paraId="1E376BFA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F36271E" w14:textId="42BFF7DA" w:rsidR="00F24001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59944E1F" w14:textId="77777777" w:rsidR="00AD0739" w:rsidRDefault="00AD0739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B8786CF" w14:textId="77777777" w:rsidR="00F24001" w:rsidRPr="00E866B5" w:rsidRDefault="00F24001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94B9608" w14:textId="77777777" w:rsidR="0047269B" w:rsidRPr="00E866B5" w:rsidRDefault="0047269B" w:rsidP="00BB356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2DCCB59" w14:textId="6C28E8F0" w:rsidR="009368EA" w:rsidRPr="00BD4844" w:rsidRDefault="009368EA" w:rsidP="009368EA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DENGUE </w:t>
      </w:r>
      <w:r w:rsidR="00C705A5">
        <w:rPr>
          <w:rFonts w:ascii="Arial" w:hAnsi="Arial" w:cs="Arial"/>
          <w:b/>
          <w:sz w:val="28"/>
          <w:szCs w:val="28"/>
        </w:rPr>
        <w:t>OVER</w:t>
      </w:r>
    </w:p>
    <w:p w14:paraId="46C12E7A" w14:textId="77777777" w:rsidR="0047269B" w:rsidRDefault="0047269B" w:rsidP="00F24001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7C20CF2A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11B87E17" w14:textId="77777777" w:rsidR="0047269B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DC9E755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75BCA3CF" w14:textId="77777777" w:rsidR="0047269B" w:rsidRPr="00C52A5E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0E526D2" w14:textId="620DE515" w:rsidR="007A7826" w:rsidRPr="00C52A5E" w:rsidRDefault="00E4793E" w:rsidP="02BB79F8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</w:t>
      </w:r>
      <w:r w:rsidR="004B23D7">
        <w:rPr>
          <w:rFonts w:ascii="Arial" w:hAnsi="Arial" w:cs="Arial"/>
          <w:color w:val="auto"/>
        </w:rPr>
        <w:t>rojeto experimental</w:t>
      </w:r>
      <w:r w:rsidR="00C916E8">
        <w:rPr>
          <w:rFonts w:ascii="Arial" w:hAnsi="Arial" w:cs="Arial"/>
          <w:color w:val="auto"/>
        </w:rPr>
        <w:t xml:space="preserve"> </w:t>
      </w:r>
      <w:r w:rsidR="0011612C">
        <w:rPr>
          <w:rFonts w:ascii="Arial" w:hAnsi="Arial" w:cs="Arial"/>
          <w:color w:val="auto"/>
        </w:rPr>
        <w:t>apresentado ao</w:t>
      </w:r>
      <w:r w:rsidR="02BB79F8" w:rsidRPr="02BB79F8">
        <w:rPr>
          <w:rFonts w:ascii="Arial" w:hAnsi="Arial" w:cs="Arial"/>
          <w:color w:val="auto"/>
        </w:rPr>
        <w:t xml:space="preserve"> </w:t>
      </w:r>
      <w:r w:rsidR="0011612C">
        <w:rPr>
          <w:rFonts w:ascii="Arial" w:hAnsi="Arial" w:cs="Arial"/>
          <w:color w:val="auto"/>
        </w:rPr>
        <w:t>Centro Universitário Facens</w:t>
      </w:r>
      <w:r w:rsidR="02BB79F8" w:rsidRPr="02BB79F8">
        <w:rPr>
          <w:rFonts w:ascii="Arial" w:hAnsi="Arial" w:cs="Arial"/>
          <w:color w:val="auto"/>
        </w:rPr>
        <w:t xml:space="preserve">, como exigência para </w:t>
      </w:r>
      <w:r w:rsidR="00C916E8">
        <w:rPr>
          <w:rFonts w:ascii="Arial" w:hAnsi="Arial" w:cs="Arial"/>
          <w:color w:val="auto"/>
        </w:rPr>
        <w:t xml:space="preserve">a disciplina de </w:t>
      </w:r>
      <w:r w:rsidR="004B23D7">
        <w:rPr>
          <w:rFonts w:ascii="Arial" w:hAnsi="Arial" w:cs="Arial"/>
          <w:color w:val="auto"/>
        </w:rPr>
        <w:t>Usina de Projetos Experimentais</w:t>
      </w:r>
      <w:r w:rsidR="00A27EEF">
        <w:rPr>
          <w:rFonts w:ascii="Arial" w:hAnsi="Arial" w:cs="Arial"/>
          <w:color w:val="auto"/>
        </w:rPr>
        <w:t xml:space="preserve"> </w:t>
      </w:r>
      <w:r w:rsidR="009368EA">
        <w:rPr>
          <w:rFonts w:ascii="Arial" w:hAnsi="Arial" w:cs="Arial"/>
          <w:color w:val="auto"/>
        </w:rPr>
        <w:t>V</w:t>
      </w:r>
      <w:r w:rsidR="004B23D7">
        <w:rPr>
          <w:rFonts w:ascii="Arial" w:hAnsi="Arial" w:cs="Arial"/>
          <w:color w:val="auto"/>
        </w:rPr>
        <w:t xml:space="preserve"> (UP</w:t>
      </w:r>
      <w:r>
        <w:rPr>
          <w:rFonts w:ascii="Arial" w:hAnsi="Arial" w:cs="Arial"/>
          <w:color w:val="auto"/>
        </w:rPr>
        <w:t>X</w:t>
      </w:r>
      <w:r w:rsidR="00A27EEF">
        <w:rPr>
          <w:rFonts w:ascii="Arial" w:hAnsi="Arial" w:cs="Arial"/>
          <w:color w:val="auto"/>
        </w:rPr>
        <w:t xml:space="preserve"> </w:t>
      </w:r>
      <w:r w:rsidR="009368EA">
        <w:rPr>
          <w:rFonts w:ascii="Arial" w:hAnsi="Arial" w:cs="Arial"/>
          <w:color w:val="auto"/>
        </w:rPr>
        <w:t>V</w:t>
      </w:r>
      <w:r w:rsidR="004B23D7">
        <w:rPr>
          <w:rFonts w:ascii="Arial" w:hAnsi="Arial" w:cs="Arial"/>
          <w:color w:val="auto"/>
        </w:rPr>
        <w:t>)</w:t>
      </w:r>
      <w:r w:rsidR="02BB79F8" w:rsidRPr="02BB79F8">
        <w:rPr>
          <w:rFonts w:ascii="Arial" w:hAnsi="Arial" w:cs="Arial"/>
          <w:color w:val="auto"/>
        </w:rPr>
        <w:t>.</w:t>
      </w:r>
    </w:p>
    <w:p w14:paraId="520F3269" w14:textId="77777777" w:rsidR="0047269B" w:rsidRDefault="0047269B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F1FC0A8" w14:textId="77777777" w:rsidR="0011612C" w:rsidRDefault="0011612C" w:rsidP="00A55DB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C0DC41B" w14:textId="77777777" w:rsidR="00A55DB0" w:rsidRDefault="00A55DB0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729111C" w14:textId="77777777" w:rsidR="00BD4844" w:rsidRDefault="00BD4844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CE89C3E" w14:textId="77777777" w:rsidR="00360ACE" w:rsidRPr="00E866B5" w:rsidRDefault="00360ACE" w:rsidP="00360ACE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2BB79F8">
        <w:rPr>
          <w:rFonts w:ascii="Arial" w:hAnsi="Arial" w:cs="Arial"/>
          <w:sz w:val="24"/>
          <w:szCs w:val="24"/>
        </w:rPr>
        <w:t xml:space="preserve">Orientador: </w:t>
      </w:r>
      <w:r>
        <w:rPr>
          <w:rFonts w:ascii="Arial" w:hAnsi="Arial" w:cs="Arial"/>
          <w:sz w:val="24"/>
          <w:szCs w:val="24"/>
        </w:rPr>
        <w:t xml:space="preserve">Prof. </w:t>
      </w:r>
      <w:r w:rsidRPr="00FC635F">
        <w:rPr>
          <w:rFonts w:ascii="Arial" w:hAnsi="Arial" w:cs="Arial"/>
          <w:color w:val="000000" w:themeColor="text1"/>
          <w:shd w:val="clear" w:color="auto" w:fill="FFFFFF"/>
        </w:rPr>
        <w:t>Vanessa Cristina</w:t>
      </w:r>
    </w:p>
    <w:p w14:paraId="328816AD" w14:textId="77777777" w:rsidR="0047269B" w:rsidRPr="00E866B5" w:rsidRDefault="0047269B" w:rsidP="0047269B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29DAB4CE" w14:textId="77777777" w:rsidR="0047269B" w:rsidRPr="00E866B5" w:rsidRDefault="0047269B" w:rsidP="0047269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2FA280D" w14:textId="77777777" w:rsidR="00202177" w:rsidRDefault="00202177" w:rsidP="00726DF7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41DF5829" w14:textId="77777777" w:rsidR="00202177" w:rsidRPr="00360ACE" w:rsidRDefault="00047BB8" w:rsidP="00047BB8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Sorocaba/</w:t>
      </w:r>
      <w:r w:rsidR="00202177" w:rsidRPr="00047BB8">
        <w:rPr>
          <w:rFonts w:ascii="Arial" w:hAnsi="Arial" w:cs="Arial"/>
          <w:b/>
          <w:sz w:val="28"/>
          <w:szCs w:val="28"/>
        </w:rPr>
        <w:t>SP</w:t>
      </w:r>
    </w:p>
    <w:p w14:paraId="75F952E8" w14:textId="4C089D94" w:rsidR="00B2795F" w:rsidRPr="004B23D7" w:rsidRDefault="00047BB8" w:rsidP="004B23D7">
      <w:pPr>
        <w:autoSpaceDE w:val="0"/>
        <w:spacing w:after="0" w:line="240" w:lineRule="auto"/>
        <w:jc w:val="center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</w:t>
      </w:r>
      <w:r w:rsidR="0011612C">
        <w:rPr>
          <w:rFonts w:ascii="Arial" w:hAnsi="Arial" w:cs="Arial"/>
          <w:b/>
          <w:sz w:val="28"/>
          <w:szCs w:val="28"/>
        </w:rPr>
        <w:t>2</w:t>
      </w:r>
      <w:r w:rsidR="00360ACE">
        <w:rPr>
          <w:rFonts w:ascii="Arial" w:hAnsi="Arial" w:cs="Arial"/>
          <w:b/>
          <w:sz w:val="28"/>
          <w:szCs w:val="28"/>
        </w:rPr>
        <w:t>4</w:t>
      </w:r>
    </w:p>
    <w:p w14:paraId="0FC5A27F" w14:textId="77777777" w:rsidR="00E4793E" w:rsidRDefault="00E4793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0F6E1373" w14:textId="3B32326F" w:rsidR="00322995" w:rsidRDefault="00322995" w:rsidP="00AF582F">
      <w:pPr>
        <w:jc w:val="center"/>
        <w:rPr>
          <w:rFonts w:ascii="Arial" w:hAnsi="Arial" w:cs="Arial"/>
          <w:b/>
          <w:sz w:val="28"/>
        </w:rPr>
      </w:pPr>
      <w:r w:rsidRPr="00322995">
        <w:rPr>
          <w:rFonts w:ascii="Arial" w:hAnsi="Arial" w:cs="Arial"/>
          <w:b/>
          <w:sz w:val="28"/>
        </w:rPr>
        <w:lastRenderedPageBreak/>
        <w:t>SUMÁ</w:t>
      </w:r>
      <w:r w:rsidR="00AF582F">
        <w:rPr>
          <w:rFonts w:ascii="Arial" w:hAnsi="Arial" w:cs="Arial"/>
          <w:b/>
          <w:sz w:val="28"/>
        </w:rPr>
        <w:t>RIO</w:t>
      </w:r>
    </w:p>
    <w:p w14:paraId="7BE930C5" w14:textId="583B6A2E" w:rsidR="00AF582F" w:rsidRDefault="00AF582F" w:rsidP="00AF582F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Content>
        <w:p w14:paraId="1AD8F75A" w14:textId="313F1217" w:rsidR="00AC67A9" w:rsidRPr="00AC67A9" w:rsidRDefault="00AC67A9">
          <w:pPr>
            <w:pStyle w:val="CabealhodoSumrio"/>
            <w:rPr>
              <w:b w:val="0"/>
              <w:bCs w:val="0"/>
            </w:rPr>
          </w:pPr>
        </w:p>
        <w:p w14:paraId="029E54B4" w14:textId="077A4B75" w:rsidR="00AE51B8" w:rsidRDefault="00AC67A9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r w:rsidRPr="00AC67A9">
            <w:rPr>
              <w:bCs/>
            </w:rPr>
            <w:fldChar w:fldCharType="begin"/>
          </w:r>
          <w:r w:rsidRPr="00AC67A9">
            <w:rPr>
              <w:bCs/>
            </w:rPr>
            <w:instrText xml:space="preserve"> TOC \o "1-3" \h \z \u </w:instrText>
          </w:r>
          <w:r w:rsidRPr="00AC67A9">
            <w:rPr>
              <w:bCs/>
            </w:rPr>
            <w:fldChar w:fldCharType="separate"/>
          </w:r>
          <w:hyperlink w:anchor="_Toc161864071" w:history="1">
            <w:r w:rsidR="00AE51B8" w:rsidRPr="00422DF4">
              <w:rPr>
                <w:rStyle w:val="Hyperlink"/>
              </w:rPr>
              <w:t>1 PROPOSTA DO PROJETO</w:t>
            </w:r>
            <w:r w:rsidR="00AE51B8">
              <w:rPr>
                <w:webHidden/>
              </w:rPr>
              <w:tab/>
            </w:r>
            <w:r w:rsidR="00AE51B8">
              <w:rPr>
                <w:webHidden/>
              </w:rPr>
              <w:fldChar w:fldCharType="begin"/>
            </w:r>
            <w:r w:rsidR="00AE51B8">
              <w:rPr>
                <w:webHidden/>
              </w:rPr>
              <w:instrText xml:space="preserve"> PAGEREF _Toc161864071 \h </w:instrText>
            </w:r>
            <w:r w:rsidR="00AE51B8">
              <w:rPr>
                <w:webHidden/>
              </w:rPr>
            </w:r>
            <w:r w:rsidR="00AE51B8">
              <w:rPr>
                <w:webHidden/>
              </w:rPr>
              <w:fldChar w:fldCharType="separate"/>
            </w:r>
            <w:r w:rsidR="00AE51B8">
              <w:rPr>
                <w:webHidden/>
              </w:rPr>
              <w:t>3</w:t>
            </w:r>
            <w:r w:rsidR="00AE51B8">
              <w:rPr>
                <w:webHidden/>
              </w:rPr>
              <w:fldChar w:fldCharType="end"/>
            </w:r>
          </w:hyperlink>
        </w:p>
        <w:p w14:paraId="0F242242" w14:textId="72A541E3" w:rsidR="00AE51B8" w:rsidRDefault="00AE51B8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072" w:history="1">
            <w:r w:rsidRPr="00422DF4">
              <w:rPr>
                <w:rStyle w:val="Hyperlink"/>
              </w:rPr>
              <w:t>2 OBJETIVOS (Geral e Específicos)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842FF8A" w14:textId="767F323F" w:rsidR="00AE51B8" w:rsidRDefault="00AE51B8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073" w:history="1">
            <w:r w:rsidRPr="00422DF4">
              <w:rPr>
                <w:rStyle w:val="Hyperlink"/>
              </w:rPr>
              <w:t>3 JUSTIFICATIVA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D523F81" w14:textId="04EB4885" w:rsidR="00AE51B8" w:rsidRDefault="00AE51B8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074" w:history="1">
            <w:r w:rsidRPr="00422DF4">
              <w:rPr>
                <w:rStyle w:val="Hyperlink"/>
              </w:rPr>
              <w:t>4 MAPA MENTAL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5B00C5" w14:textId="173F5D61" w:rsidR="00AE51B8" w:rsidRDefault="00AE51B8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075" w:history="1">
            <w:r w:rsidRPr="00422DF4">
              <w:rPr>
                <w:rStyle w:val="Hyperlink"/>
              </w:rPr>
              <w:t>5 CRONOGRAMA E GESTÃO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_Toc161864075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939554B" w14:textId="6935FC78" w:rsidR="00AE51B8" w:rsidRDefault="00AE51B8">
          <w:pPr>
            <w:pStyle w:val="Sumrio1"/>
            <w:rPr>
              <w:rFonts w:asciiTheme="minorHAnsi" w:eastAsiaTheme="minorEastAsia" w:hAnsiTheme="minorHAnsi" w:cstheme="minorBidi"/>
              <w:b w:val="0"/>
              <w:kern w:val="2"/>
              <w:lang w:eastAsia="pt-BR"/>
              <w14:ligatures w14:val="standardContextual"/>
            </w:rPr>
          </w:pPr>
          <w:hyperlink w:anchor="_Toc161864076" w:history="1">
            <w:r w:rsidRPr="00422DF4">
              <w:rPr>
                <w:rStyle w:val="Hyperlink"/>
              </w:rPr>
              <w:t>REFERÊNCIAS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_Toc161864076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095FCC8" w14:textId="4789DBE9" w:rsidR="00AC67A9" w:rsidRPr="00AC67A9" w:rsidRDefault="00AC67A9">
          <w:r w:rsidRPr="00AC67A9">
            <w:rPr>
              <w:b/>
              <w:bCs/>
            </w:rPr>
            <w:fldChar w:fldCharType="end"/>
          </w:r>
        </w:p>
      </w:sdtContent>
    </w:sdt>
    <w:p w14:paraId="221C4EAD" w14:textId="77777777" w:rsidR="00AC67A9" w:rsidRDefault="00AC67A9" w:rsidP="00322995">
      <w:pPr>
        <w:tabs>
          <w:tab w:val="right" w:leader="dot" w:pos="9072"/>
        </w:tabs>
        <w:rPr>
          <w:b/>
        </w:rPr>
      </w:pPr>
    </w:p>
    <w:p w14:paraId="60E63153" w14:textId="2EB99F2D" w:rsidR="00AC67A9" w:rsidRDefault="00AC67A9" w:rsidP="00322995">
      <w:pPr>
        <w:tabs>
          <w:tab w:val="right" w:leader="dot" w:pos="9072"/>
        </w:tabs>
        <w:rPr>
          <w:b/>
        </w:rPr>
        <w:sectPr w:rsidR="00AC67A9" w:rsidSect="00C434C5">
          <w:footerReference w:type="first" r:id="rId14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70CC9638" w14:textId="07DF32B1" w:rsidR="00FE1EE8" w:rsidRPr="00CC6CE0" w:rsidRDefault="005824A7" w:rsidP="00FE1EE8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161864071"/>
      <w:r w:rsidRPr="00CC6CE0">
        <w:rPr>
          <w:rFonts w:ascii="Arial" w:hAnsi="Arial" w:cs="Arial"/>
          <w:color w:val="auto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="004B23D7" w:rsidRPr="00CC6CE0">
        <w:rPr>
          <w:rFonts w:ascii="Arial" w:hAnsi="Arial" w:cs="Arial"/>
          <w:color w:val="auto"/>
          <w:szCs w:val="24"/>
        </w:rPr>
        <w:t>PROPOSTA DO PROJETO</w:t>
      </w:r>
      <w:bookmarkEnd w:id="9"/>
    </w:p>
    <w:p w14:paraId="17B4927B" w14:textId="359BFED8" w:rsidR="00F4701E" w:rsidRDefault="00D13F66" w:rsidP="00D0703F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10" w:name="_Toc468972850"/>
      <w:r w:rsidRPr="00CC6CE0">
        <w:tab/>
      </w:r>
      <w:r w:rsidR="00C705A5" w:rsidRPr="00C705A5">
        <w:rPr>
          <w:rFonts w:ascii="Arial" w:hAnsi="Arial" w:cs="Arial"/>
          <w:sz w:val="24"/>
          <w:szCs w:val="24"/>
        </w:rPr>
        <w:t>Este documento descreve o desenvolvimento de um aplicativo móvel interativo destinado a conscientizar as pessoas sobre a prevenção da dengue. A dengue é uma doença viral transmitida por mosquitos Aedes aegypti infectados, que se reproduzem em áreas com água parada. Segundo a Organização Mundial da Saúde (OMS), a dengue é uma das doenças de transmissão vetorial mais importantes do mundo, com cerca de 3,9 bilhões de pessoas em mais de 128 países em risco de contrair a doença. O aplicativo adota a mecânica de encontrar pares, onde cada par corresponde a medidas eficazes de prevenção e informações sobre a dengue. O objetivo é educar os usuários sobre as práticas preventivas enquanto oferece uma experiência de jogo envolvente e educativa.</w:t>
      </w:r>
    </w:p>
    <w:p w14:paraId="1E447525" w14:textId="77777777" w:rsidR="00C705A5" w:rsidRDefault="00C705A5" w:rsidP="004B23D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16B47D2" w14:textId="1BAF260C" w:rsidR="00C705A5" w:rsidRDefault="00C705A5" w:rsidP="004B23D7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Propósito:</w:t>
      </w:r>
    </w:p>
    <w:p w14:paraId="1E17B9D8" w14:textId="708CEBFF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 xml:space="preserve">Conscientização sobre a Dengue: </w:t>
      </w:r>
      <w:r w:rsidRPr="00C705A5">
        <w:rPr>
          <w:rFonts w:ascii="Arial" w:hAnsi="Arial" w:cs="Arial"/>
          <w:sz w:val="24"/>
          <w:szCs w:val="24"/>
        </w:rPr>
        <w:t>O principal propósito do aplicativo é aumentar a conscientização sobre a dengue e suas formas de prevenção. A abordagem lúdica e interativa visa tornar as informações acessíveis e memoráveis para os usuários.</w:t>
      </w:r>
    </w:p>
    <w:p w14:paraId="39831EBD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6D25A520" w14:textId="2BFFAFF5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Promoção da Reflexão</w:t>
      </w:r>
      <w:r w:rsidRPr="00C705A5">
        <w:rPr>
          <w:rFonts w:ascii="Arial" w:hAnsi="Arial" w:cs="Arial"/>
          <w:sz w:val="24"/>
          <w:szCs w:val="24"/>
        </w:rPr>
        <w:t>: Durante o jogo, os usuários serão desafiados a fazer conexões entre as medidas preventivas e a importância de implementá-las em suas vidas cotidianas. Isso estimulará a reflexão sobre a responsabilidade individual na prevenção da dengue e seus impactos na comunidade.</w:t>
      </w:r>
    </w:p>
    <w:p w14:paraId="337D00F3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23CA430" w14:textId="13509A4E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Incentivo à Mudança de Comportamento</w:t>
      </w:r>
      <w:r w:rsidRPr="00C705A5">
        <w:rPr>
          <w:rFonts w:ascii="Arial" w:hAnsi="Arial" w:cs="Arial"/>
          <w:sz w:val="24"/>
          <w:szCs w:val="24"/>
        </w:rPr>
        <w:t>: Além de fornecer informações, o aplicativo motivará os usuários a adotarem comportamentos mais conscientes em relação à prevenção da dengue. Isso pode incluir a eliminação de criadouros de mosquitos, o uso de repelentes e a busca por cuidados médicos adequados em caso de suspeita de dengue.</w:t>
      </w:r>
    </w:p>
    <w:p w14:paraId="22814C13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77DB29BD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01EFE2F9" w14:textId="687BFF9E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Engajamento da Comunidade</w:t>
      </w:r>
      <w:r w:rsidRPr="00C705A5">
        <w:rPr>
          <w:rFonts w:ascii="Arial" w:hAnsi="Arial" w:cs="Arial"/>
          <w:sz w:val="24"/>
          <w:szCs w:val="24"/>
        </w:rPr>
        <w:t>: O aplicativo servirá como uma ferramenta de engajamento comunitário, permitindo que o</w:t>
      </w:r>
      <w:r w:rsidR="00D0703F">
        <w:rPr>
          <w:rFonts w:ascii="Arial" w:hAnsi="Arial" w:cs="Arial"/>
          <w:sz w:val="24"/>
          <w:szCs w:val="24"/>
        </w:rPr>
        <w:t xml:space="preserve"> aplicativo </w:t>
      </w:r>
      <w:r w:rsidR="00D0703F" w:rsidRPr="00C705A5">
        <w:rPr>
          <w:rFonts w:ascii="Arial" w:hAnsi="Arial" w:cs="Arial"/>
          <w:sz w:val="24"/>
          <w:szCs w:val="24"/>
        </w:rPr>
        <w:t>poder</w:t>
      </w:r>
      <w:r w:rsidR="00D0703F">
        <w:rPr>
          <w:rFonts w:ascii="Arial" w:hAnsi="Arial" w:cs="Arial"/>
          <w:sz w:val="24"/>
          <w:szCs w:val="24"/>
        </w:rPr>
        <w:t>á</w:t>
      </w:r>
      <w:r w:rsidRPr="00C705A5">
        <w:rPr>
          <w:rFonts w:ascii="Arial" w:hAnsi="Arial" w:cs="Arial"/>
          <w:sz w:val="24"/>
          <w:szCs w:val="24"/>
        </w:rPr>
        <w:t xml:space="preserve"> ser </w:t>
      </w:r>
      <w:r w:rsidR="00D0703F" w:rsidRPr="00C705A5">
        <w:rPr>
          <w:rFonts w:ascii="Arial" w:hAnsi="Arial" w:cs="Arial"/>
          <w:sz w:val="24"/>
          <w:szCs w:val="24"/>
        </w:rPr>
        <w:t>utilizado</w:t>
      </w:r>
      <w:r w:rsidRPr="00C705A5">
        <w:rPr>
          <w:rFonts w:ascii="Arial" w:hAnsi="Arial" w:cs="Arial"/>
          <w:sz w:val="24"/>
          <w:szCs w:val="24"/>
        </w:rPr>
        <w:t xml:space="preserve"> em campanhas de conscientização e eventos relacionados à saúde pública.</w:t>
      </w:r>
    </w:p>
    <w:p w14:paraId="7E2E01C5" w14:textId="77777777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</w:p>
    <w:p w14:paraId="10677AA1" w14:textId="110B775D" w:rsidR="00C705A5" w:rsidRDefault="00C705A5" w:rsidP="00D0703F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C705A5">
        <w:rPr>
          <w:rFonts w:ascii="Arial" w:hAnsi="Arial" w:cs="Arial"/>
          <w:b/>
          <w:bCs/>
          <w:sz w:val="24"/>
          <w:szCs w:val="24"/>
        </w:rPr>
        <w:t>Educação Interativa</w:t>
      </w:r>
      <w:r w:rsidRPr="00C705A5">
        <w:rPr>
          <w:rFonts w:ascii="Arial" w:hAnsi="Arial" w:cs="Arial"/>
          <w:sz w:val="24"/>
          <w:szCs w:val="24"/>
        </w:rPr>
        <w:t>: O aplicativo fornecerá informações relevantes sobre a dengue, seus sintomas, métodos de transmissão e medidas preventivas. Essas informações serão apresentadas de forma interativa e envolvente, tornando a educação sobre a dengue uma experiência atraente.</w:t>
      </w:r>
    </w:p>
    <w:p w14:paraId="09F40077" w14:textId="77777777" w:rsidR="00C705A5" w:rsidRDefault="00C705A5" w:rsidP="00C705A5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2714A14E" w14:textId="77777777" w:rsidR="00C705A5" w:rsidRPr="00CC6CE0" w:rsidRDefault="00C705A5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0568A3F4" w14:textId="24D83E62" w:rsidR="004B23D7" w:rsidRPr="00CC6CE0" w:rsidRDefault="004B23D7" w:rsidP="004B23D7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161864072"/>
      <w:r w:rsidRPr="00CC6CE0">
        <w:rPr>
          <w:rFonts w:ascii="Arial" w:hAnsi="Arial" w:cs="Arial"/>
          <w:color w:val="auto"/>
          <w:szCs w:val="24"/>
        </w:rPr>
        <w:t>2 OBJETIVOS</w:t>
      </w:r>
      <w:r w:rsidR="00AD0739" w:rsidRPr="00CC6CE0">
        <w:rPr>
          <w:rFonts w:ascii="Arial" w:hAnsi="Arial" w:cs="Arial"/>
          <w:color w:val="auto"/>
          <w:szCs w:val="24"/>
        </w:rPr>
        <w:t xml:space="preserve"> (Geral e Específicos)</w:t>
      </w:r>
      <w:bookmarkEnd w:id="11"/>
    </w:p>
    <w:p w14:paraId="03BE1F9A" w14:textId="2866C022" w:rsidR="001057EE" w:rsidRPr="00CC6CE0" w:rsidRDefault="001057EE" w:rsidP="00D0703F">
      <w:pPr>
        <w:spacing w:after="0" w:line="360" w:lineRule="auto"/>
        <w:ind w:left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B71AB6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Objetivos Gerais:</w:t>
      </w:r>
    </w:p>
    <w:p w14:paraId="3736C73B" w14:textId="67FD2008" w:rsidR="001057EE" w:rsidRDefault="00D0703F" w:rsidP="001C6B4E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0703F">
        <w:rPr>
          <w:rFonts w:ascii="Arial" w:eastAsia="Times New Roman" w:hAnsi="Arial" w:cs="Arial"/>
          <w:sz w:val="24"/>
          <w:szCs w:val="24"/>
          <w:shd w:val="clear" w:color="auto" w:fill="FFFFFF"/>
        </w:rPr>
        <w:t>O objetivo geral do jogo é conscientizar e educar os jogadores sobre a prevenção da dengue de uma forma envolvente e interativa. Busca-se inspirar mudanças de comportamento que levem a uma redução dos casos de dengue, promovendo ações individuais e comunitárias para combater a propagação da doença.</w:t>
      </w:r>
    </w:p>
    <w:p w14:paraId="6FAE7B00" w14:textId="77777777" w:rsidR="00D0703F" w:rsidRPr="00CC6CE0" w:rsidRDefault="00D0703F" w:rsidP="00D0703F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4B85FC46" w14:textId="77777777" w:rsidR="001057EE" w:rsidRPr="00B71AB6" w:rsidRDefault="001057EE" w:rsidP="00D0703F">
      <w:pPr>
        <w:spacing w:after="0" w:line="360" w:lineRule="auto"/>
        <w:ind w:firstLine="705"/>
        <w:rPr>
          <w:rFonts w:ascii="Arial" w:eastAsia="Times New Roman" w:hAnsi="Arial" w:cs="Arial"/>
          <w:b/>
          <w:sz w:val="24"/>
          <w:szCs w:val="24"/>
          <w:shd w:val="clear" w:color="auto" w:fill="FFFFFF"/>
        </w:rPr>
      </w:pPr>
      <w:r w:rsidRPr="00B71AB6">
        <w:rPr>
          <w:rFonts w:ascii="Arial" w:eastAsia="Times New Roman" w:hAnsi="Arial" w:cs="Arial"/>
          <w:b/>
          <w:sz w:val="24"/>
          <w:szCs w:val="24"/>
          <w:shd w:val="clear" w:color="auto" w:fill="FFFFFF"/>
        </w:rPr>
        <w:t>Objetivos Específicos:</w:t>
      </w:r>
    </w:p>
    <w:p w14:paraId="2FB981AA" w14:textId="20029B00" w:rsidR="00D0703F" w:rsidRDefault="00D0703F" w:rsidP="001C6B4E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Ele </w:t>
      </w:r>
      <w:r w:rsidRPr="00F65E4D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foi cuidadosamente projetado com objetivos específicos para maximizar seu impacto na conscientização, educação e ação relacionadas à </w:t>
      </w:r>
      <w:r w:rsid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dengue</w:t>
      </w:r>
      <w:r w:rsidRPr="00F65E4D">
        <w:rPr>
          <w:rFonts w:ascii="Arial" w:eastAsia="Times New Roman" w:hAnsi="Arial" w:cs="Arial"/>
          <w:sz w:val="24"/>
          <w:szCs w:val="24"/>
          <w:shd w:val="clear" w:color="auto" w:fill="FFFFFF"/>
        </w:rPr>
        <w:t>. A seguir, detalhamos esses objetivos específicos:</w:t>
      </w:r>
    </w:p>
    <w:p w14:paraId="35D0DE71" w14:textId="77777777" w:rsidR="00DB113C" w:rsidRDefault="00DB113C" w:rsidP="00D0703F">
      <w:pPr>
        <w:spacing w:after="0" w:line="360" w:lineRule="auto"/>
        <w:ind w:firstLine="705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CC67308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Conscientização sobre a Dengue:</w:t>
      </w:r>
    </w:p>
    <w:p w14:paraId="75618BD8" w14:textId="0C731B82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jogo busca aumentar a conscientização sobre a dengue, seus sintomas, métodos de transmissão e medidas preventivas. O objetivo é que os jogadores compreendam a gravidade da doença e a importância da prevenção.</w:t>
      </w:r>
    </w:p>
    <w:p w14:paraId="0971BE53" w14:textId="77777777" w:rsidR="00DB113C" w:rsidRDefault="00DB113C" w:rsidP="00DB113C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30013846" w14:textId="77777777" w:rsid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Educação sobre Medidas Preventivas</w:t>
      </w:r>
      <w:r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:</w:t>
      </w:r>
    </w:p>
    <w:p w14:paraId="6E4A9DEC" w14:textId="0714DEB0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Além de conscientizar, o jogo educará os jogadores sobre as medidas eficazes de prevenção da dengue, como eliminar criadouros de mosquitos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e buscar cuidados médicos adequados. Informações detalhadas sobre cada medida serão fornecidas durante o jogo.</w:t>
      </w:r>
    </w:p>
    <w:p w14:paraId="247A02DD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46649AA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E5F14B5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662927AD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lastRenderedPageBreak/>
        <w:t xml:space="preserve">Motivação para a Ação: </w:t>
      </w:r>
    </w:p>
    <w:p w14:paraId="01227B16" w14:textId="50DCC4E7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jogo visa motivar os jogadores a adotarem comportamentos mais conscientes e a tomarem medidas preventivas em suas comunidades. Ao finalizar o jogo, os jogadores serão incentivados a aplicar as medidas preventivas aprendidas em suas vidas diárias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p w14:paraId="3F5DC927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184A689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Engajamento da Comunidade:</w:t>
      </w:r>
    </w:p>
    <w:p w14:paraId="2E931F26" w14:textId="73631571" w:rsidR="00DB113C" w:rsidRDefault="00DB113C" w:rsidP="001C6B4E">
      <w:pPr>
        <w:spacing w:after="0" w:line="360" w:lineRule="auto"/>
        <w:ind w:firstLine="708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jogo servirá como uma ferramenta de engajamento comunitário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, </w:t>
      </w: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permitindo ser utilizado em campanhas de conscientização e eventos relacionados à saúde pública.</w:t>
      </w:r>
    </w:p>
    <w:p w14:paraId="4D0B29FC" w14:textId="77777777" w:rsid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7285F99" w14:textId="77777777" w:rsidR="00DB113C" w:rsidRPr="00DB113C" w:rsidRDefault="00DB113C" w:rsidP="00DB113C">
      <w:pPr>
        <w:pStyle w:val="PargrafodaLista"/>
        <w:numPr>
          <w:ilvl w:val="0"/>
          <w:numId w:val="12"/>
        </w:numPr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Redução de Casos de Dengue:</w:t>
      </w:r>
    </w:p>
    <w:p w14:paraId="501195F1" w14:textId="58001B3B" w:rsidR="00DB113C" w:rsidRPr="00DB113C" w:rsidRDefault="00DB113C" w:rsidP="00DB113C">
      <w:pPr>
        <w:spacing w:after="0" w:line="360" w:lineRule="auto"/>
        <w:ind w:firstLine="360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="001C6B4E"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  <w:r w:rsidRPr="00DB113C">
        <w:rPr>
          <w:rFonts w:ascii="Arial" w:eastAsia="Times New Roman" w:hAnsi="Arial" w:cs="Arial"/>
          <w:sz w:val="24"/>
          <w:szCs w:val="24"/>
          <w:shd w:val="clear" w:color="auto" w:fill="FFFFFF"/>
        </w:rPr>
        <w:t>O objetivo final é contribuir para a redução dos casos de dengue ao aumentar a conscientização e promover a adoção de medidas preventivas pelos jogadores. O jogo aspira a ser uma ferramenta eficaz na luta contra a propagação da doença e na melhoria da saúde pública.</w:t>
      </w:r>
    </w:p>
    <w:p w14:paraId="1A666A2F" w14:textId="0E9F72AE" w:rsidR="004B23D7" w:rsidRPr="00CC6CE0" w:rsidRDefault="004B23D7" w:rsidP="004B23D7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51EB4CC2" w14:textId="77777777" w:rsidR="0089350A" w:rsidRPr="00CC6CE0" w:rsidRDefault="004B23D7" w:rsidP="0089350A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2" w:name="_Toc161864073"/>
      <w:r w:rsidRPr="00CC6CE0">
        <w:rPr>
          <w:rFonts w:ascii="Arial" w:hAnsi="Arial" w:cs="Arial"/>
          <w:color w:val="auto"/>
          <w:szCs w:val="24"/>
        </w:rPr>
        <w:t>3 JUSTIFICATIVA</w:t>
      </w:r>
      <w:bookmarkEnd w:id="12"/>
    </w:p>
    <w:p w14:paraId="1469F95A" w14:textId="77777777" w:rsidR="001C6B4E" w:rsidRDefault="004B23D7" w:rsidP="001C6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C6CE0">
        <w:tab/>
      </w:r>
      <w:r w:rsidR="001C6B4E" w:rsidRPr="001C6B4E">
        <w:rPr>
          <w:rFonts w:ascii="Arial" w:hAnsi="Arial" w:cs="Arial"/>
          <w:sz w:val="24"/>
          <w:szCs w:val="24"/>
        </w:rPr>
        <w:t xml:space="preserve">A dengue é uma das doenças transmitidas por vetores mais significativas do mundo, com aproximadamente </w:t>
      </w:r>
      <w:r w:rsidR="001C6B4E" w:rsidRPr="00C705A5">
        <w:rPr>
          <w:rFonts w:ascii="Arial" w:hAnsi="Arial" w:cs="Arial"/>
          <w:sz w:val="24"/>
          <w:szCs w:val="24"/>
        </w:rPr>
        <w:t>3,9 bilhões de pessoas em mais de 128 países</w:t>
      </w:r>
      <w:r w:rsidR="001C6B4E">
        <w:rPr>
          <w:rFonts w:ascii="Arial" w:hAnsi="Arial" w:cs="Arial"/>
          <w:sz w:val="24"/>
          <w:szCs w:val="24"/>
        </w:rPr>
        <w:t xml:space="preserve"> correm o risco de contrair a doença.</w:t>
      </w:r>
      <w:r w:rsidR="001C6B4E" w:rsidRPr="001C6B4E">
        <w:rPr>
          <w:rFonts w:ascii="Arial" w:hAnsi="Arial" w:cs="Arial"/>
          <w:sz w:val="24"/>
          <w:szCs w:val="24"/>
        </w:rPr>
        <w:t xml:space="preserve"> No Brasil, a situação é especialmente preocupante, como evidenciado por dados recentes divulgados pelo Ministério da Saúde e reportados pelo G1. Nas quatro primeiras semanas de 2024, o Brasil registrou mais de 217 mil casos de dengue, um número que ultrapassa em mais de três vezes as notificações do mesmo período em 2023, que foram de 65.366.</w:t>
      </w:r>
    </w:p>
    <w:p w14:paraId="5474DB55" w14:textId="77777777" w:rsidR="001C6B4E" w:rsidRDefault="001C6B4E" w:rsidP="001C6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C6B4E">
        <w:rPr>
          <w:rFonts w:ascii="Arial" w:hAnsi="Arial" w:cs="Arial"/>
          <w:sz w:val="24"/>
          <w:szCs w:val="24"/>
        </w:rPr>
        <w:t>Esses números destacam a gravidade da situação da dengue no país e a necessidade urgente de intensificar os esforços de prevenção e controle da doença. A conscientização e a educação da população sobre as medidas de prevenção da dengue são fundamentais para reduzir a incidência da doença e minimizar seus impactos na saúde pública e na economia.</w:t>
      </w:r>
    </w:p>
    <w:p w14:paraId="5133183F" w14:textId="1A1EC324" w:rsidR="001C6B4E" w:rsidRDefault="001C6B4E" w:rsidP="001C6B4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1C6B4E">
        <w:rPr>
          <w:rFonts w:ascii="Arial" w:hAnsi="Arial" w:cs="Arial"/>
          <w:sz w:val="24"/>
          <w:szCs w:val="24"/>
        </w:rPr>
        <w:t xml:space="preserve">Nesse contexto, o desenvolvimento de um jogo interativo sobre a prevenção da dengue surge como uma estratégia promissora para abordar essa lacuna de informação e engajar as pessoas de forma eficaz. Estudos têm demonstrado que </w:t>
      </w:r>
      <w:r w:rsidRPr="001C6B4E">
        <w:rPr>
          <w:rFonts w:ascii="Arial" w:hAnsi="Arial" w:cs="Arial"/>
          <w:sz w:val="24"/>
          <w:szCs w:val="24"/>
        </w:rPr>
        <w:lastRenderedPageBreak/>
        <w:t>abordagens educativas baseadas em jogos podem ser altamente eficazes na promoção da aprendizagem e na mudança de comportamento, especialmente entre os jovens. incentivar a adoção de medidas preventivas, o jogo pode ajudar a reduzir o número de casos de dengue e os custos associados ao tratamento da doença.</w:t>
      </w:r>
    </w:p>
    <w:p w14:paraId="1915104A" w14:textId="73AA6D42" w:rsidR="001E631F" w:rsidRDefault="001E631F" w:rsidP="001E631F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1E631F">
        <w:rPr>
          <w:rFonts w:ascii="Arial" w:hAnsi="Arial" w:cs="Arial"/>
          <w:sz w:val="24"/>
          <w:szCs w:val="24"/>
        </w:rPr>
        <w:t>Portanto, a realização deste projeto é justificada pela necessidade urgente de enfrentar o desafio da dengue por meio da conscientização e da educação da população, bem como pela eficácia comprovada das abordagens baseadas em jogos na promoção da saúde pública. Acreditamos que o jogo terá um impacto significativo na comunidade, capacitando as pessoas a protegerem-se e a suas famílias contra a dengue e contribuindo para a construção de um ambiente mais saudável e resiliente.</w:t>
      </w:r>
    </w:p>
    <w:p w14:paraId="23573A26" w14:textId="77777777" w:rsidR="00CE775E" w:rsidRDefault="00CE775E" w:rsidP="00CE775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FCB1689" w14:textId="27F15E59" w:rsidR="00CE775E" w:rsidRDefault="00AE51B8" w:rsidP="00CE775E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3" w:name="_Toc161864074"/>
      <w:r>
        <w:rPr>
          <w:rFonts w:ascii="Arial" w:hAnsi="Arial" w:cs="Arial"/>
          <w:color w:val="auto"/>
          <w:szCs w:val="24"/>
        </w:rPr>
        <w:t>4</w:t>
      </w:r>
      <w:r w:rsidR="00CE775E" w:rsidRPr="00CC6CE0">
        <w:rPr>
          <w:rFonts w:ascii="Arial" w:hAnsi="Arial" w:cs="Arial"/>
          <w:color w:val="auto"/>
          <w:szCs w:val="24"/>
        </w:rPr>
        <w:t xml:space="preserve"> </w:t>
      </w:r>
      <w:r w:rsidR="00CE775E">
        <w:rPr>
          <w:rFonts w:ascii="Arial" w:hAnsi="Arial" w:cs="Arial"/>
          <w:color w:val="auto"/>
          <w:szCs w:val="24"/>
        </w:rPr>
        <w:t>MAPA MENTAL</w:t>
      </w:r>
      <w:bookmarkEnd w:id="13"/>
    </w:p>
    <w:p w14:paraId="4A11D3E6" w14:textId="64D64A3D" w:rsidR="00AE51B8" w:rsidRDefault="00CE775E" w:rsidP="00CE775E">
      <w:pPr>
        <w:rPr>
          <w:rFonts w:ascii="Arial" w:hAnsi="Arial" w:cs="Arial"/>
          <w:sz w:val="24"/>
          <w:szCs w:val="24"/>
        </w:rPr>
      </w:pPr>
      <w:r w:rsidRPr="00CE775E">
        <w:rPr>
          <w:rFonts w:ascii="Arial" w:hAnsi="Arial" w:cs="Arial"/>
          <w:sz w:val="24"/>
          <w:szCs w:val="24"/>
        </w:rPr>
        <w:t>O mapa mental apresenta uma visão geral do projeto de desenvolvimento de um aplicativo móvel educativo sobre a prevenção da dengue. Utilizando a mecânica de encontrar o par, o aplicativo busca conscientizar os usuários sobre a gravidade da doença e a importância das medidas preventivas. Dividido em seções como 'Proposta do Projeto', 'Objetivos'</w:t>
      </w:r>
      <w:r>
        <w:rPr>
          <w:rFonts w:ascii="Arial" w:hAnsi="Arial" w:cs="Arial"/>
          <w:sz w:val="24"/>
          <w:szCs w:val="24"/>
        </w:rPr>
        <w:t xml:space="preserve"> e </w:t>
      </w:r>
      <w:r w:rsidRPr="00CE775E">
        <w:rPr>
          <w:rFonts w:ascii="Arial" w:hAnsi="Arial" w:cs="Arial"/>
          <w:sz w:val="24"/>
          <w:szCs w:val="24"/>
        </w:rPr>
        <w:t xml:space="preserve">'Justificativa', o mapa destaca o propósito educativo do aplicativo, os objetivos gerais e específicos, além de fornecer uma análise da situação atual da dengue no Brasil e a necessidade de ações efetivas para combater a doença. A seção dedicada ao 'Aplicativo' detalha a plataforma, a temática e os recursos disponíveis para oferecer uma experiência interativa e envolvente aos usuários. </w:t>
      </w:r>
    </w:p>
    <w:p w14:paraId="21B3BDC2" w14:textId="7B0395BC" w:rsidR="00AE51B8" w:rsidRDefault="00AE51B8" w:rsidP="00CE775E">
      <w:pPr>
        <w:rPr>
          <w:rFonts w:ascii="Arial" w:hAnsi="Arial" w:cs="Arial"/>
          <w:sz w:val="24"/>
          <w:szCs w:val="24"/>
        </w:rPr>
      </w:pPr>
      <w:r w:rsidRPr="00AE51B8">
        <w:rPr>
          <w:rFonts w:ascii="Arial" w:hAnsi="Arial" w:cs="Arial"/>
          <w:sz w:val="24"/>
          <w:szCs w:val="24"/>
        </w:rPr>
        <w:t>Por questão de qualidade de imagem, favor verificar no seguinte link</w:t>
      </w:r>
      <w:r>
        <w:rPr>
          <w:rFonts w:ascii="Arial" w:hAnsi="Arial" w:cs="Arial"/>
          <w:sz w:val="24"/>
          <w:szCs w:val="24"/>
        </w:rPr>
        <w:t>:</w:t>
      </w:r>
    </w:p>
    <w:p w14:paraId="59B4A946" w14:textId="77777777" w:rsidR="00AE51B8" w:rsidRPr="00AE51B8" w:rsidRDefault="00AE51B8" w:rsidP="00CE775E">
      <w:pPr>
        <w:rPr>
          <w:rFonts w:ascii="Arial" w:hAnsi="Arial" w:cs="Arial"/>
          <w:sz w:val="24"/>
          <w:szCs w:val="24"/>
          <w:u w:val="single"/>
        </w:rPr>
      </w:pPr>
    </w:p>
    <w:p w14:paraId="4EBA0869" w14:textId="44A241D8" w:rsidR="003567E8" w:rsidRPr="00AE51B8" w:rsidRDefault="00CE775E" w:rsidP="00AE51B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3BC0059" wp14:editId="18E7E834">
            <wp:extent cx="4457700" cy="2701353"/>
            <wp:effectExtent l="0" t="0" r="0" b="3810"/>
            <wp:docPr id="1894267700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267700" name="Imagem 2" descr="Diagram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1235" cy="270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1B00" w14:textId="04DF6758" w:rsidR="004B23D7" w:rsidRPr="00CC6CE0" w:rsidRDefault="00AE51B8" w:rsidP="003567E8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4" w:name="_Toc161864075"/>
      <w:r>
        <w:rPr>
          <w:rFonts w:ascii="Arial" w:hAnsi="Arial" w:cs="Arial"/>
          <w:color w:val="auto"/>
          <w:szCs w:val="24"/>
        </w:rPr>
        <w:lastRenderedPageBreak/>
        <w:t>5</w:t>
      </w:r>
      <w:r w:rsidR="003567E8" w:rsidRPr="00CC6CE0">
        <w:rPr>
          <w:rFonts w:ascii="Arial" w:hAnsi="Arial" w:cs="Arial"/>
          <w:color w:val="auto"/>
          <w:szCs w:val="24"/>
        </w:rPr>
        <w:t xml:space="preserve"> </w:t>
      </w:r>
      <w:r w:rsidR="00E4793E" w:rsidRPr="00CC6CE0">
        <w:rPr>
          <w:rFonts w:ascii="Arial" w:hAnsi="Arial" w:cs="Arial"/>
          <w:color w:val="auto"/>
          <w:szCs w:val="24"/>
        </w:rPr>
        <w:t>CRONOGRAMA E GESTÃO</w:t>
      </w:r>
      <w:bookmarkEnd w:id="14"/>
    </w:p>
    <w:p w14:paraId="7006B5FF" w14:textId="08B5EFA6" w:rsidR="00623258" w:rsidRPr="00A92ADD" w:rsidRDefault="00B2285E" w:rsidP="00A92ADD">
      <w:pPr>
        <w:ind w:firstLine="708"/>
        <w:rPr>
          <w:rFonts w:ascii="Arial" w:hAnsi="Arial" w:cs="Arial"/>
          <w:sz w:val="24"/>
          <w:szCs w:val="24"/>
        </w:rPr>
      </w:pPr>
      <w:r w:rsidRPr="00207CA8">
        <w:rPr>
          <w:rFonts w:ascii="Arial" w:hAnsi="Arial" w:cs="Arial"/>
          <w:sz w:val="24"/>
          <w:szCs w:val="24"/>
        </w:rPr>
        <w:t>Para alcançar esses objetivos, é fundamental planejar de forma eficaz a utilização das horas da equipe</w:t>
      </w:r>
      <w:r w:rsidR="0009073A">
        <w:rPr>
          <w:rFonts w:ascii="Arial" w:hAnsi="Arial" w:cs="Arial"/>
          <w:sz w:val="24"/>
          <w:szCs w:val="24"/>
        </w:rPr>
        <w:t xml:space="preserve"> e as atividades</w:t>
      </w:r>
      <w:r w:rsidRPr="00207CA8">
        <w:rPr>
          <w:rFonts w:ascii="Arial" w:hAnsi="Arial" w:cs="Arial"/>
          <w:sz w:val="24"/>
          <w:szCs w:val="24"/>
        </w:rPr>
        <w:t xml:space="preserve">. </w:t>
      </w:r>
      <w:r w:rsidR="007478CE" w:rsidRPr="007478CE">
        <w:rPr>
          <w:rFonts w:ascii="Arial" w:hAnsi="Arial" w:cs="Arial"/>
          <w:sz w:val="24"/>
          <w:szCs w:val="24"/>
        </w:rPr>
        <w:t>O orçamento em horas se torna uma métrica valiosa para dimensionar o trabalho necessário na concepção, desenvolvimento e implementação do jogo, enquanto o cronograma estabelece prazos claros e realistas para cada etapa do processo.</w:t>
      </w:r>
    </w:p>
    <w:tbl>
      <w:tblPr>
        <w:tblStyle w:val="TabeladeGrade4-nfase4"/>
        <w:tblW w:w="0" w:type="auto"/>
        <w:tblLook w:val="04A0" w:firstRow="1" w:lastRow="0" w:firstColumn="1" w:lastColumn="0" w:noHBand="0" w:noVBand="1"/>
      </w:tblPr>
      <w:tblGrid>
        <w:gridCol w:w="2262"/>
        <w:gridCol w:w="4112"/>
        <w:gridCol w:w="1409"/>
        <w:gridCol w:w="1278"/>
      </w:tblGrid>
      <w:tr w:rsidR="0041316E" w:rsidRPr="0041316E" w14:paraId="6B8FBD4E" w14:textId="77777777" w:rsidTr="003C0B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shd w:val="solid" w:color="8064A2" w:themeColor="accent4" w:fill="8064A2" w:themeFill="accent4"/>
            <w:vAlign w:val="center"/>
          </w:tcPr>
          <w:p w14:paraId="28A0EE1D" w14:textId="7ACC6B26" w:rsidR="005136EA" w:rsidRPr="00623258" w:rsidRDefault="005136EA" w:rsidP="003C0BF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Atividade</w:t>
            </w:r>
          </w:p>
        </w:tc>
        <w:tc>
          <w:tcPr>
            <w:tcW w:w="4112" w:type="dxa"/>
            <w:shd w:val="solid" w:color="8064A2" w:themeColor="accent4" w:fill="8064A2" w:themeFill="accent4"/>
            <w:vAlign w:val="center"/>
          </w:tcPr>
          <w:p w14:paraId="40DB939F" w14:textId="721640A6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Descrição</w:t>
            </w:r>
          </w:p>
        </w:tc>
        <w:tc>
          <w:tcPr>
            <w:tcW w:w="1409" w:type="dxa"/>
            <w:shd w:val="solid" w:color="8064A2" w:themeColor="accent4" w:fill="8064A2" w:themeFill="accent4"/>
            <w:vAlign w:val="center"/>
          </w:tcPr>
          <w:p w14:paraId="42BB005F" w14:textId="2E4B9717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Início</w:t>
            </w:r>
          </w:p>
        </w:tc>
        <w:tc>
          <w:tcPr>
            <w:tcW w:w="1278" w:type="dxa"/>
            <w:shd w:val="solid" w:color="8064A2" w:themeColor="accent4" w:fill="8064A2" w:themeFill="accent4"/>
            <w:vAlign w:val="center"/>
          </w:tcPr>
          <w:p w14:paraId="1B0A0C8A" w14:textId="3EBC88DA" w:rsidR="005136EA" w:rsidRPr="00623258" w:rsidRDefault="005136EA" w:rsidP="003C0B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Fim</w:t>
            </w:r>
          </w:p>
        </w:tc>
      </w:tr>
      <w:tr w:rsidR="005136EA" w14:paraId="61B4A334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045E5BDD" w14:textId="0EB866A7" w:rsidR="005136EA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Realizar a d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efinição de </w:t>
            </w: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g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rupo</w:t>
            </w:r>
          </w:p>
        </w:tc>
        <w:tc>
          <w:tcPr>
            <w:tcW w:w="4112" w:type="dxa"/>
            <w:vAlign w:val="center"/>
          </w:tcPr>
          <w:p w14:paraId="32F6F0F2" w14:textId="03F13D3C" w:rsidR="005136EA" w:rsidRPr="00623258" w:rsidRDefault="003C0BF1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O grupo será definido pelos alunos durante o período especificado</w:t>
            </w:r>
          </w:p>
        </w:tc>
        <w:tc>
          <w:tcPr>
            <w:tcW w:w="1409" w:type="dxa"/>
            <w:vAlign w:val="center"/>
          </w:tcPr>
          <w:p w14:paraId="46864E94" w14:textId="36ED2F8B" w:rsidR="005136EA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8" w:type="dxa"/>
            <w:vAlign w:val="center"/>
          </w:tcPr>
          <w:p w14:paraId="2981555D" w14:textId="25994417" w:rsidR="005136EA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5136EA" w14:paraId="181F8B65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69E5FA99" w14:textId="2CEEC6CA" w:rsidR="005136EA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Fazer a s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eleção de </w:t>
            </w: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</w:t>
            </w:r>
            <w:r w:rsidR="003C0BF1"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rojeto</w:t>
            </w:r>
          </w:p>
        </w:tc>
        <w:tc>
          <w:tcPr>
            <w:tcW w:w="4112" w:type="dxa"/>
            <w:vAlign w:val="center"/>
          </w:tcPr>
          <w:p w14:paraId="36CBB153" w14:textId="77173C2A" w:rsidR="005136EA" w:rsidRPr="00623258" w:rsidRDefault="003C0BF1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O grupo selecionará o projeto dentro da temática de Cidades Inteligentes</w:t>
            </w:r>
          </w:p>
        </w:tc>
        <w:tc>
          <w:tcPr>
            <w:tcW w:w="1409" w:type="dxa"/>
            <w:vAlign w:val="center"/>
          </w:tcPr>
          <w:p w14:paraId="3F5E8CA7" w14:textId="424D9AF8" w:rsidR="005136EA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/03/202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278" w:type="dxa"/>
            <w:vAlign w:val="center"/>
          </w:tcPr>
          <w:p w14:paraId="2946B1CB" w14:textId="1610E264" w:rsidR="005136EA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</w:t>
            </w:r>
            <w:r w:rsidR="003C0BF1" w:rsidRPr="00623258">
              <w:rPr>
                <w:rFonts w:ascii="Arial" w:hAnsi="Arial" w:cs="Arial"/>
                <w:sz w:val="20"/>
                <w:szCs w:val="20"/>
              </w:rPr>
              <w:t>/03/202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8E493E" w14:paraId="3DD01A42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1E4B931" w14:textId="7D6AF111" w:rsidR="008E493E" w:rsidRPr="00623258" w:rsidRDefault="00A92ADD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Desenvolvimento da documentação</w:t>
            </w:r>
          </w:p>
        </w:tc>
        <w:tc>
          <w:tcPr>
            <w:tcW w:w="4112" w:type="dxa"/>
            <w:vAlign w:val="center"/>
          </w:tcPr>
          <w:p w14:paraId="0EA1423A" w14:textId="63932E82" w:rsidR="008E493E" w:rsidRPr="00623258" w:rsidRDefault="00A92ADD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do documento do projeto e pesquisa para a documentação</w:t>
            </w:r>
          </w:p>
        </w:tc>
        <w:tc>
          <w:tcPr>
            <w:tcW w:w="1409" w:type="dxa"/>
            <w:vAlign w:val="center"/>
          </w:tcPr>
          <w:p w14:paraId="5B76721A" w14:textId="4173F7C4" w:rsidR="008E493E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06/03/2024</w:t>
            </w:r>
          </w:p>
        </w:tc>
        <w:tc>
          <w:tcPr>
            <w:tcW w:w="1278" w:type="dxa"/>
            <w:vAlign w:val="center"/>
          </w:tcPr>
          <w:p w14:paraId="6A0430C6" w14:textId="672BBD65" w:rsidR="008E493E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01/04/2024</w:t>
            </w:r>
          </w:p>
        </w:tc>
      </w:tr>
      <w:tr w:rsidR="003C0BF1" w14:paraId="4BC33909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23114E54" w14:textId="286EA77C" w:rsidR="003C0BF1" w:rsidRPr="00623258" w:rsidRDefault="00623258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Entregar a AC1</w:t>
            </w:r>
          </w:p>
        </w:tc>
        <w:tc>
          <w:tcPr>
            <w:tcW w:w="4112" w:type="dxa"/>
            <w:vAlign w:val="center"/>
          </w:tcPr>
          <w:p w14:paraId="69F6C288" w14:textId="615316CE" w:rsidR="003C0BF1" w:rsidRPr="00623258" w:rsidRDefault="00623258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Será realizada a entrega de todos insumos necessários para a AC1</w:t>
            </w:r>
          </w:p>
        </w:tc>
        <w:tc>
          <w:tcPr>
            <w:tcW w:w="1409" w:type="dxa"/>
            <w:vAlign w:val="center"/>
          </w:tcPr>
          <w:p w14:paraId="3A91C954" w14:textId="6B1B5839" w:rsidR="003C0BF1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06/03/2024</w:t>
            </w:r>
          </w:p>
        </w:tc>
        <w:tc>
          <w:tcPr>
            <w:tcW w:w="1278" w:type="dxa"/>
            <w:vAlign w:val="center"/>
          </w:tcPr>
          <w:p w14:paraId="05E560E7" w14:textId="56834018" w:rsidR="003C0BF1" w:rsidRPr="00623258" w:rsidRDefault="00A92ADD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623258" w:rsidRPr="00623258">
              <w:rPr>
                <w:rFonts w:ascii="Arial" w:hAnsi="Arial" w:cs="Arial"/>
                <w:sz w:val="20"/>
                <w:szCs w:val="20"/>
              </w:rPr>
              <w:t>/04/2023</w:t>
            </w:r>
          </w:p>
        </w:tc>
      </w:tr>
      <w:tr w:rsidR="00623258" w14:paraId="48D5926A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49F1EFC5" w14:textId="17320676" w:rsidR="00623258" w:rsidRPr="00623258" w:rsidRDefault="00A92ADD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Sprint 1</w:t>
            </w:r>
          </w:p>
        </w:tc>
        <w:tc>
          <w:tcPr>
            <w:tcW w:w="4112" w:type="dxa"/>
            <w:vAlign w:val="center"/>
          </w:tcPr>
          <w:p w14:paraId="61884237" w14:textId="45DB9152" w:rsidR="00623258" w:rsidRPr="00623258" w:rsidRDefault="00A92ADD" w:rsidP="003C0B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da tela inicial e pesquisa sobre o tema</w:t>
            </w:r>
          </w:p>
        </w:tc>
        <w:tc>
          <w:tcPr>
            <w:tcW w:w="1409" w:type="dxa"/>
            <w:vAlign w:val="center"/>
          </w:tcPr>
          <w:p w14:paraId="4361162A" w14:textId="2C4ADFE1" w:rsidR="00623258" w:rsidRPr="00623258" w:rsidRDefault="00A92ADD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06/03/2024</w:t>
            </w:r>
          </w:p>
        </w:tc>
        <w:tc>
          <w:tcPr>
            <w:tcW w:w="1278" w:type="dxa"/>
            <w:vAlign w:val="center"/>
          </w:tcPr>
          <w:p w14:paraId="7E9C2F75" w14:textId="55DA67C1" w:rsidR="00623258" w:rsidRPr="00623258" w:rsidRDefault="0009073A" w:rsidP="003C0B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A92ADD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="00A92ADD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</w:tr>
      <w:tr w:rsidR="008E493E" w14:paraId="513B9998" w14:textId="77777777" w:rsidTr="003C0BF1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1ACE6FD3" w14:textId="764BAF1B" w:rsidR="008E493E" w:rsidRPr="00623258" w:rsidRDefault="00A92ADD" w:rsidP="003C0BF1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Sprint 2</w:t>
            </w:r>
          </w:p>
        </w:tc>
        <w:tc>
          <w:tcPr>
            <w:tcW w:w="4112" w:type="dxa"/>
            <w:vAlign w:val="center"/>
          </w:tcPr>
          <w:p w14:paraId="7CA4A3C7" w14:textId="1B0B2283" w:rsidR="008E493E" w:rsidRPr="00623258" w:rsidRDefault="00A92ADD" w:rsidP="003C0B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Criação da logica das cartas e a</w:t>
            </w:r>
            <w:r w:rsidR="001324B5">
              <w:rPr>
                <w:rFonts w:ascii="Arial" w:hAnsi="Arial" w:cs="Arial"/>
                <w:sz w:val="20"/>
                <w:szCs w:val="20"/>
              </w:rPr>
              <w:t>s informações adquiridas nas pesquisas</w:t>
            </w:r>
          </w:p>
        </w:tc>
        <w:tc>
          <w:tcPr>
            <w:tcW w:w="1409" w:type="dxa"/>
            <w:vAlign w:val="center"/>
          </w:tcPr>
          <w:p w14:paraId="532BF6FD" w14:textId="0F0F49EB" w:rsidR="008E493E" w:rsidRPr="00623258" w:rsidRDefault="0009073A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  <w:r w:rsidR="00A92ADD">
              <w:rPr>
                <w:rFonts w:ascii="Arial" w:hAnsi="Arial" w:cs="Arial"/>
                <w:sz w:val="20"/>
                <w:szCs w:val="20"/>
              </w:rPr>
              <w:t>/05/2024</w:t>
            </w:r>
          </w:p>
        </w:tc>
        <w:tc>
          <w:tcPr>
            <w:tcW w:w="1278" w:type="dxa"/>
            <w:vAlign w:val="center"/>
          </w:tcPr>
          <w:p w14:paraId="58AF1EC0" w14:textId="7A6274E9" w:rsidR="008E493E" w:rsidRPr="00623258" w:rsidRDefault="0009073A" w:rsidP="003C0B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01</w:t>
            </w:r>
            <w:r w:rsidR="00A92ADD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A92ADD">
              <w:rPr>
                <w:rFonts w:ascii="Arial" w:hAnsi="Arial" w:cs="Arial"/>
                <w:sz w:val="20"/>
                <w:szCs w:val="20"/>
              </w:rPr>
              <w:t>/2024</w:t>
            </w:r>
          </w:p>
        </w:tc>
      </w:tr>
      <w:tr w:rsidR="007478CE" w14:paraId="150E3470" w14:textId="77777777" w:rsidTr="003C0B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  <w:vAlign w:val="center"/>
          </w:tcPr>
          <w:p w14:paraId="6DDB4DD1" w14:textId="2647EB5A" w:rsidR="007478CE" w:rsidRPr="00623258" w:rsidRDefault="007478CE" w:rsidP="007478C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623258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Entregar a AC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4112" w:type="dxa"/>
            <w:vAlign w:val="center"/>
          </w:tcPr>
          <w:p w14:paraId="11452D4F" w14:textId="0C7FD8C0" w:rsidR="007478CE" w:rsidRPr="00623258" w:rsidRDefault="007478CE" w:rsidP="00747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Será realizada a entrega de todos os insumos necessários para a AC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409" w:type="dxa"/>
            <w:vAlign w:val="center"/>
          </w:tcPr>
          <w:p w14:paraId="25E7F635" w14:textId="48E72EEE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  <w:tc>
          <w:tcPr>
            <w:tcW w:w="1278" w:type="dxa"/>
            <w:vAlign w:val="center"/>
          </w:tcPr>
          <w:p w14:paraId="4EDD262C" w14:textId="383A834C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</w:tr>
      <w:tr w:rsidR="007478CE" w:rsidRPr="00623258" w14:paraId="3B70391E" w14:textId="77777777" w:rsidTr="009D1C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2A026035" w14:textId="07602E8C" w:rsidR="007478CE" w:rsidRPr="00623258" w:rsidRDefault="007478CE" w:rsidP="007478C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Sprint 3</w:t>
            </w:r>
          </w:p>
        </w:tc>
        <w:tc>
          <w:tcPr>
            <w:tcW w:w="4112" w:type="dxa"/>
          </w:tcPr>
          <w:p w14:paraId="3831A181" w14:textId="0BB5E17A" w:rsidR="007478CE" w:rsidRPr="00623258" w:rsidRDefault="007478CE" w:rsidP="007478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Correção necessárias para o funcionamento do aplicativo</w:t>
            </w:r>
          </w:p>
        </w:tc>
        <w:tc>
          <w:tcPr>
            <w:tcW w:w="1409" w:type="dxa"/>
            <w:vAlign w:val="center"/>
          </w:tcPr>
          <w:p w14:paraId="630D99F1" w14:textId="7456D5A6" w:rsidR="007478CE" w:rsidRPr="00623258" w:rsidRDefault="007478CE" w:rsidP="00747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  <w:tc>
          <w:tcPr>
            <w:tcW w:w="1278" w:type="dxa"/>
            <w:vAlign w:val="center"/>
          </w:tcPr>
          <w:p w14:paraId="1BD7A8B7" w14:textId="1D3A2791" w:rsidR="007478CE" w:rsidRPr="00623258" w:rsidRDefault="007478CE" w:rsidP="007478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</w:tr>
      <w:tr w:rsidR="007478CE" w:rsidRPr="00623258" w14:paraId="221BDA80" w14:textId="77777777" w:rsidTr="006D59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50DD9979" w14:textId="6361DC1A" w:rsidR="007478CE" w:rsidRPr="00623258" w:rsidRDefault="007478CE" w:rsidP="007478CE">
            <w:pPr>
              <w:jc w:val="center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AF</w:t>
            </w:r>
          </w:p>
        </w:tc>
        <w:tc>
          <w:tcPr>
            <w:tcW w:w="4112" w:type="dxa"/>
          </w:tcPr>
          <w:p w14:paraId="60558900" w14:textId="0A18DA0E" w:rsidR="007478CE" w:rsidRPr="00623258" w:rsidRDefault="007478CE" w:rsidP="007478C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623258">
              <w:rPr>
                <w:rFonts w:ascii="Arial" w:hAnsi="Arial" w:cs="Arial"/>
                <w:sz w:val="20"/>
                <w:szCs w:val="20"/>
              </w:rPr>
              <w:t>Será realizada a entrega de todos os insumos necessários para a A</w:t>
            </w:r>
            <w:r>
              <w:rPr>
                <w:rFonts w:ascii="Arial" w:hAnsi="Arial" w:cs="Arial"/>
                <w:sz w:val="20"/>
                <w:szCs w:val="20"/>
              </w:rPr>
              <w:t>F</w:t>
            </w:r>
          </w:p>
        </w:tc>
        <w:tc>
          <w:tcPr>
            <w:tcW w:w="1409" w:type="dxa"/>
            <w:vAlign w:val="center"/>
          </w:tcPr>
          <w:p w14:paraId="4C75C13B" w14:textId="7F0EACF9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  <w:tc>
          <w:tcPr>
            <w:tcW w:w="1278" w:type="dxa"/>
            <w:vAlign w:val="center"/>
          </w:tcPr>
          <w:p w14:paraId="5C82D46A" w14:textId="0A4F46DF" w:rsidR="007478CE" w:rsidRPr="00623258" w:rsidRDefault="007478CE" w:rsidP="007478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Definir</w:t>
            </w:r>
          </w:p>
        </w:tc>
      </w:tr>
    </w:tbl>
    <w:p w14:paraId="438714EC" w14:textId="77777777" w:rsidR="001057EE" w:rsidRDefault="001057EE" w:rsidP="005136EA">
      <w:pPr>
        <w:spacing w:after="0" w:line="360" w:lineRule="auto"/>
        <w:jc w:val="both"/>
        <w:rPr>
          <w:rFonts w:ascii="Arial" w:eastAsia="Times New Roman" w:hAnsi="Arial" w:cs="Arial"/>
          <w:shd w:val="clear" w:color="auto" w:fill="FFFFFF"/>
        </w:rPr>
      </w:pPr>
    </w:p>
    <w:tbl>
      <w:tblPr>
        <w:tblStyle w:val="Tabelacomgrade"/>
        <w:tblW w:w="9116" w:type="dxa"/>
        <w:tblLook w:val="04A0" w:firstRow="1" w:lastRow="0" w:firstColumn="1" w:lastColumn="0" w:noHBand="0" w:noVBand="1"/>
      </w:tblPr>
      <w:tblGrid>
        <w:gridCol w:w="2711"/>
        <w:gridCol w:w="3105"/>
        <w:gridCol w:w="3300"/>
      </w:tblGrid>
      <w:tr w:rsidR="001324B5" w:rsidRPr="00207CA8" w14:paraId="3D38D514" w14:textId="77777777" w:rsidTr="001324B5">
        <w:trPr>
          <w:trHeight w:val="276"/>
        </w:trPr>
        <w:tc>
          <w:tcPr>
            <w:tcW w:w="2711" w:type="dxa"/>
          </w:tcPr>
          <w:p w14:paraId="74510577" w14:textId="77777777" w:rsidR="001324B5" w:rsidRPr="00207CA8" w:rsidRDefault="001324B5" w:rsidP="001709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CA8">
              <w:rPr>
                <w:rFonts w:ascii="Arial" w:hAnsi="Arial" w:cs="Arial"/>
                <w:b/>
                <w:bCs/>
                <w:sz w:val="24"/>
                <w:szCs w:val="24"/>
              </w:rPr>
              <w:t>Funcionário</w:t>
            </w:r>
          </w:p>
        </w:tc>
        <w:tc>
          <w:tcPr>
            <w:tcW w:w="3105" w:type="dxa"/>
          </w:tcPr>
          <w:p w14:paraId="634B9B57" w14:textId="77777777" w:rsidR="001324B5" w:rsidRPr="00207CA8" w:rsidRDefault="001324B5" w:rsidP="001709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CA8">
              <w:rPr>
                <w:rFonts w:ascii="Arial" w:hAnsi="Arial" w:cs="Arial"/>
                <w:b/>
                <w:bCs/>
                <w:sz w:val="24"/>
                <w:szCs w:val="24"/>
              </w:rPr>
              <w:t>Horas Diárias</w:t>
            </w:r>
          </w:p>
        </w:tc>
        <w:tc>
          <w:tcPr>
            <w:tcW w:w="3300" w:type="dxa"/>
          </w:tcPr>
          <w:p w14:paraId="66935536" w14:textId="77777777" w:rsidR="001324B5" w:rsidRPr="00207CA8" w:rsidRDefault="001324B5" w:rsidP="0017090B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07CA8">
              <w:rPr>
                <w:rFonts w:ascii="Arial" w:hAnsi="Arial" w:cs="Arial"/>
                <w:b/>
                <w:bCs/>
                <w:sz w:val="24"/>
                <w:szCs w:val="24"/>
              </w:rPr>
              <w:t>Horas Semanais</w:t>
            </w:r>
          </w:p>
        </w:tc>
      </w:tr>
      <w:tr w:rsidR="001324B5" w:rsidRPr="00207CA8" w14:paraId="6182A521" w14:textId="77777777" w:rsidTr="001324B5">
        <w:trPr>
          <w:trHeight w:val="276"/>
        </w:trPr>
        <w:tc>
          <w:tcPr>
            <w:tcW w:w="2711" w:type="dxa"/>
          </w:tcPr>
          <w:p w14:paraId="48533FA6" w14:textId="77777777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Leonardo Lima</w:t>
            </w:r>
          </w:p>
        </w:tc>
        <w:tc>
          <w:tcPr>
            <w:tcW w:w="3105" w:type="dxa"/>
          </w:tcPr>
          <w:p w14:paraId="3CBDA5E9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5292B6FB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1324B5" w:rsidRPr="00207CA8" w14:paraId="0ABA42EF" w14:textId="77777777" w:rsidTr="001324B5">
        <w:trPr>
          <w:trHeight w:val="264"/>
        </w:trPr>
        <w:tc>
          <w:tcPr>
            <w:tcW w:w="2711" w:type="dxa"/>
          </w:tcPr>
          <w:p w14:paraId="6C05DD0B" w14:textId="77777777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Tales de Melo</w:t>
            </w:r>
          </w:p>
        </w:tc>
        <w:tc>
          <w:tcPr>
            <w:tcW w:w="3105" w:type="dxa"/>
          </w:tcPr>
          <w:p w14:paraId="37FDEB14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23303050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1324B5" w:rsidRPr="00207CA8" w14:paraId="6E028BBA" w14:textId="77777777" w:rsidTr="001324B5">
        <w:trPr>
          <w:trHeight w:val="276"/>
        </w:trPr>
        <w:tc>
          <w:tcPr>
            <w:tcW w:w="2711" w:type="dxa"/>
            <w:vAlign w:val="center"/>
          </w:tcPr>
          <w:p w14:paraId="26A68472" w14:textId="52325BF0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Vitor Hugo</w:t>
            </w:r>
          </w:p>
        </w:tc>
        <w:tc>
          <w:tcPr>
            <w:tcW w:w="3105" w:type="dxa"/>
          </w:tcPr>
          <w:p w14:paraId="5D33D70A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28CD7B5E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  <w:tr w:rsidR="001324B5" w:rsidRPr="00207CA8" w14:paraId="5B60FA2E" w14:textId="77777777" w:rsidTr="001324B5">
        <w:trPr>
          <w:trHeight w:val="276"/>
        </w:trPr>
        <w:tc>
          <w:tcPr>
            <w:tcW w:w="2711" w:type="dxa"/>
            <w:vAlign w:val="center"/>
          </w:tcPr>
          <w:p w14:paraId="72B762D1" w14:textId="70FDF813" w:rsidR="001324B5" w:rsidRPr="00C07AEF" w:rsidRDefault="001324B5" w:rsidP="001324B5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Renan de Luca</w:t>
            </w:r>
          </w:p>
        </w:tc>
        <w:tc>
          <w:tcPr>
            <w:tcW w:w="3105" w:type="dxa"/>
          </w:tcPr>
          <w:p w14:paraId="0056DCB2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14:paraId="1F5D5A61" w14:textId="77777777" w:rsidR="001324B5" w:rsidRPr="00C07AEF" w:rsidRDefault="001324B5" w:rsidP="0017090B"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 w:rsidRPr="00C07AEF">
              <w:rPr>
                <w:rFonts w:ascii="Arial" w:hAnsi="Arial" w:cs="Arial"/>
                <w:bCs/>
                <w:sz w:val="24"/>
                <w:szCs w:val="24"/>
              </w:rPr>
              <w:t>10</w:t>
            </w:r>
          </w:p>
        </w:tc>
      </w:tr>
    </w:tbl>
    <w:p w14:paraId="10417B51" w14:textId="346AAA63" w:rsidR="00926468" w:rsidRDefault="0092646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0FE8EF3A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3C2AF932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6C769068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6BD32BE6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1B927DDD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259AD990" w14:textId="77777777" w:rsidR="00AE51B8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5B1C5FE2" w14:textId="77777777" w:rsidR="00AE51B8" w:rsidRPr="001324B5" w:rsidRDefault="00AE51B8">
      <w:pPr>
        <w:rPr>
          <w:rFonts w:ascii="Arial" w:eastAsia="Times New Roman" w:hAnsi="Arial" w:cs="Arial"/>
          <w:b/>
          <w:bCs/>
          <w:sz w:val="28"/>
          <w:szCs w:val="24"/>
          <w:u w:val="single"/>
        </w:rPr>
      </w:pPr>
    </w:p>
    <w:p w14:paraId="0F55A644" w14:textId="77777777" w:rsidR="001324B5" w:rsidRDefault="001324B5" w:rsidP="001324B5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5" w:name="_Toc161864076"/>
      <w:r w:rsidRPr="00BA705B">
        <w:rPr>
          <w:rFonts w:ascii="Arial" w:hAnsi="Arial" w:cs="Arial"/>
          <w:color w:val="auto"/>
          <w:szCs w:val="24"/>
        </w:rPr>
        <w:lastRenderedPageBreak/>
        <w:t>REFERÊNCIAS</w:t>
      </w:r>
      <w:bookmarkEnd w:id="15"/>
    </w:p>
    <w:p w14:paraId="2BA0C856" w14:textId="77777777" w:rsidR="001324B5" w:rsidRPr="001324B5" w:rsidRDefault="001324B5" w:rsidP="001324B5"/>
    <w:bookmarkEnd w:id="10"/>
    <w:p w14:paraId="39B53B76" w14:textId="7EE07F35" w:rsidR="001E631F" w:rsidRDefault="001E631F" w:rsidP="001324B5">
      <w:pPr>
        <w:rPr>
          <w:rFonts w:ascii="Arial" w:hAnsi="Arial" w:cs="Arial"/>
          <w:snapToGrid w:val="0"/>
          <w:sz w:val="24"/>
          <w:szCs w:val="24"/>
        </w:rPr>
      </w:pPr>
      <w:r w:rsidRPr="001E631F">
        <w:rPr>
          <w:rFonts w:ascii="Arial" w:hAnsi="Arial" w:cs="Arial"/>
          <w:snapToGrid w:val="0"/>
          <w:sz w:val="24"/>
          <w:szCs w:val="24"/>
        </w:rPr>
        <w:t xml:space="preserve">Organização Pan-Americana da Saúde (OPAS). Dengue. Disponível em: https://www.paho.org/pt/topicos/dengue#:~:text=Outro%20estudo%20sobre%20a%20preval%C3%AAncia,o%20n%C3%BAmero%20anual%20de%20casos.. Acesso em: </w:t>
      </w:r>
      <w:r>
        <w:rPr>
          <w:rFonts w:ascii="Arial" w:hAnsi="Arial" w:cs="Arial"/>
          <w:snapToGrid w:val="0"/>
          <w:sz w:val="24"/>
          <w:szCs w:val="24"/>
        </w:rPr>
        <w:t>14</w:t>
      </w:r>
      <w:r w:rsidR="00A54E23">
        <w:rPr>
          <w:rFonts w:ascii="Arial" w:hAnsi="Arial" w:cs="Arial"/>
          <w:snapToGrid w:val="0"/>
          <w:sz w:val="24"/>
          <w:szCs w:val="24"/>
        </w:rPr>
        <w:t xml:space="preserve"> março</w:t>
      </w:r>
      <w:r>
        <w:rPr>
          <w:rFonts w:ascii="Arial" w:hAnsi="Arial" w:cs="Arial"/>
          <w:snapToGrid w:val="0"/>
          <w:sz w:val="24"/>
          <w:szCs w:val="24"/>
        </w:rPr>
        <w:t>2024</w:t>
      </w:r>
      <w:r w:rsidRPr="001E631F">
        <w:rPr>
          <w:rFonts w:ascii="Arial" w:hAnsi="Arial" w:cs="Arial"/>
          <w:snapToGrid w:val="0"/>
          <w:sz w:val="24"/>
          <w:szCs w:val="24"/>
        </w:rPr>
        <w:t>.</w:t>
      </w:r>
    </w:p>
    <w:p w14:paraId="2D0E6F75" w14:textId="221F0023" w:rsidR="00A54E23" w:rsidRPr="00A54E23" w:rsidRDefault="00A54E23" w:rsidP="001324B5">
      <w:pPr>
        <w:rPr>
          <w:rFonts w:ascii="Arial" w:eastAsia="Times New Roman" w:hAnsi="Arial" w:cs="Arial"/>
          <w:sz w:val="24"/>
          <w:szCs w:val="24"/>
        </w:rPr>
      </w:pPr>
      <w:r w:rsidRPr="00A54E23">
        <w:rPr>
          <w:rFonts w:ascii="Arial" w:eastAsia="Times New Roman" w:hAnsi="Arial" w:cs="Arial"/>
          <w:sz w:val="24"/>
          <w:szCs w:val="24"/>
        </w:rPr>
        <w:t>G1. Número de casos de dengue em 2024 é quase o triplo do registrado no mesmo período do ano passado. Disponível em: https://g1.globo.com/saude/noticia/2024/01/30/numero-de-casos-de-dengue-em-2024-e-quase-o-triplo-do-registrado-no-mesmo-periodo-do-ano-passado.ghtml. Acesso em:</w:t>
      </w:r>
      <w:r>
        <w:rPr>
          <w:rFonts w:ascii="Arial" w:eastAsia="Times New Roman" w:hAnsi="Arial" w:cs="Arial"/>
          <w:sz w:val="24"/>
          <w:szCs w:val="24"/>
        </w:rPr>
        <w:t xml:space="preserve"> 14 março 2024</w:t>
      </w:r>
    </w:p>
    <w:p w14:paraId="419E6C35" w14:textId="77777777" w:rsidR="00B2285E" w:rsidRDefault="00B2285E" w:rsidP="00B2285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  <w:r w:rsidRPr="001D27C8">
        <w:rPr>
          <w:rFonts w:ascii="Arial" w:hAnsi="Arial" w:cs="Arial"/>
          <w:snapToGrid w:val="0"/>
          <w:sz w:val="24"/>
          <w:szCs w:val="24"/>
        </w:rPr>
        <w:t xml:space="preserve">CTRLPLAY. Minecraft na Educação. Disponível em: https://ctrlplay.com.br/minecraft-na-educacao/. Acesso em: </w:t>
      </w:r>
      <w:r>
        <w:rPr>
          <w:rFonts w:ascii="Arial" w:hAnsi="Arial" w:cs="Arial"/>
          <w:snapToGrid w:val="0"/>
          <w:sz w:val="24"/>
          <w:szCs w:val="24"/>
        </w:rPr>
        <w:t>10</w:t>
      </w:r>
      <w:r w:rsidRPr="001D27C8">
        <w:rPr>
          <w:rFonts w:ascii="Arial" w:hAnsi="Arial" w:cs="Arial"/>
          <w:snapToGrid w:val="0"/>
          <w:sz w:val="24"/>
          <w:szCs w:val="24"/>
        </w:rPr>
        <w:t xml:space="preserve"> set. 2023.</w:t>
      </w:r>
    </w:p>
    <w:p w14:paraId="75AA02F8" w14:textId="0FCA0D8B" w:rsidR="00B2285E" w:rsidRDefault="00B2285E" w:rsidP="00B2285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  <w:r w:rsidRPr="001D27C8">
        <w:rPr>
          <w:rFonts w:ascii="Arial" w:hAnsi="Arial" w:cs="Arial"/>
          <w:snapToGrid w:val="0"/>
          <w:sz w:val="24"/>
          <w:szCs w:val="24"/>
        </w:rPr>
        <w:t xml:space="preserve">MINECRAFT EDUCATION. Minecraft: </w:t>
      </w:r>
      <w:proofErr w:type="spellStart"/>
      <w:r w:rsidRPr="001D27C8">
        <w:rPr>
          <w:rFonts w:ascii="Arial" w:hAnsi="Arial" w:cs="Arial"/>
          <w:snapToGrid w:val="0"/>
          <w:sz w:val="24"/>
          <w:szCs w:val="24"/>
        </w:rPr>
        <w:t>Education</w:t>
      </w:r>
      <w:proofErr w:type="spellEnd"/>
      <w:r w:rsidRPr="001D27C8">
        <w:rPr>
          <w:rFonts w:ascii="Arial" w:hAnsi="Arial" w:cs="Arial"/>
          <w:snapToGrid w:val="0"/>
          <w:sz w:val="24"/>
          <w:szCs w:val="24"/>
        </w:rPr>
        <w:t xml:space="preserve"> </w:t>
      </w:r>
      <w:proofErr w:type="spellStart"/>
      <w:r w:rsidRPr="001D27C8">
        <w:rPr>
          <w:rFonts w:ascii="Arial" w:hAnsi="Arial" w:cs="Arial"/>
          <w:snapToGrid w:val="0"/>
          <w:sz w:val="24"/>
          <w:szCs w:val="24"/>
        </w:rPr>
        <w:t>Edition</w:t>
      </w:r>
      <w:proofErr w:type="spellEnd"/>
      <w:r w:rsidRPr="001D27C8">
        <w:rPr>
          <w:rFonts w:ascii="Arial" w:hAnsi="Arial" w:cs="Arial"/>
          <w:snapToGrid w:val="0"/>
          <w:sz w:val="24"/>
          <w:szCs w:val="24"/>
        </w:rPr>
        <w:t xml:space="preserve">. Disponível em: https://education.minecraft.net/pt-br. Acesso em: </w:t>
      </w:r>
      <w:r w:rsidR="00A54E23">
        <w:rPr>
          <w:rFonts w:ascii="Arial" w:hAnsi="Arial" w:cs="Arial"/>
          <w:snapToGrid w:val="0"/>
          <w:sz w:val="24"/>
          <w:szCs w:val="24"/>
        </w:rPr>
        <w:t>14 março 2024</w:t>
      </w:r>
      <w:r w:rsidRPr="001D27C8">
        <w:rPr>
          <w:rFonts w:ascii="Arial" w:hAnsi="Arial" w:cs="Arial"/>
          <w:snapToGrid w:val="0"/>
          <w:sz w:val="24"/>
          <w:szCs w:val="24"/>
        </w:rPr>
        <w:t>.</w:t>
      </w:r>
    </w:p>
    <w:p w14:paraId="1640DC82" w14:textId="5F3D558D" w:rsidR="00B2285E" w:rsidRDefault="00B2285E" w:rsidP="00B2285E">
      <w:pPr>
        <w:spacing w:line="240" w:lineRule="auto"/>
        <w:rPr>
          <w:rFonts w:ascii="Arial" w:hAnsi="Arial" w:cs="Arial"/>
          <w:snapToGrid w:val="0"/>
          <w:sz w:val="24"/>
          <w:szCs w:val="24"/>
        </w:rPr>
      </w:pPr>
      <w:r w:rsidRPr="001D27C8">
        <w:rPr>
          <w:rFonts w:ascii="Arial" w:hAnsi="Arial" w:cs="Arial"/>
          <w:snapToGrid w:val="0"/>
          <w:sz w:val="24"/>
          <w:szCs w:val="24"/>
        </w:rPr>
        <w:t xml:space="preserve">KUMON BRASIL. Benefícios do Jogo da Memória. Disponível em: https://www.kumon.com.br/blog/vamos-juntos-educar/beneficio-jogo-da-memoria/. Acesso em: </w:t>
      </w:r>
      <w:r w:rsidR="00A54E23">
        <w:rPr>
          <w:rFonts w:ascii="Arial" w:hAnsi="Arial" w:cs="Arial"/>
          <w:snapToGrid w:val="0"/>
          <w:sz w:val="24"/>
          <w:szCs w:val="24"/>
        </w:rPr>
        <w:t>14 março</w:t>
      </w:r>
      <w:r w:rsidRPr="001D27C8">
        <w:rPr>
          <w:rFonts w:ascii="Arial" w:hAnsi="Arial" w:cs="Arial"/>
          <w:snapToGrid w:val="0"/>
          <w:sz w:val="24"/>
          <w:szCs w:val="24"/>
        </w:rPr>
        <w:t>.</w:t>
      </w:r>
    </w:p>
    <w:p w14:paraId="1E230C5F" w14:textId="77777777" w:rsidR="00B2285E" w:rsidRDefault="00B2285E" w:rsidP="008E493E">
      <w:pPr>
        <w:tabs>
          <w:tab w:val="left" w:pos="1211"/>
          <w:tab w:val="left" w:pos="5646"/>
          <w:tab w:val="left" w:pos="6530"/>
        </w:tabs>
        <w:rPr>
          <w:rFonts w:ascii="Arial" w:hAnsi="Arial" w:cs="Arial"/>
          <w:snapToGrid w:val="0"/>
          <w:sz w:val="24"/>
          <w:szCs w:val="24"/>
        </w:rPr>
      </w:pPr>
    </w:p>
    <w:p w14:paraId="4C1475CA" w14:textId="7D814BC1" w:rsidR="00805985" w:rsidRPr="00805985" w:rsidRDefault="00805985" w:rsidP="004233B7">
      <w:pPr>
        <w:rPr>
          <w:rFonts w:ascii="Arial" w:hAnsi="Arial" w:cs="Arial"/>
          <w:sz w:val="24"/>
          <w:szCs w:val="24"/>
        </w:rPr>
      </w:pPr>
    </w:p>
    <w:sectPr w:rsidR="00805985" w:rsidRPr="00805985" w:rsidSect="00C434C5">
      <w:headerReference w:type="default" r:id="rId16"/>
      <w:footerReference w:type="default" r:id="rId17"/>
      <w:headerReference w:type="first" r:id="rId18"/>
      <w:footerReference w:type="first" r:id="rId19"/>
      <w:pgSz w:w="11906" w:h="16838" w:code="9"/>
      <w:pgMar w:top="1701" w:right="1134" w:bottom="1134" w:left="1701" w:header="1134" w:footer="113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07D5" w14:textId="77777777" w:rsidR="00C434C5" w:rsidRDefault="00C434C5" w:rsidP="00934108">
      <w:pPr>
        <w:spacing w:after="0" w:line="240" w:lineRule="auto"/>
      </w:pPr>
      <w:r>
        <w:separator/>
      </w:r>
    </w:p>
  </w:endnote>
  <w:endnote w:type="continuationSeparator" w:id="0">
    <w:p w14:paraId="6A48F745" w14:textId="77777777" w:rsidR="00C434C5" w:rsidRDefault="00C434C5" w:rsidP="00934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936E8" w14:textId="77777777" w:rsidR="00F4701E" w:rsidRDefault="00F4701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874BC51" w14:textId="77777777" w:rsidR="00F4701E" w:rsidRDefault="00F4701E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359E4" w14:textId="3939D1EF" w:rsidR="0060387A" w:rsidRDefault="0060387A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315E6" w14:textId="77777777" w:rsidR="00AC67A9" w:rsidRPr="00AC67A9" w:rsidRDefault="00AC67A9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8015423"/>
      <w:docPartObj>
        <w:docPartGallery w:val="Page Numbers (Top of Page)"/>
        <w:docPartUnique/>
      </w:docPartObj>
    </w:sdtPr>
    <w:sdtContent>
      <w:p w14:paraId="2629088B" w14:textId="56DC8E7F" w:rsidR="0079512A" w:rsidRDefault="0079512A" w:rsidP="0079512A">
        <w:pPr>
          <w:pStyle w:val="Cabealho"/>
          <w:framePr w:wrap="around" w:vAnchor="text" w:hAnchor="margin" w:xAlign="right" w:y="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0986">
          <w:rPr>
            <w:noProof/>
          </w:rPr>
          <w:t>6</w:t>
        </w:r>
        <w:r>
          <w:fldChar w:fldCharType="end"/>
        </w:r>
      </w:p>
    </w:sdtContent>
  </w:sdt>
  <w:p w14:paraId="49ADE255" w14:textId="77777777" w:rsidR="00926468" w:rsidRDefault="00926468" w:rsidP="0060387A">
    <w:pPr>
      <w:pStyle w:val="Rodap"/>
      <w:framePr w:wrap="around" w:vAnchor="text" w:hAnchor="margin" w:xAlign="right" w:y="1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31A00495" w14:textId="429B0E29" w:rsidR="00AC67A9" w:rsidRDefault="00AC67A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175838" w14:textId="77777777" w:rsidR="00AC67A9" w:rsidRPr="00AC67A9" w:rsidRDefault="00AC67A9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9A16C" w14:textId="77777777" w:rsidR="00C434C5" w:rsidRDefault="00C434C5" w:rsidP="00934108">
      <w:pPr>
        <w:spacing w:after="0" w:line="240" w:lineRule="auto"/>
      </w:pPr>
      <w:r>
        <w:separator/>
      </w:r>
    </w:p>
  </w:footnote>
  <w:footnote w:type="continuationSeparator" w:id="0">
    <w:p w14:paraId="147E9F0B" w14:textId="77777777" w:rsidR="00C434C5" w:rsidRDefault="00C434C5" w:rsidP="00934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3B0FD" w14:textId="1F7982F7" w:rsidR="004B23D7" w:rsidRDefault="00AC67A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13A2134D" wp14:editId="6B468E01">
          <wp:simplePos x="0" y="0"/>
          <wp:positionH relativeFrom="margin">
            <wp:posOffset>-1247775</wp:posOffset>
          </wp:positionH>
          <wp:positionV relativeFrom="page">
            <wp:posOffset>43180</wp:posOffset>
          </wp:positionV>
          <wp:extent cx="7685405" cy="150495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çalho_alterad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85405" cy="15049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5DC9D0" w14:textId="69D9F29E" w:rsidR="00AC67A9" w:rsidRDefault="00AC67A9">
    <w:pPr>
      <w:pStyle w:val="Cabealho"/>
      <w:jc w:val="right"/>
    </w:pPr>
  </w:p>
  <w:p w14:paraId="0A00C634" w14:textId="77777777" w:rsidR="00AC67A9" w:rsidRDefault="00AC67A9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1E58D" w14:textId="4D2B71F3" w:rsidR="004B23D7" w:rsidRDefault="004B23D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99956" w14:textId="77777777" w:rsidR="00926468" w:rsidRDefault="00926468">
    <w:pPr>
      <w:pStyle w:val="Cabealh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616555" w14:textId="77777777" w:rsidR="00AC67A9" w:rsidRDefault="00AC67A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5089C"/>
    <w:multiLevelType w:val="hybridMultilevel"/>
    <w:tmpl w:val="060C4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7658E"/>
    <w:multiLevelType w:val="hybridMultilevel"/>
    <w:tmpl w:val="042200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4318F"/>
    <w:multiLevelType w:val="hybridMultilevel"/>
    <w:tmpl w:val="050AB0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20EF4"/>
    <w:multiLevelType w:val="hybridMultilevel"/>
    <w:tmpl w:val="AC722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C1E3F"/>
    <w:multiLevelType w:val="hybridMultilevel"/>
    <w:tmpl w:val="1D26A5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E78E3"/>
    <w:multiLevelType w:val="hybridMultilevel"/>
    <w:tmpl w:val="E10640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C3468"/>
    <w:multiLevelType w:val="hybridMultilevel"/>
    <w:tmpl w:val="AF5E46DC"/>
    <w:lvl w:ilvl="0" w:tplc="99E802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6B26F58"/>
    <w:multiLevelType w:val="hybridMultilevel"/>
    <w:tmpl w:val="05B8D4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2A1EF0"/>
    <w:multiLevelType w:val="hybridMultilevel"/>
    <w:tmpl w:val="991A25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1099A"/>
    <w:multiLevelType w:val="hybridMultilevel"/>
    <w:tmpl w:val="3A9CE5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A1BF6"/>
    <w:multiLevelType w:val="hybridMultilevel"/>
    <w:tmpl w:val="E59E85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1A7B35"/>
    <w:multiLevelType w:val="hybridMultilevel"/>
    <w:tmpl w:val="DD3A8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812145">
    <w:abstractNumId w:val="10"/>
  </w:num>
  <w:num w:numId="2" w16cid:durableId="1394233034">
    <w:abstractNumId w:val="6"/>
  </w:num>
  <w:num w:numId="3" w16cid:durableId="494106327">
    <w:abstractNumId w:val="5"/>
  </w:num>
  <w:num w:numId="4" w16cid:durableId="2054772085">
    <w:abstractNumId w:val="8"/>
  </w:num>
  <w:num w:numId="5" w16cid:durableId="642539774">
    <w:abstractNumId w:val="3"/>
  </w:num>
  <w:num w:numId="6" w16cid:durableId="1956327106">
    <w:abstractNumId w:val="4"/>
  </w:num>
  <w:num w:numId="7" w16cid:durableId="1723365119">
    <w:abstractNumId w:val="11"/>
  </w:num>
  <w:num w:numId="8" w16cid:durableId="2084906029">
    <w:abstractNumId w:val="7"/>
  </w:num>
  <w:num w:numId="9" w16cid:durableId="1448818668">
    <w:abstractNumId w:val="1"/>
  </w:num>
  <w:num w:numId="10" w16cid:durableId="979505774">
    <w:abstractNumId w:val="0"/>
  </w:num>
  <w:num w:numId="11" w16cid:durableId="85460931">
    <w:abstractNumId w:val="2"/>
  </w:num>
  <w:num w:numId="12" w16cid:durableId="1969163563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69B"/>
    <w:rsid w:val="0000128D"/>
    <w:rsid w:val="0001122B"/>
    <w:rsid w:val="00017B24"/>
    <w:rsid w:val="000232B0"/>
    <w:rsid w:val="00023EE2"/>
    <w:rsid w:val="00026A02"/>
    <w:rsid w:val="00047BB8"/>
    <w:rsid w:val="00057351"/>
    <w:rsid w:val="000608C6"/>
    <w:rsid w:val="00066774"/>
    <w:rsid w:val="00072426"/>
    <w:rsid w:val="00075285"/>
    <w:rsid w:val="00076572"/>
    <w:rsid w:val="0008195E"/>
    <w:rsid w:val="000822A4"/>
    <w:rsid w:val="0008363B"/>
    <w:rsid w:val="00083F6F"/>
    <w:rsid w:val="00085AD2"/>
    <w:rsid w:val="00085EC0"/>
    <w:rsid w:val="0009073A"/>
    <w:rsid w:val="00093175"/>
    <w:rsid w:val="00093E9C"/>
    <w:rsid w:val="00096493"/>
    <w:rsid w:val="0009701C"/>
    <w:rsid w:val="000A3C9C"/>
    <w:rsid w:val="000A5087"/>
    <w:rsid w:val="000A7CA4"/>
    <w:rsid w:val="000B4531"/>
    <w:rsid w:val="000B50BF"/>
    <w:rsid w:val="000B56A6"/>
    <w:rsid w:val="000C1244"/>
    <w:rsid w:val="000C36B3"/>
    <w:rsid w:val="000C3EFB"/>
    <w:rsid w:val="000C4833"/>
    <w:rsid w:val="000D7113"/>
    <w:rsid w:val="000D751E"/>
    <w:rsid w:val="000E3BB8"/>
    <w:rsid w:val="000E5759"/>
    <w:rsid w:val="000E6011"/>
    <w:rsid w:val="000F22A7"/>
    <w:rsid w:val="000F6C0F"/>
    <w:rsid w:val="000F6CF4"/>
    <w:rsid w:val="00101D74"/>
    <w:rsid w:val="001033C5"/>
    <w:rsid w:val="001057EE"/>
    <w:rsid w:val="00111A43"/>
    <w:rsid w:val="00112773"/>
    <w:rsid w:val="0011372A"/>
    <w:rsid w:val="001156CE"/>
    <w:rsid w:val="0011612C"/>
    <w:rsid w:val="0013119B"/>
    <w:rsid w:val="001324B5"/>
    <w:rsid w:val="00134795"/>
    <w:rsid w:val="001407DB"/>
    <w:rsid w:val="00142401"/>
    <w:rsid w:val="00143174"/>
    <w:rsid w:val="0014522C"/>
    <w:rsid w:val="0015084C"/>
    <w:rsid w:val="00150D41"/>
    <w:rsid w:val="00152AFB"/>
    <w:rsid w:val="0015519F"/>
    <w:rsid w:val="00174BA1"/>
    <w:rsid w:val="00181C25"/>
    <w:rsid w:val="00184196"/>
    <w:rsid w:val="0019149A"/>
    <w:rsid w:val="00194D48"/>
    <w:rsid w:val="00194D7A"/>
    <w:rsid w:val="001A50D1"/>
    <w:rsid w:val="001A5E81"/>
    <w:rsid w:val="001B7751"/>
    <w:rsid w:val="001C14D8"/>
    <w:rsid w:val="001C6B4E"/>
    <w:rsid w:val="001C7BE7"/>
    <w:rsid w:val="001E0A7F"/>
    <w:rsid w:val="001E40A8"/>
    <w:rsid w:val="001E4DED"/>
    <w:rsid w:val="001E631F"/>
    <w:rsid w:val="001E76DB"/>
    <w:rsid w:val="00202177"/>
    <w:rsid w:val="0021002E"/>
    <w:rsid w:val="00213C16"/>
    <w:rsid w:val="00213E93"/>
    <w:rsid w:val="002213D0"/>
    <w:rsid w:val="00235AFA"/>
    <w:rsid w:val="00236C40"/>
    <w:rsid w:val="00242FD1"/>
    <w:rsid w:val="002451F6"/>
    <w:rsid w:val="00246878"/>
    <w:rsid w:val="002602EC"/>
    <w:rsid w:val="00264347"/>
    <w:rsid w:val="0026569F"/>
    <w:rsid w:val="00270F97"/>
    <w:rsid w:val="00274BF0"/>
    <w:rsid w:val="00275EC3"/>
    <w:rsid w:val="0028561D"/>
    <w:rsid w:val="002912FC"/>
    <w:rsid w:val="00291B48"/>
    <w:rsid w:val="002A246D"/>
    <w:rsid w:val="002A323B"/>
    <w:rsid w:val="002A3FEE"/>
    <w:rsid w:val="002A597D"/>
    <w:rsid w:val="002B64EF"/>
    <w:rsid w:val="002B6570"/>
    <w:rsid w:val="002C34CF"/>
    <w:rsid w:val="002C37AA"/>
    <w:rsid w:val="002C5F98"/>
    <w:rsid w:val="002D4E74"/>
    <w:rsid w:val="002D5FCB"/>
    <w:rsid w:val="002E2E9F"/>
    <w:rsid w:val="002E3964"/>
    <w:rsid w:val="002E3CEA"/>
    <w:rsid w:val="002E4D1A"/>
    <w:rsid w:val="002F4622"/>
    <w:rsid w:val="002F5B2E"/>
    <w:rsid w:val="002F63C9"/>
    <w:rsid w:val="0030130E"/>
    <w:rsid w:val="00313D4F"/>
    <w:rsid w:val="00322995"/>
    <w:rsid w:val="003256BB"/>
    <w:rsid w:val="00331EBE"/>
    <w:rsid w:val="00332842"/>
    <w:rsid w:val="00333418"/>
    <w:rsid w:val="0033773A"/>
    <w:rsid w:val="003468FD"/>
    <w:rsid w:val="00350879"/>
    <w:rsid w:val="0035420B"/>
    <w:rsid w:val="003544CE"/>
    <w:rsid w:val="003567E8"/>
    <w:rsid w:val="00357D26"/>
    <w:rsid w:val="003607DB"/>
    <w:rsid w:val="00360ACE"/>
    <w:rsid w:val="00360FF3"/>
    <w:rsid w:val="00364E65"/>
    <w:rsid w:val="00375447"/>
    <w:rsid w:val="00380179"/>
    <w:rsid w:val="003834E1"/>
    <w:rsid w:val="00385E27"/>
    <w:rsid w:val="00396012"/>
    <w:rsid w:val="003A01F2"/>
    <w:rsid w:val="003A5AAB"/>
    <w:rsid w:val="003A711F"/>
    <w:rsid w:val="003A72B3"/>
    <w:rsid w:val="003B02CA"/>
    <w:rsid w:val="003B1015"/>
    <w:rsid w:val="003B2E68"/>
    <w:rsid w:val="003B532A"/>
    <w:rsid w:val="003B6FEE"/>
    <w:rsid w:val="003C0BF1"/>
    <w:rsid w:val="003C5F02"/>
    <w:rsid w:val="003C6687"/>
    <w:rsid w:val="003D1D32"/>
    <w:rsid w:val="003E393B"/>
    <w:rsid w:val="003E4687"/>
    <w:rsid w:val="003E6CCC"/>
    <w:rsid w:val="003F2A81"/>
    <w:rsid w:val="003F4E76"/>
    <w:rsid w:val="00400F52"/>
    <w:rsid w:val="0040342C"/>
    <w:rsid w:val="00403D9C"/>
    <w:rsid w:val="00411F05"/>
    <w:rsid w:val="0041316E"/>
    <w:rsid w:val="0041371B"/>
    <w:rsid w:val="004153C3"/>
    <w:rsid w:val="00420F62"/>
    <w:rsid w:val="00422FC0"/>
    <w:rsid w:val="004233B7"/>
    <w:rsid w:val="0042443D"/>
    <w:rsid w:val="0042596A"/>
    <w:rsid w:val="0042634F"/>
    <w:rsid w:val="00426670"/>
    <w:rsid w:val="00430FAF"/>
    <w:rsid w:val="0043163D"/>
    <w:rsid w:val="00431BE4"/>
    <w:rsid w:val="00435783"/>
    <w:rsid w:val="00440C1B"/>
    <w:rsid w:val="004414E1"/>
    <w:rsid w:val="0045282C"/>
    <w:rsid w:val="004572B8"/>
    <w:rsid w:val="00463C70"/>
    <w:rsid w:val="00471D7C"/>
    <w:rsid w:val="0047269B"/>
    <w:rsid w:val="00475C39"/>
    <w:rsid w:val="00491D68"/>
    <w:rsid w:val="004953ED"/>
    <w:rsid w:val="004A08D9"/>
    <w:rsid w:val="004B23D7"/>
    <w:rsid w:val="004C0E05"/>
    <w:rsid w:val="004C383A"/>
    <w:rsid w:val="004C7E78"/>
    <w:rsid w:val="004D5DE2"/>
    <w:rsid w:val="004E17F6"/>
    <w:rsid w:val="004E1A6A"/>
    <w:rsid w:val="004E2D32"/>
    <w:rsid w:val="004E5581"/>
    <w:rsid w:val="004E6A8A"/>
    <w:rsid w:val="004E709C"/>
    <w:rsid w:val="004F3B1A"/>
    <w:rsid w:val="00500E4E"/>
    <w:rsid w:val="00502CFA"/>
    <w:rsid w:val="0050321C"/>
    <w:rsid w:val="005037F3"/>
    <w:rsid w:val="00507F5B"/>
    <w:rsid w:val="00510E91"/>
    <w:rsid w:val="005136EA"/>
    <w:rsid w:val="005221B2"/>
    <w:rsid w:val="00533124"/>
    <w:rsid w:val="00533C3B"/>
    <w:rsid w:val="00533C6E"/>
    <w:rsid w:val="00537AFC"/>
    <w:rsid w:val="00541D94"/>
    <w:rsid w:val="00544B1F"/>
    <w:rsid w:val="00551E63"/>
    <w:rsid w:val="0055700C"/>
    <w:rsid w:val="005578DC"/>
    <w:rsid w:val="005612EB"/>
    <w:rsid w:val="00562731"/>
    <w:rsid w:val="00562F49"/>
    <w:rsid w:val="00564319"/>
    <w:rsid w:val="00572FD0"/>
    <w:rsid w:val="005824A7"/>
    <w:rsid w:val="005906ED"/>
    <w:rsid w:val="00591C6A"/>
    <w:rsid w:val="005946E1"/>
    <w:rsid w:val="00597CD7"/>
    <w:rsid w:val="005A6431"/>
    <w:rsid w:val="005C448F"/>
    <w:rsid w:val="005C50F0"/>
    <w:rsid w:val="005C7745"/>
    <w:rsid w:val="005C7E3C"/>
    <w:rsid w:val="005C7E3E"/>
    <w:rsid w:val="005D1D3E"/>
    <w:rsid w:val="005D22A4"/>
    <w:rsid w:val="005D7214"/>
    <w:rsid w:val="005D76B3"/>
    <w:rsid w:val="005E2F60"/>
    <w:rsid w:val="005E31BD"/>
    <w:rsid w:val="005E4904"/>
    <w:rsid w:val="005F5DEF"/>
    <w:rsid w:val="005F7BE5"/>
    <w:rsid w:val="00602E27"/>
    <w:rsid w:val="0060387A"/>
    <w:rsid w:val="00605462"/>
    <w:rsid w:val="0061391F"/>
    <w:rsid w:val="006170F9"/>
    <w:rsid w:val="00622786"/>
    <w:rsid w:val="00623258"/>
    <w:rsid w:val="00623542"/>
    <w:rsid w:val="00625438"/>
    <w:rsid w:val="00625CBF"/>
    <w:rsid w:val="0062754B"/>
    <w:rsid w:val="006302A5"/>
    <w:rsid w:val="0063108A"/>
    <w:rsid w:val="00635B7E"/>
    <w:rsid w:val="00642558"/>
    <w:rsid w:val="006432FD"/>
    <w:rsid w:val="00643AF7"/>
    <w:rsid w:val="006455D8"/>
    <w:rsid w:val="00646CF3"/>
    <w:rsid w:val="006515E3"/>
    <w:rsid w:val="006524B9"/>
    <w:rsid w:val="00652CF1"/>
    <w:rsid w:val="00654CB8"/>
    <w:rsid w:val="00664904"/>
    <w:rsid w:val="006665F6"/>
    <w:rsid w:val="00674CC8"/>
    <w:rsid w:val="00677125"/>
    <w:rsid w:val="00680E39"/>
    <w:rsid w:val="00682545"/>
    <w:rsid w:val="00690102"/>
    <w:rsid w:val="006A0DC5"/>
    <w:rsid w:val="006A67D8"/>
    <w:rsid w:val="006A7E59"/>
    <w:rsid w:val="006B5C04"/>
    <w:rsid w:val="006B5E42"/>
    <w:rsid w:val="006C1FBD"/>
    <w:rsid w:val="006C494A"/>
    <w:rsid w:val="006C7992"/>
    <w:rsid w:val="006D08F3"/>
    <w:rsid w:val="006D49B4"/>
    <w:rsid w:val="006D6061"/>
    <w:rsid w:val="006E18DD"/>
    <w:rsid w:val="006E21BC"/>
    <w:rsid w:val="006E6FA6"/>
    <w:rsid w:val="006F776A"/>
    <w:rsid w:val="006F7854"/>
    <w:rsid w:val="00710087"/>
    <w:rsid w:val="00711CF0"/>
    <w:rsid w:val="00712C03"/>
    <w:rsid w:val="00716698"/>
    <w:rsid w:val="0072328D"/>
    <w:rsid w:val="00726DF7"/>
    <w:rsid w:val="007272B1"/>
    <w:rsid w:val="007316B3"/>
    <w:rsid w:val="007317A9"/>
    <w:rsid w:val="00731996"/>
    <w:rsid w:val="00736685"/>
    <w:rsid w:val="00736A58"/>
    <w:rsid w:val="007440E4"/>
    <w:rsid w:val="007450A8"/>
    <w:rsid w:val="007478CE"/>
    <w:rsid w:val="00747B3B"/>
    <w:rsid w:val="0076293D"/>
    <w:rsid w:val="00767BDF"/>
    <w:rsid w:val="00770A3C"/>
    <w:rsid w:val="007744C2"/>
    <w:rsid w:val="007764A2"/>
    <w:rsid w:val="007809B5"/>
    <w:rsid w:val="00783EEB"/>
    <w:rsid w:val="00784A2E"/>
    <w:rsid w:val="007865F7"/>
    <w:rsid w:val="00790986"/>
    <w:rsid w:val="00790DDA"/>
    <w:rsid w:val="007935FD"/>
    <w:rsid w:val="00793CA8"/>
    <w:rsid w:val="00794D8A"/>
    <w:rsid w:val="0079512A"/>
    <w:rsid w:val="00795EC1"/>
    <w:rsid w:val="007A2BF2"/>
    <w:rsid w:val="007A761D"/>
    <w:rsid w:val="007A7826"/>
    <w:rsid w:val="007B6EC9"/>
    <w:rsid w:val="007B7B1F"/>
    <w:rsid w:val="007C0767"/>
    <w:rsid w:val="007C0E1E"/>
    <w:rsid w:val="007D358C"/>
    <w:rsid w:val="007D3FC0"/>
    <w:rsid w:val="007D6014"/>
    <w:rsid w:val="007D72DF"/>
    <w:rsid w:val="007D7F57"/>
    <w:rsid w:val="007E169C"/>
    <w:rsid w:val="007E1861"/>
    <w:rsid w:val="007E3332"/>
    <w:rsid w:val="007E3B12"/>
    <w:rsid w:val="007F11B5"/>
    <w:rsid w:val="00805985"/>
    <w:rsid w:val="00805A81"/>
    <w:rsid w:val="00811FC2"/>
    <w:rsid w:val="00814699"/>
    <w:rsid w:val="00814AB3"/>
    <w:rsid w:val="00815B81"/>
    <w:rsid w:val="0081708F"/>
    <w:rsid w:val="008176CD"/>
    <w:rsid w:val="008224A0"/>
    <w:rsid w:val="00827724"/>
    <w:rsid w:val="008305FC"/>
    <w:rsid w:val="0084207D"/>
    <w:rsid w:val="00843E51"/>
    <w:rsid w:val="008440AE"/>
    <w:rsid w:val="00850176"/>
    <w:rsid w:val="00861F5C"/>
    <w:rsid w:val="00862044"/>
    <w:rsid w:val="0086223E"/>
    <w:rsid w:val="00864F8C"/>
    <w:rsid w:val="0086761F"/>
    <w:rsid w:val="00873D5E"/>
    <w:rsid w:val="00876F90"/>
    <w:rsid w:val="0088283F"/>
    <w:rsid w:val="00885BF6"/>
    <w:rsid w:val="0089350A"/>
    <w:rsid w:val="008A1D37"/>
    <w:rsid w:val="008A1D92"/>
    <w:rsid w:val="008A2C3C"/>
    <w:rsid w:val="008A6BCB"/>
    <w:rsid w:val="008B2B70"/>
    <w:rsid w:val="008C0E9B"/>
    <w:rsid w:val="008C138C"/>
    <w:rsid w:val="008C308E"/>
    <w:rsid w:val="008C4506"/>
    <w:rsid w:val="008C756D"/>
    <w:rsid w:val="008D2046"/>
    <w:rsid w:val="008D5493"/>
    <w:rsid w:val="008D5D28"/>
    <w:rsid w:val="008D78DA"/>
    <w:rsid w:val="008E030E"/>
    <w:rsid w:val="008E493E"/>
    <w:rsid w:val="008E4F10"/>
    <w:rsid w:val="008E5763"/>
    <w:rsid w:val="008F26B5"/>
    <w:rsid w:val="008F2873"/>
    <w:rsid w:val="008F31F7"/>
    <w:rsid w:val="0091123B"/>
    <w:rsid w:val="0091529D"/>
    <w:rsid w:val="00922030"/>
    <w:rsid w:val="00924016"/>
    <w:rsid w:val="009258D4"/>
    <w:rsid w:val="00926468"/>
    <w:rsid w:val="009300E6"/>
    <w:rsid w:val="00934108"/>
    <w:rsid w:val="009353DD"/>
    <w:rsid w:val="0093586D"/>
    <w:rsid w:val="009368EA"/>
    <w:rsid w:val="009413EE"/>
    <w:rsid w:val="009501B4"/>
    <w:rsid w:val="00952EC6"/>
    <w:rsid w:val="0095451D"/>
    <w:rsid w:val="009556C1"/>
    <w:rsid w:val="00957FEB"/>
    <w:rsid w:val="00961BBD"/>
    <w:rsid w:val="00961E81"/>
    <w:rsid w:val="0096443B"/>
    <w:rsid w:val="009649C6"/>
    <w:rsid w:val="00965887"/>
    <w:rsid w:val="00973C06"/>
    <w:rsid w:val="0098010E"/>
    <w:rsid w:val="00984FEF"/>
    <w:rsid w:val="009877FD"/>
    <w:rsid w:val="0099124F"/>
    <w:rsid w:val="00992667"/>
    <w:rsid w:val="0099307E"/>
    <w:rsid w:val="0099527B"/>
    <w:rsid w:val="00995742"/>
    <w:rsid w:val="00997003"/>
    <w:rsid w:val="009A020C"/>
    <w:rsid w:val="009A0DD0"/>
    <w:rsid w:val="009A3204"/>
    <w:rsid w:val="009A421D"/>
    <w:rsid w:val="009A689F"/>
    <w:rsid w:val="009A778D"/>
    <w:rsid w:val="009B4161"/>
    <w:rsid w:val="009B7B02"/>
    <w:rsid w:val="009C0A0C"/>
    <w:rsid w:val="009C62E9"/>
    <w:rsid w:val="009D2601"/>
    <w:rsid w:val="009D3FB8"/>
    <w:rsid w:val="009E079B"/>
    <w:rsid w:val="009E2020"/>
    <w:rsid w:val="009E6198"/>
    <w:rsid w:val="009F3F85"/>
    <w:rsid w:val="009F42A8"/>
    <w:rsid w:val="009F7A14"/>
    <w:rsid w:val="00A05730"/>
    <w:rsid w:val="00A07C73"/>
    <w:rsid w:val="00A14D14"/>
    <w:rsid w:val="00A14DAB"/>
    <w:rsid w:val="00A158DC"/>
    <w:rsid w:val="00A20724"/>
    <w:rsid w:val="00A21C47"/>
    <w:rsid w:val="00A22647"/>
    <w:rsid w:val="00A243C7"/>
    <w:rsid w:val="00A24B70"/>
    <w:rsid w:val="00A260A4"/>
    <w:rsid w:val="00A27EEF"/>
    <w:rsid w:val="00A300E0"/>
    <w:rsid w:val="00A3379A"/>
    <w:rsid w:val="00A34CFC"/>
    <w:rsid w:val="00A418E2"/>
    <w:rsid w:val="00A45A45"/>
    <w:rsid w:val="00A47472"/>
    <w:rsid w:val="00A47BC2"/>
    <w:rsid w:val="00A47E30"/>
    <w:rsid w:val="00A52FDC"/>
    <w:rsid w:val="00A54958"/>
    <w:rsid w:val="00A54E23"/>
    <w:rsid w:val="00A55DB0"/>
    <w:rsid w:val="00A57A1A"/>
    <w:rsid w:val="00A628C7"/>
    <w:rsid w:val="00A64616"/>
    <w:rsid w:val="00A67F2A"/>
    <w:rsid w:val="00A7751B"/>
    <w:rsid w:val="00A800AA"/>
    <w:rsid w:val="00A80F5D"/>
    <w:rsid w:val="00A83D93"/>
    <w:rsid w:val="00A85557"/>
    <w:rsid w:val="00A92ADD"/>
    <w:rsid w:val="00A95F6D"/>
    <w:rsid w:val="00A97EC2"/>
    <w:rsid w:val="00AA4903"/>
    <w:rsid w:val="00AA7C55"/>
    <w:rsid w:val="00AB58B4"/>
    <w:rsid w:val="00AB60AD"/>
    <w:rsid w:val="00AB6832"/>
    <w:rsid w:val="00AC05D8"/>
    <w:rsid w:val="00AC67A9"/>
    <w:rsid w:val="00AD0739"/>
    <w:rsid w:val="00AD0DC3"/>
    <w:rsid w:val="00AE00D8"/>
    <w:rsid w:val="00AE05EF"/>
    <w:rsid w:val="00AE2D4A"/>
    <w:rsid w:val="00AE51B8"/>
    <w:rsid w:val="00AE550F"/>
    <w:rsid w:val="00AE7D03"/>
    <w:rsid w:val="00AF0F5C"/>
    <w:rsid w:val="00AF45FB"/>
    <w:rsid w:val="00AF582F"/>
    <w:rsid w:val="00B0138B"/>
    <w:rsid w:val="00B119D9"/>
    <w:rsid w:val="00B16233"/>
    <w:rsid w:val="00B178C1"/>
    <w:rsid w:val="00B2285E"/>
    <w:rsid w:val="00B22987"/>
    <w:rsid w:val="00B23913"/>
    <w:rsid w:val="00B251B0"/>
    <w:rsid w:val="00B2795F"/>
    <w:rsid w:val="00B4337E"/>
    <w:rsid w:val="00B43B59"/>
    <w:rsid w:val="00B45EF9"/>
    <w:rsid w:val="00B51DCC"/>
    <w:rsid w:val="00B57BE0"/>
    <w:rsid w:val="00B64187"/>
    <w:rsid w:val="00B71AB6"/>
    <w:rsid w:val="00B74AC4"/>
    <w:rsid w:val="00B76BC6"/>
    <w:rsid w:val="00B8011C"/>
    <w:rsid w:val="00B83BA3"/>
    <w:rsid w:val="00B84515"/>
    <w:rsid w:val="00B86E00"/>
    <w:rsid w:val="00B91155"/>
    <w:rsid w:val="00BA4597"/>
    <w:rsid w:val="00BA5C49"/>
    <w:rsid w:val="00BA705B"/>
    <w:rsid w:val="00BB0E62"/>
    <w:rsid w:val="00BB32D7"/>
    <w:rsid w:val="00BB3565"/>
    <w:rsid w:val="00BB3AF1"/>
    <w:rsid w:val="00BB4A32"/>
    <w:rsid w:val="00BB5572"/>
    <w:rsid w:val="00BC3016"/>
    <w:rsid w:val="00BC36B9"/>
    <w:rsid w:val="00BD0F3F"/>
    <w:rsid w:val="00BD2038"/>
    <w:rsid w:val="00BD4844"/>
    <w:rsid w:val="00BD6C81"/>
    <w:rsid w:val="00BE6635"/>
    <w:rsid w:val="00C109E3"/>
    <w:rsid w:val="00C119A7"/>
    <w:rsid w:val="00C11C3F"/>
    <w:rsid w:val="00C17DD2"/>
    <w:rsid w:val="00C24149"/>
    <w:rsid w:val="00C32252"/>
    <w:rsid w:val="00C41DFA"/>
    <w:rsid w:val="00C434C5"/>
    <w:rsid w:val="00C43E10"/>
    <w:rsid w:val="00C454AF"/>
    <w:rsid w:val="00C46C86"/>
    <w:rsid w:val="00C47C91"/>
    <w:rsid w:val="00C52A5E"/>
    <w:rsid w:val="00C54E99"/>
    <w:rsid w:val="00C57B7A"/>
    <w:rsid w:val="00C608D1"/>
    <w:rsid w:val="00C66509"/>
    <w:rsid w:val="00C705A5"/>
    <w:rsid w:val="00C74360"/>
    <w:rsid w:val="00C7695A"/>
    <w:rsid w:val="00C81F82"/>
    <w:rsid w:val="00C82FAA"/>
    <w:rsid w:val="00C85F15"/>
    <w:rsid w:val="00C87694"/>
    <w:rsid w:val="00C878DD"/>
    <w:rsid w:val="00C916E8"/>
    <w:rsid w:val="00C923F8"/>
    <w:rsid w:val="00C93602"/>
    <w:rsid w:val="00C96AC8"/>
    <w:rsid w:val="00C97965"/>
    <w:rsid w:val="00CA09A4"/>
    <w:rsid w:val="00CA585B"/>
    <w:rsid w:val="00CB6F6B"/>
    <w:rsid w:val="00CC10E4"/>
    <w:rsid w:val="00CC2A89"/>
    <w:rsid w:val="00CC555D"/>
    <w:rsid w:val="00CC6CE0"/>
    <w:rsid w:val="00CE775E"/>
    <w:rsid w:val="00CF3DC9"/>
    <w:rsid w:val="00CF5076"/>
    <w:rsid w:val="00CF6E1A"/>
    <w:rsid w:val="00D009E1"/>
    <w:rsid w:val="00D0703F"/>
    <w:rsid w:val="00D07C20"/>
    <w:rsid w:val="00D12971"/>
    <w:rsid w:val="00D13F66"/>
    <w:rsid w:val="00D16215"/>
    <w:rsid w:val="00D2071E"/>
    <w:rsid w:val="00D20A73"/>
    <w:rsid w:val="00D41614"/>
    <w:rsid w:val="00D4218B"/>
    <w:rsid w:val="00D459F5"/>
    <w:rsid w:val="00D5042B"/>
    <w:rsid w:val="00D5102F"/>
    <w:rsid w:val="00D51B46"/>
    <w:rsid w:val="00D57D6F"/>
    <w:rsid w:val="00D616C2"/>
    <w:rsid w:val="00D63980"/>
    <w:rsid w:val="00D64ECD"/>
    <w:rsid w:val="00D6665D"/>
    <w:rsid w:val="00D70A9E"/>
    <w:rsid w:val="00D70B1F"/>
    <w:rsid w:val="00D726A1"/>
    <w:rsid w:val="00D74EB2"/>
    <w:rsid w:val="00D76C45"/>
    <w:rsid w:val="00D83880"/>
    <w:rsid w:val="00D85BD6"/>
    <w:rsid w:val="00D85E4A"/>
    <w:rsid w:val="00D86488"/>
    <w:rsid w:val="00D94122"/>
    <w:rsid w:val="00D9661C"/>
    <w:rsid w:val="00D96B9A"/>
    <w:rsid w:val="00DA15A2"/>
    <w:rsid w:val="00DA6E29"/>
    <w:rsid w:val="00DA734F"/>
    <w:rsid w:val="00DB113C"/>
    <w:rsid w:val="00DB79DA"/>
    <w:rsid w:val="00DC1A58"/>
    <w:rsid w:val="00DD2DB3"/>
    <w:rsid w:val="00DE6A60"/>
    <w:rsid w:val="00DF5C94"/>
    <w:rsid w:val="00DF7756"/>
    <w:rsid w:val="00DF7F61"/>
    <w:rsid w:val="00E06056"/>
    <w:rsid w:val="00E1372D"/>
    <w:rsid w:val="00E15D20"/>
    <w:rsid w:val="00E15E05"/>
    <w:rsid w:val="00E21568"/>
    <w:rsid w:val="00E22F87"/>
    <w:rsid w:val="00E24D3D"/>
    <w:rsid w:val="00E264B8"/>
    <w:rsid w:val="00E278AB"/>
    <w:rsid w:val="00E36FD1"/>
    <w:rsid w:val="00E4793E"/>
    <w:rsid w:val="00E64317"/>
    <w:rsid w:val="00E77EA0"/>
    <w:rsid w:val="00E82D9F"/>
    <w:rsid w:val="00E83C6F"/>
    <w:rsid w:val="00E85A70"/>
    <w:rsid w:val="00E87862"/>
    <w:rsid w:val="00E91757"/>
    <w:rsid w:val="00E9385A"/>
    <w:rsid w:val="00E94987"/>
    <w:rsid w:val="00E965B6"/>
    <w:rsid w:val="00E969C2"/>
    <w:rsid w:val="00E971A4"/>
    <w:rsid w:val="00EA246C"/>
    <w:rsid w:val="00EA761F"/>
    <w:rsid w:val="00EA7DCC"/>
    <w:rsid w:val="00EB0002"/>
    <w:rsid w:val="00EB7FB0"/>
    <w:rsid w:val="00EC1662"/>
    <w:rsid w:val="00ED0203"/>
    <w:rsid w:val="00ED2F78"/>
    <w:rsid w:val="00ED3391"/>
    <w:rsid w:val="00EE1B37"/>
    <w:rsid w:val="00EF2437"/>
    <w:rsid w:val="00EF33FF"/>
    <w:rsid w:val="00F06153"/>
    <w:rsid w:val="00F15A23"/>
    <w:rsid w:val="00F22025"/>
    <w:rsid w:val="00F24001"/>
    <w:rsid w:val="00F244D2"/>
    <w:rsid w:val="00F24A1C"/>
    <w:rsid w:val="00F2593B"/>
    <w:rsid w:val="00F27747"/>
    <w:rsid w:val="00F344A2"/>
    <w:rsid w:val="00F37911"/>
    <w:rsid w:val="00F37961"/>
    <w:rsid w:val="00F40BA2"/>
    <w:rsid w:val="00F4701E"/>
    <w:rsid w:val="00F51336"/>
    <w:rsid w:val="00F545CF"/>
    <w:rsid w:val="00F578C6"/>
    <w:rsid w:val="00F6122B"/>
    <w:rsid w:val="00F66A2F"/>
    <w:rsid w:val="00F71A67"/>
    <w:rsid w:val="00F738B9"/>
    <w:rsid w:val="00F75AAB"/>
    <w:rsid w:val="00F76416"/>
    <w:rsid w:val="00F7733C"/>
    <w:rsid w:val="00F909CC"/>
    <w:rsid w:val="00F966AB"/>
    <w:rsid w:val="00F9796D"/>
    <w:rsid w:val="00FA7CB3"/>
    <w:rsid w:val="00FB0645"/>
    <w:rsid w:val="00FB3962"/>
    <w:rsid w:val="00FB6F5D"/>
    <w:rsid w:val="00FC1450"/>
    <w:rsid w:val="00FC1AE3"/>
    <w:rsid w:val="00FC36E4"/>
    <w:rsid w:val="00FC644E"/>
    <w:rsid w:val="00FD0E3D"/>
    <w:rsid w:val="00FD6F16"/>
    <w:rsid w:val="00FE09C2"/>
    <w:rsid w:val="00FE1EE8"/>
    <w:rsid w:val="00FE20B8"/>
    <w:rsid w:val="00FE64C2"/>
    <w:rsid w:val="00FE7494"/>
    <w:rsid w:val="00FF3DCD"/>
    <w:rsid w:val="02BB7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B695DF3"/>
  <w15:docId w15:val="{AFB9BCB3-982F-4CFE-82B7-E5872A10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7E8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47269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269B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269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47269B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47269B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A549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A549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A549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F2774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269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47269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47269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47269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47269B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7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7269B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47269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7269B"/>
    <w:pPr>
      <w:ind w:left="720"/>
      <w:contextualSpacing/>
    </w:pPr>
  </w:style>
  <w:style w:type="character" w:styleId="Hyperlink">
    <w:name w:val="Hyperlink"/>
    <w:uiPriority w:val="99"/>
    <w:unhideWhenUsed/>
    <w:rsid w:val="0047269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269B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4726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269B"/>
    <w:rPr>
      <w:rFonts w:ascii="Calibri" w:eastAsia="Calibri" w:hAnsi="Calibri" w:cs="Times New Roman"/>
    </w:rPr>
  </w:style>
  <w:style w:type="character" w:customStyle="1" w:styleId="hps">
    <w:name w:val="hps"/>
    <w:basedOn w:val="Fontepargpadro"/>
    <w:rsid w:val="0047269B"/>
  </w:style>
  <w:style w:type="paragraph" w:styleId="NormalWeb">
    <w:name w:val="Normal (Web)"/>
    <w:basedOn w:val="Normal"/>
    <w:uiPriority w:val="99"/>
    <w:unhideWhenUsed/>
    <w:rsid w:val="0047269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dro">
    <w:name w:val="Padrão"/>
    <w:rsid w:val="0047269B"/>
    <w:pPr>
      <w:widowControl w:val="0"/>
      <w:tabs>
        <w:tab w:val="left" w:pos="709"/>
      </w:tabs>
      <w:suppressAutoHyphens/>
    </w:pPr>
    <w:rPr>
      <w:rFonts w:ascii="Times New Roman" w:eastAsia="Times New Roman" w:hAnsi="Times New Roman" w:cs="Tahoma"/>
      <w:color w:val="00000A"/>
      <w:sz w:val="24"/>
      <w:szCs w:val="24"/>
      <w:lang w:eastAsia="pt-BR"/>
    </w:rPr>
  </w:style>
  <w:style w:type="character" w:styleId="Forte">
    <w:name w:val="Strong"/>
    <w:uiPriority w:val="22"/>
    <w:qFormat/>
    <w:rsid w:val="0047269B"/>
    <w:rPr>
      <w:b/>
      <w:bCs/>
    </w:rPr>
  </w:style>
  <w:style w:type="character" w:customStyle="1" w:styleId="style81">
    <w:name w:val="style81"/>
    <w:rsid w:val="0047269B"/>
    <w:rPr>
      <w:rFonts w:ascii="Verdana" w:hAnsi="Verdana" w:hint="default"/>
      <w:color w:val="333333"/>
      <w:sz w:val="18"/>
      <w:szCs w:val="18"/>
    </w:rPr>
  </w:style>
  <w:style w:type="character" w:customStyle="1" w:styleId="style51">
    <w:name w:val="style51"/>
    <w:rsid w:val="0047269B"/>
    <w:rPr>
      <w:color w:val="99CC00"/>
    </w:rPr>
  </w:style>
  <w:style w:type="paragraph" w:styleId="Textodenotaderodap">
    <w:name w:val="footnote text"/>
    <w:basedOn w:val="Normal"/>
    <w:link w:val="TextodenotaderodapChar"/>
    <w:semiHidden/>
    <w:unhideWhenUsed/>
    <w:rsid w:val="0047269B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nhideWhenUsed/>
    <w:rsid w:val="0047269B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unhideWhenUsed/>
    <w:rsid w:val="00411F05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7269B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28561D"/>
    <w:pPr>
      <w:tabs>
        <w:tab w:val="right" w:leader="dot" w:pos="9061"/>
      </w:tabs>
      <w:spacing w:after="0" w:line="240" w:lineRule="auto"/>
    </w:pPr>
    <w:rPr>
      <w:rFonts w:ascii="Arial" w:hAnsi="Arial" w:cs="Arial"/>
      <w:noProof/>
      <w:sz w:val="24"/>
      <w:szCs w:val="24"/>
    </w:rPr>
  </w:style>
  <w:style w:type="character" w:customStyle="1" w:styleId="article-title">
    <w:name w:val="article-title"/>
    <w:basedOn w:val="Fontepargpadro"/>
    <w:rsid w:val="0047269B"/>
  </w:style>
  <w:style w:type="paragraph" w:styleId="Pr-formataoHTML">
    <w:name w:val="HTML Preformatted"/>
    <w:basedOn w:val="Normal"/>
    <w:link w:val="Pr-formataoHTMLChar"/>
    <w:uiPriority w:val="99"/>
    <w:unhideWhenUsed/>
    <w:rsid w:val="0047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7269B"/>
    <w:rPr>
      <w:rFonts w:ascii="Courier New" w:eastAsia="Times New Roman" w:hAnsi="Courier New" w:cs="Courier New"/>
      <w:color w:val="000000"/>
      <w:sz w:val="20"/>
      <w:szCs w:val="20"/>
      <w:lang w:eastAsia="pt-BR"/>
    </w:rPr>
  </w:style>
  <w:style w:type="table" w:customStyle="1" w:styleId="TabelaSimples51">
    <w:name w:val="Tabela Simples 51"/>
    <w:basedOn w:val="Tabelanormal"/>
    <w:uiPriority w:val="45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Cambria" w:eastAsia="Times New Roman" w:hAnsi="Cambria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mbria" w:eastAsia="Times New Roman" w:hAnsi="Cambria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mbria" w:eastAsia="Times New Roman" w:hAnsi="Cambria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mbria" w:eastAsia="Times New Roman" w:hAnsi="Cambria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Simples41">
    <w:name w:val="Tabela Simples 41"/>
    <w:basedOn w:val="Tabelanormal"/>
    <w:uiPriority w:val="44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Simples31">
    <w:name w:val="Tabela Simples 31"/>
    <w:basedOn w:val="Tabelanormal"/>
    <w:uiPriority w:val="43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elaSimples21">
    <w:name w:val="Tabela Simples 21"/>
    <w:basedOn w:val="Tabelanormal"/>
    <w:uiPriority w:val="42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TabelaSimples11">
    <w:name w:val="Tabela Simples 11"/>
    <w:basedOn w:val="Tabelanormal"/>
    <w:uiPriority w:val="41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eladeGradeClara1">
    <w:name w:val="Tabela de Grade Clara1"/>
    <w:basedOn w:val="Tabelanormal"/>
    <w:uiPriority w:val="4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</w:tblPr>
    <w:tblStylePr w:type="firstRow">
      <w:rPr>
        <w:b/>
        <w:bCs/>
      </w:rPr>
      <w:tblPr/>
      <w:tcPr>
        <w:tcBorders>
          <w:bottom w:val="single" w:sz="12" w:space="0" w:color="92CDDC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41">
    <w:name w:val="Tabela de Grade 1 Clara - Ênfase 4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</w:tblPr>
    <w:tblStylePr w:type="firstRow">
      <w:rPr>
        <w:b/>
        <w:bCs/>
      </w:rPr>
      <w:tblPr/>
      <w:tcPr>
        <w:tcBorders>
          <w:bottom w:val="single" w:sz="12" w:space="0" w:color="B2A1C7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31">
    <w:name w:val="Tabela de Grade 1 Clara - Ênfase 3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</w:tblPr>
    <w:tblStylePr w:type="firstRow">
      <w:rPr>
        <w:b/>
        <w:bCs/>
      </w:rPr>
      <w:tblPr/>
      <w:tcPr>
        <w:tcBorders>
          <w:bottom w:val="single" w:sz="12" w:space="0" w:color="C2D69B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21">
    <w:name w:val="Tabela de Grade 1 Clara - Ênfase 2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</w:tblPr>
    <w:tblStylePr w:type="firstRow">
      <w:rPr>
        <w:b/>
        <w:bCs/>
      </w:rPr>
      <w:tblPr/>
      <w:tcPr>
        <w:tcBorders>
          <w:bottom w:val="single" w:sz="12" w:space="0" w:color="D99594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11">
    <w:name w:val="Tabela de Grade 1 Clara - Ênfase 11"/>
    <w:basedOn w:val="Tabelanormal"/>
    <w:uiPriority w:val="46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</w:tblPr>
    <w:tblStylePr w:type="firstRow">
      <w:rPr>
        <w:b/>
        <w:bCs/>
      </w:rPr>
      <w:tblPr/>
      <w:tcPr>
        <w:tcBorders>
          <w:bottom w:val="single" w:sz="12" w:space="0" w:color="95B3D7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4-nfase31">
    <w:name w:val="Tabela de Grade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2-nfase31">
    <w:name w:val="Tabela de Grade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2" w:space="0" w:color="C2D69B"/>
        <w:bottom w:val="single" w:sz="2" w:space="0" w:color="C2D69B"/>
        <w:insideH w:val="single" w:sz="2" w:space="0" w:color="C2D69B"/>
        <w:insideV w:val="single" w:sz="2" w:space="0" w:color="C2D69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2D69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table" w:customStyle="1" w:styleId="TabeladeGrade5Escura-nfase31">
    <w:name w:val="Tabela de Grade 5 Escura - Ênfase 31"/>
    <w:basedOn w:val="Tabelanormal"/>
    <w:uiPriority w:val="50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3-nfase31">
    <w:name w:val="Tabela de Lista 3 - Ênfase 31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character" w:styleId="Refdecomentrio">
    <w:name w:val="annotation reference"/>
    <w:basedOn w:val="Fontepargpadro"/>
    <w:uiPriority w:val="99"/>
    <w:semiHidden/>
    <w:unhideWhenUsed/>
    <w:rsid w:val="0047269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7269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7269B"/>
    <w:rPr>
      <w:rFonts w:ascii="Calibri" w:eastAsia="Calibri" w:hAnsi="Calibri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7269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7269B"/>
    <w:rPr>
      <w:rFonts w:ascii="Calibri" w:eastAsia="Calibri" w:hAnsi="Calibri" w:cs="Times New Roman"/>
      <w:b/>
      <w:bCs/>
      <w:sz w:val="20"/>
      <w:szCs w:val="20"/>
    </w:rPr>
  </w:style>
  <w:style w:type="table" w:customStyle="1" w:styleId="TabeladeLista3-nfase32">
    <w:name w:val="Tabela de Lista 3 - Ênfase 32"/>
    <w:basedOn w:val="Tabelanormal"/>
    <w:uiPriority w:val="48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47269B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269B"/>
    <w:pPr>
      <w:spacing w:after="0"/>
      <w:ind w:left="440" w:hanging="440"/>
    </w:pPr>
    <w:rPr>
      <w:rFonts w:asciiTheme="minorHAnsi" w:hAnsiTheme="minorHAnsi"/>
      <w:smallCaps/>
      <w:sz w:val="20"/>
      <w:szCs w:val="20"/>
    </w:rPr>
  </w:style>
  <w:style w:type="table" w:customStyle="1" w:styleId="TabeladeGrade4-nfase32">
    <w:name w:val="Tabela de Grade 4 - Ênfase 32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7Colorida-nfase31">
    <w:name w:val="Tabela de Lista 7 Colorida - Ênfase 31"/>
    <w:basedOn w:val="Tabelanormal"/>
    <w:uiPriority w:val="52"/>
    <w:rsid w:val="0047269B"/>
    <w:pPr>
      <w:spacing w:after="0" w:line="240" w:lineRule="auto"/>
    </w:pPr>
    <w:rPr>
      <w:rFonts w:ascii="Calibri" w:eastAsia="Calibri" w:hAnsi="Calibri" w:cs="Times New Roman"/>
      <w:color w:val="76923C" w:themeColor="accent3" w:themeShade="BF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eladeLista6Colorida1">
    <w:name w:val="Tabela de Lista 6 Colorida1"/>
    <w:basedOn w:val="Tabelanormal"/>
    <w:uiPriority w:val="51"/>
    <w:rsid w:val="0047269B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2-nfase31">
    <w:name w:val="Tabela de Lista 2 - Ênfase 3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TabeladeLista21">
    <w:name w:val="Tabela de Lista 21"/>
    <w:basedOn w:val="Tabelanormal"/>
    <w:uiPriority w:val="47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eladeLista4-nfase31">
    <w:name w:val="Tabela de Lista 4 - Ênfase 31"/>
    <w:basedOn w:val="Tabelanormal"/>
    <w:uiPriority w:val="49"/>
    <w:rsid w:val="0047269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nfase">
    <w:name w:val="Emphasis"/>
    <w:basedOn w:val="Fontepargpadro"/>
    <w:uiPriority w:val="20"/>
    <w:qFormat/>
    <w:rsid w:val="0047269B"/>
    <w:rPr>
      <w:i/>
      <w:iCs/>
    </w:rPr>
  </w:style>
  <w:style w:type="paragraph" w:customStyle="1" w:styleId="Agradecimentos">
    <w:name w:val="Agradecimentos"/>
    <w:basedOn w:val="Normal"/>
    <w:rsid w:val="0047269B"/>
    <w:pPr>
      <w:widowControl w:val="0"/>
      <w:tabs>
        <w:tab w:val="left" w:pos="-170"/>
        <w:tab w:val="left" w:pos="561"/>
        <w:tab w:val="left" w:pos="8547"/>
      </w:tabs>
      <w:spacing w:after="0" w:line="360" w:lineRule="auto"/>
      <w:jc w:val="both"/>
    </w:pPr>
    <w:rPr>
      <w:rFonts w:ascii="Arial" w:eastAsia="Times New Roman" w:hAnsi="Arial"/>
      <w:sz w:val="24"/>
      <w:szCs w:val="24"/>
      <w:lang w:eastAsia="pt-BR"/>
    </w:rPr>
  </w:style>
  <w:style w:type="paragraph" w:styleId="SemEspaamento">
    <w:name w:val="No Spacing"/>
    <w:uiPriority w:val="1"/>
    <w:qFormat/>
    <w:rsid w:val="0047269B"/>
    <w:pPr>
      <w:spacing w:after="0" w:line="240" w:lineRule="auto"/>
    </w:pPr>
    <w:rPr>
      <w:rFonts w:eastAsiaTheme="minorEastAsia"/>
      <w:lang w:eastAsia="pt-BR"/>
    </w:rPr>
  </w:style>
  <w:style w:type="paragraph" w:customStyle="1" w:styleId="wp-caption-text">
    <w:name w:val="wp-caption-text"/>
    <w:basedOn w:val="Normal"/>
    <w:rsid w:val="002B657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resumo-noticia">
    <w:name w:val="resumo-noticia"/>
    <w:basedOn w:val="Normal"/>
    <w:rsid w:val="00A80F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82FAA"/>
  </w:style>
  <w:style w:type="paragraph" w:styleId="Corpodetexto">
    <w:name w:val="Body Text"/>
    <w:basedOn w:val="Normal"/>
    <w:link w:val="CorpodetextoChar"/>
    <w:rsid w:val="007B6EC9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7B6EC9"/>
    <w:rPr>
      <w:rFonts w:ascii="Times New Roman" w:eastAsia="Times New Roman" w:hAnsi="Times New Roman" w:cs="Times New Roman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3468FD"/>
    <w:rPr>
      <w:color w:val="800080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rsid w:val="00A549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A549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A549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F2774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4233B7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4233B7"/>
    <w:rPr>
      <w:rFonts w:ascii="Calibri" w:eastAsia="Calibri" w:hAnsi="Calibri" w:cs="Times New Roman"/>
    </w:rPr>
  </w:style>
  <w:style w:type="character" w:styleId="Nmerodepgina">
    <w:name w:val="page number"/>
    <w:basedOn w:val="Fontepargpadro"/>
    <w:uiPriority w:val="99"/>
    <w:semiHidden/>
    <w:unhideWhenUsed/>
    <w:rsid w:val="00F4701E"/>
  </w:style>
  <w:style w:type="character" w:customStyle="1" w:styleId="MenoPendente1">
    <w:name w:val="Menção Pendente1"/>
    <w:basedOn w:val="Fontepargpadro"/>
    <w:uiPriority w:val="99"/>
    <w:semiHidden/>
    <w:unhideWhenUsed/>
    <w:rsid w:val="00E4793E"/>
    <w:rPr>
      <w:color w:val="605E5C"/>
      <w:shd w:val="clear" w:color="auto" w:fill="E1DFDD"/>
    </w:rPr>
  </w:style>
  <w:style w:type="table" w:styleId="TabeladeGrade4-nfase4">
    <w:name w:val="Grid Table 4 Accent 4"/>
    <w:basedOn w:val="Tabelanormal"/>
    <w:uiPriority w:val="49"/>
    <w:rsid w:val="005136EA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4185">
          <w:marLeft w:val="0"/>
          <w:marRight w:val="0"/>
          <w:marTop w:val="0"/>
          <w:marBottom w:val="13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7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7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9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256830-435A-4D76-9FAC-FFA2E9698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10</Pages>
  <Words>1697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Leonardo Lima</cp:lastModifiedBy>
  <cp:revision>14</cp:revision>
  <cp:lastPrinted>2024-03-21T00:54:00Z</cp:lastPrinted>
  <dcterms:created xsi:type="dcterms:W3CDTF">2024-03-14T16:57:00Z</dcterms:created>
  <dcterms:modified xsi:type="dcterms:W3CDTF">2024-03-21T00:59:00Z</dcterms:modified>
</cp:coreProperties>
</file>