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B669D" w:rsidRDefault="00DB669D" w:rsidP="00DB669D">
      <w:pPr>
        <w:spacing w:after="0" w:line="300" w:lineRule="exact"/>
        <w:jc w:val="both"/>
      </w:pPr>
      <w:r>
        <w:t xml:space="preserve">This </w:t>
      </w:r>
      <w:r w:rsidRPr="00DB669D">
        <w:t>README</w:t>
      </w:r>
      <w:r>
        <w:t xml:space="preserve"> file provide detailed information of the project we did. We wrote the detailed illustration based on following several aspects.</w:t>
      </w:r>
    </w:p>
    <w:p w:rsidR="00DB669D" w:rsidRDefault="00DB669D" w:rsidP="00DB669D">
      <w:pPr>
        <w:spacing w:after="0" w:line="300" w:lineRule="exact"/>
        <w:jc w:val="both"/>
      </w:pPr>
    </w:p>
    <w:p w:rsidR="00DB669D" w:rsidRDefault="00DB669D" w:rsidP="00DB669D">
      <w:pPr>
        <w:spacing w:after="0" w:line="300" w:lineRule="exact"/>
        <w:jc w:val="both"/>
      </w:pPr>
      <w:r>
        <w:t>1. Team Members</w:t>
      </w:r>
    </w:p>
    <w:p w:rsidR="00DB669D" w:rsidRDefault="00DB669D" w:rsidP="00DB669D">
      <w:pPr>
        <w:spacing w:after="0" w:line="300" w:lineRule="exact"/>
        <w:jc w:val="both"/>
      </w:pPr>
      <w:r>
        <w:t>2. Project Overview.</w:t>
      </w:r>
    </w:p>
    <w:p w:rsidR="00DB669D" w:rsidRDefault="00DB669D" w:rsidP="00DB669D">
      <w:pPr>
        <w:spacing w:after="0" w:line="300" w:lineRule="exact"/>
        <w:jc w:val="both"/>
      </w:pPr>
      <w:r>
        <w:t>3. Finance Theory Brief Description</w:t>
      </w:r>
    </w:p>
    <w:p w:rsidR="00DB669D" w:rsidRDefault="00DB669D" w:rsidP="00DB669D">
      <w:pPr>
        <w:spacing w:after="0" w:line="300" w:lineRule="exact"/>
        <w:jc w:val="both"/>
      </w:pPr>
      <w:r>
        <w:t>4. Steps We Did</w:t>
      </w:r>
    </w:p>
    <w:p w:rsidR="00DB669D" w:rsidRDefault="00DB669D" w:rsidP="00DB669D">
      <w:pPr>
        <w:spacing w:after="0" w:line="300" w:lineRule="exact"/>
        <w:jc w:val="both"/>
      </w:pPr>
      <w:r>
        <w:t xml:space="preserve">5. </w:t>
      </w:r>
      <w:r w:rsidRPr="00DB669D">
        <w:t>Description and Demo of Our Coding</w:t>
      </w:r>
    </w:p>
    <w:p w:rsidR="00F6774E" w:rsidRDefault="00F6774E" w:rsidP="00DB669D">
      <w:pPr>
        <w:spacing w:after="0" w:line="300" w:lineRule="exact"/>
        <w:jc w:val="both"/>
      </w:pPr>
    </w:p>
    <w:p w:rsidR="00F6774E" w:rsidRPr="00F6774E" w:rsidRDefault="00F6774E" w:rsidP="00F6774E">
      <w:pPr>
        <w:spacing w:after="0" w:line="300" w:lineRule="exact"/>
        <w:jc w:val="center"/>
        <w:rPr>
          <w:b/>
        </w:rPr>
      </w:pPr>
      <w:r w:rsidRPr="00F6774E">
        <w:rPr>
          <w:b/>
        </w:rPr>
        <w:t>Team Members</w:t>
      </w:r>
    </w:p>
    <w:p w:rsidR="00F6774E" w:rsidRDefault="00F6774E" w:rsidP="00DB669D">
      <w:pPr>
        <w:spacing w:after="0" w:line="300" w:lineRule="exact"/>
        <w:jc w:val="both"/>
      </w:pPr>
    </w:p>
    <w:p w:rsidR="00F6774E" w:rsidRPr="00DB669D" w:rsidRDefault="00F6774E" w:rsidP="00DB669D">
      <w:pPr>
        <w:spacing w:after="0" w:line="300" w:lineRule="exact"/>
        <w:jc w:val="both"/>
      </w:pPr>
      <w:r>
        <w:t>Shengyang Xu: shygxu@seas.upenn.edu</w:t>
      </w:r>
    </w:p>
    <w:p w:rsidR="00F6774E" w:rsidRPr="00F6774E" w:rsidRDefault="00F6774E" w:rsidP="00F6774E">
      <w:pPr>
        <w:spacing w:after="0" w:line="300" w:lineRule="exact"/>
        <w:jc w:val="both"/>
      </w:pPr>
      <w:r w:rsidRPr="00F6774E">
        <w:t>Seseg Baimbetova</w:t>
      </w:r>
      <w:r>
        <w:t xml:space="preserve">: </w:t>
      </w:r>
      <w:r w:rsidRPr="00F6774E">
        <w:t>sesegb@seas.upenn.edu</w:t>
      </w:r>
    </w:p>
    <w:p w:rsidR="00F6774E" w:rsidRDefault="00F6774E" w:rsidP="007F4DCA">
      <w:pPr>
        <w:spacing w:after="0" w:line="300" w:lineRule="exact"/>
        <w:jc w:val="center"/>
        <w:rPr>
          <w:b/>
        </w:rPr>
      </w:pPr>
    </w:p>
    <w:p w:rsidR="007F4DCA" w:rsidRPr="007F4DCA" w:rsidRDefault="007F4DCA" w:rsidP="007F4DCA">
      <w:pPr>
        <w:spacing w:after="0" w:line="300" w:lineRule="exact"/>
        <w:jc w:val="center"/>
        <w:rPr>
          <w:b/>
        </w:rPr>
      </w:pPr>
      <w:r w:rsidRPr="007F4DCA">
        <w:rPr>
          <w:b/>
        </w:rPr>
        <w:t>Project Overview</w:t>
      </w:r>
    </w:p>
    <w:p w:rsidR="007F4DCA" w:rsidRDefault="007F4DCA" w:rsidP="003E1251">
      <w:pPr>
        <w:spacing w:after="0" w:line="300" w:lineRule="exact"/>
        <w:jc w:val="both"/>
      </w:pPr>
    </w:p>
    <w:p w:rsidR="005C7EE1" w:rsidRDefault="008068DA" w:rsidP="003E1251">
      <w:pPr>
        <w:spacing w:after="0" w:line="300" w:lineRule="exact"/>
        <w:jc w:val="both"/>
      </w:pPr>
      <w:r>
        <w:t xml:space="preserve">We did a project to select top 10 good-performing stocks, and form an optimal portfolio which is composed of the 10 stocks by running 1,000 simulation times to assign them different capital weights. </w:t>
      </w:r>
      <w:r w:rsidR="00E46510">
        <w:t>In the 1,000 simulation scenarios, t</w:t>
      </w:r>
      <w:r>
        <w:t>he portfolio</w:t>
      </w:r>
      <w:r w:rsidR="00E46510">
        <w:t xml:space="preserve"> that</w:t>
      </w:r>
      <w:r>
        <w:t xml:space="preserve"> has the highest Sharpe ratio</w:t>
      </w:r>
      <w:r w:rsidR="00E46510">
        <w:t xml:space="preserve"> is the optimal portfolio</w:t>
      </w:r>
      <w:r>
        <w:t>.</w:t>
      </w:r>
    </w:p>
    <w:p w:rsidR="007F4DCA" w:rsidRDefault="007F4DCA" w:rsidP="003E1251">
      <w:pPr>
        <w:spacing w:after="0" w:line="300" w:lineRule="exact"/>
        <w:jc w:val="both"/>
      </w:pPr>
    </w:p>
    <w:p w:rsidR="007F4DCA" w:rsidRPr="002A2C42" w:rsidRDefault="007F4DCA" w:rsidP="007F4DCA">
      <w:pPr>
        <w:spacing w:after="0" w:line="300" w:lineRule="exact"/>
        <w:jc w:val="center"/>
        <w:rPr>
          <w:b/>
        </w:rPr>
      </w:pPr>
      <w:r w:rsidRPr="002A2C42">
        <w:rPr>
          <w:b/>
        </w:rPr>
        <w:t>Finance Theory Brief Description</w:t>
      </w:r>
      <w:r w:rsidR="001E0A9E" w:rsidRPr="002A2C42">
        <w:rPr>
          <w:b/>
        </w:rPr>
        <w:t xml:space="preserve"> </w:t>
      </w:r>
    </w:p>
    <w:p w:rsidR="007F4DCA" w:rsidRDefault="007F4DCA" w:rsidP="007F4DCA">
      <w:pPr>
        <w:spacing w:after="0" w:line="300" w:lineRule="exact"/>
        <w:jc w:val="both"/>
      </w:pPr>
    </w:p>
    <w:p w:rsidR="007F4DCA" w:rsidRDefault="007F4DCA" w:rsidP="007F4DCA">
      <w:pPr>
        <w:spacing w:after="0" w:line="300" w:lineRule="exact"/>
        <w:jc w:val="both"/>
      </w:pPr>
      <w:r>
        <w:t>In order to select the top 10 stocks, we use three criteria, including:</w:t>
      </w:r>
    </w:p>
    <w:p w:rsidR="007F4DCA" w:rsidRDefault="007F4DCA" w:rsidP="007F4DCA">
      <w:pPr>
        <w:spacing w:after="0" w:line="300" w:lineRule="exact"/>
        <w:jc w:val="both"/>
      </w:pPr>
    </w:p>
    <w:p w:rsidR="007F4DCA" w:rsidRDefault="007F4DCA" w:rsidP="007F4DCA">
      <w:pPr>
        <w:spacing w:after="0" w:line="300" w:lineRule="exact"/>
        <w:jc w:val="both"/>
      </w:pPr>
      <w:r>
        <w:t>Sharpe ratio: this measure</w:t>
      </w:r>
      <w:r w:rsidR="001E0A9E">
        <w:t>s</w:t>
      </w:r>
      <w:r>
        <w:t xml:space="preserve"> stock or portfolio excess return per unit of total investment risk.</w:t>
      </w:r>
      <w:r w:rsidR="001E0A9E">
        <w:t xml:space="preserve"> The higher Sharpe ratio, the better. So </w:t>
      </w:r>
      <w:r w:rsidR="00D575CD">
        <w:t xml:space="preserve">we need to choose stocks that have higher Sharpe ratio than the benchmark, S&amp;P 500 Index. Also, we need to choose </w:t>
      </w:r>
      <w:r w:rsidR="006C6774">
        <w:t>the portfolio that has the highest Sharpe ratio from simulations.</w:t>
      </w:r>
    </w:p>
    <w:p w:rsidR="006C6774" w:rsidRDefault="006C6774" w:rsidP="007F4DCA">
      <w:pPr>
        <w:spacing w:after="0" w:line="300" w:lineRule="exact"/>
        <w:jc w:val="both"/>
      </w:pPr>
    </w:p>
    <w:p w:rsidR="001E0A9E" w:rsidRDefault="001E0A9E" w:rsidP="007F4DCA">
      <w:pPr>
        <w:spacing w:after="0" w:line="300" w:lineRule="exact"/>
        <w:jc w:val="both"/>
      </w:pPr>
      <w:r>
        <w:t>ROA (return on assets): this measures stock capability to get profits. The higher ROA, the better. So we need to choose stocks that ha</w:t>
      </w:r>
      <w:r w:rsidR="00D575CD">
        <w:t>ve</w:t>
      </w:r>
      <w:r>
        <w:t xml:space="preserve"> higher ROA than the benchmark, S&amp;P 500 Index.</w:t>
      </w:r>
    </w:p>
    <w:p w:rsidR="006C6774" w:rsidRDefault="006C6774" w:rsidP="007F4DCA">
      <w:pPr>
        <w:spacing w:after="0" w:line="300" w:lineRule="exact"/>
        <w:jc w:val="both"/>
      </w:pPr>
    </w:p>
    <w:p w:rsidR="006C6774" w:rsidRDefault="006C6774" w:rsidP="007F4DCA">
      <w:pPr>
        <w:spacing w:after="0" w:line="300" w:lineRule="exact"/>
        <w:jc w:val="both"/>
      </w:pPr>
      <w:r>
        <w:t>Leverage ratio (debt/assets): this measures how much a public company borrow debt. If a public company has too much debt, it is dangerous that it may not pay the debt. Thus, the lower leverage ratio, the better. So we need to choose stocks that have lower leverage ratio than the benchmark, S&amp;P 500 Index.</w:t>
      </w:r>
    </w:p>
    <w:p w:rsidR="006C6774" w:rsidRDefault="006C6774" w:rsidP="007F4DCA">
      <w:pPr>
        <w:spacing w:after="0" w:line="300" w:lineRule="exact"/>
        <w:jc w:val="both"/>
      </w:pPr>
    </w:p>
    <w:p w:rsidR="006C6774" w:rsidRPr="006C6774" w:rsidRDefault="006C6774" w:rsidP="006C6774">
      <w:pPr>
        <w:spacing w:after="0" w:line="300" w:lineRule="exact"/>
        <w:jc w:val="center"/>
        <w:rPr>
          <w:b/>
        </w:rPr>
      </w:pPr>
      <w:r>
        <w:rPr>
          <w:b/>
        </w:rPr>
        <w:t>Steps We Did</w:t>
      </w:r>
    </w:p>
    <w:p w:rsidR="007F4DCA" w:rsidRDefault="007F4DCA" w:rsidP="003E1251">
      <w:pPr>
        <w:spacing w:after="0" w:line="300" w:lineRule="exact"/>
        <w:jc w:val="both"/>
      </w:pPr>
    </w:p>
    <w:p w:rsidR="007F4DCA" w:rsidRDefault="006C6774" w:rsidP="003E1251">
      <w:pPr>
        <w:spacing w:after="0" w:line="300" w:lineRule="exact"/>
        <w:jc w:val="both"/>
      </w:pPr>
      <w:r>
        <w:t>Based on above description, we did following tasks to finish the project.</w:t>
      </w:r>
    </w:p>
    <w:p w:rsidR="006C6774" w:rsidRDefault="006C6774" w:rsidP="003E1251">
      <w:pPr>
        <w:spacing w:after="0" w:line="300" w:lineRule="exact"/>
        <w:jc w:val="both"/>
      </w:pPr>
    </w:p>
    <w:p w:rsidR="006C6774" w:rsidRDefault="006C6774" w:rsidP="003E1251">
      <w:pPr>
        <w:spacing w:after="0" w:line="300" w:lineRule="exact"/>
        <w:jc w:val="both"/>
      </w:pPr>
      <w:r>
        <w:t>1. Download stocks monthly returns data, quarterly ROA, and quarterly leverage ratio data from Bloomberg, respectively. You can see in there are three csv files named “</w:t>
      </w:r>
      <w:r w:rsidRPr="006C6774">
        <w:t>return.csv</w:t>
      </w:r>
      <w:r>
        <w:t>”, “</w:t>
      </w:r>
      <w:r w:rsidRPr="006C6774">
        <w:t>ROA.csv</w:t>
      </w:r>
      <w:r>
        <w:t>”, and “</w:t>
      </w:r>
      <w:r w:rsidRPr="006C6774">
        <w:t>leverageratio.csv</w:t>
      </w:r>
      <w:r>
        <w:t>” in our folder.</w:t>
      </w:r>
    </w:p>
    <w:p w:rsidR="006C6774" w:rsidRDefault="006C6774" w:rsidP="003E1251">
      <w:pPr>
        <w:spacing w:after="0" w:line="300" w:lineRule="exact"/>
        <w:jc w:val="both"/>
      </w:pPr>
    </w:p>
    <w:p w:rsidR="006C6774" w:rsidRDefault="006C6774" w:rsidP="003E1251">
      <w:pPr>
        <w:spacing w:after="0" w:line="300" w:lineRule="exact"/>
        <w:jc w:val="both"/>
      </w:pPr>
      <w:r>
        <w:lastRenderedPageBreak/>
        <w:t>2. Read all the data from the three files into Java for calculation respectively.</w:t>
      </w:r>
    </w:p>
    <w:p w:rsidR="006C6774" w:rsidRDefault="006C6774" w:rsidP="003E1251">
      <w:pPr>
        <w:spacing w:after="0" w:line="300" w:lineRule="exact"/>
        <w:jc w:val="both"/>
      </w:pPr>
    </w:p>
    <w:p w:rsidR="006C6774" w:rsidRDefault="006C6774" w:rsidP="003E1251">
      <w:pPr>
        <w:spacing w:after="0" w:line="300" w:lineRule="exact"/>
        <w:jc w:val="both"/>
      </w:pPr>
      <w:r>
        <w:t>3. Select top 20 stocks that has higher Sharpe ratio than the benchmark, S&amp;P 500 Index, based on Sharpe ratio analysis.</w:t>
      </w:r>
      <w:r w:rsidR="001F3DA8">
        <w:t xml:space="preserve"> </w:t>
      </w:r>
      <w:r w:rsidR="00D45E2B">
        <w:t xml:space="preserve">Junit </w:t>
      </w:r>
      <w:r w:rsidR="001F3DA8">
        <w:t>Test the results and verify the results are correct.</w:t>
      </w:r>
    </w:p>
    <w:p w:rsidR="006C6774" w:rsidRDefault="006C6774" w:rsidP="003E1251">
      <w:pPr>
        <w:spacing w:after="0" w:line="300" w:lineRule="exact"/>
        <w:jc w:val="both"/>
      </w:pPr>
    </w:p>
    <w:p w:rsidR="006C6774" w:rsidRDefault="006C6774" w:rsidP="003E1251">
      <w:pPr>
        <w:spacing w:after="0" w:line="300" w:lineRule="exact"/>
        <w:jc w:val="both"/>
      </w:pPr>
      <w:r>
        <w:t xml:space="preserve">4. </w:t>
      </w:r>
      <w:r w:rsidRPr="006C6774">
        <w:t xml:space="preserve">Select top 20 stocks that has higher </w:t>
      </w:r>
      <w:r>
        <w:t>ROA (return on assets)</w:t>
      </w:r>
      <w:r w:rsidRPr="006C6774">
        <w:t xml:space="preserve"> than the benchmark, S&amp;P 500 Index, based on </w:t>
      </w:r>
      <w:r>
        <w:t>ROA</w:t>
      </w:r>
      <w:r w:rsidRPr="006C6774">
        <w:t xml:space="preserve"> analysis.</w:t>
      </w:r>
      <w:r w:rsidR="001F3DA8">
        <w:t xml:space="preserve"> </w:t>
      </w:r>
      <w:r w:rsidR="00D45E2B">
        <w:t xml:space="preserve">Junit </w:t>
      </w:r>
      <w:r w:rsidR="001F3DA8">
        <w:t>Test the results and verify the results are correct.</w:t>
      </w:r>
    </w:p>
    <w:p w:rsidR="006C6774" w:rsidRDefault="006C6774" w:rsidP="003E1251">
      <w:pPr>
        <w:spacing w:after="0" w:line="300" w:lineRule="exact"/>
        <w:jc w:val="both"/>
      </w:pPr>
    </w:p>
    <w:p w:rsidR="006C6774" w:rsidRDefault="006C6774" w:rsidP="003E1251">
      <w:pPr>
        <w:spacing w:after="0" w:line="300" w:lineRule="exact"/>
        <w:jc w:val="both"/>
      </w:pPr>
      <w:r>
        <w:t>5</w:t>
      </w:r>
      <w:r w:rsidRPr="006C6774">
        <w:t xml:space="preserve">. Select top 20 stocks that has </w:t>
      </w:r>
      <w:r>
        <w:t>lowe</w:t>
      </w:r>
      <w:r w:rsidRPr="006C6774">
        <w:t xml:space="preserve">r </w:t>
      </w:r>
      <w:r>
        <w:t xml:space="preserve">leverage ratio </w:t>
      </w:r>
      <w:r w:rsidRPr="006C6774">
        <w:t>than the benchm</w:t>
      </w:r>
      <w:r w:rsidR="007A143A">
        <w:t>ark, S&amp;P 500 Index, based on leverage ratio</w:t>
      </w:r>
      <w:r w:rsidRPr="006C6774">
        <w:t xml:space="preserve"> analysis.</w:t>
      </w:r>
      <w:r w:rsidR="001F3DA8">
        <w:t xml:space="preserve"> </w:t>
      </w:r>
      <w:r w:rsidR="000832A7">
        <w:t xml:space="preserve">Junit </w:t>
      </w:r>
      <w:r w:rsidR="001F3DA8">
        <w:t>Test the results and verify the results are correct.</w:t>
      </w:r>
    </w:p>
    <w:p w:rsidR="001E2B2D" w:rsidRDefault="001E2B2D" w:rsidP="003E1251">
      <w:pPr>
        <w:spacing w:after="0" w:line="300" w:lineRule="exact"/>
        <w:jc w:val="both"/>
      </w:pPr>
    </w:p>
    <w:p w:rsidR="001E2B2D" w:rsidRDefault="001E2B2D" w:rsidP="003E1251">
      <w:pPr>
        <w:spacing w:after="0" w:line="300" w:lineRule="exact"/>
        <w:jc w:val="both"/>
      </w:pPr>
      <w:r>
        <w:t>6. Find the common stocks in the three stocks list filter out by the three criteria, and select 10 stocks from the common stocks lists that has top 10 highest Sharpe ratio. If the number of the common stocks is less than 10, we will add remaining stocks from the stock list filter by Sharpe ratio.</w:t>
      </w:r>
    </w:p>
    <w:p w:rsidR="005C4F3F" w:rsidRDefault="005C4F3F" w:rsidP="003E1251">
      <w:pPr>
        <w:spacing w:after="0" w:line="300" w:lineRule="exact"/>
        <w:jc w:val="both"/>
      </w:pPr>
      <w:r>
        <w:t>7. Get monthly returns of the chosen top 10 stock, and calculate the covariance matrix of the 10 stocks and calculate the annual geometric return of the 10 stocks.</w:t>
      </w:r>
    </w:p>
    <w:p w:rsidR="005C4F3F" w:rsidRDefault="005C4F3F" w:rsidP="003E1251">
      <w:pPr>
        <w:spacing w:after="0" w:line="300" w:lineRule="exact"/>
        <w:jc w:val="both"/>
      </w:pPr>
    </w:p>
    <w:p w:rsidR="005C4F3F" w:rsidRDefault="005C4F3F" w:rsidP="003E1251">
      <w:pPr>
        <w:spacing w:after="0" w:line="300" w:lineRule="exact"/>
        <w:jc w:val="both"/>
      </w:pPr>
      <w:r>
        <w:t>8. Generate 1,000 random capital weights scenarios, and then calculate portfolio expected annual return, portfolio expected annual standard deviation, and portfolio expected annual Sharpe ratio respectively under the 1,000 scenarios.</w:t>
      </w:r>
    </w:p>
    <w:p w:rsidR="005C4F3F" w:rsidRDefault="005C4F3F" w:rsidP="003E1251">
      <w:pPr>
        <w:spacing w:after="0" w:line="300" w:lineRule="exact"/>
        <w:jc w:val="both"/>
      </w:pPr>
    </w:p>
    <w:p w:rsidR="005C4F3F" w:rsidRDefault="005C4F3F" w:rsidP="003E1251">
      <w:pPr>
        <w:spacing w:after="0" w:line="300" w:lineRule="exact"/>
        <w:jc w:val="both"/>
      </w:pPr>
      <w:r>
        <w:t>9. Compare and find the highest portfolio expected annual Sharpe ratio, and find the relevant weights that generate the highest Sharpe ratio. Such capital weights is the optimal portfolio capital weights. Besides, we also find the relevant portfolio annual expected return and relevant portfolio annual expected standard deviation under this optimal scenario.</w:t>
      </w:r>
    </w:p>
    <w:p w:rsidR="005C4F3F" w:rsidRDefault="005C4F3F" w:rsidP="003E1251">
      <w:pPr>
        <w:spacing w:after="0" w:line="300" w:lineRule="exact"/>
        <w:jc w:val="both"/>
      </w:pPr>
    </w:p>
    <w:p w:rsidR="005C4F3F" w:rsidRDefault="005C4F3F" w:rsidP="003E1251">
      <w:pPr>
        <w:spacing w:after="0" w:line="300" w:lineRule="exact"/>
        <w:jc w:val="both"/>
      </w:pPr>
      <w:r>
        <w:t>10. Output the results to tell the optimal portfolio capital weights, expected annual return, expected annual standard deviation, and expected annual Sharpe ratio.</w:t>
      </w:r>
    </w:p>
    <w:p w:rsidR="008D438E" w:rsidRDefault="008D438E" w:rsidP="003E1251">
      <w:pPr>
        <w:spacing w:after="0" w:line="300" w:lineRule="exact"/>
        <w:jc w:val="both"/>
      </w:pPr>
    </w:p>
    <w:p w:rsidR="008D438E" w:rsidRPr="002062B3" w:rsidRDefault="008D438E" w:rsidP="002062B3">
      <w:pPr>
        <w:spacing w:after="0" w:line="300" w:lineRule="exact"/>
        <w:jc w:val="center"/>
        <w:rPr>
          <w:b/>
        </w:rPr>
      </w:pPr>
      <w:r w:rsidRPr="002062B3">
        <w:rPr>
          <w:b/>
        </w:rPr>
        <w:t xml:space="preserve">Description and </w:t>
      </w:r>
      <w:r w:rsidR="002062B3" w:rsidRPr="002062B3">
        <w:rPr>
          <w:b/>
        </w:rPr>
        <w:t>Demo of Our Coding</w:t>
      </w:r>
    </w:p>
    <w:p w:rsidR="002062B3" w:rsidRDefault="002062B3" w:rsidP="003E1251">
      <w:pPr>
        <w:spacing w:after="0" w:line="300" w:lineRule="exact"/>
        <w:jc w:val="both"/>
      </w:pPr>
    </w:p>
    <w:p w:rsidR="002062B3" w:rsidRDefault="008342C7" w:rsidP="003E1251">
      <w:pPr>
        <w:spacing w:after="0" w:line="300" w:lineRule="exact"/>
        <w:jc w:val="both"/>
      </w:pPr>
      <w:r>
        <w:t xml:space="preserve">1. We wrote a class called “DataReader” to read data from </w:t>
      </w:r>
      <w:r w:rsidRPr="008342C7">
        <w:t>“return.csv”, “ROA.csv”, and “leverageratio.csv”</w:t>
      </w:r>
      <w:r>
        <w:t>, respectively.</w:t>
      </w:r>
      <w:r w:rsidR="0061161F">
        <w:t xml:space="preserve"> Please see “DataReader”.</w:t>
      </w:r>
    </w:p>
    <w:p w:rsidR="0061161F" w:rsidRDefault="0061161F" w:rsidP="003E1251">
      <w:pPr>
        <w:spacing w:after="0" w:line="300" w:lineRule="exact"/>
        <w:jc w:val="both"/>
      </w:pPr>
    </w:p>
    <w:p w:rsidR="0061161F" w:rsidRDefault="0061161F" w:rsidP="003E1251">
      <w:pPr>
        <w:spacing w:after="0" w:line="300" w:lineRule="exact"/>
        <w:jc w:val="both"/>
      </w:pPr>
      <w:r>
        <w:t xml:space="preserve">2. We wrote a class called “SharpeRatioAnalysis” to generate the top 20 stocks that has higher Sharpe ratio then the benchmark, </w:t>
      </w:r>
      <w:r w:rsidR="00C94B1D">
        <w:t>S&amp;P 500 Index. This class is built based on the basis of “DataReader” class, as we read returns data into the class “SharpeRatioAnalysis”, and calculated and compared the Sharpe ratio, and then find the top 20 Sharpe ratio, and the relevant stock symbol</w:t>
      </w:r>
      <w:r w:rsidR="00527425">
        <w:t>s</w:t>
      </w:r>
      <w:r w:rsidR="00C94B1D">
        <w:t>.</w:t>
      </w:r>
    </w:p>
    <w:p w:rsidR="00C94B1D" w:rsidRDefault="00C94B1D" w:rsidP="003E1251">
      <w:pPr>
        <w:spacing w:after="0" w:line="300" w:lineRule="exact"/>
        <w:jc w:val="both"/>
      </w:pPr>
    </w:p>
    <w:p w:rsidR="00C94B1D" w:rsidRDefault="00C94B1D" w:rsidP="003E1251">
      <w:pPr>
        <w:spacing w:after="0" w:line="300" w:lineRule="exact"/>
        <w:jc w:val="both"/>
      </w:pPr>
      <w:r>
        <w:t xml:space="preserve">If you run this class, you will get the following </w:t>
      </w:r>
      <w:r w:rsidR="006679F6">
        <w:t xml:space="preserve">results </w:t>
      </w:r>
      <w:r w:rsidR="006679F6" w:rsidRPr="006679F6">
        <w:t xml:space="preserve">showing the top 20 stocks with </w:t>
      </w:r>
      <w:r w:rsidR="006679F6">
        <w:t>high</w:t>
      </w:r>
      <w:r w:rsidR="006679F6" w:rsidRPr="006679F6">
        <w:t xml:space="preserve">est </w:t>
      </w:r>
      <w:r w:rsidR="006679F6">
        <w:t xml:space="preserve">Sharpe </w:t>
      </w:r>
      <w:r w:rsidR="006679F6" w:rsidRPr="006679F6">
        <w:t>ratio.</w:t>
      </w:r>
    </w:p>
    <w:p w:rsidR="00F6774E" w:rsidRDefault="00F6774E" w:rsidP="003E1251">
      <w:pPr>
        <w:spacing w:after="0" w:line="300" w:lineRule="exact"/>
        <w:jc w:val="both"/>
      </w:pPr>
    </w:p>
    <w:p w:rsidR="002D5A5C" w:rsidRDefault="00F6774E" w:rsidP="00C94B1D">
      <w:pPr>
        <w:spacing w:after="0" w:line="300" w:lineRule="exact"/>
        <w:jc w:val="both"/>
      </w:pPr>
      <w:r>
        <w:t>Please see picture in the next page.</w:t>
      </w:r>
    </w:p>
    <w:p w:rsidR="001F3DA8" w:rsidRDefault="00C94B1D" w:rsidP="00C94B1D">
      <w:pPr>
        <w:spacing w:after="0" w:line="300" w:lineRule="exact"/>
        <w:jc w:val="both"/>
      </w:pPr>
      <w:r>
        <w:rPr>
          <w:noProof/>
        </w:rPr>
        <w:lastRenderedPageBreak/>
        <w:drawing>
          <wp:anchor distT="0" distB="0" distL="114300" distR="114300" simplePos="0" relativeHeight="251658240" behindDoc="0" locked="0" layoutInCell="1" allowOverlap="1">
            <wp:simplePos x="0" y="0"/>
            <wp:positionH relativeFrom="margin">
              <wp:align>right</wp:align>
            </wp:positionH>
            <wp:positionV relativeFrom="paragraph">
              <wp:posOffset>0</wp:posOffset>
            </wp:positionV>
            <wp:extent cx="5943600" cy="2531745"/>
            <wp:effectExtent l="0" t="0" r="0" b="1905"/>
            <wp:wrapThrough wrapText="bothSides">
              <wp:wrapPolygon edited="0">
                <wp:start x="0" y="0"/>
                <wp:lineTo x="0" y="21454"/>
                <wp:lineTo x="21531" y="21454"/>
                <wp:lineTo x="21531"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r.JPG"/>
                    <pic:cNvPicPr/>
                  </pic:nvPicPr>
                  <pic:blipFill>
                    <a:blip r:embed="rId5">
                      <a:extLst>
                        <a:ext uri="{28A0092B-C50C-407E-A947-70E740481C1C}">
                          <a14:useLocalDpi xmlns:a14="http://schemas.microsoft.com/office/drawing/2010/main" val="0"/>
                        </a:ext>
                      </a:extLst>
                    </a:blip>
                    <a:stretch>
                      <a:fillRect/>
                    </a:stretch>
                  </pic:blipFill>
                  <pic:spPr>
                    <a:xfrm>
                      <a:off x="0" y="0"/>
                      <a:ext cx="5943600" cy="2531745"/>
                    </a:xfrm>
                    <a:prstGeom prst="rect">
                      <a:avLst/>
                    </a:prstGeom>
                  </pic:spPr>
                </pic:pic>
              </a:graphicData>
            </a:graphic>
            <wp14:sizeRelH relativeFrom="page">
              <wp14:pctWidth>0</wp14:pctWidth>
            </wp14:sizeRelH>
            <wp14:sizeRelV relativeFrom="page">
              <wp14:pctHeight>0</wp14:pctHeight>
            </wp14:sizeRelV>
          </wp:anchor>
        </w:drawing>
      </w:r>
    </w:p>
    <w:p w:rsidR="007706B8" w:rsidRDefault="007706B8" w:rsidP="00C94B1D">
      <w:pPr>
        <w:spacing w:after="0" w:line="300" w:lineRule="exact"/>
        <w:jc w:val="both"/>
      </w:pPr>
      <w:r>
        <w:t xml:space="preserve">3. We wrote </w:t>
      </w:r>
      <w:r w:rsidR="00795128">
        <w:t xml:space="preserve">a class </w:t>
      </w:r>
      <w:r>
        <w:t>called “</w:t>
      </w:r>
      <w:r w:rsidRPr="007706B8">
        <w:t>SharpeRatioAnalysisTest</w:t>
      </w:r>
      <w:r>
        <w:t>” to test the results we got from “SharpeRatioAnalysis” class. The test verified our results are correct.</w:t>
      </w:r>
    </w:p>
    <w:p w:rsidR="007706B8" w:rsidRDefault="007706B8" w:rsidP="00C94B1D">
      <w:pPr>
        <w:spacing w:after="0" w:line="300" w:lineRule="exact"/>
        <w:jc w:val="both"/>
      </w:pPr>
    </w:p>
    <w:p w:rsidR="007706B8" w:rsidRDefault="007706B8" w:rsidP="00C94B1D">
      <w:pPr>
        <w:spacing w:after="0" w:line="300" w:lineRule="exact"/>
        <w:jc w:val="both"/>
      </w:pPr>
      <w:r>
        <w:t>Please see following picture.</w:t>
      </w:r>
    </w:p>
    <w:p w:rsidR="007706B8" w:rsidRDefault="00795128" w:rsidP="00C94B1D">
      <w:pPr>
        <w:spacing w:after="0" w:line="300" w:lineRule="exact"/>
        <w:jc w:val="both"/>
      </w:pPr>
      <w:r>
        <w:rPr>
          <w:noProof/>
        </w:rPr>
        <w:drawing>
          <wp:anchor distT="0" distB="0" distL="114300" distR="114300" simplePos="0" relativeHeight="251664384" behindDoc="0" locked="0" layoutInCell="1" allowOverlap="1">
            <wp:simplePos x="0" y="0"/>
            <wp:positionH relativeFrom="margin">
              <wp:align>right</wp:align>
            </wp:positionH>
            <wp:positionV relativeFrom="paragraph">
              <wp:posOffset>247650</wp:posOffset>
            </wp:positionV>
            <wp:extent cx="5943600" cy="2671445"/>
            <wp:effectExtent l="0" t="0" r="0" b="0"/>
            <wp:wrapThrough wrapText="bothSides">
              <wp:wrapPolygon edited="0">
                <wp:start x="0" y="0"/>
                <wp:lineTo x="0" y="21410"/>
                <wp:lineTo x="21531" y="21410"/>
                <wp:lineTo x="21531"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r test.JPG"/>
                    <pic:cNvPicPr/>
                  </pic:nvPicPr>
                  <pic:blipFill>
                    <a:blip r:embed="rId6">
                      <a:extLst>
                        <a:ext uri="{28A0092B-C50C-407E-A947-70E740481C1C}">
                          <a14:useLocalDpi xmlns:a14="http://schemas.microsoft.com/office/drawing/2010/main" val="0"/>
                        </a:ext>
                      </a:extLst>
                    </a:blip>
                    <a:stretch>
                      <a:fillRect/>
                    </a:stretch>
                  </pic:blipFill>
                  <pic:spPr>
                    <a:xfrm>
                      <a:off x="0" y="0"/>
                      <a:ext cx="5943600" cy="2671445"/>
                    </a:xfrm>
                    <a:prstGeom prst="rect">
                      <a:avLst/>
                    </a:prstGeom>
                  </pic:spPr>
                </pic:pic>
              </a:graphicData>
            </a:graphic>
          </wp:anchor>
        </w:drawing>
      </w:r>
    </w:p>
    <w:p w:rsidR="00795128" w:rsidRDefault="00795128" w:rsidP="00C94B1D">
      <w:pPr>
        <w:spacing w:after="0" w:line="300" w:lineRule="exact"/>
        <w:jc w:val="both"/>
      </w:pPr>
    </w:p>
    <w:p w:rsidR="00C94B1D" w:rsidRDefault="00795128" w:rsidP="00C94B1D">
      <w:pPr>
        <w:spacing w:after="0" w:line="300" w:lineRule="exact"/>
        <w:jc w:val="both"/>
      </w:pPr>
      <w:r>
        <w:t>4</w:t>
      </w:r>
      <w:r w:rsidR="00C94B1D">
        <w:t>. We wrote a class called “ROAAnalysis” to generate the top 20 stocks that has higher ROA then the benchmark, S&amp;P 500 Index. This class is built based on the basis of “DataReader” class, as we read ROA data into the class “ROAAnalysis”, and calculated and compared ROA, and then find the top 20 ROA, and the relevant stock symbol</w:t>
      </w:r>
      <w:r w:rsidR="00527425">
        <w:t>s</w:t>
      </w:r>
      <w:r w:rsidR="00C94B1D">
        <w:t>.</w:t>
      </w:r>
    </w:p>
    <w:p w:rsidR="00C94B1D" w:rsidRDefault="00C94B1D" w:rsidP="00C94B1D">
      <w:pPr>
        <w:spacing w:after="0" w:line="300" w:lineRule="exact"/>
        <w:jc w:val="both"/>
      </w:pPr>
    </w:p>
    <w:p w:rsidR="00C94B1D" w:rsidRDefault="00C94B1D" w:rsidP="00C94B1D">
      <w:pPr>
        <w:spacing w:after="0" w:line="300" w:lineRule="exact"/>
        <w:jc w:val="both"/>
      </w:pPr>
      <w:r>
        <w:t>If you run this class, you will get the following results</w:t>
      </w:r>
      <w:r w:rsidR="00375414" w:rsidRPr="00375414">
        <w:t xml:space="preserve"> sh</w:t>
      </w:r>
      <w:r w:rsidR="00375414">
        <w:t>owing the top 20 stocks with high</w:t>
      </w:r>
      <w:r w:rsidR="00375414" w:rsidRPr="00375414">
        <w:t xml:space="preserve">est </w:t>
      </w:r>
      <w:r w:rsidR="00375414">
        <w:t>ROA.</w:t>
      </w:r>
    </w:p>
    <w:p w:rsidR="00795128" w:rsidRDefault="00C94B1D" w:rsidP="00DA66BD">
      <w:pPr>
        <w:spacing w:after="0" w:line="300" w:lineRule="exact"/>
        <w:jc w:val="both"/>
      </w:pPr>
      <w:r>
        <w:rPr>
          <w:noProof/>
        </w:rPr>
        <w:lastRenderedPageBreak/>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5943600" cy="2470785"/>
            <wp:effectExtent l="0" t="0" r="0" b="5715"/>
            <wp:wrapThrough wrapText="bothSides">
              <wp:wrapPolygon edited="0">
                <wp:start x="0" y="0"/>
                <wp:lineTo x="0" y="21483"/>
                <wp:lineTo x="21531" y="21483"/>
                <wp:lineTo x="21531"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OA.JPG"/>
                    <pic:cNvPicPr/>
                  </pic:nvPicPr>
                  <pic:blipFill>
                    <a:blip r:embed="rId7">
                      <a:extLst>
                        <a:ext uri="{28A0092B-C50C-407E-A947-70E740481C1C}">
                          <a14:useLocalDpi xmlns:a14="http://schemas.microsoft.com/office/drawing/2010/main" val="0"/>
                        </a:ext>
                      </a:extLst>
                    </a:blip>
                    <a:stretch>
                      <a:fillRect/>
                    </a:stretch>
                  </pic:blipFill>
                  <pic:spPr>
                    <a:xfrm>
                      <a:off x="0" y="0"/>
                      <a:ext cx="5943600" cy="2470785"/>
                    </a:xfrm>
                    <a:prstGeom prst="rect">
                      <a:avLst/>
                    </a:prstGeom>
                  </pic:spPr>
                </pic:pic>
              </a:graphicData>
            </a:graphic>
          </wp:anchor>
        </w:drawing>
      </w:r>
    </w:p>
    <w:p w:rsidR="008851AF" w:rsidRDefault="008851AF" w:rsidP="008851AF">
      <w:pPr>
        <w:spacing w:after="0" w:line="300" w:lineRule="exact"/>
        <w:jc w:val="both"/>
      </w:pPr>
      <w:r>
        <w:t>5. We wrote a class called “ROAAnalysisTest” to test the results we got from “ROAAnalysis” class. The test verified our results are correct.</w:t>
      </w:r>
    </w:p>
    <w:p w:rsidR="008851AF" w:rsidRDefault="008851AF" w:rsidP="008851AF">
      <w:pPr>
        <w:spacing w:after="0" w:line="300" w:lineRule="exact"/>
        <w:jc w:val="both"/>
      </w:pPr>
    </w:p>
    <w:p w:rsidR="00795128" w:rsidRDefault="008851AF" w:rsidP="008851AF">
      <w:pPr>
        <w:spacing w:after="0" w:line="300" w:lineRule="exact"/>
        <w:jc w:val="both"/>
      </w:pPr>
      <w:r>
        <w:t>Please see following picture.</w:t>
      </w:r>
    </w:p>
    <w:p w:rsidR="008851AF" w:rsidRDefault="008851AF" w:rsidP="008851AF">
      <w:pPr>
        <w:spacing w:after="0" w:line="300" w:lineRule="exact"/>
        <w:jc w:val="both"/>
      </w:pPr>
      <w:r>
        <w:rPr>
          <w:noProof/>
        </w:rPr>
        <w:drawing>
          <wp:anchor distT="0" distB="0" distL="114300" distR="114300" simplePos="0" relativeHeight="251665408" behindDoc="0" locked="0" layoutInCell="1" allowOverlap="1">
            <wp:simplePos x="0" y="0"/>
            <wp:positionH relativeFrom="margin">
              <wp:align>right</wp:align>
            </wp:positionH>
            <wp:positionV relativeFrom="paragraph">
              <wp:posOffset>228600</wp:posOffset>
            </wp:positionV>
            <wp:extent cx="5943600" cy="2758440"/>
            <wp:effectExtent l="0" t="0" r="0" b="3810"/>
            <wp:wrapThrough wrapText="bothSides">
              <wp:wrapPolygon edited="0">
                <wp:start x="0" y="0"/>
                <wp:lineTo x="0" y="21481"/>
                <wp:lineTo x="21531" y="21481"/>
                <wp:lineTo x="21531"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oa test.JPG"/>
                    <pic:cNvPicPr/>
                  </pic:nvPicPr>
                  <pic:blipFill>
                    <a:blip r:embed="rId8">
                      <a:extLst>
                        <a:ext uri="{28A0092B-C50C-407E-A947-70E740481C1C}">
                          <a14:useLocalDpi xmlns:a14="http://schemas.microsoft.com/office/drawing/2010/main" val="0"/>
                        </a:ext>
                      </a:extLst>
                    </a:blip>
                    <a:stretch>
                      <a:fillRect/>
                    </a:stretch>
                  </pic:blipFill>
                  <pic:spPr>
                    <a:xfrm>
                      <a:off x="0" y="0"/>
                      <a:ext cx="5943600" cy="2758440"/>
                    </a:xfrm>
                    <a:prstGeom prst="rect">
                      <a:avLst/>
                    </a:prstGeom>
                  </pic:spPr>
                </pic:pic>
              </a:graphicData>
            </a:graphic>
          </wp:anchor>
        </w:drawing>
      </w:r>
    </w:p>
    <w:p w:rsidR="008851AF" w:rsidRDefault="008851AF" w:rsidP="008851AF">
      <w:pPr>
        <w:spacing w:after="0" w:line="300" w:lineRule="exact"/>
        <w:jc w:val="both"/>
      </w:pPr>
    </w:p>
    <w:p w:rsidR="00DA66BD" w:rsidRDefault="008851AF" w:rsidP="00DA66BD">
      <w:pPr>
        <w:spacing w:after="0" w:line="300" w:lineRule="exact"/>
        <w:jc w:val="both"/>
      </w:pPr>
      <w:r>
        <w:t>6</w:t>
      </w:r>
      <w:r w:rsidR="00DA66BD">
        <w:t>. We wrote a class called “LeverageRatioAnalysis” to generate the top 20 stocks that has lower leverage ratio then the benchmark, S&amp;P 500 Index. This class is built based on the basis of “DataReader” class, as we read leverage ratio data into the class “LeverageRatioAnalysis”, and calculated and compared leverage, and then find the bottom 20 leverage ratio, and the relevant stock symbol</w:t>
      </w:r>
      <w:r w:rsidR="00527425">
        <w:t>s</w:t>
      </w:r>
      <w:r w:rsidR="00DA66BD">
        <w:t>.</w:t>
      </w:r>
    </w:p>
    <w:p w:rsidR="00DA66BD" w:rsidRDefault="00DA66BD" w:rsidP="00DA66BD">
      <w:pPr>
        <w:spacing w:after="0" w:line="300" w:lineRule="exact"/>
        <w:jc w:val="both"/>
      </w:pPr>
    </w:p>
    <w:p w:rsidR="00F6774E" w:rsidRDefault="00DA66BD" w:rsidP="00DA66BD">
      <w:pPr>
        <w:spacing w:after="0" w:line="300" w:lineRule="exact"/>
        <w:jc w:val="both"/>
      </w:pPr>
      <w:r>
        <w:t>If you run this class, you will get the following results</w:t>
      </w:r>
      <w:r w:rsidR="00AF6AE9">
        <w:t xml:space="preserve"> show</w:t>
      </w:r>
      <w:r w:rsidR="003B5310">
        <w:t>ing</w:t>
      </w:r>
      <w:r w:rsidR="00AF6AE9">
        <w:t xml:space="preserve"> the top 20 stocks with lowest leverage ratio</w:t>
      </w:r>
      <w:r>
        <w:t>.</w:t>
      </w:r>
    </w:p>
    <w:p w:rsidR="00527425" w:rsidRDefault="00612928" w:rsidP="00DA66BD">
      <w:pPr>
        <w:spacing w:after="0" w:line="300" w:lineRule="exact"/>
        <w:jc w:val="both"/>
      </w:pPr>
      <w:r>
        <w:rPr>
          <w:noProof/>
        </w:rPr>
        <w:lastRenderedPageBreak/>
        <w:drawing>
          <wp:anchor distT="0" distB="0" distL="114300" distR="114300" simplePos="0" relativeHeight="251660288" behindDoc="0" locked="0" layoutInCell="1" allowOverlap="1">
            <wp:simplePos x="0" y="0"/>
            <wp:positionH relativeFrom="margin">
              <wp:align>right</wp:align>
            </wp:positionH>
            <wp:positionV relativeFrom="paragraph">
              <wp:posOffset>0</wp:posOffset>
            </wp:positionV>
            <wp:extent cx="5943600" cy="2484120"/>
            <wp:effectExtent l="0" t="0" r="0" b="0"/>
            <wp:wrapThrough wrapText="bothSides">
              <wp:wrapPolygon edited="0">
                <wp:start x="0" y="0"/>
                <wp:lineTo x="0" y="21368"/>
                <wp:lineTo x="21531" y="21368"/>
                <wp:lineTo x="21531"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everage ratio.JPG"/>
                    <pic:cNvPicPr/>
                  </pic:nvPicPr>
                  <pic:blipFill>
                    <a:blip r:embed="rId9">
                      <a:extLst>
                        <a:ext uri="{28A0092B-C50C-407E-A947-70E740481C1C}">
                          <a14:useLocalDpi xmlns:a14="http://schemas.microsoft.com/office/drawing/2010/main" val="0"/>
                        </a:ext>
                      </a:extLst>
                    </a:blip>
                    <a:stretch>
                      <a:fillRect/>
                    </a:stretch>
                  </pic:blipFill>
                  <pic:spPr>
                    <a:xfrm>
                      <a:off x="0" y="0"/>
                      <a:ext cx="5943600" cy="2484120"/>
                    </a:xfrm>
                    <a:prstGeom prst="rect">
                      <a:avLst/>
                    </a:prstGeom>
                  </pic:spPr>
                </pic:pic>
              </a:graphicData>
            </a:graphic>
            <wp14:sizeRelH relativeFrom="page">
              <wp14:pctWidth>0</wp14:pctWidth>
            </wp14:sizeRelH>
            <wp14:sizeRelV relativeFrom="page">
              <wp14:pctHeight>0</wp14:pctHeight>
            </wp14:sizeRelV>
          </wp:anchor>
        </w:drawing>
      </w:r>
    </w:p>
    <w:p w:rsidR="008851AF" w:rsidRDefault="008851AF" w:rsidP="008851AF">
      <w:pPr>
        <w:spacing w:after="0" w:line="300" w:lineRule="exact"/>
        <w:jc w:val="both"/>
      </w:pPr>
      <w:r>
        <w:t>7. We wrote a class called “LeverageRatioAnalysisTest” to test the results we got from “LeverageRatioAnalysis” class. The test verified our results are correct.</w:t>
      </w:r>
    </w:p>
    <w:p w:rsidR="008851AF" w:rsidRDefault="008851AF" w:rsidP="008851AF">
      <w:pPr>
        <w:spacing w:after="0" w:line="300" w:lineRule="exact"/>
        <w:jc w:val="both"/>
      </w:pPr>
    </w:p>
    <w:p w:rsidR="008851AF" w:rsidRDefault="008851AF" w:rsidP="008851AF">
      <w:pPr>
        <w:spacing w:after="0" w:line="300" w:lineRule="exact"/>
        <w:jc w:val="both"/>
      </w:pPr>
      <w:r>
        <w:t>Please see following picture.</w:t>
      </w:r>
    </w:p>
    <w:p w:rsidR="008851AF" w:rsidRDefault="008851AF" w:rsidP="00DA66BD">
      <w:pPr>
        <w:spacing w:after="0" w:line="300" w:lineRule="exact"/>
        <w:jc w:val="both"/>
      </w:pPr>
      <w:r>
        <w:rPr>
          <w:noProof/>
        </w:rPr>
        <w:drawing>
          <wp:anchor distT="0" distB="0" distL="114300" distR="114300" simplePos="0" relativeHeight="251666432" behindDoc="0" locked="0" layoutInCell="1" allowOverlap="1">
            <wp:simplePos x="0" y="0"/>
            <wp:positionH relativeFrom="margin">
              <wp:align>right</wp:align>
            </wp:positionH>
            <wp:positionV relativeFrom="paragraph">
              <wp:posOffset>276225</wp:posOffset>
            </wp:positionV>
            <wp:extent cx="5943600" cy="2780665"/>
            <wp:effectExtent l="0" t="0" r="0" b="635"/>
            <wp:wrapThrough wrapText="bothSides">
              <wp:wrapPolygon edited="0">
                <wp:start x="0" y="0"/>
                <wp:lineTo x="0" y="21457"/>
                <wp:lineTo x="21531" y="21457"/>
                <wp:lineTo x="21531"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everage ratio test.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2780665"/>
                    </a:xfrm>
                    <a:prstGeom prst="rect">
                      <a:avLst/>
                    </a:prstGeom>
                  </pic:spPr>
                </pic:pic>
              </a:graphicData>
            </a:graphic>
          </wp:anchor>
        </w:drawing>
      </w:r>
    </w:p>
    <w:p w:rsidR="008851AF" w:rsidRDefault="008851AF" w:rsidP="00DA66BD">
      <w:pPr>
        <w:spacing w:after="0" w:line="300" w:lineRule="exact"/>
        <w:jc w:val="both"/>
      </w:pPr>
    </w:p>
    <w:p w:rsidR="00155A8E" w:rsidRDefault="007156B4" w:rsidP="00DA66BD">
      <w:pPr>
        <w:spacing w:after="0" w:line="300" w:lineRule="exact"/>
        <w:jc w:val="both"/>
      </w:pPr>
      <w:r>
        <w:t>8</w:t>
      </w:r>
      <w:r w:rsidR="00155A8E">
        <w:t xml:space="preserve">. Then, </w:t>
      </w:r>
      <w:r w:rsidR="00AF6AE9">
        <w:t xml:space="preserve">in  the class “selectStock”, </w:t>
      </w:r>
      <w:r w:rsidR="00155A8E">
        <w:t>we find the common top 10 stocks by filtering in the stocks list obtained from “SharpeRatioAnalysis”, “ROAAnalysis”, and “LeverageRatioAnalysis”.</w:t>
      </w:r>
      <w:r w:rsidR="00AF6AE9">
        <w:t xml:space="preserve"> This class “selectStock” is based on the results from class </w:t>
      </w:r>
      <w:r w:rsidR="00AF6AE9" w:rsidRPr="00AF6AE9">
        <w:t>“SharpeRatioAnalysis”, “ROAAnalysis”, and “LeverageRatioAnalysis”.</w:t>
      </w:r>
    </w:p>
    <w:p w:rsidR="00AF6AE9" w:rsidRDefault="00AF6AE9" w:rsidP="00DA66BD">
      <w:pPr>
        <w:spacing w:after="0" w:line="300" w:lineRule="exact"/>
        <w:jc w:val="both"/>
      </w:pPr>
    </w:p>
    <w:p w:rsidR="00AF6AE9" w:rsidRDefault="00AF6AE9" w:rsidP="00DA66BD">
      <w:pPr>
        <w:spacing w:after="0" w:line="300" w:lineRule="exact"/>
        <w:jc w:val="both"/>
      </w:pPr>
      <w:r>
        <w:t xml:space="preserve">If you run this class, you </w:t>
      </w:r>
      <w:r w:rsidR="002E7BBF">
        <w:t>will get the following result showing the top 10 chosen stocks.</w:t>
      </w:r>
    </w:p>
    <w:p w:rsidR="002E7BBF" w:rsidRDefault="00C1603B" w:rsidP="00DA66BD">
      <w:pPr>
        <w:spacing w:after="0" w:line="300" w:lineRule="exact"/>
        <w:jc w:val="both"/>
      </w:pPr>
      <w:r>
        <w:rPr>
          <w:noProof/>
        </w:rPr>
        <w:lastRenderedPageBreak/>
        <w:drawing>
          <wp:anchor distT="0" distB="0" distL="114300" distR="114300" simplePos="0" relativeHeight="251661312" behindDoc="0" locked="0" layoutInCell="1" allowOverlap="1">
            <wp:simplePos x="0" y="0"/>
            <wp:positionH relativeFrom="margin">
              <wp:align>right</wp:align>
            </wp:positionH>
            <wp:positionV relativeFrom="paragraph">
              <wp:posOffset>0</wp:posOffset>
            </wp:positionV>
            <wp:extent cx="5943600" cy="2244725"/>
            <wp:effectExtent l="0" t="0" r="0" b="3175"/>
            <wp:wrapThrough wrapText="bothSides">
              <wp:wrapPolygon edited="0">
                <wp:start x="0" y="0"/>
                <wp:lineTo x="0" y="21447"/>
                <wp:lineTo x="21531" y="21447"/>
                <wp:lineTo x="21531"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hosen stock.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2244725"/>
                    </a:xfrm>
                    <a:prstGeom prst="rect">
                      <a:avLst/>
                    </a:prstGeom>
                  </pic:spPr>
                </pic:pic>
              </a:graphicData>
            </a:graphic>
          </wp:anchor>
        </w:drawing>
      </w:r>
    </w:p>
    <w:p w:rsidR="00C1603B" w:rsidRDefault="007156B4" w:rsidP="00DA66BD">
      <w:pPr>
        <w:spacing w:after="0" w:line="300" w:lineRule="exact"/>
        <w:jc w:val="both"/>
      </w:pPr>
      <w:r>
        <w:t>9</w:t>
      </w:r>
      <w:r w:rsidR="00C1603B">
        <w:t>. Then after we get the chosen top 10 stocks, we need to get their returns data and their covariance matrix for calculating portfolio expected annual return, standard deviation, and Sharpe ratio. We realized all of these things in the class “SimulationAndGetOptimalPortfolio”</w:t>
      </w:r>
      <w:r w:rsidR="007E5CA5">
        <w:t>.</w:t>
      </w:r>
    </w:p>
    <w:p w:rsidR="00F6774E" w:rsidRDefault="00F6774E" w:rsidP="00DA66BD">
      <w:pPr>
        <w:spacing w:after="0" w:line="300" w:lineRule="exact"/>
        <w:jc w:val="both"/>
      </w:pPr>
    </w:p>
    <w:p w:rsidR="00E72997" w:rsidRDefault="00E72997" w:rsidP="00DA66BD">
      <w:pPr>
        <w:spacing w:after="0" w:line="300" w:lineRule="exact"/>
        <w:jc w:val="both"/>
      </w:pPr>
      <w:r>
        <w:t xml:space="preserve">In this class, we also record optimal portfolio expected annual expected return, standard deviation, Sharpe ratio, and optimal weights each time we simulated. And we will re-simulate again to get another </w:t>
      </w:r>
      <w:r w:rsidRPr="00E72997">
        <w:t>optimal portfolio expected annual expected return, standard deviation, Sharpe ratio, and optimal weights</w:t>
      </w:r>
      <w:r>
        <w:t xml:space="preserve">. Then, by calculating the average, we get the final optimal portfolio optimal weights, expected annual return, standard deviation, and Sharpe ratio. By this way, the obtained </w:t>
      </w:r>
      <w:r w:rsidRPr="00E72997">
        <w:t>optimal weights, expected annual return, stand</w:t>
      </w:r>
      <w:r>
        <w:t>ard deviation, and Sharpe ratio are much more accurate and precise.</w:t>
      </w:r>
    </w:p>
    <w:p w:rsidR="00E72997" w:rsidRDefault="00E72997" w:rsidP="00DA66BD">
      <w:pPr>
        <w:spacing w:after="0" w:line="300" w:lineRule="exact"/>
        <w:jc w:val="both"/>
      </w:pPr>
    </w:p>
    <w:p w:rsidR="007E5CA5" w:rsidRDefault="00C1603B" w:rsidP="00DA66BD">
      <w:pPr>
        <w:spacing w:after="0" w:line="300" w:lineRule="exact"/>
        <w:jc w:val="both"/>
      </w:pPr>
      <w:r w:rsidRPr="00C1603B">
        <w:t>If you run this class, you will get the following result showing the top 10 chosen stocks</w:t>
      </w:r>
      <w:r>
        <w:t xml:space="preserve"> returns matrix, covariance matrix, </w:t>
      </w:r>
      <w:r w:rsidRPr="00C1603B">
        <w:t>po</w:t>
      </w:r>
      <w:r>
        <w:t>r</w:t>
      </w:r>
      <w:r w:rsidRPr="00C1603B">
        <w:t>tfolio expected annual return under each simulation scenarios</w:t>
      </w:r>
      <w:r w:rsidR="00645D5D">
        <w:t>,</w:t>
      </w:r>
      <w:r w:rsidR="00645D5D" w:rsidRPr="00645D5D">
        <w:t xml:space="preserve"> portfolio expected</w:t>
      </w:r>
      <w:r w:rsidR="007E5CA5">
        <w:t xml:space="preserve"> </w:t>
      </w:r>
      <w:r w:rsidR="00645D5D" w:rsidRPr="00645D5D">
        <w:t>annual standard deviation under each simulation scenarios</w:t>
      </w:r>
      <w:r w:rsidR="00645D5D">
        <w:t xml:space="preserve">, </w:t>
      </w:r>
      <w:r w:rsidR="00645D5D" w:rsidRPr="00645D5D">
        <w:t>portfolio expected Sharpe ratio under each simulation scenarios</w:t>
      </w:r>
      <w:r w:rsidR="00645D5D">
        <w:t xml:space="preserve">, and </w:t>
      </w:r>
      <w:r w:rsidR="00645D5D" w:rsidRPr="00645D5D">
        <w:t>portfolio sorted expected Sharpe ratio from highest to lowest</w:t>
      </w:r>
      <w:r w:rsidRPr="00C1603B">
        <w:t>.</w:t>
      </w:r>
    </w:p>
    <w:p w:rsidR="00F6774E" w:rsidRDefault="00F6774E" w:rsidP="00DA66BD">
      <w:pPr>
        <w:spacing w:after="0" w:line="300" w:lineRule="exact"/>
        <w:jc w:val="both"/>
      </w:pPr>
    </w:p>
    <w:p w:rsidR="0037725C" w:rsidRDefault="0037725C" w:rsidP="00DA66BD">
      <w:pPr>
        <w:spacing w:after="0" w:line="300" w:lineRule="exact"/>
        <w:jc w:val="both"/>
      </w:pPr>
      <w:r>
        <w:t>Please see picture in next page.</w:t>
      </w:r>
    </w:p>
    <w:p w:rsidR="0037725C" w:rsidRDefault="0037725C" w:rsidP="00DA66BD">
      <w:pPr>
        <w:spacing w:after="0" w:line="300" w:lineRule="exact"/>
        <w:jc w:val="both"/>
      </w:pPr>
    </w:p>
    <w:p w:rsidR="0037725C" w:rsidRDefault="0037725C" w:rsidP="00DA66BD">
      <w:pPr>
        <w:spacing w:after="0" w:line="300" w:lineRule="exact"/>
        <w:jc w:val="both"/>
      </w:pPr>
    </w:p>
    <w:p w:rsidR="0037725C" w:rsidRDefault="0037725C" w:rsidP="00DA66BD">
      <w:pPr>
        <w:spacing w:after="0" w:line="300" w:lineRule="exact"/>
        <w:jc w:val="both"/>
      </w:pPr>
    </w:p>
    <w:p w:rsidR="0037725C" w:rsidRDefault="0037725C" w:rsidP="00DA66BD">
      <w:pPr>
        <w:spacing w:after="0" w:line="300" w:lineRule="exact"/>
        <w:jc w:val="both"/>
      </w:pPr>
    </w:p>
    <w:p w:rsidR="0037725C" w:rsidRDefault="0037725C" w:rsidP="00DA66BD">
      <w:pPr>
        <w:spacing w:after="0" w:line="300" w:lineRule="exact"/>
        <w:jc w:val="both"/>
      </w:pPr>
    </w:p>
    <w:p w:rsidR="0037725C" w:rsidRDefault="0037725C" w:rsidP="00DA66BD">
      <w:pPr>
        <w:spacing w:after="0" w:line="300" w:lineRule="exact"/>
        <w:jc w:val="both"/>
      </w:pPr>
    </w:p>
    <w:p w:rsidR="0037725C" w:rsidRDefault="0037725C" w:rsidP="00DA66BD">
      <w:pPr>
        <w:spacing w:after="0" w:line="300" w:lineRule="exact"/>
        <w:jc w:val="both"/>
      </w:pPr>
    </w:p>
    <w:p w:rsidR="0037725C" w:rsidRDefault="0037725C" w:rsidP="00DA66BD">
      <w:pPr>
        <w:spacing w:after="0" w:line="300" w:lineRule="exact"/>
        <w:jc w:val="both"/>
      </w:pPr>
    </w:p>
    <w:p w:rsidR="0037725C" w:rsidRDefault="0037725C" w:rsidP="00DA66BD">
      <w:pPr>
        <w:spacing w:after="0" w:line="300" w:lineRule="exact"/>
        <w:jc w:val="both"/>
      </w:pPr>
    </w:p>
    <w:p w:rsidR="0037725C" w:rsidRDefault="0037725C" w:rsidP="00DA66BD">
      <w:pPr>
        <w:spacing w:after="0" w:line="300" w:lineRule="exact"/>
        <w:jc w:val="both"/>
      </w:pPr>
    </w:p>
    <w:p w:rsidR="0037725C" w:rsidRDefault="0037725C" w:rsidP="00DA66BD">
      <w:pPr>
        <w:spacing w:after="0" w:line="300" w:lineRule="exact"/>
        <w:jc w:val="both"/>
      </w:pPr>
    </w:p>
    <w:p w:rsidR="0037725C" w:rsidRDefault="0037725C" w:rsidP="00DA66BD">
      <w:pPr>
        <w:spacing w:after="0" w:line="300" w:lineRule="exact"/>
        <w:jc w:val="both"/>
      </w:pPr>
    </w:p>
    <w:p w:rsidR="0037725C" w:rsidRDefault="0037725C" w:rsidP="00DA66BD">
      <w:pPr>
        <w:spacing w:after="0" w:line="300" w:lineRule="exact"/>
        <w:jc w:val="both"/>
      </w:pPr>
    </w:p>
    <w:p w:rsidR="0037725C" w:rsidRDefault="00397F4D" w:rsidP="00DA66BD">
      <w:pPr>
        <w:spacing w:after="0" w:line="300" w:lineRule="exact"/>
        <w:jc w:val="both"/>
      </w:pPr>
      <w:r>
        <w:rPr>
          <w:noProof/>
        </w:rPr>
        <w:lastRenderedPageBreak/>
        <w:drawing>
          <wp:anchor distT="0" distB="0" distL="114300" distR="114300" simplePos="0" relativeHeight="251656190" behindDoc="0" locked="0" layoutInCell="1" allowOverlap="1">
            <wp:simplePos x="0" y="0"/>
            <wp:positionH relativeFrom="margin">
              <wp:align>right</wp:align>
            </wp:positionH>
            <wp:positionV relativeFrom="paragraph">
              <wp:posOffset>0</wp:posOffset>
            </wp:positionV>
            <wp:extent cx="5943600" cy="3213100"/>
            <wp:effectExtent l="0" t="0" r="0" b="6350"/>
            <wp:wrapThrough wrapText="bothSides">
              <wp:wrapPolygon edited="0">
                <wp:start x="0" y="0"/>
                <wp:lineTo x="0" y="21515"/>
                <wp:lineTo x="21531" y="21515"/>
                <wp:lineTo x="21531"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imulation.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3213100"/>
                    </a:xfrm>
                    <a:prstGeom prst="rect">
                      <a:avLst/>
                    </a:prstGeom>
                  </pic:spPr>
                </pic:pic>
              </a:graphicData>
            </a:graphic>
            <wp14:sizeRelH relativeFrom="page">
              <wp14:pctWidth>0</wp14:pctWidth>
            </wp14:sizeRelH>
            <wp14:sizeRelV relativeFrom="page">
              <wp14:pctHeight>0</wp14:pctHeight>
            </wp14:sizeRelV>
          </wp:anchor>
        </w:drawing>
      </w:r>
    </w:p>
    <w:p w:rsidR="00756FC6" w:rsidRDefault="007156B4" w:rsidP="00DA66BD">
      <w:pPr>
        <w:spacing w:after="0" w:line="300" w:lineRule="exact"/>
        <w:jc w:val="both"/>
      </w:pPr>
      <w:r>
        <w:t>10</w:t>
      </w:r>
      <w:r w:rsidR="00557E8A">
        <w:t>. Finally, in the class “showFinalResults”</w:t>
      </w:r>
      <w:r w:rsidR="007E5CA5">
        <w:t>, we output the results.</w:t>
      </w:r>
    </w:p>
    <w:p w:rsidR="000B514F" w:rsidRDefault="000B514F" w:rsidP="00DA66BD">
      <w:pPr>
        <w:spacing w:after="0" w:line="300" w:lineRule="exact"/>
        <w:jc w:val="both"/>
      </w:pPr>
    </w:p>
    <w:p w:rsidR="00756FC6" w:rsidRDefault="00756FC6" w:rsidP="00DA66BD">
      <w:pPr>
        <w:spacing w:after="0" w:line="300" w:lineRule="exact"/>
        <w:jc w:val="both"/>
      </w:pPr>
      <w:r>
        <w:t xml:space="preserve">If you run this class, you will get the following results showing the optimal portfolio underlying 10 stocks, optimal capital weights assigned to the 10 stocks, </w:t>
      </w:r>
      <w:r w:rsidRPr="00756FC6">
        <w:t>optimal p</w:t>
      </w:r>
      <w:r w:rsidR="00F1044C">
        <w:t xml:space="preserve">ortfolio expected annual return, </w:t>
      </w:r>
      <w:r w:rsidR="003B7E6C" w:rsidRPr="003B7E6C">
        <w:t>optimal portfolio expected annual standard deviation</w:t>
      </w:r>
      <w:r w:rsidR="003B7E6C">
        <w:t xml:space="preserve">, and </w:t>
      </w:r>
      <w:r w:rsidR="003B7E6C" w:rsidRPr="003B7E6C">
        <w:t>optimal portfolio expected annual Sharpe ratio</w:t>
      </w:r>
      <w:r w:rsidR="003B7E6C">
        <w:t>.</w:t>
      </w:r>
    </w:p>
    <w:p w:rsidR="00397F4D" w:rsidRDefault="00397F4D" w:rsidP="00DA66BD">
      <w:pPr>
        <w:spacing w:after="0" w:line="300" w:lineRule="exact"/>
        <w:jc w:val="both"/>
      </w:pPr>
      <w:r>
        <w:rPr>
          <w:noProof/>
        </w:rPr>
        <w:drawing>
          <wp:anchor distT="0" distB="0" distL="114300" distR="114300" simplePos="0" relativeHeight="251657215" behindDoc="0" locked="0" layoutInCell="1" allowOverlap="1">
            <wp:simplePos x="0" y="0"/>
            <wp:positionH relativeFrom="margin">
              <wp:align>right</wp:align>
            </wp:positionH>
            <wp:positionV relativeFrom="paragraph">
              <wp:posOffset>247650</wp:posOffset>
            </wp:positionV>
            <wp:extent cx="5943600" cy="2940685"/>
            <wp:effectExtent l="0" t="0" r="0" b="0"/>
            <wp:wrapThrough wrapText="bothSides">
              <wp:wrapPolygon edited="0">
                <wp:start x="0" y="0"/>
                <wp:lineTo x="0" y="21409"/>
                <wp:lineTo x="21531" y="21409"/>
                <wp:lineTo x="21531"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nal result.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2940685"/>
                    </a:xfrm>
                    <a:prstGeom prst="rect">
                      <a:avLst/>
                    </a:prstGeom>
                  </pic:spPr>
                </pic:pic>
              </a:graphicData>
            </a:graphic>
          </wp:anchor>
        </w:drawing>
      </w:r>
    </w:p>
    <w:p w:rsidR="00397F4D" w:rsidRDefault="00397F4D" w:rsidP="00DA66BD">
      <w:pPr>
        <w:spacing w:after="0" w:line="300" w:lineRule="exact"/>
        <w:jc w:val="both"/>
      </w:pPr>
    </w:p>
    <w:p w:rsidR="00306987" w:rsidRDefault="007156B4" w:rsidP="00DA66BD">
      <w:pPr>
        <w:spacing w:after="0" w:line="300" w:lineRule="exact"/>
        <w:jc w:val="both"/>
      </w:pPr>
      <w:bookmarkStart w:id="0" w:name="_GoBack"/>
      <w:bookmarkEnd w:id="0"/>
      <w:r>
        <w:t>11</w:t>
      </w:r>
      <w:r w:rsidR="00684900">
        <w:t>. Illustration of class “CalculationMethods”</w:t>
      </w:r>
    </w:p>
    <w:p w:rsidR="00684900" w:rsidRDefault="00684900" w:rsidP="00DA66BD">
      <w:pPr>
        <w:spacing w:after="0" w:line="300" w:lineRule="exact"/>
        <w:jc w:val="both"/>
      </w:pPr>
    </w:p>
    <w:p w:rsidR="003C0B72" w:rsidRDefault="003C0B72" w:rsidP="00DA66BD">
      <w:pPr>
        <w:spacing w:after="0" w:line="300" w:lineRule="exact"/>
        <w:jc w:val="both"/>
      </w:pPr>
      <w:r>
        <w:lastRenderedPageBreak/>
        <w:t>In order to support all the calculations of the project, we set up a class “CalculationMethods”, in which we wrote all the methods needed for running the project.</w:t>
      </w:r>
    </w:p>
    <w:p w:rsidR="003C0B72" w:rsidRDefault="003C0B72" w:rsidP="00DA66BD">
      <w:pPr>
        <w:spacing w:after="0" w:line="300" w:lineRule="exact"/>
        <w:jc w:val="both"/>
      </w:pPr>
    </w:p>
    <w:p w:rsidR="003C0B72" w:rsidRDefault="00D43BE4" w:rsidP="00DB669D">
      <w:pPr>
        <w:pStyle w:val="ListParagraph"/>
        <w:numPr>
          <w:ilvl w:val="0"/>
          <w:numId w:val="1"/>
        </w:numPr>
        <w:spacing w:after="0" w:line="300" w:lineRule="exact"/>
        <w:jc w:val="both"/>
      </w:pPr>
      <w:r>
        <w:t xml:space="preserve">double </w:t>
      </w:r>
      <w:r w:rsidR="00E739D9" w:rsidRPr="00E739D9">
        <w:t>calculateAnnRet(ArrayList&lt;Double&gt; values)</w:t>
      </w:r>
      <w:r w:rsidR="00E739D9">
        <w:t xml:space="preserve"> is used to </w:t>
      </w:r>
      <w:r w:rsidR="00E739D9" w:rsidRPr="00E739D9">
        <w:t>calculate the annualized geometric return of an double ArrayList</w:t>
      </w:r>
      <w:r w:rsidR="00E739D9">
        <w:t>. Please line 7 to 19.</w:t>
      </w:r>
    </w:p>
    <w:p w:rsidR="00E739D9" w:rsidRDefault="00E739D9" w:rsidP="00DA66BD">
      <w:pPr>
        <w:spacing w:after="0" w:line="300" w:lineRule="exact"/>
        <w:jc w:val="both"/>
      </w:pPr>
    </w:p>
    <w:p w:rsidR="00E739D9" w:rsidRDefault="00D43BE4" w:rsidP="00DB669D">
      <w:pPr>
        <w:pStyle w:val="ListParagraph"/>
        <w:numPr>
          <w:ilvl w:val="0"/>
          <w:numId w:val="1"/>
        </w:numPr>
        <w:spacing w:after="0" w:line="300" w:lineRule="exact"/>
        <w:jc w:val="both"/>
      </w:pPr>
      <w:r>
        <w:t xml:space="preserve">double </w:t>
      </w:r>
      <w:r w:rsidR="00E739D9" w:rsidRPr="00E739D9">
        <w:t>calculateAverage(ArrayList&lt;Double&gt; values)</w:t>
      </w:r>
      <w:r w:rsidR="00E739D9">
        <w:t xml:space="preserve"> is used to </w:t>
      </w:r>
      <w:r w:rsidR="00E739D9" w:rsidRPr="00E739D9">
        <w:t>calculate the average of an double ArrayList</w:t>
      </w:r>
      <w:r w:rsidR="00E739D9">
        <w:t>. Please see line 21 to 33.</w:t>
      </w:r>
    </w:p>
    <w:p w:rsidR="00E739D9" w:rsidRDefault="00E739D9" w:rsidP="00DA66BD">
      <w:pPr>
        <w:spacing w:after="0" w:line="300" w:lineRule="exact"/>
        <w:jc w:val="both"/>
      </w:pPr>
    </w:p>
    <w:p w:rsidR="00E739D9" w:rsidRDefault="00D43BE4" w:rsidP="00DB669D">
      <w:pPr>
        <w:pStyle w:val="ListParagraph"/>
        <w:numPr>
          <w:ilvl w:val="0"/>
          <w:numId w:val="1"/>
        </w:numPr>
        <w:spacing w:after="0" w:line="300" w:lineRule="exact"/>
        <w:jc w:val="both"/>
      </w:pPr>
      <w:r>
        <w:t xml:space="preserve">double </w:t>
      </w:r>
      <w:r w:rsidR="00E739D9" w:rsidRPr="00E739D9">
        <w:t>calculateAnnStd(ArrayList&lt;Double&gt; values, double average)</w:t>
      </w:r>
      <w:r w:rsidR="00E739D9">
        <w:t xml:space="preserve"> </w:t>
      </w:r>
      <w:r w:rsidR="00E739D9" w:rsidRPr="00E739D9">
        <w:t>is used to calculate the annualized standard deviation of an double ArrayList</w:t>
      </w:r>
      <w:r w:rsidR="00E739D9">
        <w:t xml:space="preserve">. Please see </w:t>
      </w:r>
      <w:r w:rsidR="009F4168">
        <w:t>line 35 to 49.</w:t>
      </w:r>
    </w:p>
    <w:p w:rsidR="00FE6FD5" w:rsidRDefault="00FE6FD5" w:rsidP="00DA66BD">
      <w:pPr>
        <w:spacing w:after="0" w:line="300" w:lineRule="exact"/>
        <w:jc w:val="both"/>
      </w:pPr>
    </w:p>
    <w:p w:rsidR="00FE6FD5" w:rsidRDefault="00FE6FD5" w:rsidP="00DB669D">
      <w:pPr>
        <w:pStyle w:val="ListParagraph"/>
        <w:numPr>
          <w:ilvl w:val="0"/>
          <w:numId w:val="1"/>
        </w:numPr>
        <w:spacing w:after="0" w:line="300" w:lineRule="exact"/>
        <w:jc w:val="both"/>
      </w:pPr>
      <w:r w:rsidRPr="00FE6FD5">
        <w:t>double[] newSort(double[] values)</w:t>
      </w:r>
      <w:r>
        <w:t xml:space="preserve"> </w:t>
      </w:r>
      <w:r w:rsidRPr="00FE6FD5">
        <w:t>is used to sort numbers sorted by Arrays.sort() from highest to lowest</w:t>
      </w:r>
      <w:r>
        <w:t xml:space="preserve">, as </w:t>
      </w:r>
      <w:r w:rsidRPr="00FE6FD5">
        <w:t>the number sorted by Arrays.sort() is from lowest to highest</w:t>
      </w:r>
      <w:r>
        <w:t xml:space="preserve">. Please see line </w:t>
      </w:r>
      <w:r w:rsidR="005564D3">
        <w:t>51 to 73.</w:t>
      </w:r>
    </w:p>
    <w:p w:rsidR="005564D3" w:rsidRDefault="005564D3" w:rsidP="00DA66BD">
      <w:pPr>
        <w:spacing w:after="0" w:line="300" w:lineRule="exact"/>
        <w:jc w:val="both"/>
      </w:pPr>
    </w:p>
    <w:p w:rsidR="005564D3" w:rsidRDefault="000616FF" w:rsidP="00DB669D">
      <w:pPr>
        <w:pStyle w:val="ListParagraph"/>
        <w:numPr>
          <w:ilvl w:val="0"/>
          <w:numId w:val="1"/>
        </w:numPr>
        <w:spacing w:after="0" w:line="300" w:lineRule="exact"/>
        <w:jc w:val="both"/>
      </w:pPr>
      <w:r w:rsidRPr="000616FF">
        <w:t>printArray(double[] values)</w:t>
      </w:r>
      <w:r w:rsidR="0087567A">
        <w:t xml:space="preserve"> </w:t>
      </w:r>
      <w:r w:rsidR="0087567A" w:rsidRPr="0087567A">
        <w:t>is used to print double[] array list</w:t>
      </w:r>
      <w:r w:rsidR="0087567A">
        <w:t>. Please see line 75 to 84.</w:t>
      </w:r>
    </w:p>
    <w:p w:rsidR="0087567A" w:rsidRDefault="0087567A" w:rsidP="00DA66BD">
      <w:pPr>
        <w:spacing w:after="0" w:line="300" w:lineRule="exact"/>
        <w:jc w:val="both"/>
      </w:pPr>
    </w:p>
    <w:p w:rsidR="0087567A" w:rsidRDefault="003D4468" w:rsidP="00DB669D">
      <w:pPr>
        <w:pStyle w:val="ListParagraph"/>
        <w:numPr>
          <w:ilvl w:val="0"/>
          <w:numId w:val="1"/>
        </w:numPr>
        <w:spacing w:after="0" w:line="300" w:lineRule="exact"/>
        <w:jc w:val="both"/>
      </w:pPr>
      <w:r w:rsidRPr="003D4468">
        <w:t>printArray(int[] values)</w:t>
      </w:r>
      <w:r>
        <w:t xml:space="preserve"> </w:t>
      </w:r>
      <w:r w:rsidRPr="003D4468">
        <w:t>is used to print int[] array list</w:t>
      </w:r>
      <w:r>
        <w:t>. Please see line 86 to 95.</w:t>
      </w:r>
    </w:p>
    <w:p w:rsidR="003D4468" w:rsidRDefault="003D4468" w:rsidP="00DA66BD">
      <w:pPr>
        <w:spacing w:after="0" w:line="300" w:lineRule="exact"/>
        <w:jc w:val="both"/>
      </w:pPr>
    </w:p>
    <w:p w:rsidR="003D4468" w:rsidRDefault="00B44392" w:rsidP="00DB669D">
      <w:pPr>
        <w:pStyle w:val="ListParagraph"/>
        <w:numPr>
          <w:ilvl w:val="0"/>
          <w:numId w:val="1"/>
        </w:numPr>
        <w:spacing w:after="0" w:line="300" w:lineRule="exact"/>
        <w:jc w:val="both"/>
      </w:pPr>
      <w:r w:rsidRPr="00B44392">
        <w:t>printArray(String[] values)</w:t>
      </w:r>
      <w:r>
        <w:t xml:space="preserve"> </w:t>
      </w:r>
      <w:r w:rsidR="00DE5A4A">
        <w:t>i</w:t>
      </w:r>
      <w:r w:rsidRPr="00B44392">
        <w:t>s used to print String[] array list</w:t>
      </w:r>
      <w:r>
        <w:t>. Please see line 97 to 106.</w:t>
      </w:r>
    </w:p>
    <w:p w:rsidR="00B44392" w:rsidRDefault="00B44392" w:rsidP="00DA66BD">
      <w:pPr>
        <w:spacing w:after="0" w:line="300" w:lineRule="exact"/>
        <w:jc w:val="both"/>
      </w:pPr>
    </w:p>
    <w:p w:rsidR="00B44392" w:rsidRDefault="00DE5A4A" w:rsidP="00DB669D">
      <w:pPr>
        <w:pStyle w:val="ListParagraph"/>
        <w:numPr>
          <w:ilvl w:val="0"/>
          <w:numId w:val="1"/>
        </w:numPr>
        <w:spacing w:after="0" w:line="300" w:lineRule="exact"/>
        <w:jc w:val="both"/>
      </w:pPr>
      <w:r w:rsidRPr="00DE5A4A">
        <w:t>printBoard(double[][] values)</w:t>
      </w:r>
      <w:r>
        <w:t xml:space="preserve"> </w:t>
      </w:r>
      <w:r w:rsidR="0098773A" w:rsidRPr="0098773A">
        <w:t>is used to print double[][] array list</w:t>
      </w:r>
      <w:r w:rsidR="0098773A">
        <w:t>. Please see line 108 to 119.</w:t>
      </w:r>
    </w:p>
    <w:p w:rsidR="0098773A" w:rsidRDefault="0098773A" w:rsidP="00DA66BD">
      <w:pPr>
        <w:spacing w:after="0" w:line="300" w:lineRule="exact"/>
        <w:jc w:val="both"/>
      </w:pPr>
    </w:p>
    <w:p w:rsidR="0098773A" w:rsidRDefault="00B47C8E" w:rsidP="00DB669D">
      <w:pPr>
        <w:pStyle w:val="ListParagraph"/>
        <w:numPr>
          <w:ilvl w:val="0"/>
          <w:numId w:val="1"/>
        </w:numPr>
        <w:spacing w:after="0" w:line="300" w:lineRule="exact"/>
        <w:jc w:val="both"/>
      </w:pPr>
      <w:r w:rsidRPr="00B47C8E">
        <w:t>int getMinLength(ArrayList&lt;String&gt; stockList, HashMap&lt;String, ArrayList&lt;Double&gt;&gt; returns)</w:t>
      </w:r>
      <w:r>
        <w:t xml:space="preserve"> </w:t>
      </w:r>
      <w:r w:rsidRPr="00B47C8E">
        <w:t>is used to get the minimum length of all returns series</w:t>
      </w:r>
      <w:r>
        <w:t xml:space="preserve">. Please see line </w:t>
      </w:r>
      <w:r w:rsidR="00D25624">
        <w:t>121 to 136.</w:t>
      </w:r>
    </w:p>
    <w:p w:rsidR="00D25624" w:rsidRDefault="00D25624" w:rsidP="00DA66BD">
      <w:pPr>
        <w:spacing w:after="0" w:line="300" w:lineRule="exact"/>
        <w:jc w:val="both"/>
      </w:pPr>
    </w:p>
    <w:p w:rsidR="00D25624" w:rsidRDefault="00D43BE4" w:rsidP="00DB669D">
      <w:pPr>
        <w:pStyle w:val="ListParagraph"/>
        <w:numPr>
          <w:ilvl w:val="0"/>
          <w:numId w:val="1"/>
        </w:numPr>
        <w:spacing w:after="0" w:line="300" w:lineRule="exact"/>
        <w:jc w:val="both"/>
      </w:pPr>
      <w:r w:rsidRPr="00D43BE4">
        <w:t>double calculateAverage(double[] values)</w:t>
      </w:r>
      <w:r w:rsidR="000D4254">
        <w:t xml:space="preserve"> </w:t>
      </w:r>
      <w:r w:rsidR="000D4254" w:rsidRPr="000D4254">
        <w:t>is used to calculate the average of an double[] values</w:t>
      </w:r>
      <w:r w:rsidR="000D4254">
        <w:t>. Please see line 138 to 150.</w:t>
      </w:r>
    </w:p>
    <w:p w:rsidR="000D4254" w:rsidRDefault="000D4254" w:rsidP="00DA66BD">
      <w:pPr>
        <w:spacing w:after="0" w:line="300" w:lineRule="exact"/>
        <w:jc w:val="both"/>
      </w:pPr>
    </w:p>
    <w:p w:rsidR="000D4254" w:rsidRDefault="001144AF" w:rsidP="00DB669D">
      <w:pPr>
        <w:pStyle w:val="ListParagraph"/>
        <w:numPr>
          <w:ilvl w:val="0"/>
          <w:numId w:val="1"/>
        </w:numPr>
        <w:spacing w:after="0" w:line="300" w:lineRule="exact"/>
        <w:jc w:val="both"/>
      </w:pPr>
      <w:r w:rsidRPr="001144AF">
        <w:t>double calculateAnnRet(double[] values)</w:t>
      </w:r>
      <w:r>
        <w:t xml:space="preserve"> </w:t>
      </w:r>
      <w:r w:rsidRPr="001144AF">
        <w:t>is used to calculate the annualized geometric return of an double[] array</w:t>
      </w:r>
      <w:r>
        <w:t xml:space="preserve">. Please see line </w:t>
      </w:r>
      <w:r w:rsidR="008B5125">
        <w:t>152 to 165.</w:t>
      </w:r>
    </w:p>
    <w:p w:rsidR="008B5125" w:rsidRDefault="008B5125" w:rsidP="00DA66BD">
      <w:pPr>
        <w:spacing w:after="0" w:line="300" w:lineRule="exact"/>
        <w:jc w:val="both"/>
      </w:pPr>
    </w:p>
    <w:p w:rsidR="008B5125" w:rsidRDefault="000A362C" w:rsidP="00DB669D">
      <w:pPr>
        <w:pStyle w:val="ListParagraph"/>
        <w:numPr>
          <w:ilvl w:val="0"/>
          <w:numId w:val="1"/>
        </w:numPr>
        <w:spacing w:after="0" w:line="300" w:lineRule="exact"/>
        <w:jc w:val="both"/>
      </w:pPr>
      <w:r w:rsidRPr="000A362C">
        <w:t>double calculateStd(double[] values)</w:t>
      </w:r>
      <w:r>
        <w:t xml:space="preserve"> </w:t>
      </w:r>
      <w:r w:rsidRPr="000A362C">
        <w:t>is used to calculate the standard deviation of an double[] values</w:t>
      </w:r>
      <w:r>
        <w:t xml:space="preserve">. Please see line </w:t>
      </w:r>
      <w:r w:rsidR="000F1D32">
        <w:t>166 to 180.</w:t>
      </w:r>
    </w:p>
    <w:p w:rsidR="000F1D32" w:rsidRDefault="000F1D32" w:rsidP="00DA66BD">
      <w:pPr>
        <w:spacing w:after="0" w:line="300" w:lineRule="exact"/>
        <w:jc w:val="both"/>
      </w:pPr>
    </w:p>
    <w:p w:rsidR="000F1D32" w:rsidRDefault="001154DF" w:rsidP="00DB669D">
      <w:pPr>
        <w:pStyle w:val="ListParagraph"/>
        <w:numPr>
          <w:ilvl w:val="0"/>
          <w:numId w:val="1"/>
        </w:numPr>
        <w:spacing w:after="0" w:line="300" w:lineRule="exact"/>
        <w:jc w:val="both"/>
      </w:pPr>
      <w:r w:rsidRPr="001154DF">
        <w:t>double sumProduct(double[] x, double[] y)</w:t>
      </w:r>
      <w:r>
        <w:t xml:space="preserve"> is </w:t>
      </w:r>
      <w:r w:rsidRPr="001154DF">
        <w:t>used to calculate the sumproduct of two series of double[] values</w:t>
      </w:r>
      <w:r>
        <w:t xml:space="preserve">. Please line </w:t>
      </w:r>
      <w:r w:rsidR="00194ED3">
        <w:t>182 to 195.</w:t>
      </w:r>
    </w:p>
    <w:p w:rsidR="00194ED3" w:rsidRDefault="00194ED3" w:rsidP="00DA66BD">
      <w:pPr>
        <w:spacing w:after="0" w:line="300" w:lineRule="exact"/>
        <w:jc w:val="both"/>
      </w:pPr>
    </w:p>
    <w:p w:rsidR="00194ED3" w:rsidRDefault="005368E1" w:rsidP="00DB669D">
      <w:pPr>
        <w:pStyle w:val="ListParagraph"/>
        <w:numPr>
          <w:ilvl w:val="0"/>
          <w:numId w:val="1"/>
        </w:numPr>
        <w:spacing w:after="0" w:line="300" w:lineRule="exact"/>
        <w:jc w:val="both"/>
      </w:pPr>
      <w:r w:rsidRPr="005368E1">
        <w:t>double[][] getReturnsData(ArrayList&lt;String&gt; stockList, HashMap&lt;String, ArrayList&lt;Double&gt;&gt; returns)</w:t>
      </w:r>
      <w:r>
        <w:t xml:space="preserve"> </w:t>
      </w:r>
      <w:r w:rsidRPr="005368E1">
        <w:t>is used to get returns data of all stocks in a double[][] format</w:t>
      </w:r>
      <w:r w:rsidR="0074613E">
        <w:t>. Please see line 197 to 215.</w:t>
      </w:r>
    </w:p>
    <w:p w:rsidR="00E739D9" w:rsidRDefault="00E739D9" w:rsidP="00DA66BD">
      <w:pPr>
        <w:spacing w:after="0" w:line="300" w:lineRule="exact"/>
        <w:jc w:val="both"/>
      </w:pPr>
    </w:p>
    <w:p w:rsidR="0074613E" w:rsidRDefault="009F507B" w:rsidP="00DB669D">
      <w:pPr>
        <w:pStyle w:val="ListParagraph"/>
        <w:numPr>
          <w:ilvl w:val="0"/>
          <w:numId w:val="1"/>
        </w:numPr>
        <w:spacing w:after="0" w:line="300" w:lineRule="exact"/>
        <w:jc w:val="both"/>
      </w:pPr>
      <w:r w:rsidRPr="009F507B">
        <w:t>double[][] calculateCovriance(double[][] returnsData)</w:t>
      </w:r>
      <w:r>
        <w:t xml:space="preserve"> </w:t>
      </w:r>
      <w:r w:rsidRPr="009F507B">
        <w:t>is used to calculate the covariance matrix of returns of all the stocks</w:t>
      </w:r>
      <w:r>
        <w:t>. Please see line 217 to 255.</w:t>
      </w:r>
    </w:p>
    <w:p w:rsidR="009F507B" w:rsidRDefault="009F507B" w:rsidP="00DA66BD">
      <w:pPr>
        <w:spacing w:after="0" w:line="300" w:lineRule="exact"/>
        <w:jc w:val="both"/>
      </w:pPr>
    </w:p>
    <w:p w:rsidR="009F507B" w:rsidRDefault="00925D6F" w:rsidP="00DB669D">
      <w:pPr>
        <w:pStyle w:val="ListParagraph"/>
        <w:numPr>
          <w:ilvl w:val="0"/>
          <w:numId w:val="1"/>
        </w:numPr>
        <w:spacing w:after="0" w:line="300" w:lineRule="exact"/>
        <w:jc w:val="both"/>
      </w:pPr>
      <w:r w:rsidRPr="00925D6F">
        <w:t>double[][] transformMatrix(double[][] Matrix)</w:t>
      </w:r>
      <w:r>
        <w:t xml:space="preserve"> </w:t>
      </w:r>
      <w:r w:rsidRPr="00925D6F">
        <w:t>is used to transform a double[][] matrix for matrix multiplication</w:t>
      </w:r>
      <w:r>
        <w:t>. Please see line 257 to 270.</w:t>
      </w:r>
    </w:p>
    <w:p w:rsidR="00925D6F" w:rsidRDefault="00925D6F" w:rsidP="00DA66BD">
      <w:pPr>
        <w:spacing w:after="0" w:line="300" w:lineRule="exact"/>
        <w:jc w:val="both"/>
      </w:pPr>
    </w:p>
    <w:p w:rsidR="00925D6F" w:rsidRDefault="00903F50" w:rsidP="00DB669D">
      <w:pPr>
        <w:pStyle w:val="ListParagraph"/>
        <w:numPr>
          <w:ilvl w:val="0"/>
          <w:numId w:val="1"/>
        </w:numPr>
        <w:spacing w:after="0" w:line="300" w:lineRule="exact"/>
        <w:jc w:val="both"/>
      </w:pPr>
      <w:r w:rsidRPr="00903F50">
        <w:t>double[][] transformMatrix(double[] Matrix)</w:t>
      </w:r>
      <w:r>
        <w:t xml:space="preserve"> </w:t>
      </w:r>
      <w:r w:rsidRPr="00903F50">
        <w:t>is used to transform a double[] matrix for matrix multiplication</w:t>
      </w:r>
      <w:r>
        <w:t xml:space="preserve">. Please see line </w:t>
      </w:r>
      <w:r w:rsidR="002B5AC4">
        <w:t>272 to 283.</w:t>
      </w:r>
    </w:p>
    <w:p w:rsidR="002B5AC4" w:rsidRDefault="002B5AC4" w:rsidP="00DA66BD">
      <w:pPr>
        <w:spacing w:after="0" w:line="300" w:lineRule="exact"/>
        <w:jc w:val="both"/>
      </w:pPr>
    </w:p>
    <w:p w:rsidR="002B5AC4" w:rsidRDefault="00E06E39" w:rsidP="00DB669D">
      <w:pPr>
        <w:pStyle w:val="ListParagraph"/>
        <w:numPr>
          <w:ilvl w:val="0"/>
          <w:numId w:val="1"/>
        </w:numPr>
        <w:spacing w:after="0" w:line="300" w:lineRule="exact"/>
        <w:jc w:val="both"/>
      </w:pPr>
      <w:r w:rsidRPr="00E06E39">
        <w:t>double[] multiplyMatrix(double[] matrix1, double[][] matrix2)</w:t>
      </w:r>
      <w:r w:rsidR="007648C2">
        <w:t xml:space="preserve"> </w:t>
      </w:r>
      <w:r w:rsidR="007648C2" w:rsidRPr="007648C2">
        <w:t>is specifically used to multiply a double[] array matrix with a double[][] matrix</w:t>
      </w:r>
      <w:r w:rsidR="007648C2">
        <w:t>. Please see line 285 to 300.</w:t>
      </w:r>
    </w:p>
    <w:p w:rsidR="007648C2" w:rsidRDefault="007648C2" w:rsidP="00DA66BD">
      <w:pPr>
        <w:spacing w:after="0" w:line="300" w:lineRule="exact"/>
        <w:jc w:val="both"/>
      </w:pPr>
    </w:p>
    <w:p w:rsidR="007648C2" w:rsidRDefault="007A3785" w:rsidP="00DB669D">
      <w:pPr>
        <w:pStyle w:val="ListParagraph"/>
        <w:numPr>
          <w:ilvl w:val="0"/>
          <w:numId w:val="1"/>
        </w:numPr>
        <w:spacing w:after="0" w:line="300" w:lineRule="exact"/>
        <w:jc w:val="both"/>
      </w:pPr>
      <w:r w:rsidRPr="007A3785">
        <w:t>double calculatePortStd(double[] weight, double[][] covariance)</w:t>
      </w:r>
      <w:r>
        <w:t xml:space="preserve"> </w:t>
      </w:r>
      <w:r w:rsidRPr="007A3785">
        <w:t>is specifically used to get the final portfolio standard deviation</w:t>
      </w:r>
      <w:r>
        <w:t xml:space="preserve">. Please see line </w:t>
      </w:r>
      <w:r w:rsidR="00F5183D">
        <w:t>302 to 316.</w:t>
      </w:r>
    </w:p>
    <w:p w:rsidR="00F5183D" w:rsidRDefault="00F5183D" w:rsidP="00DA66BD">
      <w:pPr>
        <w:spacing w:after="0" w:line="300" w:lineRule="exact"/>
        <w:jc w:val="both"/>
      </w:pPr>
    </w:p>
    <w:p w:rsidR="00F5183D" w:rsidRDefault="009F30B5" w:rsidP="00DB669D">
      <w:pPr>
        <w:pStyle w:val="ListParagraph"/>
        <w:numPr>
          <w:ilvl w:val="0"/>
          <w:numId w:val="1"/>
        </w:numPr>
        <w:spacing w:after="0" w:line="300" w:lineRule="exact"/>
        <w:jc w:val="both"/>
      </w:pPr>
      <w:r w:rsidRPr="009F30B5">
        <w:t>double calculatePortRet(double[] weight, double[] annRet)</w:t>
      </w:r>
      <w:r>
        <w:t xml:space="preserve"> </w:t>
      </w:r>
      <w:r w:rsidRPr="009F30B5">
        <w:t>is used to calculate the final portfolio return</w:t>
      </w:r>
      <w:r>
        <w:t xml:space="preserve">. Please see line </w:t>
      </w:r>
      <w:r w:rsidR="00196EA4">
        <w:t>318 to 328.</w:t>
      </w:r>
    </w:p>
    <w:p w:rsidR="00196EA4" w:rsidRDefault="00196EA4" w:rsidP="00DA66BD">
      <w:pPr>
        <w:spacing w:after="0" w:line="300" w:lineRule="exact"/>
        <w:jc w:val="both"/>
      </w:pPr>
    </w:p>
    <w:p w:rsidR="00196EA4" w:rsidRDefault="00E703B3" w:rsidP="00DB669D">
      <w:pPr>
        <w:pStyle w:val="ListParagraph"/>
        <w:numPr>
          <w:ilvl w:val="0"/>
          <w:numId w:val="1"/>
        </w:numPr>
        <w:spacing w:after="0" w:line="300" w:lineRule="exact"/>
        <w:jc w:val="both"/>
      </w:pPr>
      <w:r w:rsidRPr="00E703B3">
        <w:t>double[] generateRandomNumber(int n)</w:t>
      </w:r>
      <w:r>
        <w:t xml:space="preserve"> </w:t>
      </w:r>
      <w:r w:rsidRPr="00E703B3">
        <w:t>is to generate a double[] array with n random numbers with their sum to be one</w:t>
      </w:r>
      <w:r>
        <w:t>. Please see line 330 to 344.</w:t>
      </w:r>
    </w:p>
    <w:p w:rsidR="00684900" w:rsidRDefault="00684900" w:rsidP="00DA66BD">
      <w:pPr>
        <w:spacing w:after="0" w:line="300" w:lineRule="exact"/>
        <w:jc w:val="both"/>
      </w:pPr>
    </w:p>
    <w:p w:rsidR="00093739" w:rsidRDefault="00093739" w:rsidP="00DB669D">
      <w:pPr>
        <w:pStyle w:val="ListParagraph"/>
        <w:numPr>
          <w:ilvl w:val="0"/>
          <w:numId w:val="1"/>
        </w:numPr>
        <w:spacing w:after="0" w:line="300" w:lineRule="exact"/>
        <w:jc w:val="both"/>
      </w:pPr>
      <w:r w:rsidRPr="00093739">
        <w:t>double calculateSum(double[] values)</w:t>
      </w:r>
      <w:r>
        <w:t xml:space="preserve"> </w:t>
      </w:r>
      <w:r w:rsidRPr="00093739">
        <w:t>is used to calculate the sum of a double[] array</w:t>
      </w:r>
      <w:r>
        <w:t>. Please see line 346 to 357.</w:t>
      </w:r>
    </w:p>
    <w:sectPr w:rsidR="0009373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EAB11F9"/>
    <w:multiLevelType w:val="hybridMultilevel"/>
    <w:tmpl w:val="5B94AA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3BCD"/>
    <w:rsid w:val="0000071D"/>
    <w:rsid w:val="00000DD8"/>
    <w:rsid w:val="000020AD"/>
    <w:rsid w:val="000021C0"/>
    <w:rsid w:val="00002F31"/>
    <w:rsid w:val="00003012"/>
    <w:rsid w:val="000033C4"/>
    <w:rsid w:val="00003CEC"/>
    <w:rsid w:val="00004ACC"/>
    <w:rsid w:val="00004C0C"/>
    <w:rsid w:val="0000504C"/>
    <w:rsid w:val="00005F87"/>
    <w:rsid w:val="000068D0"/>
    <w:rsid w:val="00007437"/>
    <w:rsid w:val="00007C0C"/>
    <w:rsid w:val="000111A6"/>
    <w:rsid w:val="00012C91"/>
    <w:rsid w:val="00013B4E"/>
    <w:rsid w:val="00013C6D"/>
    <w:rsid w:val="000142EE"/>
    <w:rsid w:val="00014426"/>
    <w:rsid w:val="00015958"/>
    <w:rsid w:val="00015ED3"/>
    <w:rsid w:val="00020163"/>
    <w:rsid w:val="00020541"/>
    <w:rsid w:val="00020E31"/>
    <w:rsid w:val="00020FD8"/>
    <w:rsid w:val="00021379"/>
    <w:rsid w:val="0002137E"/>
    <w:rsid w:val="000220AE"/>
    <w:rsid w:val="00022620"/>
    <w:rsid w:val="0002342C"/>
    <w:rsid w:val="00023D21"/>
    <w:rsid w:val="00023D46"/>
    <w:rsid w:val="000245EB"/>
    <w:rsid w:val="000247D1"/>
    <w:rsid w:val="0002523D"/>
    <w:rsid w:val="00025469"/>
    <w:rsid w:val="000267C5"/>
    <w:rsid w:val="0002695A"/>
    <w:rsid w:val="00026DD9"/>
    <w:rsid w:val="00027685"/>
    <w:rsid w:val="00027B26"/>
    <w:rsid w:val="000327A9"/>
    <w:rsid w:val="00032D88"/>
    <w:rsid w:val="00033A4F"/>
    <w:rsid w:val="00034022"/>
    <w:rsid w:val="00034244"/>
    <w:rsid w:val="00034EC3"/>
    <w:rsid w:val="000352CD"/>
    <w:rsid w:val="000355C2"/>
    <w:rsid w:val="000356CD"/>
    <w:rsid w:val="00035C1F"/>
    <w:rsid w:val="000371F6"/>
    <w:rsid w:val="0004128E"/>
    <w:rsid w:val="000415E1"/>
    <w:rsid w:val="00041710"/>
    <w:rsid w:val="0004246E"/>
    <w:rsid w:val="00042731"/>
    <w:rsid w:val="00042DFB"/>
    <w:rsid w:val="00043217"/>
    <w:rsid w:val="00045961"/>
    <w:rsid w:val="000459ED"/>
    <w:rsid w:val="0004612B"/>
    <w:rsid w:val="00046521"/>
    <w:rsid w:val="00046B14"/>
    <w:rsid w:val="00046FE1"/>
    <w:rsid w:val="00047EA8"/>
    <w:rsid w:val="000503BC"/>
    <w:rsid w:val="000508AD"/>
    <w:rsid w:val="00050C7C"/>
    <w:rsid w:val="000521C9"/>
    <w:rsid w:val="000537E7"/>
    <w:rsid w:val="00053A9B"/>
    <w:rsid w:val="00053D54"/>
    <w:rsid w:val="000542BA"/>
    <w:rsid w:val="00054691"/>
    <w:rsid w:val="00054ABF"/>
    <w:rsid w:val="00054E52"/>
    <w:rsid w:val="000551A1"/>
    <w:rsid w:val="000552E1"/>
    <w:rsid w:val="0005672A"/>
    <w:rsid w:val="00057205"/>
    <w:rsid w:val="00060D64"/>
    <w:rsid w:val="00061563"/>
    <w:rsid w:val="000616FF"/>
    <w:rsid w:val="000626EB"/>
    <w:rsid w:val="0006335C"/>
    <w:rsid w:val="00063D04"/>
    <w:rsid w:val="00063EB2"/>
    <w:rsid w:val="00064100"/>
    <w:rsid w:val="00065807"/>
    <w:rsid w:val="00065C07"/>
    <w:rsid w:val="000700F7"/>
    <w:rsid w:val="000703B7"/>
    <w:rsid w:val="000705B2"/>
    <w:rsid w:val="000709D5"/>
    <w:rsid w:val="00071490"/>
    <w:rsid w:val="00072AA1"/>
    <w:rsid w:val="00072ED4"/>
    <w:rsid w:val="00073062"/>
    <w:rsid w:val="000730F6"/>
    <w:rsid w:val="00073DDA"/>
    <w:rsid w:val="000741C3"/>
    <w:rsid w:val="000749C5"/>
    <w:rsid w:val="00075B4E"/>
    <w:rsid w:val="00075C49"/>
    <w:rsid w:val="000760C6"/>
    <w:rsid w:val="00076BD5"/>
    <w:rsid w:val="000770A7"/>
    <w:rsid w:val="000774C1"/>
    <w:rsid w:val="0008076E"/>
    <w:rsid w:val="00080A85"/>
    <w:rsid w:val="00081552"/>
    <w:rsid w:val="000825EF"/>
    <w:rsid w:val="00082DCF"/>
    <w:rsid w:val="000832A7"/>
    <w:rsid w:val="00083FDF"/>
    <w:rsid w:val="00085107"/>
    <w:rsid w:val="000858BA"/>
    <w:rsid w:val="0008597C"/>
    <w:rsid w:val="00086AF9"/>
    <w:rsid w:val="00087A38"/>
    <w:rsid w:val="00090D1C"/>
    <w:rsid w:val="0009111F"/>
    <w:rsid w:val="00091373"/>
    <w:rsid w:val="0009152B"/>
    <w:rsid w:val="0009317A"/>
    <w:rsid w:val="00093739"/>
    <w:rsid w:val="0009449F"/>
    <w:rsid w:val="0009454A"/>
    <w:rsid w:val="0009476B"/>
    <w:rsid w:val="00095D59"/>
    <w:rsid w:val="00096C19"/>
    <w:rsid w:val="000972D6"/>
    <w:rsid w:val="000974DE"/>
    <w:rsid w:val="000A0814"/>
    <w:rsid w:val="000A1713"/>
    <w:rsid w:val="000A2100"/>
    <w:rsid w:val="000A2498"/>
    <w:rsid w:val="000A362C"/>
    <w:rsid w:val="000A4225"/>
    <w:rsid w:val="000A4C13"/>
    <w:rsid w:val="000A4CAA"/>
    <w:rsid w:val="000A4E02"/>
    <w:rsid w:val="000A674C"/>
    <w:rsid w:val="000A6DEC"/>
    <w:rsid w:val="000B0870"/>
    <w:rsid w:val="000B0D27"/>
    <w:rsid w:val="000B13F3"/>
    <w:rsid w:val="000B2366"/>
    <w:rsid w:val="000B2A07"/>
    <w:rsid w:val="000B355F"/>
    <w:rsid w:val="000B4956"/>
    <w:rsid w:val="000B4A0C"/>
    <w:rsid w:val="000B4E05"/>
    <w:rsid w:val="000B514F"/>
    <w:rsid w:val="000B5249"/>
    <w:rsid w:val="000B5D04"/>
    <w:rsid w:val="000B5DE7"/>
    <w:rsid w:val="000B7417"/>
    <w:rsid w:val="000B7EC1"/>
    <w:rsid w:val="000B7F14"/>
    <w:rsid w:val="000C070A"/>
    <w:rsid w:val="000C0AC1"/>
    <w:rsid w:val="000C0C29"/>
    <w:rsid w:val="000C1CFB"/>
    <w:rsid w:val="000C2209"/>
    <w:rsid w:val="000C27C7"/>
    <w:rsid w:val="000C2870"/>
    <w:rsid w:val="000C357E"/>
    <w:rsid w:val="000C3A78"/>
    <w:rsid w:val="000C4003"/>
    <w:rsid w:val="000C40BD"/>
    <w:rsid w:val="000C453F"/>
    <w:rsid w:val="000C47CF"/>
    <w:rsid w:val="000C5BB4"/>
    <w:rsid w:val="000C5D02"/>
    <w:rsid w:val="000C5D62"/>
    <w:rsid w:val="000C6E74"/>
    <w:rsid w:val="000C6FCD"/>
    <w:rsid w:val="000C7776"/>
    <w:rsid w:val="000D0343"/>
    <w:rsid w:val="000D05A2"/>
    <w:rsid w:val="000D1CE6"/>
    <w:rsid w:val="000D2E9C"/>
    <w:rsid w:val="000D373D"/>
    <w:rsid w:val="000D4254"/>
    <w:rsid w:val="000D4336"/>
    <w:rsid w:val="000D57BE"/>
    <w:rsid w:val="000D5B0E"/>
    <w:rsid w:val="000D607E"/>
    <w:rsid w:val="000D6270"/>
    <w:rsid w:val="000D72F9"/>
    <w:rsid w:val="000D77AB"/>
    <w:rsid w:val="000E0341"/>
    <w:rsid w:val="000E07C8"/>
    <w:rsid w:val="000E2D07"/>
    <w:rsid w:val="000E2F22"/>
    <w:rsid w:val="000E3020"/>
    <w:rsid w:val="000E30C8"/>
    <w:rsid w:val="000E32FF"/>
    <w:rsid w:val="000E3D9A"/>
    <w:rsid w:val="000E7E4F"/>
    <w:rsid w:val="000F0103"/>
    <w:rsid w:val="000F1719"/>
    <w:rsid w:val="000F1D32"/>
    <w:rsid w:val="000F2CF4"/>
    <w:rsid w:val="000F46E2"/>
    <w:rsid w:val="000F47C3"/>
    <w:rsid w:val="000F5AA9"/>
    <w:rsid w:val="000F649E"/>
    <w:rsid w:val="000F6F4B"/>
    <w:rsid w:val="000F71E8"/>
    <w:rsid w:val="000F7CA5"/>
    <w:rsid w:val="000F7EDB"/>
    <w:rsid w:val="001006DF"/>
    <w:rsid w:val="00100D31"/>
    <w:rsid w:val="00102420"/>
    <w:rsid w:val="00103F9D"/>
    <w:rsid w:val="0010549B"/>
    <w:rsid w:val="00105BC8"/>
    <w:rsid w:val="00106DA3"/>
    <w:rsid w:val="00107EDA"/>
    <w:rsid w:val="00110270"/>
    <w:rsid w:val="00110658"/>
    <w:rsid w:val="00110C7D"/>
    <w:rsid w:val="001117B2"/>
    <w:rsid w:val="00111851"/>
    <w:rsid w:val="00112867"/>
    <w:rsid w:val="00112C4D"/>
    <w:rsid w:val="00113094"/>
    <w:rsid w:val="001144AF"/>
    <w:rsid w:val="00114A5A"/>
    <w:rsid w:val="001154DF"/>
    <w:rsid w:val="00115505"/>
    <w:rsid w:val="00116225"/>
    <w:rsid w:val="0011632C"/>
    <w:rsid w:val="001169B6"/>
    <w:rsid w:val="001202E5"/>
    <w:rsid w:val="001203EC"/>
    <w:rsid w:val="0012148D"/>
    <w:rsid w:val="001218FB"/>
    <w:rsid w:val="00122744"/>
    <w:rsid w:val="001227B4"/>
    <w:rsid w:val="00122B49"/>
    <w:rsid w:val="00124AA3"/>
    <w:rsid w:val="00124ABA"/>
    <w:rsid w:val="00124BAE"/>
    <w:rsid w:val="00124CA2"/>
    <w:rsid w:val="00125820"/>
    <w:rsid w:val="00125ABB"/>
    <w:rsid w:val="00125B07"/>
    <w:rsid w:val="001268A6"/>
    <w:rsid w:val="001268B8"/>
    <w:rsid w:val="00131D00"/>
    <w:rsid w:val="00131FEC"/>
    <w:rsid w:val="00132E52"/>
    <w:rsid w:val="00133518"/>
    <w:rsid w:val="001336B6"/>
    <w:rsid w:val="00133862"/>
    <w:rsid w:val="00133E01"/>
    <w:rsid w:val="00135356"/>
    <w:rsid w:val="00135981"/>
    <w:rsid w:val="001370B6"/>
    <w:rsid w:val="001377AC"/>
    <w:rsid w:val="00137D13"/>
    <w:rsid w:val="00143915"/>
    <w:rsid w:val="00146C1C"/>
    <w:rsid w:val="00146F34"/>
    <w:rsid w:val="00147B49"/>
    <w:rsid w:val="0015018D"/>
    <w:rsid w:val="00151D15"/>
    <w:rsid w:val="00152981"/>
    <w:rsid w:val="00153BA9"/>
    <w:rsid w:val="001541C0"/>
    <w:rsid w:val="001542BE"/>
    <w:rsid w:val="00154CFE"/>
    <w:rsid w:val="00154EC7"/>
    <w:rsid w:val="001559DF"/>
    <w:rsid w:val="00155A8E"/>
    <w:rsid w:val="00155F9E"/>
    <w:rsid w:val="00155FA6"/>
    <w:rsid w:val="00156361"/>
    <w:rsid w:val="00157A07"/>
    <w:rsid w:val="00160BC6"/>
    <w:rsid w:val="001611E7"/>
    <w:rsid w:val="00163449"/>
    <w:rsid w:val="0016384B"/>
    <w:rsid w:val="00163A5E"/>
    <w:rsid w:val="00164291"/>
    <w:rsid w:val="0016437C"/>
    <w:rsid w:val="001664B6"/>
    <w:rsid w:val="00166FE5"/>
    <w:rsid w:val="00170270"/>
    <w:rsid w:val="0017061D"/>
    <w:rsid w:val="00170A73"/>
    <w:rsid w:val="00170E94"/>
    <w:rsid w:val="001717B9"/>
    <w:rsid w:val="00171F64"/>
    <w:rsid w:val="001734A4"/>
    <w:rsid w:val="00176893"/>
    <w:rsid w:val="00176B3E"/>
    <w:rsid w:val="00176CB0"/>
    <w:rsid w:val="0017700B"/>
    <w:rsid w:val="00177C00"/>
    <w:rsid w:val="00177EAD"/>
    <w:rsid w:val="00177F99"/>
    <w:rsid w:val="00181128"/>
    <w:rsid w:val="00181256"/>
    <w:rsid w:val="001814F2"/>
    <w:rsid w:val="00184D76"/>
    <w:rsid w:val="00185346"/>
    <w:rsid w:val="00185434"/>
    <w:rsid w:val="001863D1"/>
    <w:rsid w:val="00186F2D"/>
    <w:rsid w:val="001905FC"/>
    <w:rsid w:val="00191785"/>
    <w:rsid w:val="00192BEF"/>
    <w:rsid w:val="00192D1E"/>
    <w:rsid w:val="001936A7"/>
    <w:rsid w:val="00193BE3"/>
    <w:rsid w:val="00193E65"/>
    <w:rsid w:val="001945C6"/>
    <w:rsid w:val="0019483D"/>
    <w:rsid w:val="00194ED3"/>
    <w:rsid w:val="001962A3"/>
    <w:rsid w:val="00196EA4"/>
    <w:rsid w:val="00197798"/>
    <w:rsid w:val="001A01C0"/>
    <w:rsid w:val="001A0330"/>
    <w:rsid w:val="001A0F3F"/>
    <w:rsid w:val="001A1BB1"/>
    <w:rsid w:val="001A2121"/>
    <w:rsid w:val="001A2693"/>
    <w:rsid w:val="001A2B01"/>
    <w:rsid w:val="001A429D"/>
    <w:rsid w:val="001A4408"/>
    <w:rsid w:val="001A4428"/>
    <w:rsid w:val="001A4717"/>
    <w:rsid w:val="001A4E28"/>
    <w:rsid w:val="001A512D"/>
    <w:rsid w:val="001A5DB1"/>
    <w:rsid w:val="001A66DD"/>
    <w:rsid w:val="001A6AAF"/>
    <w:rsid w:val="001A7AF8"/>
    <w:rsid w:val="001B0106"/>
    <w:rsid w:val="001B2A7D"/>
    <w:rsid w:val="001B2D9A"/>
    <w:rsid w:val="001B37D2"/>
    <w:rsid w:val="001B3EE0"/>
    <w:rsid w:val="001B62CC"/>
    <w:rsid w:val="001B76BF"/>
    <w:rsid w:val="001C1092"/>
    <w:rsid w:val="001C137D"/>
    <w:rsid w:val="001C1B9B"/>
    <w:rsid w:val="001C2C81"/>
    <w:rsid w:val="001C2F2F"/>
    <w:rsid w:val="001C335B"/>
    <w:rsid w:val="001C3C66"/>
    <w:rsid w:val="001C42E4"/>
    <w:rsid w:val="001C45B4"/>
    <w:rsid w:val="001C4696"/>
    <w:rsid w:val="001C4AC9"/>
    <w:rsid w:val="001C4E8F"/>
    <w:rsid w:val="001C54C1"/>
    <w:rsid w:val="001C6308"/>
    <w:rsid w:val="001C6A1A"/>
    <w:rsid w:val="001D0AEE"/>
    <w:rsid w:val="001D0CD3"/>
    <w:rsid w:val="001D12A2"/>
    <w:rsid w:val="001D1A84"/>
    <w:rsid w:val="001D23AB"/>
    <w:rsid w:val="001D3CB1"/>
    <w:rsid w:val="001D3E13"/>
    <w:rsid w:val="001D3E79"/>
    <w:rsid w:val="001D591B"/>
    <w:rsid w:val="001D5DE7"/>
    <w:rsid w:val="001D5F7A"/>
    <w:rsid w:val="001D7CE9"/>
    <w:rsid w:val="001D7FEA"/>
    <w:rsid w:val="001E0780"/>
    <w:rsid w:val="001E0A9E"/>
    <w:rsid w:val="001E1105"/>
    <w:rsid w:val="001E134E"/>
    <w:rsid w:val="001E1563"/>
    <w:rsid w:val="001E29CF"/>
    <w:rsid w:val="001E2B2D"/>
    <w:rsid w:val="001E2BD5"/>
    <w:rsid w:val="001E3250"/>
    <w:rsid w:val="001E36CB"/>
    <w:rsid w:val="001E4189"/>
    <w:rsid w:val="001E5118"/>
    <w:rsid w:val="001E5642"/>
    <w:rsid w:val="001E6E2F"/>
    <w:rsid w:val="001E79B4"/>
    <w:rsid w:val="001F0433"/>
    <w:rsid w:val="001F0576"/>
    <w:rsid w:val="001F1401"/>
    <w:rsid w:val="001F1C9E"/>
    <w:rsid w:val="001F25A8"/>
    <w:rsid w:val="001F298F"/>
    <w:rsid w:val="001F3A4E"/>
    <w:rsid w:val="001F3DA8"/>
    <w:rsid w:val="001F3DB5"/>
    <w:rsid w:val="001F46C2"/>
    <w:rsid w:val="001F4BCF"/>
    <w:rsid w:val="001F52E6"/>
    <w:rsid w:val="001F6674"/>
    <w:rsid w:val="001F6839"/>
    <w:rsid w:val="001F6A90"/>
    <w:rsid w:val="002008C5"/>
    <w:rsid w:val="00202435"/>
    <w:rsid w:val="00203633"/>
    <w:rsid w:val="00204A5A"/>
    <w:rsid w:val="00204EC1"/>
    <w:rsid w:val="00205069"/>
    <w:rsid w:val="00206077"/>
    <w:rsid w:val="0020617C"/>
    <w:rsid w:val="002062B3"/>
    <w:rsid w:val="00206BAD"/>
    <w:rsid w:val="002075DE"/>
    <w:rsid w:val="002107CE"/>
    <w:rsid w:val="002119A0"/>
    <w:rsid w:val="00212FA6"/>
    <w:rsid w:val="0021507C"/>
    <w:rsid w:val="002156CD"/>
    <w:rsid w:val="002171D9"/>
    <w:rsid w:val="00217492"/>
    <w:rsid w:val="00217738"/>
    <w:rsid w:val="00217774"/>
    <w:rsid w:val="00217844"/>
    <w:rsid w:val="00221B3C"/>
    <w:rsid w:val="0022201B"/>
    <w:rsid w:val="0022212F"/>
    <w:rsid w:val="00222D88"/>
    <w:rsid w:val="00223AF1"/>
    <w:rsid w:val="00224319"/>
    <w:rsid w:val="00224EF0"/>
    <w:rsid w:val="00225155"/>
    <w:rsid w:val="00226026"/>
    <w:rsid w:val="002265FD"/>
    <w:rsid w:val="00227829"/>
    <w:rsid w:val="00227B57"/>
    <w:rsid w:val="002300A6"/>
    <w:rsid w:val="0023028A"/>
    <w:rsid w:val="00231434"/>
    <w:rsid w:val="00231EAF"/>
    <w:rsid w:val="002325BC"/>
    <w:rsid w:val="00232F28"/>
    <w:rsid w:val="00233B38"/>
    <w:rsid w:val="0023617A"/>
    <w:rsid w:val="00236517"/>
    <w:rsid w:val="002372CB"/>
    <w:rsid w:val="00237C37"/>
    <w:rsid w:val="002422EB"/>
    <w:rsid w:val="00242690"/>
    <w:rsid w:val="00243B54"/>
    <w:rsid w:val="00244860"/>
    <w:rsid w:val="00244F97"/>
    <w:rsid w:val="00245A83"/>
    <w:rsid w:val="00246CE6"/>
    <w:rsid w:val="002470CF"/>
    <w:rsid w:val="00247900"/>
    <w:rsid w:val="002511DE"/>
    <w:rsid w:val="00253015"/>
    <w:rsid w:val="00253A1E"/>
    <w:rsid w:val="00253DD4"/>
    <w:rsid w:val="002547F0"/>
    <w:rsid w:val="00255844"/>
    <w:rsid w:val="0025586C"/>
    <w:rsid w:val="0025647D"/>
    <w:rsid w:val="002565D5"/>
    <w:rsid w:val="00256633"/>
    <w:rsid w:val="002569B9"/>
    <w:rsid w:val="00256CAB"/>
    <w:rsid w:val="00257EF9"/>
    <w:rsid w:val="00257F4C"/>
    <w:rsid w:val="00261EC0"/>
    <w:rsid w:val="00262A5D"/>
    <w:rsid w:val="0026341D"/>
    <w:rsid w:val="002639B7"/>
    <w:rsid w:val="002639E1"/>
    <w:rsid w:val="00264F05"/>
    <w:rsid w:val="00265157"/>
    <w:rsid w:val="002653C1"/>
    <w:rsid w:val="00266196"/>
    <w:rsid w:val="0026622D"/>
    <w:rsid w:val="0027077D"/>
    <w:rsid w:val="00271364"/>
    <w:rsid w:val="00271D93"/>
    <w:rsid w:val="0027258D"/>
    <w:rsid w:val="002730EE"/>
    <w:rsid w:val="00273EC8"/>
    <w:rsid w:val="00274837"/>
    <w:rsid w:val="002750A3"/>
    <w:rsid w:val="002766CB"/>
    <w:rsid w:val="00277F45"/>
    <w:rsid w:val="00281074"/>
    <w:rsid w:val="0028113C"/>
    <w:rsid w:val="00281E20"/>
    <w:rsid w:val="0028285B"/>
    <w:rsid w:val="00282B02"/>
    <w:rsid w:val="00283603"/>
    <w:rsid w:val="00283937"/>
    <w:rsid w:val="00285CAC"/>
    <w:rsid w:val="00285F9C"/>
    <w:rsid w:val="0028654A"/>
    <w:rsid w:val="00286814"/>
    <w:rsid w:val="00287413"/>
    <w:rsid w:val="00290F63"/>
    <w:rsid w:val="00291233"/>
    <w:rsid w:val="00291461"/>
    <w:rsid w:val="002919B3"/>
    <w:rsid w:val="00292151"/>
    <w:rsid w:val="002932E4"/>
    <w:rsid w:val="002939D6"/>
    <w:rsid w:val="0029443F"/>
    <w:rsid w:val="002945F2"/>
    <w:rsid w:val="00294861"/>
    <w:rsid w:val="00295E0E"/>
    <w:rsid w:val="00296F8F"/>
    <w:rsid w:val="0029773D"/>
    <w:rsid w:val="002A0999"/>
    <w:rsid w:val="002A10B0"/>
    <w:rsid w:val="002A1634"/>
    <w:rsid w:val="002A1969"/>
    <w:rsid w:val="002A1EF8"/>
    <w:rsid w:val="002A2C42"/>
    <w:rsid w:val="002A2D7F"/>
    <w:rsid w:val="002A39F1"/>
    <w:rsid w:val="002A3A4C"/>
    <w:rsid w:val="002A4F32"/>
    <w:rsid w:val="002A54E5"/>
    <w:rsid w:val="002A59F6"/>
    <w:rsid w:val="002A5E57"/>
    <w:rsid w:val="002A61C3"/>
    <w:rsid w:val="002A6AB5"/>
    <w:rsid w:val="002A7538"/>
    <w:rsid w:val="002A768A"/>
    <w:rsid w:val="002A786C"/>
    <w:rsid w:val="002B00FC"/>
    <w:rsid w:val="002B10C7"/>
    <w:rsid w:val="002B14D4"/>
    <w:rsid w:val="002B22A7"/>
    <w:rsid w:val="002B339D"/>
    <w:rsid w:val="002B377B"/>
    <w:rsid w:val="002B3A14"/>
    <w:rsid w:val="002B40D2"/>
    <w:rsid w:val="002B4C4C"/>
    <w:rsid w:val="002B4EAF"/>
    <w:rsid w:val="002B5AC4"/>
    <w:rsid w:val="002B6D19"/>
    <w:rsid w:val="002B72F8"/>
    <w:rsid w:val="002B79C1"/>
    <w:rsid w:val="002C0292"/>
    <w:rsid w:val="002C050F"/>
    <w:rsid w:val="002C092B"/>
    <w:rsid w:val="002C0C8D"/>
    <w:rsid w:val="002C0F7D"/>
    <w:rsid w:val="002C1611"/>
    <w:rsid w:val="002C22EB"/>
    <w:rsid w:val="002C3EC1"/>
    <w:rsid w:val="002C4573"/>
    <w:rsid w:val="002C4A57"/>
    <w:rsid w:val="002C5CCE"/>
    <w:rsid w:val="002C622D"/>
    <w:rsid w:val="002D09BA"/>
    <w:rsid w:val="002D0BD7"/>
    <w:rsid w:val="002D127B"/>
    <w:rsid w:val="002D1938"/>
    <w:rsid w:val="002D1AAC"/>
    <w:rsid w:val="002D1B7E"/>
    <w:rsid w:val="002D2763"/>
    <w:rsid w:val="002D28DF"/>
    <w:rsid w:val="002D2A6F"/>
    <w:rsid w:val="002D31EB"/>
    <w:rsid w:val="002D384E"/>
    <w:rsid w:val="002D447B"/>
    <w:rsid w:val="002D46A2"/>
    <w:rsid w:val="002D522E"/>
    <w:rsid w:val="002D5299"/>
    <w:rsid w:val="002D5A5C"/>
    <w:rsid w:val="002E0CEA"/>
    <w:rsid w:val="002E1C67"/>
    <w:rsid w:val="002E218F"/>
    <w:rsid w:val="002E2E7E"/>
    <w:rsid w:val="002E3439"/>
    <w:rsid w:val="002E35D0"/>
    <w:rsid w:val="002E3885"/>
    <w:rsid w:val="002E4724"/>
    <w:rsid w:val="002E76C0"/>
    <w:rsid w:val="002E7B00"/>
    <w:rsid w:val="002E7BBF"/>
    <w:rsid w:val="002F010A"/>
    <w:rsid w:val="002F0501"/>
    <w:rsid w:val="002F1513"/>
    <w:rsid w:val="002F1B71"/>
    <w:rsid w:val="002F1EE0"/>
    <w:rsid w:val="002F322F"/>
    <w:rsid w:val="002F34D4"/>
    <w:rsid w:val="002F53F3"/>
    <w:rsid w:val="002F5926"/>
    <w:rsid w:val="002F5E89"/>
    <w:rsid w:val="002F5F9D"/>
    <w:rsid w:val="002F75CC"/>
    <w:rsid w:val="002F76CB"/>
    <w:rsid w:val="002F7D79"/>
    <w:rsid w:val="00300E52"/>
    <w:rsid w:val="003019DE"/>
    <w:rsid w:val="00302398"/>
    <w:rsid w:val="00302B17"/>
    <w:rsid w:val="00303519"/>
    <w:rsid w:val="003037F5"/>
    <w:rsid w:val="00304718"/>
    <w:rsid w:val="00304A86"/>
    <w:rsid w:val="00306987"/>
    <w:rsid w:val="00306D33"/>
    <w:rsid w:val="003100B0"/>
    <w:rsid w:val="00310448"/>
    <w:rsid w:val="003106A4"/>
    <w:rsid w:val="00310BFB"/>
    <w:rsid w:val="00311F5F"/>
    <w:rsid w:val="00312394"/>
    <w:rsid w:val="003124AA"/>
    <w:rsid w:val="00312878"/>
    <w:rsid w:val="003129C5"/>
    <w:rsid w:val="00313368"/>
    <w:rsid w:val="00314B36"/>
    <w:rsid w:val="00314C75"/>
    <w:rsid w:val="00315391"/>
    <w:rsid w:val="00316239"/>
    <w:rsid w:val="00320CE5"/>
    <w:rsid w:val="0032144A"/>
    <w:rsid w:val="003216B5"/>
    <w:rsid w:val="003216DD"/>
    <w:rsid w:val="0032235A"/>
    <w:rsid w:val="00322588"/>
    <w:rsid w:val="003226E4"/>
    <w:rsid w:val="003230D4"/>
    <w:rsid w:val="003238FD"/>
    <w:rsid w:val="003243C7"/>
    <w:rsid w:val="00324F47"/>
    <w:rsid w:val="0032552A"/>
    <w:rsid w:val="003265FE"/>
    <w:rsid w:val="00326B82"/>
    <w:rsid w:val="00326C0D"/>
    <w:rsid w:val="00326CE6"/>
    <w:rsid w:val="00327A84"/>
    <w:rsid w:val="00327EC2"/>
    <w:rsid w:val="00330724"/>
    <w:rsid w:val="00331191"/>
    <w:rsid w:val="00331DB8"/>
    <w:rsid w:val="003324E3"/>
    <w:rsid w:val="00333F74"/>
    <w:rsid w:val="003359A8"/>
    <w:rsid w:val="003364E4"/>
    <w:rsid w:val="00336A82"/>
    <w:rsid w:val="00336AED"/>
    <w:rsid w:val="00337220"/>
    <w:rsid w:val="0033739F"/>
    <w:rsid w:val="0034047A"/>
    <w:rsid w:val="00341A5D"/>
    <w:rsid w:val="00341CDB"/>
    <w:rsid w:val="003420CF"/>
    <w:rsid w:val="00342DDC"/>
    <w:rsid w:val="00342F74"/>
    <w:rsid w:val="00344772"/>
    <w:rsid w:val="00345321"/>
    <w:rsid w:val="00345D53"/>
    <w:rsid w:val="00345ECA"/>
    <w:rsid w:val="0034639F"/>
    <w:rsid w:val="0034654B"/>
    <w:rsid w:val="00346AC4"/>
    <w:rsid w:val="00346D0C"/>
    <w:rsid w:val="0035042C"/>
    <w:rsid w:val="0035047B"/>
    <w:rsid w:val="00350F8A"/>
    <w:rsid w:val="00351AD2"/>
    <w:rsid w:val="003526C0"/>
    <w:rsid w:val="00353343"/>
    <w:rsid w:val="0035439F"/>
    <w:rsid w:val="0035449A"/>
    <w:rsid w:val="00354C42"/>
    <w:rsid w:val="00354E8A"/>
    <w:rsid w:val="00354F7E"/>
    <w:rsid w:val="00355446"/>
    <w:rsid w:val="00355853"/>
    <w:rsid w:val="003560DC"/>
    <w:rsid w:val="0035694C"/>
    <w:rsid w:val="00356B6F"/>
    <w:rsid w:val="00357007"/>
    <w:rsid w:val="00361E52"/>
    <w:rsid w:val="00362886"/>
    <w:rsid w:val="0036449C"/>
    <w:rsid w:val="00365497"/>
    <w:rsid w:val="003659D7"/>
    <w:rsid w:val="00366403"/>
    <w:rsid w:val="00366FCF"/>
    <w:rsid w:val="00367713"/>
    <w:rsid w:val="00371895"/>
    <w:rsid w:val="00371A52"/>
    <w:rsid w:val="003722CB"/>
    <w:rsid w:val="0037238E"/>
    <w:rsid w:val="0037515D"/>
    <w:rsid w:val="0037515F"/>
    <w:rsid w:val="00375340"/>
    <w:rsid w:val="00375414"/>
    <w:rsid w:val="0037628B"/>
    <w:rsid w:val="00376F0C"/>
    <w:rsid w:val="0037725C"/>
    <w:rsid w:val="0037767B"/>
    <w:rsid w:val="00377973"/>
    <w:rsid w:val="00380072"/>
    <w:rsid w:val="0038137A"/>
    <w:rsid w:val="0038158F"/>
    <w:rsid w:val="00381D48"/>
    <w:rsid w:val="00381FAB"/>
    <w:rsid w:val="0038234C"/>
    <w:rsid w:val="00382D85"/>
    <w:rsid w:val="00382E22"/>
    <w:rsid w:val="00383065"/>
    <w:rsid w:val="00383955"/>
    <w:rsid w:val="00383ED7"/>
    <w:rsid w:val="00384A8A"/>
    <w:rsid w:val="00384D1E"/>
    <w:rsid w:val="00384D8C"/>
    <w:rsid w:val="003865E2"/>
    <w:rsid w:val="003874BB"/>
    <w:rsid w:val="0039011B"/>
    <w:rsid w:val="00390B7D"/>
    <w:rsid w:val="00391179"/>
    <w:rsid w:val="0039131E"/>
    <w:rsid w:val="00391DD7"/>
    <w:rsid w:val="003933E5"/>
    <w:rsid w:val="00393F98"/>
    <w:rsid w:val="00394589"/>
    <w:rsid w:val="00394E79"/>
    <w:rsid w:val="003951B2"/>
    <w:rsid w:val="00395AD5"/>
    <w:rsid w:val="00396173"/>
    <w:rsid w:val="00396D46"/>
    <w:rsid w:val="00397725"/>
    <w:rsid w:val="00397F4D"/>
    <w:rsid w:val="003A0073"/>
    <w:rsid w:val="003A07E5"/>
    <w:rsid w:val="003A109C"/>
    <w:rsid w:val="003A1342"/>
    <w:rsid w:val="003A3FA7"/>
    <w:rsid w:val="003A4A29"/>
    <w:rsid w:val="003A4E43"/>
    <w:rsid w:val="003A65E2"/>
    <w:rsid w:val="003A6FAD"/>
    <w:rsid w:val="003A7B51"/>
    <w:rsid w:val="003B00EE"/>
    <w:rsid w:val="003B13BD"/>
    <w:rsid w:val="003B18E5"/>
    <w:rsid w:val="003B1FA0"/>
    <w:rsid w:val="003B2183"/>
    <w:rsid w:val="003B3DF1"/>
    <w:rsid w:val="003B5310"/>
    <w:rsid w:val="003B5592"/>
    <w:rsid w:val="003B660D"/>
    <w:rsid w:val="003B6B9A"/>
    <w:rsid w:val="003B7044"/>
    <w:rsid w:val="003B712D"/>
    <w:rsid w:val="003B736C"/>
    <w:rsid w:val="003B77B8"/>
    <w:rsid w:val="003B7E6C"/>
    <w:rsid w:val="003C09A2"/>
    <w:rsid w:val="003C0B72"/>
    <w:rsid w:val="003C186E"/>
    <w:rsid w:val="003C190A"/>
    <w:rsid w:val="003C1972"/>
    <w:rsid w:val="003C20A2"/>
    <w:rsid w:val="003C26B6"/>
    <w:rsid w:val="003C2AED"/>
    <w:rsid w:val="003C2F3E"/>
    <w:rsid w:val="003C36F3"/>
    <w:rsid w:val="003C38C5"/>
    <w:rsid w:val="003C3EB2"/>
    <w:rsid w:val="003C4883"/>
    <w:rsid w:val="003C5248"/>
    <w:rsid w:val="003C5D88"/>
    <w:rsid w:val="003C6CDA"/>
    <w:rsid w:val="003C6D4E"/>
    <w:rsid w:val="003C7B28"/>
    <w:rsid w:val="003D0638"/>
    <w:rsid w:val="003D138F"/>
    <w:rsid w:val="003D4468"/>
    <w:rsid w:val="003D4F21"/>
    <w:rsid w:val="003D544D"/>
    <w:rsid w:val="003D5C93"/>
    <w:rsid w:val="003D6B3F"/>
    <w:rsid w:val="003D776C"/>
    <w:rsid w:val="003D77D5"/>
    <w:rsid w:val="003D7F32"/>
    <w:rsid w:val="003E0813"/>
    <w:rsid w:val="003E089E"/>
    <w:rsid w:val="003E1251"/>
    <w:rsid w:val="003E17D8"/>
    <w:rsid w:val="003E18F4"/>
    <w:rsid w:val="003E2FC7"/>
    <w:rsid w:val="003E3085"/>
    <w:rsid w:val="003E3D96"/>
    <w:rsid w:val="003E3E14"/>
    <w:rsid w:val="003E58B4"/>
    <w:rsid w:val="003E5C10"/>
    <w:rsid w:val="003E779C"/>
    <w:rsid w:val="003E7A89"/>
    <w:rsid w:val="003F1B2A"/>
    <w:rsid w:val="003F1CF7"/>
    <w:rsid w:val="003F33F4"/>
    <w:rsid w:val="003F42A9"/>
    <w:rsid w:val="003F495C"/>
    <w:rsid w:val="003F51D1"/>
    <w:rsid w:val="003F530C"/>
    <w:rsid w:val="003F56AA"/>
    <w:rsid w:val="003F5725"/>
    <w:rsid w:val="003F671B"/>
    <w:rsid w:val="003F6928"/>
    <w:rsid w:val="003F6952"/>
    <w:rsid w:val="003F71D7"/>
    <w:rsid w:val="003F77E0"/>
    <w:rsid w:val="003F7974"/>
    <w:rsid w:val="00401050"/>
    <w:rsid w:val="00401073"/>
    <w:rsid w:val="00401D4F"/>
    <w:rsid w:val="00402FEC"/>
    <w:rsid w:val="0040301E"/>
    <w:rsid w:val="004030A0"/>
    <w:rsid w:val="0040446C"/>
    <w:rsid w:val="00404BB9"/>
    <w:rsid w:val="0040552E"/>
    <w:rsid w:val="00405645"/>
    <w:rsid w:val="00405A27"/>
    <w:rsid w:val="004060F6"/>
    <w:rsid w:val="00406262"/>
    <w:rsid w:val="004068B8"/>
    <w:rsid w:val="00406B13"/>
    <w:rsid w:val="00407C5D"/>
    <w:rsid w:val="00407DA3"/>
    <w:rsid w:val="004101B7"/>
    <w:rsid w:val="0041207F"/>
    <w:rsid w:val="00413613"/>
    <w:rsid w:val="00413841"/>
    <w:rsid w:val="00413908"/>
    <w:rsid w:val="00413DC8"/>
    <w:rsid w:val="00413E37"/>
    <w:rsid w:val="00413FC7"/>
    <w:rsid w:val="004143E7"/>
    <w:rsid w:val="00416523"/>
    <w:rsid w:val="004177BC"/>
    <w:rsid w:val="00420989"/>
    <w:rsid w:val="004216DA"/>
    <w:rsid w:val="0042336A"/>
    <w:rsid w:val="00424388"/>
    <w:rsid w:val="0042510C"/>
    <w:rsid w:val="0042637D"/>
    <w:rsid w:val="0043074E"/>
    <w:rsid w:val="00430AE6"/>
    <w:rsid w:val="00430D39"/>
    <w:rsid w:val="00430EAC"/>
    <w:rsid w:val="00433856"/>
    <w:rsid w:val="004356C6"/>
    <w:rsid w:val="00435CAA"/>
    <w:rsid w:val="004405B2"/>
    <w:rsid w:val="00440A9B"/>
    <w:rsid w:val="00440B73"/>
    <w:rsid w:val="00441656"/>
    <w:rsid w:val="004430D8"/>
    <w:rsid w:val="0044395B"/>
    <w:rsid w:val="004440ED"/>
    <w:rsid w:val="00444992"/>
    <w:rsid w:val="00445644"/>
    <w:rsid w:val="0044576A"/>
    <w:rsid w:val="0044587E"/>
    <w:rsid w:val="00445C78"/>
    <w:rsid w:val="00447040"/>
    <w:rsid w:val="004474C2"/>
    <w:rsid w:val="00452276"/>
    <w:rsid w:val="0045242B"/>
    <w:rsid w:val="004546BD"/>
    <w:rsid w:val="00455991"/>
    <w:rsid w:val="00455BBD"/>
    <w:rsid w:val="00455EB7"/>
    <w:rsid w:val="0045616B"/>
    <w:rsid w:val="00456370"/>
    <w:rsid w:val="00457880"/>
    <w:rsid w:val="00461B86"/>
    <w:rsid w:val="00463B1C"/>
    <w:rsid w:val="004640BA"/>
    <w:rsid w:val="004657E1"/>
    <w:rsid w:val="00466805"/>
    <w:rsid w:val="004706B3"/>
    <w:rsid w:val="004716A8"/>
    <w:rsid w:val="00472AB7"/>
    <w:rsid w:val="00472D65"/>
    <w:rsid w:val="00474F92"/>
    <w:rsid w:val="00475140"/>
    <w:rsid w:val="00476752"/>
    <w:rsid w:val="004771FE"/>
    <w:rsid w:val="004773C6"/>
    <w:rsid w:val="00480017"/>
    <w:rsid w:val="0048023E"/>
    <w:rsid w:val="0048032E"/>
    <w:rsid w:val="004803EB"/>
    <w:rsid w:val="004815FD"/>
    <w:rsid w:val="00481ED9"/>
    <w:rsid w:val="00481FB9"/>
    <w:rsid w:val="00482A2B"/>
    <w:rsid w:val="00483B39"/>
    <w:rsid w:val="00483CAE"/>
    <w:rsid w:val="00484015"/>
    <w:rsid w:val="004865A4"/>
    <w:rsid w:val="0048730B"/>
    <w:rsid w:val="0049018A"/>
    <w:rsid w:val="00491E3F"/>
    <w:rsid w:val="00492081"/>
    <w:rsid w:val="00492337"/>
    <w:rsid w:val="0049368A"/>
    <w:rsid w:val="00494472"/>
    <w:rsid w:val="0049495D"/>
    <w:rsid w:val="00495445"/>
    <w:rsid w:val="00495692"/>
    <w:rsid w:val="00495B06"/>
    <w:rsid w:val="00495BBA"/>
    <w:rsid w:val="0049657A"/>
    <w:rsid w:val="004A2C42"/>
    <w:rsid w:val="004A48BA"/>
    <w:rsid w:val="004A5533"/>
    <w:rsid w:val="004A58B0"/>
    <w:rsid w:val="004A5CF0"/>
    <w:rsid w:val="004A65FC"/>
    <w:rsid w:val="004A6772"/>
    <w:rsid w:val="004A720D"/>
    <w:rsid w:val="004A7C1F"/>
    <w:rsid w:val="004B02B7"/>
    <w:rsid w:val="004B0EE7"/>
    <w:rsid w:val="004B1334"/>
    <w:rsid w:val="004B2069"/>
    <w:rsid w:val="004B2115"/>
    <w:rsid w:val="004B2E73"/>
    <w:rsid w:val="004B3748"/>
    <w:rsid w:val="004B4208"/>
    <w:rsid w:val="004B49A9"/>
    <w:rsid w:val="004B4E59"/>
    <w:rsid w:val="004B61FD"/>
    <w:rsid w:val="004B744C"/>
    <w:rsid w:val="004B7A2B"/>
    <w:rsid w:val="004B7B2B"/>
    <w:rsid w:val="004C0115"/>
    <w:rsid w:val="004C0874"/>
    <w:rsid w:val="004C0CAE"/>
    <w:rsid w:val="004C1001"/>
    <w:rsid w:val="004C1579"/>
    <w:rsid w:val="004C15B4"/>
    <w:rsid w:val="004C18B2"/>
    <w:rsid w:val="004C3670"/>
    <w:rsid w:val="004C4DE1"/>
    <w:rsid w:val="004C6535"/>
    <w:rsid w:val="004C6BE3"/>
    <w:rsid w:val="004C6EAF"/>
    <w:rsid w:val="004C780C"/>
    <w:rsid w:val="004D0027"/>
    <w:rsid w:val="004D1197"/>
    <w:rsid w:val="004D122E"/>
    <w:rsid w:val="004D1704"/>
    <w:rsid w:val="004D1FFB"/>
    <w:rsid w:val="004D31E3"/>
    <w:rsid w:val="004D3C4F"/>
    <w:rsid w:val="004D68A8"/>
    <w:rsid w:val="004D6EAF"/>
    <w:rsid w:val="004D7628"/>
    <w:rsid w:val="004D7995"/>
    <w:rsid w:val="004D7FA6"/>
    <w:rsid w:val="004E1D86"/>
    <w:rsid w:val="004E2301"/>
    <w:rsid w:val="004E2535"/>
    <w:rsid w:val="004E34F8"/>
    <w:rsid w:val="004E38F2"/>
    <w:rsid w:val="004E3E47"/>
    <w:rsid w:val="004E45A8"/>
    <w:rsid w:val="004E4689"/>
    <w:rsid w:val="004E5078"/>
    <w:rsid w:val="004E66B0"/>
    <w:rsid w:val="004E69D1"/>
    <w:rsid w:val="004E6C84"/>
    <w:rsid w:val="004E73AC"/>
    <w:rsid w:val="004F03CE"/>
    <w:rsid w:val="004F0793"/>
    <w:rsid w:val="004F1A9E"/>
    <w:rsid w:val="004F2768"/>
    <w:rsid w:val="004F3C7E"/>
    <w:rsid w:val="004F3D7E"/>
    <w:rsid w:val="004F51D3"/>
    <w:rsid w:val="004F6314"/>
    <w:rsid w:val="004F7303"/>
    <w:rsid w:val="004F737B"/>
    <w:rsid w:val="004F74B3"/>
    <w:rsid w:val="004F7648"/>
    <w:rsid w:val="004F79F9"/>
    <w:rsid w:val="004F7C10"/>
    <w:rsid w:val="00501218"/>
    <w:rsid w:val="00501780"/>
    <w:rsid w:val="005021DD"/>
    <w:rsid w:val="005042D8"/>
    <w:rsid w:val="00505082"/>
    <w:rsid w:val="00505FCD"/>
    <w:rsid w:val="005064A3"/>
    <w:rsid w:val="00506E6C"/>
    <w:rsid w:val="00506EE1"/>
    <w:rsid w:val="0050763A"/>
    <w:rsid w:val="00510C7D"/>
    <w:rsid w:val="00512D9B"/>
    <w:rsid w:val="00512E33"/>
    <w:rsid w:val="00512E7C"/>
    <w:rsid w:val="00512FB7"/>
    <w:rsid w:val="0051329B"/>
    <w:rsid w:val="00513B93"/>
    <w:rsid w:val="00514014"/>
    <w:rsid w:val="005145AA"/>
    <w:rsid w:val="00514E6E"/>
    <w:rsid w:val="005152B2"/>
    <w:rsid w:val="00515AA5"/>
    <w:rsid w:val="00516494"/>
    <w:rsid w:val="00517466"/>
    <w:rsid w:val="00520323"/>
    <w:rsid w:val="005210C9"/>
    <w:rsid w:val="00521AFE"/>
    <w:rsid w:val="00521F39"/>
    <w:rsid w:val="005234D9"/>
    <w:rsid w:val="00523592"/>
    <w:rsid w:val="005245AD"/>
    <w:rsid w:val="00524873"/>
    <w:rsid w:val="00525138"/>
    <w:rsid w:val="005253ED"/>
    <w:rsid w:val="00525AEE"/>
    <w:rsid w:val="00525F07"/>
    <w:rsid w:val="005264E5"/>
    <w:rsid w:val="00526EAF"/>
    <w:rsid w:val="00527425"/>
    <w:rsid w:val="00527AFC"/>
    <w:rsid w:val="00527DD7"/>
    <w:rsid w:val="00527E93"/>
    <w:rsid w:val="00531017"/>
    <w:rsid w:val="00532E2C"/>
    <w:rsid w:val="005337A3"/>
    <w:rsid w:val="00533820"/>
    <w:rsid w:val="00533883"/>
    <w:rsid w:val="005353F8"/>
    <w:rsid w:val="00536599"/>
    <w:rsid w:val="005368E1"/>
    <w:rsid w:val="0053784B"/>
    <w:rsid w:val="00540125"/>
    <w:rsid w:val="005403A5"/>
    <w:rsid w:val="005403D6"/>
    <w:rsid w:val="005408F2"/>
    <w:rsid w:val="00540C13"/>
    <w:rsid w:val="00540D93"/>
    <w:rsid w:val="00540EAC"/>
    <w:rsid w:val="005412A1"/>
    <w:rsid w:val="0054152A"/>
    <w:rsid w:val="00541BDD"/>
    <w:rsid w:val="00542302"/>
    <w:rsid w:val="005426F9"/>
    <w:rsid w:val="005434DE"/>
    <w:rsid w:val="005447EA"/>
    <w:rsid w:val="00545635"/>
    <w:rsid w:val="00547AC7"/>
    <w:rsid w:val="0055027F"/>
    <w:rsid w:val="005508A9"/>
    <w:rsid w:val="00550CBB"/>
    <w:rsid w:val="0055133C"/>
    <w:rsid w:val="00551E45"/>
    <w:rsid w:val="00551E4A"/>
    <w:rsid w:val="005542CC"/>
    <w:rsid w:val="00554BBE"/>
    <w:rsid w:val="005555B4"/>
    <w:rsid w:val="005558AE"/>
    <w:rsid w:val="00555C5A"/>
    <w:rsid w:val="005564D3"/>
    <w:rsid w:val="00556DA8"/>
    <w:rsid w:val="00557E8A"/>
    <w:rsid w:val="00560084"/>
    <w:rsid w:val="005600E1"/>
    <w:rsid w:val="0056019C"/>
    <w:rsid w:val="0056057B"/>
    <w:rsid w:val="00560C4B"/>
    <w:rsid w:val="00560DA7"/>
    <w:rsid w:val="005618BB"/>
    <w:rsid w:val="005625BE"/>
    <w:rsid w:val="00562AA2"/>
    <w:rsid w:val="00562DB4"/>
    <w:rsid w:val="00562ECD"/>
    <w:rsid w:val="00563DC7"/>
    <w:rsid w:val="00563F1C"/>
    <w:rsid w:val="00565AAF"/>
    <w:rsid w:val="005668AB"/>
    <w:rsid w:val="00566B93"/>
    <w:rsid w:val="00567528"/>
    <w:rsid w:val="00567BAD"/>
    <w:rsid w:val="00567D76"/>
    <w:rsid w:val="00571383"/>
    <w:rsid w:val="005747C2"/>
    <w:rsid w:val="00574841"/>
    <w:rsid w:val="0057527B"/>
    <w:rsid w:val="0057593F"/>
    <w:rsid w:val="005809D0"/>
    <w:rsid w:val="00580AA0"/>
    <w:rsid w:val="00580F4A"/>
    <w:rsid w:val="0058102F"/>
    <w:rsid w:val="00581C99"/>
    <w:rsid w:val="00581D34"/>
    <w:rsid w:val="00582023"/>
    <w:rsid w:val="005821E1"/>
    <w:rsid w:val="005828D4"/>
    <w:rsid w:val="00582BD7"/>
    <w:rsid w:val="005839AE"/>
    <w:rsid w:val="005849F2"/>
    <w:rsid w:val="00584C56"/>
    <w:rsid w:val="00586D99"/>
    <w:rsid w:val="00586E0D"/>
    <w:rsid w:val="005872FB"/>
    <w:rsid w:val="00590428"/>
    <w:rsid w:val="00591AEA"/>
    <w:rsid w:val="00591E6E"/>
    <w:rsid w:val="005926AC"/>
    <w:rsid w:val="00592E09"/>
    <w:rsid w:val="005947A8"/>
    <w:rsid w:val="00594CE5"/>
    <w:rsid w:val="00595750"/>
    <w:rsid w:val="00596BFB"/>
    <w:rsid w:val="00597FBA"/>
    <w:rsid w:val="005A0391"/>
    <w:rsid w:val="005A0444"/>
    <w:rsid w:val="005A1E46"/>
    <w:rsid w:val="005A2954"/>
    <w:rsid w:val="005A2A36"/>
    <w:rsid w:val="005A2C5E"/>
    <w:rsid w:val="005A3656"/>
    <w:rsid w:val="005A37F5"/>
    <w:rsid w:val="005A396D"/>
    <w:rsid w:val="005A46CE"/>
    <w:rsid w:val="005A78D1"/>
    <w:rsid w:val="005A7D39"/>
    <w:rsid w:val="005B0B1A"/>
    <w:rsid w:val="005B0BB4"/>
    <w:rsid w:val="005B0BD8"/>
    <w:rsid w:val="005B1F3E"/>
    <w:rsid w:val="005B2706"/>
    <w:rsid w:val="005B280E"/>
    <w:rsid w:val="005B353B"/>
    <w:rsid w:val="005B3646"/>
    <w:rsid w:val="005B434D"/>
    <w:rsid w:val="005B43AF"/>
    <w:rsid w:val="005B4D5B"/>
    <w:rsid w:val="005B5C2D"/>
    <w:rsid w:val="005B5FAF"/>
    <w:rsid w:val="005B6A37"/>
    <w:rsid w:val="005B6AE5"/>
    <w:rsid w:val="005B7703"/>
    <w:rsid w:val="005B7822"/>
    <w:rsid w:val="005C11F6"/>
    <w:rsid w:val="005C1C4E"/>
    <w:rsid w:val="005C202A"/>
    <w:rsid w:val="005C265E"/>
    <w:rsid w:val="005C3CA7"/>
    <w:rsid w:val="005C45F2"/>
    <w:rsid w:val="005C46A8"/>
    <w:rsid w:val="005C4977"/>
    <w:rsid w:val="005C4F3F"/>
    <w:rsid w:val="005C4F6F"/>
    <w:rsid w:val="005C65EF"/>
    <w:rsid w:val="005C7B06"/>
    <w:rsid w:val="005C7EE1"/>
    <w:rsid w:val="005D0597"/>
    <w:rsid w:val="005D1CA3"/>
    <w:rsid w:val="005D212D"/>
    <w:rsid w:val="005D3AB0"/>
    <w:rsid w:val="005D4E5F"/>
    <w:rsid w:val="005D5352"/>
    <w:rsid w:val="005D5A5C"/>
    <w:rsid w:val="005D704A"/>
    <w:rsid w:val="005D74FA"/>
    <w:rsid w:val="005D76FF"/>
    <w:rsid w:val="005D7A20"/>
    <w:rsid w:val="005E052D"/>
    <w:rsid w:val="005E0761"/>
    <w:rsid w:val="005E13DF"/>
    <w:rsid w:val="005E2556"/>
    <w:rsid w:val="005E39A4"/>
    <w:rsid w:val="005E39C0"/>
    <w:rsid w:val="005E3E98"/>
    <w:rsid w:val="005E5843"/>
    <w:rsid w:val="005E67F9"/>
    <w:rsid w:val="005E7C19"/>
    <w:rsid w:val="005E7E70"/>
    <w:rsid w:val="005F037A"/>
    <w:rsid w:val="005F22F5"/>
    <w:rsid w:val="005F2593"/>
    <w:rsid w:val="005F2ED9"/>
    <w:rsid w:val="005F2F65"/>
    <w:rsid w:val="005F2FEC"/>
    <w:rsid w:val="005F4155"/>
    <w:rsid w:val="005F4A67"/>
    <w:rsid w:val="0060036B"/>
    <w:rsid w:val="00600C10"/>
    <w:rsid w:val="0060150C"/>
    <w:rsid w:val="00603C69"/>
    <w:rsid w:val="006053D4"/>
    <w:rsid w:val="0060705B"/>
    <w:rsid w:val="006075EC"/>
    <w:rsid w:val="00607999"/>
    <w:rsid w:val="0061126F"/>
    <w:rsid w:val="0061161F"/>
    <w:rsid w:val="006119B7"/>
    <w:rsid w:val="00612928"/>
    <w:rsid w:val="00613703"/>
    <w:rsid w:val="0061386B"/>
    <w:rsid w:val="00613C93"/>
    <w:rsid w:val="00613DB6"/>
    <w:rsid w:val="0061425F"/>
    <w:rsid w:val="006143C3"/>
    <w:rsid w:val="00615281"/>
    <w:rsid w:val="006155FB"/>
    <w:rsid w:val="006157D8"/>
    <w:rsid w:val="00615F97"/>
    <w:rsid w:val="006168D6"/>
    <w:rsid w:val="00616C3E"/>
    <w:rsid w:val="00617010"/>
    <w:rsid w:val="006172EC"/>
    <w:rsid w:val="00617FB6"/>
    <w:rsid w:val="00620141"/>
    <w:rsid w:val="00621B39"/>
    <w:rsid w:val="00621C2B"/>
    <w:rsid w:val="00622F4E"/>
    <w:rsid w:val="00624DD1"/>
    <w:rsid w:val="00625950"/>
    <w:rsid w:val="00625957"/>
    <w:rsid w:val="00627D62"/>
    <w:rsid w:val="006317C8"/>
    <w:rsid w:val="00632732"/>
    <w:rsid w:val="0063297D"/>
    <w:rsid w:val="00632D96"/>
    <w:rsid w:val="0063401B"/>
    <w:rsid w:val="00634184"/>
    <w:rsid w:val="0063517C"/>
    <w:rsid w:val="00635A39"/>
    <w:rsid w:val="00635EC8"/>
    <w:rsid w:val="00636EB5"/>
    <w:rsid w:val="006378D2"/>
    <w:rsid w:val="00637EF7"/>
    <w:rsid w:val="00637FF9"/>
    <w:rsid w:val="006408B9"/>
    <w:rsid w:val="00640F52"/>
    <w:rsid w:val="00641C6E"/>
    <w:rsid w:val="0064243A"/>
    <w:rsid w:val="006437E9"/>
    <w:rsid w:val="006440F8"/>
    <w:rsid w:val="00645352"/>
    <w:rsid w:val="00645367"/>
    <w:rsid w:val="00645D5D"/>
    <w:rsid w:val="0064758F"/>
    <w:rsid w:val="006477CA"/>
    <w:rsid w:val="00650426"/>
    <w:rsid w:val="0065123B"/>
    <w:rsid w:val="00651433"/>
    <w:rsid w:val="006517C4"/>
    <w:rsid w:val="00651DAA"/>
    <w:rsid w:val="006527B3"/>
    <w:rsid w:val="00654EF6"/>
    <w:rsid w:val="00656127"/>
    <w:rsid w:val="00656E85"/>
    <w:rsid w:val="006570FC"/>
    <w:rsid w:val="0065791B"/>
    <w:rsid w:val="00660972"/>
    <w:rsid w:val="006623FB"/>
    <w:rsid w:val="00663956"/>
    <w:rsid w:val="006639D1"/>
    <w:rsid w:val="00663ECD"/>
    <w:rsid w:val="00664731"/>
    <w:rsid w:val="00664C98"/>
    <w:rsid w:val="00665702"/>
    <w:rsid w:val="00665CA5"/>
    <w:rsid w:val="006661C2"/>
    <w:rsid w:val="006661F5"/>
    <w:rsid w:val="0066693B"/>
    <w:rsid w:val="00666D73"/>
    <w:rsid w:val="00666F71"/>
    <w:rsid w:val="006670EE"/>
    <w:rsid w:val="006673CA"/>
    <w:rsid w:val="006679F6"/>
    <w:rsid w:val="00667A0E"/>
    <w:rsid w:val="0067020E"/>
    <w:rsid w:val="00670F9F"/>
    <w:rsid w:val="00671756"/>
    <w:rsid w:val="00671758"/>
    <w:rsid w:val="00671E32"/>
    <w:rsid w:val="0067368A"/>
    <w:rsid w:val="006748CC"/>
    <w:rsid w:val="00675E82"/>
    <w:rsid w:val="00676753"/>
    <w:rsid w:val="00676945"/>
    <w:rsid w:val="006772D0"/>
    <w:rsid w:val="006775D0"/>
    <w:rsid w:val="00680126"/>
    <w:rsid w:val="0068015A"/>
    <w:rsid w:val="00682A35"/>
    <w:rsid w:val="00682B8C"/>
    <w:rsid w:val="00683550"/>
    <w:rsid w:val="006837A8"/>
    <w:rsid w:val="00684900"/>
    <w:rsid w:val="00684AD1"/>
    <w:rsid w:val="00684CF2"/>
    <w:rsid w:val="006870BA"/>
    <w:rsid w:val="00687100"/>
    <w:rsid w:val="00687258"/>
    <w:rsid w:val="00687C8B"/>
    <w:rsid w:val="00687D1C"/>
    <w:rsid w:val="006904F5"/>
    <w:rsid w:val="00690D0E"/>
    <w:rsid w:val="00691675"/>
    <w:rsid w:val="006918DF"/>
    <w:rsid w:val="00692528"/>
    <w:rsid w:val="00692738"/>
    <w:rsid w:val="00692ACA"/>
    <w:rsid w:val="0069348D"/>
    <w:rsid w:val="00694239"/>
    <w:rsid w:val="00694AA6"/>
    <w:rsid w:val="00694E03"/>
    <w:rsid w:val="00694F81"/>
    <w:rsid w:val="0069510D"/>
    <w:rsid w:val="00695FF6"/>
    <w:rsid w:val="0069610B"/>
    <w:rsid w:val="00697508"/>
    <w:rsid w:val="006A2931"/>
    <w:rsid w:val="006A3057"/>
    <w:rsid w:val="006A30EB"/>
    <w:rsid w:val="006A3369"/>
    <w:rsid w:val="006A72DA"/>
    <w:rsid w:val="006A7D05"/>
    <w:rsid w:val="006B0F8B"/>
    <w:rsid w:val="006B1E37"/>
    <w:rsid w:val="006B1E89"/>
    <w:rsid w:val="006B2700"/>
    <w:rsid w:val="006B4204"/>
    <w:rsid w:val="006B43DC"/>
    <w:rsid w:val="006B4D3E"/>
    <w:rsid w:val="006B4EDA"/>
    <w:rsid w:val="006B623F"/>
    <w:rsid w:val="006B7354"/>
    <w:rsid w:val="006B7EC0"/>
    <w:rsid w:val="006B7FED"/>
    <w:rsid w:val="006C06CF"/>
    <w:rsid w:val="006C07CA"/>
    <w:rsid w:val="006C137D"/>
    <w:rsid w:val="006C17CE"/>
    <w:rsid w:val="006C1C48"/>
    <w:rsid w:val="006C21D3"/>
    <w:rsid w:val="006C238F"/>
    <w:rsid w:val="006C29A0"/>
    <w:rsid w:val="006C2A06"/>
    <w:rsid w:val="006C2E24"/>
    <w:rsid w:val="006C3310"/>
    <w:rsid w:val="006C4130"/>
    <w:rsid w:val="006C4DDD"/>
    <w:rsid w:val="006C5838"/>
    <w:rsid w:val="006C6774"/>
    <w:rsid w:val="006C67B3"/>
    <w:rsid w:val="006C71F6"/>
    <w:rsid w:val="006C7A41"/>
    <w:rsid w:val="006D03E3"/>
    <w:rsid w:val="006D06C4"/>
    <w:rsid w:val="006D1255"/>
    <w:rsid w:val="006D1770"/>
    <w:rsid w:val="006D2DCB"/>
    <w:rsid w:val="006D3235"/>
    <w:rsid w:val="006D4C5D"/>
    <w:rsid w:val="006D5121"/>
    <w:rsid w:val="006D5602"/>
    <w:rsid w:val="006D5D51"/>
    <w:rsid w:val="006D6B89"/>
    <w:rsid w:val="006D7101"/>
    <w:rsid w:val="006D7E33"/>
    <w:rsid w:val="006E129F"/>
    <w:rsid w:val="006E179F"/>
    <w:rsid w:val="006E31E8"/>
    <w:rsid w:val="006E356F"/>
    <w:rsid w:val="006E4C44"/>
    <w:rsid w:val="006E4C5E"/>
    <w:rsid w:val="006E56B9"/>
    <w:rsid w:val="006E6536"/>
    <w:rsid w:val="006E6998"/>
    <w:rsid w:val="006E7762"/>
    <w:rsid w:val="006F05DC"/>
    <w:rsid w:val="006F0C57"/>
    <w:rsid w:val="006F175E"/>
    <w:rsid w:val="006F2B98"/>
    <w:rsid w:val="006F2D19"/>
    <w:rsid w:val="006F3288"/>
    <w:rsid w:val="006F3A73"/>
    <w:rsid w:val="006F4629"/>
    <w:rsid w:val="006F565A"/>
    <w:rsid w:val="006F5CC9"/>
    <w:rsid w:val="006F769A"/>
    <w:rsid w:val="00700597"/>
    <w:rsid w:val="00702203"/>
    <w:rsid w:val="00702BB0"/>
    <w:rsid w:val="00702CFB"/>
    <w:rsid w:val="00702FC3"/>
    <w:rsid w:val="007030EC"/>
    <w:rsid w:val="00703ADC"/>
    <w:rsid w:val="00703B99"/>
    <w:rsid w:val="00703E91"/>
    <w:rsid w:val="00704A86"/>
    <w:rsid w:val="00704C9E"/>
    <w:rsid w:val="00704D8B"/>
    <w:rsid w:val="00705138"/>
    <w:rsid w:val="0070519B"/>
    <w:rsid w:val="00706022"/>
    <w:rsid w:val="007060F4"/>
    <w:rsid w:val="00706233"/>
    <w:rsid w:val="00706F82"/>
    <w:rsid w:val="00707E96"/>
    <w:rsid w:val="00707F58"/>
    <w:rsid w:val="00710AC4"/>
    <w:rsid w:val="0071125C"/>
    <w:rsid w:val="00711701"/>
    <w:rsid w:val="00711C8F"/>
    <w:rsid w:val="00712E12"/>
    <w:rsid w:val="00712EE7"/>
    <w:rsid w:val="007144CF"/>
    <w:rsid w:val="0071477C"/>
    <w:rsid w:val="00714A4B"/>
    <w:rsid w:val="00714D23"/>
    <w:rsid w:val="007156B4"/>
    <w:rsid w:val="00715C3E"/>
    <w:rsid w:val="00715E30"/>
    <w:rsid w:val="00715E6B"/>
    <w:rsid w:val="007174AC"/>
    <w:rsid w:val="00720406"/>
    <w:rsid w:val="007222C3"/>
    <w:rsid w:val="00722E5C"/>
    <w:rsid w:val="00723A40"/>
    <w:rsid w:val="00723E81"/>
    <w:rsid w:val="00723EE0"/>
    <w:rsid w:val="00724B53"/>
    <w:rsid w:val="00724B6B"/>
    <w:rsid w:val="00726BAF"/>
    <w:rsid w:val="007301EE"/>
    <w:rsid w:val="00731404"/>
    <w:rsid w:val="007315FB"/>
    <w:rsid w:val="00731E7C"/>
    <w:rsid w:val="00731FEB"/>
    <w:rsid w:val="0073312A"/>
    <w:rsid w:val="00734106"/>
    <w:rsid w:val="00734488"/>
    <w:rsid w:val="0073537C"/>
    <w:rsid w:val="00735914"/>
    <w:rsid w:val="00737CEC"/>
    <w:rsid w:val="00740E4D"/>
    <w:rsid w:val="0074339E"/>
    <w:rsid w:val="007433D4"/>
    <w:rsid w:val="00743C95"/>
    <w:rsid w:val="00743EC1"/>
    <w:rsid w:val="00744AA0"/>
    <w:rsid w:val="00745134"/>
    <w:rsid w:val="0074528E"/>
    <w:rsid w:val="00745599"/>
    <w:rsid w:val="007456FD"/>
    <w:rsid w:val="00745F61"/>
    <w:rsid w:val="0074613E"/>
    <w:rsid w:val="00746921"/>
    <w:rsid w:val="0074706C"/>
    <w:rsid w:val="007473F0"/>
    <w:rsid w:val="0074778D"/>
    <w:rsid w:val="00747A3C"/>
    <w:rsid w:val="00747E27"/>
    <w:rsid w:val="007502DF"/>
    <w:rsid w:val="00750A02"/>
    <w:rsid w:val="00752C85"/>
    <w:rsid w:val="007549CA"/>
    <w:rsid w:val="00754A91"/>
    <w:rsid w:val="00754D38"/>
    <w:rsid w:val="00756680"/>
    <w:rsid w:val="00756FC6"/>
    <w:rsid w:val="00757D0B"/>
    <w:rsid w:val="00760019"/>
    <w:rsid w:val="0076007B"/>
    <w:rsid w:val="00760349"/>
    <w:rsid w:val="00760739"/>
    <w:rsid w:val="0076128C"/>
    <w:rsid w:val="007646FA"/>
    <w:rsid w:val="007648C2"/>
    <w:rsid w:val="007655C2"/>
    <w:rsid w:val="007655E9"/>
    <w:rsid w:val="00765E5F"/>
    <w:rsid w:val="007666EB"/>
    <w:rsid w:val="00766A9D"/>
    <w:rsid w:val="007672AB"/>
    <w:rsid w:val="007674C5"/>
    <w:rsid w:val="00767F13"/>
    <w:rsid w:val="007706B8"/>
    <w:rsid w:val="00770956"/>
    <w:rsid w:val="00770BF9"/>
    <w:rsid w:val="0077108B"/>
    <w:rsid w:val="00771295"/>
    <w:rsid w:val="007722FF"/>
    <w:rsid w:val="0077288C"/>
    <w:rsid w:val="0077428E"/>
    <w:rsid w:val="007764CD"/>
    <w:rsid w:val="00780059"/>
    <w:rsid w:val="007803AA"/>
    <w:rsid w:val="00780D76"/>
    <w:rsid w:val="00780F54"/>
    <w:rsid w:val="007810B4"/>
    <w:rsid w:val="00781A36"/>
    <w:rsid w:val="00781CBB"/>
    <w:rsid w:val="00782567"/>
    <w:rsid w:val="00783441"/>
    <w:rsid w:val="00784155"/>
    <w:rsid w:val="00785278"/>
    <w:rsid w:val="007856F2"/>
    <w:rsid w:val="00785AAE"/>
    <w:rsid w:val="00785C32"/>
    <w:rsid w:val="00785FAC"/>
    <w:rsid w:val="0078656C"/>
    <w:rsid w:val="00790AAE"/>
    <w:rsid w:val="00790C14"/>
    <w:rsid w:val="007914D9"/>
    <w:rsid w:val="00791534"/>
    <w:rsid w:val="00793DAB"/>
    <w:rsid w:val="00793EA1"/>
    <w:rsid w:val="00793F2E"/>
    <w:rsid w:val="00794275"/>
    <w:rsid w:val="00794331"/>
    <w:rsid w:val="00795128"/>
    <w:rsid w:val="007959A6"/>
    <w:rsid w:val="00797538"/>
    <w:rsid w:val="007979E9"/>
    <w:rsid w:val="00797E5F"/>
    <w:rsid w:val="007A143A"/>
    <w:rsid w:val="007A2490"/>
    <w:rsid w:val="007A2D54"/>
    <w:rsid w:val="007A31CF"/>
    <w:rsid w:val="007A3785"/>
    <w:rsid w:val="007A3E1F"/>
    <w:rsid w:val="007A4505"/>
    <w:rsid w:val="007A46EC"/>
    <w:rsid w:val="007A7CE4"/>
    <w:rsid w:val="007A7D5F"/>
    <w:rsid w:val="007B049E"/>
    <w:rsid w:val="007B055D"/>
    <w:rsid w:val="007B17CD"/>
    <w:rsid w:val="007B2627"/>
    <w:rsid w:val="007B2F89"/>
    <w:rsid w:val="007B3F8E"/>
    <w:rsid w:val="007B5A27"/>
    <w:rsid w:val="007B6618"/>
    <w:rsid w:val="007C14A7"/>
    <w:rsid w:val="007C17B4"/>
    <w:rsid w:val="007C1B5C"/>
    <w:rsid w:val="007C20A4"/>
    <w:rsid w:val="007C26CB"/>
    <w:rsid w:val="007C2D09"/>
    <w:rsid w:val="007C351A"/>
    <w:rsid w:val="007C5764"/>
    <w:rsid w:val="007C666A"/>
    <w:rsid w:val="007C677E"/>
    <w:rsid w:val="007C6C52"/>
    <w:rsid w:val="007D0615"/>
    <w:rsid w:val="007D141C"/>
    <w:rsid w:val="007D17ED"/>
    <w:rsid w:val="007D26B6"/>
    <w:rsid w:val="007D3955"/>
    <w:rsid w:val="007D3DB8"/>
    <w:rsid w:val="007D6122"/>
    <w:rsid w:val="007D6CD1"/>
    <w:rsid w:val="007D7290"/>
    <w:rsid w:val="007D73E5"/>
    <w:rsid w:val="007E4A83"/>
    <w:rsid w:val="007E50C8"/>
    <w:rsid w:val="007E57CD"/>
    <w:rsid w:val="007E5CA5"/>
    <w:rsid w:val="007E5FDB"/>
    <w:rsid w:val="007E7373"/>
    <w:rsid w:val="007E77C4"/>
    <w:rsid w:val="007E7E9F"/>
    <w:rsid w:val="007F0A61"/>
    <w:rsid w:val="007F100C"/>
    <w:rsid w:val="007F10A2"/>
    <w:rsid w:val="007F219F"/>
    <w:rsid w:val="007F3B06"/>
    <w:rsid w:val="007F4064"/>
    <w:rsid w:val="007F4DCA"/>
    <w:rsid w:val="007F519F"/>
    <w:rsid w:val="007F52DE"/>
    <w:rsid w:val="007F581C"/>
    <w:rsid w:val="007F6254"/>
    <w:rsid w:val="007F7187"/>
    <w:rsid w:val="007F7363"/>
    <w:rsid w:val="007F7717"/>
    <w:rsid w:val="008008D7"/>
    <w:rsid w:val="00800B05"/>
    <w:rsid w:val="00801305"/>
    <w:rsid w:val="008023A1"/>
    <w:rsid w:val="00802404"/>
    <w:rsid w:val="00802797"/>
    <w:rsid w:val="00802E12"/>
    <w:rsid w:val="008035A9"/>
    <w:rsid w:val="00804072"/>
    <w:rsid w:val="008048BB"/>
    <w:rsid w:val="008048FE"/>
    <w:rsid w:val="00805569"/>
    <w:rsid w:val="0080585D"/>
    <w:rsid w:val="00805A11"/>
    <w:rsid w:val="008064D1"/>
    <w:rsid w:val="008068DA"/>
    <w:rsid w:val="0080706E"/>
    <w:rsid w:val="00807BF3"/>
    <w:rsid w:val="008108AF"/>
    <w:rsid w:val="008123B4"/>
    <w:rsid w:val="00812637"/>
    <w:rsid w:val="00812BAA"/>
    <w:rsid w:val="0081307F"/>
    <w:rsid w:val="00813994"/>
    <w:rsid w:val="00813B73"/>
    <w:rsid w:val="00814F78"/>
    <w:rsid w:val="00815EFE"/>
    <w:rsid w:val="008163E7"/>
    <w:rsid w:val="00816781"/>
    <w:rsid w:val="008168E2"/>
    <w:rsid w:val="00816AC7"/>
    <w:rsid w:val="00816E23"/>
    <w:rsid w:val="00817366"/>
    <w:rsid w:val="00817EFA"/>
    <w:rsid w:val="00820684"/>
    <w:rsid w:val="00820C86"/>
    <w:rsid w:val="008216BD"/>
    <w:rsid w:val="00821839"/>
    <w:rsid w:val="008233D1"/>
    <w:rsid w:val="00823AD5"/>
    <w:rsid w:val="00825406"/>
    <w:rsid w:val="00825912"/>
    <w:rsid w:val="00825B7D"/>
    <w:rsid w:val="008261CB"/>
    <w:rsid w:val="00826485"/>
    <w:rsid w:val="00826CF1"/>
    <w:rsid w:val="0083016D"/>
    <w:rsid w:val="00830BB9"/>
    <w:rsid w:val="00830BFE"/>
    <w:rsid w:val="008318B9"/>
    <w:rsid w:val="00831D24"/>
    <w:rsid w:val="008325E1"/>
    <w:rsid w:val="00832AC9"/>
    <w:rsid w:val="008342C7"/>
    <w:rsid w:val="008348DB"/>
    <w:rsid w:val="0083510E"/>
    <w:rsid w:val="008356F9"/>
    <w:rsid w:val="00836244"/>
    <w:rsid w:val="00836DAF"/>
    <w:rsid w:val="00836FBF"/>
    <w:rsid w:val="00837D8F"/>
    <w:rsid w:val="00841316"/>
    <w:rsid w:val="0084291E"/>
    <w:rsid w:val="00842ACB"/>
    <w:rsid w:val="008431DB"/>
    <w:rsid w:val="008439B5"/>
    <w:rsid w:val="00844EEB"/>
    <w:rsid w:val="00845034"/>
    <w:rsid w:val="00845E4B"/>
    <w:rsid w:val="0084647C"/>
    <w:rsid w:val="00846703"/>
    <w:rsid w:val="008473AC"/>
    <w:rsid w:val="0084744C"/>
    <w:rsid w:val="008476E5"/>
    <w:rsid w:val="00851F24"/>
    <w:rsid w:val="00853294"/>
    <w:rsid w:val="0085493B"/>
    <w:rsid w:val="008555FA"/>
    <w:rsid w:val="00855943"/>
    <w:rsid w:val="008569BF"/>
    <w:rsid w:val="00856BBD"/>
    <w:rsid w:val="00862604"/>
    <w:rsid w:val="0086298D"/>
    <w:rsid w:val="00862C30"/>
    <w:rsid w:val="00863838"/>
    <w:rsid w:val="00865070"/>
    <w:rsid w:val="00865076"/>
    <w:rsid w:val="008665FA"/>
    <w:rsid w:val="0086798A"/>
    <w:rsid w:val="008706FE"/>
    <w:rsid w:val="008708EB"/>
    <w:rsid w:val="00870DD0"/>
    <w:rsid w:val="008711B6"/>
    <w:rsid w:val="008713FC"/>
    <w:rsid w:val="0087238D"/>
    <w:rsid w:val="00872504"/>
    <w:rsid w:val="0087362A"/>
    <w:rsid w:val="0087369D"/>
    <w:rsid w:val="008736E2"/>
    <w:rsid w:val="00874B45"/>
    <w:rsid w:val="00874E3D"/>
    <w:rsid w:val="0087567A"/>
    <w:rsid w:val="008759DB"/>
    <w:rsid w:val="00875A0E"/>
    <w:rsid w:val="008774AE"/>
    <w:rsid w:val="00880167"/>
    <w:rsid w:val="008801C9"/>
    <w:rsid w:val="008815A5"/>
    <w:rsid w:val="008817CD"/>
    <w:rsid w:val="00881D85"/>
    <w:rsid w:val="00881F41"/>
    <w:rsid w:val="008820F0"/>
    <w:rsid w:val="00882D47"/>
    <w:rsid w:val="0088449E"/>
    <w:rsid w:val="00884509"/>
    <w:rsid w:val="00884529"/>
    <w:rsid w:val="008851AF"/>
    <w:rsid w:val="008854F5"/>
    <w:rsid w:val="008874E1"/>
    <w:rsid w:val="00890275"/>
    <w:rsid w:val="00890969"/>
    <w:rsid w:val="00890E8A"/>
    <w:rsid w:val="00890F0E"/>
    <w:rsid w:val="00891153"/>
    <w:rsid w:val="0089171E"/>
    <w:rsid w:val="008925D3"/>
    <w:rsid w:val="00892819"/>
    <w:rsid w:val="008934F9"/>
    <w:rsid w:val="008938C9"/>
    <w:rsid w:val="00893D4E"/>
    <w:rsid w:val="00893F48"/>
    <w:rsid w:val="00895000"/>
    <w:rsid w:val="00895800"/>
    <w:rsid w:val="008960D5"/>
    <w:rsid w:val="0089618D"/>
    <w:rsid w:val="00896199"/>
    <w:rsid w:val="00896957"/>
    <w:rsid w:val="008978A6"/>
    <w:rsid w:val="008978D3"/>
    <w:rsid w:val="00897E85"/>
    <w:rsid w:val="008A0BA3"/>
    <w:rsid w:val="008A14AC"/>
    <w:rsid w:val="008A2207"/>
    <w:rsid w:val="008A26CB"/>
    <w:rsid w:val="008A37C2"/>
    <w:rsid w:val="008A3F4C"/>
    <w:rsid w:val="008A4E58"/>
    <w:rsid w:val="008A50D9"/>
    <w:rsid w:val="008A6423"/>
    <w:rsid w:val="008A66B1"/>
    <w:rsid w:val="008A7152"/>
    <w:rsid w:val="008A7A51"/>
    <w:rsid w:val="008A7EA1"/>
    <w:rsid w:val="008A7F23"/>
    <w:rsid w:val="008B0A0D"/>
    <w:rsid w:val="008B123F"/>
    <w:rsid w:val="008B1984"/>
    <w:rsid w:val="008B1BD0"/>
    <w:rsid w:val="008B5125"/>
    <w:rsid w:val="008B59CB"/>
    <w:rsid w:val="008B678D"/>
    <w:rsid w:val="008B678F"/>
    <w:rsid w:val="008B696D"/>
    <w:rsid w:val="008B6E8D"/>
    <w:rsid w:val="008B7010"/>
    <w:rsid w:val="008B739A"/>
    <w:rsid w:val="008B742C"/>
    <w:rsid w:val="008B7A82"/>
    <w:rsid w:val="008C0C99"/>
    <w:rsid w:val="008C0CF4"/>
    <w:rsid w:val="008C0F6E"/>
    <w:rsid w:val="008C1E4D"/>
    <w:rsid w:val="008C21F3"/>
    <w:rsid w:val="008C2796"/>
    <w:rsid w:val="008C2892"/>
    <w:rsid w:val="008C28D7"/>
    <w:rsid w:val="008C2D66"/>
    <w:rsid w:val="008C36D4"/>
    <w:rsid w:val="008C3968"/>
    <w:rsid w:val="008C4DF7"/>
    <w:rsid w:val="008C526D"/>
    <w:rsid w:val="008C5DB4"/>
    <w:rsid w:val="008C6DD9"/>
    <w:rsid w:val="008D0707"/>
    <w:rsid w:val="008D0A6C"/>
    <w:rsid w:val="008D0CB0"/>
    <w:rsid w:val="008D0E4B"/>
    <w:rsid w:val="008D1287"/>
    <w:rsid w:val="008D194D"/>
    <w:rsid w:val="008D197F"/>
    <w:rsid w:val="008D1C5F"/>
    <w:rsid w:val="008D2608"/>
    <w:rsid w:val="008D2859"/>
    <w:rsid w:val="008D2F94"/>
    <w:rsid w:val="008D3216"/>
    <w:rsid w:val="008D3469"/>
    <w:rsid w:val="008D438E"/>
    <w:rsid w:val="008D5521"/>
    <w:rsid w:val="008D6D17"/>
    <w:rsid w:val="008D7207"/>
    <w:rsid w:val="008D7553"/>
    <w:rsid w:val="008D7FDF"/>
    <w:rsid w:val="008E03AD"/>
    <w:rsid w:val="008E03E8"/>
    <w:rsid w:val="008E24F5"/>
    <w:rsid w:val="008E2548"/>
    <w:rsid w:val="008E28F1"/>
    <w:rsid w:val="008E2F25"/>
    <w:rsid w:val="008E3172"/>
    <w:rsid w:val="008E40F6"/>
    <w:rsid w:val="008E4791"/>
    <w:rsid w:val="008E4F45"/>
    <w:rsid w:val="008E53F8"/>
    <w:rsid w:val="008E5998"/>
    <w:rsid w:val="008E64D2"/>
    <w:rsid w:val="008E6E0D"/>
    <w:rsid w:val="008E71A3"/>
    <w:rsid w:val="008E768F"/>
    <w:rsid w:val="008E7CE1"/>
    <w:rsid w:val="008F030D"/>
    <w:rsid w:val="008F0336"/>
    <w:rsid w:val="008F064D"/>
    <w:rsid w:val="008F2258"/>
    <w:rsid w:val="008F28DD"/>
    <w:rsid w:val="008F2EA5"/>
    <w:rsid w:val="008F312D"/>
    <w:rsid w:val="008F3560"/>
    <w:rsid w:val="008F4509"/>
    <w:rsid w:val="008F4B85"/>
    <w:rsid w:val="008F6514"/>
    <w:rsid w:val="008F79AC"/>
    <w:rsid w:val="008F7C92"/>
    <w:rsid w:val="00900033"/>
    <w:rsid w:val="009000AC"/>
    <w:rsid w:val="00900C6A"/>
    <w:rsid w:val="00900D92"/>
    <w:rsid w:val="00900E5A"/>
    <w:rsid w:val="009022AB"/>
    <w:rsid w:val="00902CF8"/>
    <w:rsid w:val="009032AF"/>
    <w:rsid w:val="00903F50"/>
    <w:rsid w:val="00904341"/>
    <w:rsid w:val="00904CF9"/>
    <w:rsid w:val="0090518D"/>
    <w:rsid w:val="009054AE"/>
    <w:rsid w:val="009069E7"/>
    <w:rsid w:val="00907E51"/>
    <w:rsid w:val="009100EB"/>
    <w:rsid w:val="0091055D"/>
    <w:rsid w:val="00910A2F"/>
    <w:rsid w:val="00911DED"/>
    <w:rsid w:val="00912252"/>
    <w:rsid w:val="00912BF1"/>
    <w:rsid w:val="009142D4"/>
    <w:rsid w:val="00914677"/>
    <w:rsid w:val="009149AE"/>
    <w:rsid w:val="00914CDC"/>
    <w:rsid w:val="00914D1E"/>
    <w:rsid w:val="0091615A"/>
    <w:rsid w:val="00920222"/>
    <w:rsid w:val="009214D7"/>
    <w:rsid w:val="0092180B"/>
    <w:rsid w:val="00921FBA"/>
    <w:rsid w:val="00922CFD"/>
    <w:rsid w:val="009233DF"/>
    <w:rsid w:val="0092447A"/>
    <w:rsid w:val="00925037"/>
    <w:rsid w:val="009255BE"/>
    <w:rsid w:val="00925D6F"/>
    <w:rsid w:val="00926081"/>
    <w:rsid w:val="009261EC"/>
    <w:rsid w:val="00926AA8"/>
    <w:rsid w:val="009273A4"/>
    <w:rsid w:val="009300EF"/>
    <w:rsid w:val="00931254"/>
    <w:rsid w:val="009326F8"/>
    <w:rsid w:val="009327E3"/>
    <w:rsid w:val="009333EB"/>
    <w:rsid w:val="009338A9"/>
    <w:rsid w:val="00933BB8"/>
    <w:rsid w:val="00933DA9"/>
    <w:rsid w:val="00934013"/>
    <w:rsid w:val="00934789"/>
    <w:rsid w:val="009350C3"/>
    <w:rsid w:val="009354F9"/>
    <w:rsid w:val="00935C5C"/>
    <w:rsid w:val="00935DF0"/>
    <w:rsid w:val="00936047"/>
    <w:rsid w:val="009360EB"/>
    <w:rsid w:val="00936A09"/>
    <w:rsid w:val="00937B41"/>
    <w:rsid w:val="00937B76"/>
    <w:rsid w:val="009400AF"/>
    <w:rsid w:val="009411F6"/>
    <w:rsid w:val="00941A21"/>
    <w:rsid w:val="0094214E"/>
    <w:rsid w:val="00942A8D"/>
    <w:rsid w:val="00943420"/>
    <w:rsid w:val="009437CD"/>
    <w:rsid w:val="00943EEA"/>
    <w:rsid w:val="009442C5"/>
    <w:rsid w:val="00944A55"/>
    <w:rsid w:val="00944F84"/>
    <w:rsid w:val="00945361"/>
    <w:rsid w:val="00945D8C"/>
    <w:rsid w:val="009460AE"/>
    <w:rsid w:val="00947362"/>
    <w:rsid w:val="00947CAF"/>
    <w:rsid w:val="00947CF0"/>
    <w:rsid w:val="00947D09"/>
    <w:rsid w:val="009517BD"/>
    <w:rsid w:val="00951831"/>
    <w:rsid w:val="0095203F"/>
    <w:rsid w:val="00953CB0"/>
    <w:rsid w:val="00953F02"/>
    <w:rsid w:val="00957835"/>
    <w:rsid w:val="0095791A"/>
    <w:rsid w:val="00960026"/>
    <w:rsid w:val="009600DC"/>
    <w:rsid w:val="00960A5F"/>
    <w:rsid w:val="00961225"/>
    <w:rsid w:val="0096143D"/>
    <w:rsid w:val="00961C27"/>
    <w:rsid w:val="009620EC"/>
    <w:rsid w:val="009621C3"/>
    <w:rsid w:val="00962259"/>
    <w:rsid w:val="009625B5"/>
    <w:rsid w:val="009636EE"/>
    <w:rsid w:val="00964821"/>
    <w:rsid w:val="009649A8"/>
    <w:rsid w:val="00966912"/>
    <w:rsid w:val="00967882"/>
    <w:rsid w:val="00967E51"/>
    <w:rsid w:val="009700B3"/>
    <w:rsid w:val="0097092E"/>
    <w:rsid w:val="00970E56"/>
    <w:rsid w:val="00971BF6"/>
    <w:rsid w:val="00973CDC"/>
    <w:rsid w:val="009743F7"/>
    <w:rsid w:val="0097549D"/>
    <w:rsid w:val="0097573F"/>
    <w:rsid w:val="0097580B"/>
    <w:rsid w:val="009762E9"/>
    <w:rsid w:val="00976EDD"/>
    <w:rsid w:val="009774AA"/>
    <w:rsid w:val="00977A45"/>
    <w:rsid w:val="0098020C"/>
    <w:rsid w:val="009805AB"/>
    <w:rsid w:val="0098065A"/>
    <w:rsid w:val="00980C93"/>
    <w:rsid w:val="0098113F"/>
    <w:rsid w:val="009820A2"/>
    <w:rsid w:val="009821E3"/>
    <w:rsid w:val="00982D5E"/>
    <w:rsid w:val="00982E4E"/>
    <w:rsid w:val="009831E0"/>
    <w:rsid w:val="00983287"/>
    <w:rsid w:val="00983F64"/>
    <w:rsid w:val="00984CFF"/>
    <w:rsid w:val="00985070"/>
    <w:rsid w:val="00986DE0"/>
    <w:rsid w:val="00986E16"/>
    <w:rsid w:val="0098773A"/>
    <w:rsid w:val="00987C37"/>
    <w:rsid w:val="00990210"/>
    <w:rsid w:val="00990A0E"/>
    <w:rsid w:val="00991898"/>
    <w:rsid w:val="00991A1E"/>
    <w:rsid w:val="00991C27"/>
    <w:rsid w:val="00992A3D"/>
    <w:rsid w:val="00992EB3"/>
    <w:rsid w:val="009943C3"/>
    <w:rsid w:val="00996363"/>
    <w:rsid w:val="00996903"/>
    <w:rsid w:val="00996CE5"/>
    <w:rsid w:val="00996DD0"/>
    <w:rsid w:val="00997551"/>
    <w:rsid w:val="009A0753"/>
    <w:rsid w:val="009A0DCF"/>
    <w:rsid w:val="009A1C4C"/>
    <w:rsid w:val="009A2F62"/>
    <w:rsid w:val="009A30C2"/>
    <w:rsid w:val="009A3769"/>
    <w:rsid w:val="009A4F0C"/>
    <w:rsid w:val="009A666C"/>
    <w:rsid w:val="009A71E1"/>
    <w:rsid w:val="009B09B4"/>
    <w:rsid w:val="009B09B8"/>
    <w:rsid w:val="009B2170"/>
    <w:rsid w:val="009B329E"/>
    <w:rsid w:val="009B3441"/>
    <w:rsid w:val="009B3E10"/>
    <w:rsid w:val="009B4A97"/>
    <w:rsid w:val="009B531F"/>
    <w:rsid w:val="009B5B2F"/>
    <w:rsid w:val="009B5DE5"/>
    <w:rsid w:val="009B6DEC"/>
    <w:rsid w:val="009C0C3D"/>
    <w:rsid w:val="009C0DCD"/>
    <w:rsid w:val="009C15A5"/>
    <w:rsid w:val="009C2A96"/>
    <w:rsid w:val="009C40D6"/>
    <w:rsid w:val="009C478E"/>
    <w:rsid w:val="009C4A7B"/>
    <w:rsid w:val="009C5166"/>
    <w:rsid w:val="009C57D7"/>
    <w:rsid w:val="009C5E87"/>
    <w:rsid w:val="009C6283"/>
    <w:rsid w:val="009C64BD"/>
    <w:rsid w:val="009C6CF2"/>
    <w:rsid w:val="009C7000"/>
    <w:rsid w:val="009C78DD"/>
    <w:rsid w:val="009D08E2"/>
    <w:rsid w:val="009D0E6F"/>
    <w:rsid w:val="009D1409"/>
    <w:rsid w:val="009D149F"/>
    <w:rsid w:val="009D1891"/>
    <w:rsid w:val="009D2223"/>
    <w:rsid w:val="009D240F"/>
    <w:rsid w:val="009D26E0"/>
    <w:rsid w:val="009D3200"/>
    <w:rsid w:val="009D3A51"/>
    <w:rsid w:val="009D3FBD"/>
    <w:rsid w:val="009D4323"/>
    <w:rsid w:val="009D52BE"/>
    <w:rsid w:val="009D541E"/>
    <w:rsid w:val="009D5876"/>
    <w:rsid w:val="009D59AB"/>
    <w:rsid w:val="009D5B78"/>
    <w:rsid w:val="009D6399"/>
    <w:rsid w:val="009D64ED"/>
    <w:rsid w:val="009D68D3"/>
    <w:rsid w:val="009D7070"/>
    <w:rsid w:val="009E03C9"/>
    <w:rsid w:val="009E10D4"/>
    <w:rsid w:val="009E3261"/>
    <w:rsid w:val="009E3262"/>
    <w:rsid w:val="009E3B03"/>
    <w:rsid w:val="009E3BB0"/>
    <w:rsid w:val="009E512C"/>
    <w:rsid w:val="009E5359"/>
    <w:rsid w:val="009E53EB"/>
    <w:rsid w:val="009E681A"/>
    <w:rsid w:val="009E6A76"/>
    <w:rsid w:val="009E798C"/>
    <w:rsid w:val="009F08F7"/>
    <w:rsid w:val="009F0AA4"/>
    <w:rsid w:val="009F1964"/>
    <w:rsid w:val="009F1F0C"/>
    <w:rsid w:val="009F25D8"/>
    <w:rsid w:val="009F2932"/>
    <w:rsid w:val="009F30B5"/>
    <w:rsid w:val="009F30FD"/>
    <w:rsid w:val="009F3938"/>
    <w:rsid w:val="009F4168"/>
    <w:rsid w:val="009F4465"/>
    <w:rsid w:val="009F4590"/>
    <w:rsid w:val="009F4636"/>
    <w:rsid w:val="009F507B"/>
    <w:rsid w:val="009F5132"/>
    <w:rsid w:val="009F57F5"/>
    <w:rsid w:val="009F5B36"/>
    <w:rsid w:val="009F6758"/>
    <w:rsid w:val="00A01A23"/>
    <w:rsid w:val="00A02109"/>
    <w:rsid w:val="00A039F5"/>
    <w:rsid w:val="00A04268"/>
    <w:rsid w:val="00A0483B"/>
    <w:rsid w:val="00A0484F"/>
    <w:rsid w:val="00A05752"/>
    <w:rsid w:val="00A070B9"/>
    <w:rsid w:val="00A10624"/>
    <w:rsid w:val="00A10A9E"/>
    <w:rsid w:val="00A10B9A"/>
    <w:rsid w:val="00A10C86"/>
    <w:rsid w:val="00A115E4"/>
    <w:rsid w:val="00A13523"/>
    <w:rsid w:val="00A13BF9"/>
    <w:rsid w:val="00A150CC"/>
    <w:rsid w:val="00A16077"/>
    <w:rsid w:val="00A17C35"/>
    <w:rsid w:val="00A20C86"/>
    <w:rsid w:val="00A22294"/>
    <w:rsid w:val="00A22997"/>
    <w:rsid w:val="00A22CDA"/>
    <w:rsid w:val="00A232A6"/>
    <w:rsid w:val="00A2368F"/>
    <w:rsid w:val="00A242E9"/>
    <w:rsid w:val="00A25061"/>
    <w:rsid w:val="00A2566B"/>
    <w:rsid w:val="00A2697A"/>
    <w:rsid w:val="00A26DB6"/>
    <w:rsid w:val="00A270D0"/>
    <w:rsid w:val="00A2728B"/>
    <w:rsid w:val="00A2733E"/>
    <w:rsid w:val="00A27E58"/>
    <w:rsid w:val="00A27E64"/>
    <w:rsid w:val="00A30583"/>
    <w:rsid w:val="00A30F37"/>
    <w:rsid w:val="00A31BBA"/>
    <w:rsid w:val="00A32DA6"/>
    <w:rsid w:val="00A32FEE"/>
    <w:rsid w:val="00A33236"/>
    <w:rsid w:val="00A3446D"/>
    <w:rsid w:val="00A34B08"/>
    <w:rsid w:val="00A34C41"/>
    <w:rsid w:val="00A35807"/>
    <w:rsid w:val="00A35CD2"/>
    <w:rsid w:val="00A3604D"/>
    <w:rsid w:val="00A36E6D"/>
    <w:rsid w:val="00A37183"/>
    <w:rsid w:val="00A40C98"/>
    <w:rsid w:val="00A40F20"/>
    <w:rsid w:val="00A41449"/>
    <w:rsid w:val="00A41D24"/>
    <w:rsid w:val="00A4321A"/>
    <w:rsid w:val="00A43787"/>
    <w:rsid w:val="00A4448B"/>
    <w:rsid w:val="00A46591"/>
    <w:rsid w:val="00A50F1A"/>
    <w:rsid w:val="00A5125F"/>
    <w:rsid w:val="00A515FE"/>
    <w:rsid w:val="00A52AEB"/>
    <w:rsid w:val="00A535D7"/>
    <w:rsid w:val="00A539D9"/>
    <w:rsid w:val="00A53A03"/>
    <w:rsid w:val="00A53EC8"/>
    <w:rsid w:val="00A545C5"/>
    <w:rsid w:val="00A54FEC"/>
    <w:rsid w:val="00A552BB"/>
    <w:rsid w:val="00A55904"/>
    <w:rsid w:val="00A56B85"/>
    <w:rsid w:val="00A5733D"/>
    <w:rsid w:val="00A57768"/>
    <w:rsid w:val="00A6055A"/>
    <w:rsid w:val="00A62E8C"/>
    <w:rsid w:val="00A63D9C"/>
    <w:rsid w:val="00A63F76"/>
    <w:rsid w:val="00A64D11"/>
    <w:rsid w:val="00A660FA"/>
    <w:rsid w:val="00A67492"/>
    <w:rsid w:val="00A703CE"/>
    <w:rsid w:val="00A7055F"/>
    <w:rsid w:val="00A70A60"/>
    <w:rsid w:val="00A70DC4"/>
    <w:rsid w:val="00A70DCD"/>
    <w:rsid w:val="00A70F6B"/>
    <w:rsid w:val="00A71780"/>
    <w:rsid w:val="00A724BC"/>
    <w:rsid w:val="00A724F0"/>
    <w:rsid w:val="00A7307A"/>
    <w:rsid w:val="00A73C7A"/>
    <w:rsid w:val="00A76C8D"/>
    <w:rsid w:val="00A77671"/>
    <w:rsid w:val="00A805AF"/>
    <w:rsid w:val="00A81271"/>
    <w:rsid w:val="00A8139A"/>
    <w:rsid w:val="00A814AF"/>
    <w:rsid w:val="00A81AF4"/>
    <w:rsid w:val="00A81B68"/>
    <w:rsid w:val="00A82FB2"/>
    <w:rsid w:val="00A83010"/>
    <w:rsid w:val="00A83345"/>
    <w:rsid w:val="00A836A0"/>
    <w:rsid w:val="00A83DDB"/>
    <w:rsid w:val="00A842B9"/>
    <w:rsid w:val="00A85715"/>
    <w:rsid w:val="00A85847"/>
    <w:rsid w:val="00A86A12"/>
    <w:rsid w:val="00A86E33"/>
    <w:rsid w:val="00A872B9"/>
    <w:rsid w:val="00A8758C"/>
    <w:rsid w:val="00A902B3"/>
    <w:rsid w:val="00A90B0D"/>
    <w:rsid w:val="00A919D9"/>
    <w:rsid w:val="00A91E52"/>
    <w:rsid w:val="00A92433"/>
    <w:rsid w:val="00A926B1"/>
    <w:rsid w:val="00A92A1B"/>
    <w:rsid w:val="00A942CA"/>
    <w:rsid w:val="00A94404"/>
    <w:rsid w:val="00A946D3"/>
    <w:rsid w:val="00A948C1"/>
    <w:rsid w:val="00A94FBE"/>
    <w:rsid w:val="00A95380"/>
    <w:rsid w:val="00A9563A"/>
    <w:rsid w:val="00A972F1"/>
    <w:rsid w:val="00A974F7"/>
    <w:rsid w:val="00A97B63"/>
    <w:rsid w:val="00AA01ED"/>
    <w:rsid w:val="00AA045A"/>
    <w:rsid w:val="00AA1B2E"/>
    <w:rsid w:val="00AA1D29"/>
    <w:rsid w:val="00AA1EC4"/>
    <w:rsid w:val="00AA20A8"/>
    <w:rsid w:val="00AA21E6"/>
    <w:rsid w:val="00AA29EA"/>
    <w:rsid w:val="00AA2D46"/>
    <w:rsid w:val="00AA31B9"/>
    <w:rsid w:val="00AA32A9"/>
    <w:rsid w:val="00AA342A"/>
    <w:rsid w:val="00AA4F17"/>
    <w:rsid w:val="00AA6B37"/>
    <w:rsid w:val="00AB0E29"/>
    <w:rsid w:val="00AB18AB"/>
    <w:rsid w:val="00AB1952"/>
    <w:rsid w:val="00AB2500"/>
    <w:rsid w:val="00AB2D38"/>
    <w:rsid w:val="00AB3213"/>
    <w:rsid w:val="00AB3728"/>
    <w:rsid w:val="00AB4E22"/>
    <w:rsid w:val="00AB4E58"/>
    <w:rsid w:val="00AB598F"/>
    <w:rsid w:val="00AB5BE6"/>
    <w:rsid w:val="00AB6E47"/>
    <w:rsid w:val="00AC0D8E"/>
    <w:rsid w:val="00AC1305"/>
    <w:rsid w:val="00AC25EB"/>
    <w:rsid w:val="00AC2CB7"/>
    <w:rsid w:val="00AC3622"/>
    <w:rsid w:val="00AC39D4"/>
    <w:rsid w:val="00AC467E"/>
    <w:rsid w:val="00AC4C97"/>
    <w:rsid w:val="00AC4FA8"/>
    <w:rsid w:val="00AC5466"/>
    <w:rsid w:val="00AC5736"/>
    <w:rsid w:val="00AC6823"/>
    <w:rsid w:val="00AC75A7"/>
    <w:rsid w:val="00AC786B"/>
    <w:rsid w:val="00AD0549"/>
    <w:rsid w:val="00AD0E1F"/>
    <w:rsid w:val="00AD177F"/>
    <w:rsid w:val="00AD1F03"/>
    <w:rsid w:val="00AD27B3"/>
    <w:rsid w:val="00AD2B49"/>
    <w:rsid w:val="00AD3D06"/>
    <w:rsid w:val="00AD4EA9"/>
    <w:rsid w:val="00AD6681"/>
    <w:rsid w:val="00AE0295"/>
    <w:rsid w:val="00AE051A"/>
    <w:rsid w:val="00AE0CB6"/>
    <w:rsid w:val="00AE0E2B"/>
    <w:rsid w:val="00AE0FA1"/>
    <w:rsid w:val="00AE15E0"/>
    <w:rsid w:val="00AE2A91"/>
    <w:rsid w:val="00AE2ADA"/>
    <w:rsid w:val="00AE30DF"/>
    <w:rsid w:val="00AE3A52"/>
    <w:rsid w:val="00AE45AB"/>
    <w:rsid w:val="00AE59D6"/>
    <w:rsid w:val="00AE5EA2"/>
    <w:rsid w:val="00AE6B9C"/>
    <w:rsid w:val="00AE7538"/>
    <w:rsid w:val="00AF04B5"/>
    <w:rsid w:val="00AF07E6"/>
    <w:rsid w:val="00AF2BB6"/>
    <w:rsid w:val="00AF42A7"/>
    <w:rsid w:val="00AF4D50"/>
    <w:rsid w:val="00AF5476"/>
    <w:rsid w:val="00AF6AE9"/>
    <w:rsid w:val="00AF7018"/>
    <w:rsid w:val="00AF755B"/>
    <w:rsid w:val="00AF769E"/>
    <w:rsid w:val="00B005C3"/>
    <w:rsid w:val="00B00A8D"/>
    <w:rsid w:val="00B00B21"/>
    <w:rsid w:val="00B0203F"/>
    <w:rsid w:val="00B02EB7"/>
    <w:rsid w:val="00B04DE0"/>
    <w:rsid w:val="00B0536E"/>
    <w:rsid w:val="00B05606"/>
    <w:rsid w:val="00B05ABE"/>
    <w:rsid w:val="00B060AE"/>
    <w:rsid w:val="00B062A6"/>
    <w:rsid w:val="00B066AA"/>
    <w:rsid w:val="00B06C9A"/>
    <w:rsid w:val="00B06D70"/>
    <w:rsid w:val="00B07CDB"/>
    <w:rsid w:val="00B10AF8"/>
    <w:rsid w:val="00B134CA"/>
    <w:rsid w:val="00B13A7F"/>
    <w:rsid w:val="00B13C92"/>
    <w:rsid w:val="00B13F12"/>
    <w:rsid w:val="00B14BA7"/>
    <w:rsid w:val="00B16F83"/>
    <w:rsid w:val="00B17143"/>
    <w:rsid w:val="00B175E9"/>
    <w:rsid w:val="00B17FD3"/>
    <w:rsid w:val="00B20A4E"/>
    <w:rsid w:val="00B210C6"/>
    <w:rsid w:val="00B226FB"/>
    <w:rsid w:val="00B22F31"/>
    <w:rsid w:val="00B232C9"/>
    <w:rsid w:val="00B2397C"/>
    <w:rsid w:val="00B25583"/>
    <w:rsid w:val="00B26F6B"/>
    <w:rsid w:val="00B30232"/>
    <w:rsid w:val="00B30726"/>
    <w:rsid w:val="00B32080"/>
    <w:rsid w:val="00B3273C"/>
    <w:rsid w:val="00B32C9C"/>
    <w:rsid w:val="00B32D20"/>
    <w:rsid w:val="00B33A3B"/>
    <w:rsid w:val="00B33B9B"/>
    <w:rsid w:val="00B345F1"/>
    <w:rsid w:val="00B3477D"/>
    <w:rsid w:val="00B34FF9"/>
    <w:rsid w:val="00B35C1F"/>
    <w:rsid w:val="00B35C67"/>
    <w:rsid w:val="00B362CB"/>
    <w:rsid w:val="00B36ED8"/>
    <w:rsid w:val="00B377C7"/>
    <w:rsid w:val="00B409F2"/>
    <w:rsid w:val="00B40A95"/>
    <w:rsid w:val="00B40E08"/>
    <w:rsid w:val="00B414A1"/>
    <w:rsid w:val="00B421D6"/>
    <w:rsid w:val="00B42524"/>
    <w:rsid w:val="00B42667"/>
    <w:rsid w:val="00B42B6D"/>
    <w:rsid w:val="00B43B1D"/>
    <w:rsid w:val="00B4415E"/>
    <w:rsid w:val="00B44392"/>
    <w:rsid w:val="00B44760"/>
    <w:rsid w:val="00B44FEE"/>
    <w:rsid w:val="00B45760"/>
    <w:rsid w:val="00B465B4"/>
    <w:rsid w:val="00B46BFD"/>
    <w:rsid w:val="00B47744"/>
    <w:rsid w:val="00B47C8E"/>
    <w:rsid w:val="00B50C4C"/>
    <w:rsid w:val="00B511B9"/>
    <w:rsid w:val="00B518AA"/>
    <w:rsid w:val="00B52510"/>
    <w:rsid w:val="00B5290E"/>
    <w:rsid w:val="00B53B55"/>
    <w:rsid w:val="00B54BD8"/>
    <w:rsid w:val="00B54C62"/>
    <w:rsid w:val="00B54E2E"/>
    <w:rsid w:val="00B55F0C"/>
    <w:rsid w:val="00B56EEA"/>
    <w:rsid w:val="00B56F51"/>
    <w:rsid w:val="00B57598"/>
    <w:rsid w:val="00B5776C"/>
    <w:rsid w:val="00B57A08"/>
    <w:rsid w:val="00B57E11"/>
    <w:rsid w:val="00B6034B"/>
    <w:rsid w:val="00B60891"/>
    <w:rsid w:val="00B61244"/>
    <w:rsid w:val="00B62711"/>
    <w:rsid w:val="00B63409"/>
    <w:rsid w:val="00B63CA1"/>
    <w:rsid w:val="00B642EA"/>
    <w:rsid w:val="00B64AB1"/>
    <w:rsid w:val="00B64EA8"/>
    <w:rsid w:val="00B66941"/>
    <w:rsid w:val="00B669B8"/>
    <w:rsid w:val="00B66EAB"/>
    <w:rsid w:val="00B67D9C"/>
    <w:rsid w:val="00B70245"/>
    <w:rsid w:val="00B71072"/>
    <w:rsid w:val="00B7148B"/>
    <w:rsid w:val="00B74A18"/>
    <w:rsid w:val="00B74F9D"/>
    <w:rsid w:val="00B751F2"/>
    <w:rsid w:val="00B75F75"/>
    <w:rsid w:val="00B765B8"/>
    <w:rsid w:val="00B77FD5"/>
    <w:rsid w:val="00B80221"/>
    <w:rsid w:val="00B8059B"/>
    <w:rsid w:val="00B81BA5"/>
    <w:rsid w:val="00B82C94"/>
    <w:rsid w:val="00B833E5"/>
    <w:rsid w:val="00B83677"/>
    <w:rsid w:val="00B841F2"/>
    <w:rsid w:val="00B85327"/>
    <w:rsid w:val="00B858BE"/>
    <w:rsid w:val="00B85BB6"/>
    <w:rsid w:val="00B8607E"/>
    <w:rsid w:val="00B86CA4"/>
    <w:rsid w:val="00B872BB"/>
    <w:rsid w:val="00B903D2"/>
    <w:rsid w:val="00B90D2B"/>
    <w:rsid w:val="00B91002"/>
    <w:rsid w:val="00B91EDE"/>
    <w:rsid w:val="00B937C2"/>
    <w:rsid w:val="00B93F07"/>
    <w:rsid w:val="00B9469B"/>
    <w:rsid w:val="00B94E48"/>
    <w:rsid w:val="00B97F5A"/>
    <w:rsid w:val="00BA06C9"/>
    <w:rsid w:val="00BA0993"/>
    <w:rsid w:val="00BA1A52"/>
    <w:rsid w:val="00BA1E70"/>
    <w:rsid w:val="00BA1EE3"/>
    <w:rsid w:val="00BA270A"/>
    <w:rsid w:val="00BA2AF0"/>
    <w:rsid w:val="00BA54EA"/>
    <w:rsid w:val="00BA6453"/>
    <w:rsid w:val="00BA6FAC"/>
    <w:rsid w:val="00BB09E4"/>
    <w:rsid w:val="00BB0CCE"/>
    <w:rsid w:val="00BB0CDC"/>
    <w:rsid w:val="00BB32C6"/>
    <w:rsid w:val="00BB34AB"/>
    <w:rsid w:val="00BB5165"/>
    <w:rsid w:val="00BB5913"/>
    <w:rsid w:val="00BB5B08"/>
    <w:rsid w:val="00BB6188"/>
    <w:rsid w:val="00BB707D"/>
    <w:rsid w:val="00BB7B47"/>
    <w:rsid w:val="00BC0FC1"/>
    <w:rsid w:val="00BC1869"/>
    <w:rsid w:val="00BC34D4"/>
    <w:rsid w:val="00BC4352"/>
    <w:rsid w:val="00BC509C"/>
    <w:rsid w:val="00BC6832"/>
    <w:rsid w:val="00BC6A1C"/>
    <w:rsid w:val="00BC6BE7"/>
    <w:rsid w:val="00BC6F9B"/>
    <w:rsid w:val="00BC73A2"/>
    <w:rsid w:val="00BC7810"/>
    <w:rsid w:val="00BC7D6C"/>
    <w:rsid w:val="00BD0A75"/>
    <w:rsid w:val="00BD0F17"/>
    <w:rsid w:val="00BD26C0"/>
    <w:rsid w:val="00BD30FB"/>
    <w:rsid w:val="00BD341C"/>
    <w:rsid w:val="00BD4B55"/>
    <w:rsid w:val="00BD4DBB"/>
    <w:rsid w:val="00BD5CCE"/>
    <w:rsid w:val="00BD738D"/>
    <w:rsid w:val="00BD7CCB"/>
    <w:rsid w:val="00BE2145"/>
    <w:rsid w:val="00BE2227"/>
    <w:rsid w:val="00BE22CE"/>
    <w:rsid w:val="00BE33EA"/>
    <w:rsid w:val="00BE3E31"/>
    <w:rsid w:val="00BE49F3"/>
    <w:rsid w:val="00BE5548"/>
    <w:rsid w:val="00BE737B"/>
    <w:rsid w:val="00BE7931"/>
    <w:rsid w:val="00BE7B97"/>
    <w:rsid w:val="00BF043D"/>
    <w:rsid w:val="00BF094E"/>
    <w:rsid w:val="00BF1BB8"/>
    <w:rsid w:val="00BF1DA7"/>
    <w:rsid w:val="00BF214F"/>
    <w:rsid w:val="00BF31BC"/>
    <w:rsid w:val="00BF3BC7"/>
    <w:rsid w:val="00BF4FED"/>
    <w:rsid w:val="00BF502A"/>
    <w:rsid w:val="00BF5994"/>
    <w:rsid w:val="00BF5DE5"/>
    <w:rsid w:val="00BF65DE"/>
    <w:rsid w:val="00BF7993"/>
    <w:rsid w:val="00C00142"/>
    <w:rsid w:val="00C00D88"/>
    <w:rsid w:val="00C02000"/>
    <w:rsid w:val="00C02102"/>
    <w:rsid w:val="00C030CD"/>
    <w:rsid w:val="00C03190"/>
    <w:rsid w:val="00C03690"/>
    <w:rsid w:val="00C03EDC"/>
    <w:rsid w:val="00C04333"/>
    <w:rsid w:val="00C04808"/>
    <w:rsid w:val="00C06300"/>
    <w:rsid w:val="00C06869"/>
    <w:rsid w:val="00C06BE6"/>
    <w:rsid w:val="00C079B5"/>
    <w:rsid w:val="00C07FCD"/>
    <w:rsid w:val="00C100E0"/>
    <w:rsid w:val="00C1267A"/>
    <w:rsid w:val="00C12760"/>
    <w:rsid w:val="00C146B0"/>
    <w:rsid w:val="00C14B16"/>
    <w:rsid w:val="00C1603B"/>
    <w:rsid w:val="00C16D24"/>
    <w:rsid w:val="00C16E2C"/>
    <w:rsid w:val="00C17691"/>
    <w:rsid w:val="00C20286"/>
    <w:rsid w:val="00C20423"/>
    <w:rsid w:val="00C208D7"/>
    <w:rsid w:val="00C21145"/>
    <w:rsid w:val="00C2176A"/>
    <w:rsid w:val="00C21886"/>
    <w:rsid w:val="00C21DAA"/>
    <w:rsid w:val="00C221BB"/>
    <w:rsid w:val="00C22699"/>
    <w:rsid w:val="00C22C11"/>
    <w:rsid w:val="00C22D54"/>
    <w:rsid w:val="00C23793"/>
    <w:rsid w:val="00C23876"/>
    <w:rsid w:val="00C23B62"/>
    <w:rsid w:val="00C2418E"/>
    <w:rsid w:val="00C24F62"/>
    <w:rsid w:val="00C25E87"/>
    <w:rsid w:val="00C273A1"/>
    <w:rsid w:val="00C27D27"/>
    <w:rsid w:val="00C30F49"/>
    <w:rsid w:val="00C3112A"/>
    <w:rsid w:val="00C313EE"/>
    <w:rsid w:val="00C31929"/>
    <w:rsid w:val="00C327D9"/>
    <w:rsid w:val="00C32A3C"/>
    <w:rsid w:val="00C32ADB"/>
    <w:rsid w:val="00C33F10"/>
    <w:rsid w:val="00C340B0"/>
    <w:rsid w:val="00C340BE"/>
    <w:rsid w:val="00C3412A"/>
    <w:rsid w:val="00C344E0"/>
    <w:rsid w:val="00C345B7"/>
    <w:rsid w:val="00C34DA7"/>
    <w:rsid w:val="00C34E20"/>
    <w:rsid w:val="00C35998"/>
    <w:rsid w:val="00C37958"/>
    <w:rsid w:val="00C41814"/>
    <w:rsid w:val="00C41AC3"/>
    <w:rsid w:val="00C42872"/>
    <w:rsid w:val="00C42C4B"/>
    <w:rsid w:val="00C43F8B"/>
    <w:rsid w:val="00C45196"/>
    <w:rsid w:val="00C45221"/>
    <w:rsid w:val="00C461B7"/>
    <w:rsid w:val="00C46A50"/>
    <w:rsid w:val="00C46B4B"/>
    <w:rsid w:val="00C46B91"/>
    <w:rsid w:val="00C4771B"/>
    <w:rsid w:val="00C51B57"/>
    <w:rsid w:val="00C51CD5"/>
    <w:rsid w:val="00C523A0"/>
    <w:rsid w:val="00C52ABA"/>
    <w:rsid w:val="00C530ED"/>
    <w:rsid w:val="00C53F09"/>
    <w:rsid w:val="00C54D46"/>
    <w:rsid w:val="00C565A3"/>
    <w:rsid w:val="00C569B0"/>
    <w:rsid w:val="00C56F45"/>
    <w:rsid w:val="00C60004"/>
    <w:rsid w:val="00C600F1"/>
    <w:rsid w:val="00C607B1"/>
    <w:rsid w:val="00C6207C"/>
    <w:rsid w:val="00C624FB"/>
    <w:rsid w:val="00C64F18"/>
    <w:rsid w:val="00C654CC"/>
    <w:rsid w:val="00C6564C"/>
    <w:rsid w:val="00C65BF2"/>
    <w:rsid w:val="00C65EB5"/>
    <w:rsid w:val="00C66074"/>
    <w:rsid w:val="00C66889"/>
    <w:rsid w:val="00C6740D"/>
    <w:rsid w:val="00C705AE"/>
    <w:rsid w:val="00C70B06"/>
    <w:rsid w:val="00C70D02"/>
    <w:rsid w:val="00C72127"/>
    <w:rsid w:val="00C72A0C"/>
    <w:rsid w:val="00C72CFF"/>
    <w:rsid w:val="00C7325D"/>
    <w:rsid w:val="00C733C0"/>
    <w:rsid w:val="00C73795"/>
    <w:rsid w:val="00C73A26"/>
    <w:rsid w:val="00C74FC0"/>
    <w:rsid w:val="00C75068"/>
    <w:rsid w:val="00C76A81"/>
    <w:rsid w:val="00C76CBC"/>
    <w:rsid w:val="00C76FDB"/>
    <w:rsid w:val="00C80C0D"/>
    <w:rsid w:val="00C810AE"/>
    <w:rsid w:val="00C83676"/>
    <w:rsid w:val="00C8468C"/>
    <w:rsid w:val="00C85116"/>
    <w:rsid w:val="00C8596A"/>
    <w:rsid w:val="00C86C6E"/>
    <w:rsid w:val="00C86DBB"/>
    <w:rsid w:val="00C86FE1"/>
    <w:rsid w:val="00C871A0"/>
    <w:rsid w:val="00C8784D"/>
    <w:rsid w:val="00C91FA7"/>
    <w:rsid w:val="00C926A7"/>
    <w:rsid w:val="00C92DB3"/>
    <w:rsid w:val="00C9393F"/>
    <w:rsid w:val="00C9402A"/>
    <w:rsid w:val="00C943C4"/>
    <w:rsid w:val="00C94572"/>
    <w:rsid w:val="00C94669"/>
    <w:rsid w:val="00C94916"/>
    <w:rsid w:val="00C94B1D"/>
    <w:rsid w:val="00C94B3A"/>
    <w:rsid w:val="00C94D9C"/>
    <w:rsid w:val="00C96372"/>
    <w:rsid w:val="00CA05BC"/>
    <w:rsid w:val="00CA0881"/>
    <w:rsid w:val="00CA0914"/>
    <w:rsid w:val="00CA1C66"/>
    <w:rsid w:val="00CA1F7A"/>
    <w:rsid w:val="00CA20F7"/>
    <w:rsid w:val="00CA26B7"/>
    <w:rsid w:val="00CA2E53"/>
    <w:rsid w:val="00CA4CF0"/>
    <w:rsid w:val="00CA5A7E"/>
    <w:rsid w:val="00CA5AF9"/>
    <w:rsid w:val="00CA5DD5"/>
    <w:rsid w:val="00CA68B5"/>
    <w:rsid w:val="00CA6D3B"/>
    <w:rsid w:val="00CA6F06"/>
    <w:rsid w:val="00CB0A85"/>
    <w:rsid w:val="00CB21BF"/>
    <w:rsid w:val="00CB266B"/>
    <w:rsid w:val="00CB2A71"/>
    <w:rsid w:val="00CB3457"/>
    <w:rsid w:val="00CB37A5"/>
    <w:rsid w:val="00CB423A"/>
    <w:rsid w:val="00CB7855"/>
    <w:rsid w:val="00CC272F"/>
    <w:rsid w:val="00CC2B05"/>
    <w:rsid w:val="00CC360B"/>
    <w:rsid w:val="00CC4295"/>
    <w:rsid w:val="00CC5491"/>
    <w:rsid w:val="00CC5CD3"/>
    <w:rsid w:val="00CC640E"/>
    <w:rsid w:val="00CC6BEC"/>
    <w:rsid w:val="00CC77EF"/>
    <w:rsid w:val="00CC7C6E"/>
    <w:rsid w:val="00CD0219"/>
    <w:rsid w:val="00CD0F87"/>
    <w:rsid w:val="00CD1723"/>
    <w:rsid w:val="00CD17A0"/>
    <w:rsid w:val="00CD17C6"/>
    <w:rsid w:val="00CD2215"/>
    <w:rsid w:val="00CD26B1"/>
    <w:rsid w:val="00CD286C"/>
    <w:rsid w:val="00CD29ED"/>
    <w:rsid w:val="00CD2B01"/>
    <w:rsid w:val="00CD3460"/>
    <w:rsid w:val="00CD3894"/>
    <w:rsid w:val="00CD39AB"/>
    <w:rsid w:val="00CD4326"/>
    <w:rsid w:val="00CD44CF"/>
    <w:rsid w:val="00CD45E3"/>
    <w:rsid w:val="00CD5267"/>
    <w:rsid w:val="00CD5442"/>
    <w:rsid w:val="00CD601D"/>
    <w:rsid w:val="00CD61A4"/>
    <w:rsid w:val="00CD6939"/>
    <w:rsid w:val="00CD7B58"/>
    <w:rsid w:val="00CE01D9"/>
    <w:rsid w:val="00CE0446"/>
    <w:rsid w:val="00CE15AC"/>
    <w:rsid w:val="00CE1A30"/>
    <w:rsid w:val="00CE1E97"/>
    <w:rsid w:val="00CE2EC6"/>
    <w:rsid w:val="00CE38B3"/>
    <w:rsid w:val="00CE38DA"/>
    <w:rsid w:val="00CE3BC3"/>
    <w:rsid w:val="00CE45AE"/>
    <w:rsid w:val="00CE4AD3"/>
    <w:rsid w:val="00CE4E50"/>
    <w:rsid w:val="00CE5B3B"/>
    <w:rsid w:val="00CE5C30"/>
    <w:rsid w:val="00CE5CEE"/>
    <w:rsid w:val="00CE6C49"/>
    <w:rsid w:val="00CE7EAE"/>
    <w:rsid w:val="00CF01E6"/>
    <w:rsid w:val="00CF1EC6"/>
    <w:rsid w:val="00CF21DE"/>
    <w:rsid w:val="00CF378E"/>
    <w:rsid w:val="00CF4E54"/>
    <w:rsid w:val="00CF6263"/>
    <w:rsid w:val="00CF71E1"/>
    <w:rsid w:val="00D00211"/>
    <w:rsid w:val="00D01754"/>
    <w:rsid w:val="00D01819"/>
    <w:rsid w:val="00D0206E"/>
    <w:rsid w:val="00D02B27"/>
    <w:rsid w:val="00D02E42"/>
    <w:rsid w:val="00D032B2"/>
    <w:rsid w:val="00D0378F"/>
    <w:rsid w:val="00D03BDD"/>
    <w:rsid w:val="00D0448D"/>
    <w:rsid w:val="00D044D7"/>
    <w:rsid w:val="00D04CF8"/>
    <w:rsid w:val="00D06867"/>
    <w:rsid w:val="00D1155C"/>
    <w:rsid w:val="00D11AB6"/>
    <w:rsid w:val="00D12A0A"/>
    <w:rsid w:val="00D137F1"/>
    <w:rsid w:val="00D13A4C"/>
    <w:rsid w:val="00D14025"/>
    <w:rsid w:val="00D14BA4"/>
    <w:rsid w:val="00D14C36"/>
    <w:rsid w:val="00D14D7C"/>
    <w:rsid w:val="00D15D18"/>
    <w:rsid w:val="00D17462"/>
    <w:rsid w:val="00D17A3F"/>
    <w:rsid w:val="00D2063A"/>
    <w:rsid w:val="00D2092F"/>
    <w:rsid w:val="00D20A03"/>
    <w:rsid w:val="00D20A9C"/>
    <w:rsid w:val="00D2108A"/>
    <w:rsid w:val="00D215DF"/>
    <w:rsid w:val="00D216CC"/>
    <w:rsid w:val="00D2287B"/>
    <w:rsid w:val="00D22FF4"/>
    <w:rsid w:val="00D23043"/>
    <w:rsid w:val="00D2305F"/>
    <w:rsid w:val="00D25624"/>
    <w:rsid w:val="00D2596E"/>
    <w:rsid w:val="00D267F2"/>
    <w:rsid w:val="00D27120"/>
    <w:rsid w:val="00D27BA2"/>
    <w:rsid w:val="00D306B1"/>
    <w:rsid w:val="00D32429"/>
    <w:rsid w:val="00D3341E"/>
    <w:rsid w:val="00D3459F"/>
    <w:rsid w:val="00D349CC"/>
    <w:rsid w:val="00D374DE"/>
    <w:rsid w:val="00D37A31"/>
    <w:rsid w:val="00D4003B"/>
    <w:rsid w:val="00D4040B"/>
    <w:rsid w:val="00D40835"/>
    <w:rsid w:val="00D41B3C"/>
    <w:rsid w:val="00D42D32"/>
    <w:rsid w:val="00D439DC"/>
    <w:rsid w:val="00D43BE4"/>
    <w:rsid w:val="00D43D07"/>
    <w:rsid w:val="00D44437"/>
    <w:rsid w:val="00D445D6"/>
    <w:rsid w:val="00D45269"/>
    <w:rsid w:val="00D45E2B"/>
    <w:rsid w:val="00D464F6"/>
    <w:rsid w:val="00D46BC2"/>
    <w:rsid w:val="00D50EE6"/>
    <w:rsid w:val="00D50EEB"/>
    <w:rsid w:val="00D5222D"/>
    <w:rsid w:val="00D52797"/>
    <w:rsid w:val="00D52AAA"/>
    <w:rsid w:val="00D530D9"/>
    <w:rsid w:val="00D5369C"/>
    <w:rsid w:val="00D5538C"/>
    <w:rsid w:val="00D558F5"/>
    <w:rsid w:val="00D559C0"/>
    <w:rsid w:val="00D563CC"/>
    <w:rsid w:val="00D56570"/>
    <w:rsid w:val="00D566CB"/>
    <w:rsid w:val="00D56CC3"/>
    <w:rsid w:val="00D571A7"/>
    <w:rsid w:val="00D571E7"/>
    <w:rsid w:val="00D575CD"/>
    <w:rsid w:val="00D60C0B"/>
    <w:rsid w:val="00D60FB2"/>
    <w:rsid w:val="00D610A5"/>
    <w:rsid w:val="00D61EDF"/>
    <w:rsid w:val="00D61F97"/>
    <w:rsid w:val="00D6397C"/>
    <w:rsid w:val="00D639AF"/>
    <w:rsid w:val="00D64B89"/>
    <w:rsid w:val="00D64D2C"/>
    <w:rsid w:val="00D65571"/>
    <w:rsid w:val="00D658C8"/>
    <w:rsid w:val="00D65EB5"/>
    <w:rsid w:val="00D660A2"/>
    <w:rsid w:val="00D66C1B"/>
    <w:rsid w:val="00D67DFE"/>
    <w:rsid w:val="00D701D3"/>
    <w:rsid w:val="00D708A1"/>
    <w:rsid w:val="00D718A6"/>
    <w:rsid w:val="00D72987"/>
    <w:rsid w:val="00D74083"/>
    <w:rsid w:val="00D7444E"/>
    <w:rsid w:val="00D75566"/>
    <w:rsid w:val="00D76995"/>
    <w:rsid w:val="00D76E6B"/>
    <w:rsid w:val="00D80190"/>
    <w:rsid w:val="00D801B9"/>
    <w:rsid w:val="00D80D7F"/>
    <w:rsid w:val="00D80D8E"/>
    <w:rsid w:val="00D82A63"/>
    <w:rsid w:val="00D82CAB"/>
    <w:rsid w:val="00D833FD"/>
    <w:rsid w:val="00D8454E"/>
    <w:rsid w:val="00D845E5"/>
    <w:rsid w:val="00D84841"/>
    <w:rsid w:val="00D851C9"/>
    <w:rsid w:val="00D860AD"/>
    <w:rsid w:val="00D861CA"/>
    <w:rsid w:val="00D87A85"/>
    <w:rsid w:val="00D87AA3"/>
    <w:rsid w:val="00D9209B"/>
    <w:rsid w:val="00D92FDB"/>
    <w:rsid w:val="00D9319A"/>
    <w:rsid w:val="00D94632"/>
    <w:rsid w:val="00D95370"/>
    <w:rsid w:val="00D95853"/>
    <w:rsid w:val="00D96B2E"/>
    <w:rsid w:val="00D97D01"/>
    <w:rsid w:val="00DA05C1"/>
    <w:rsid w:val="00DA0CE3"/>
    <w:rsid w:val="00DA0DB4"/>
    <w:rsid w:val="00DA1899"/>
    <w:rsid w:val="00DA1B5B"/>
    <w:rsid w:val="00DA1D7A"/>
    <w:rsid w:val="00DA1E16"/>
    <w:rsid w:val="00DA2A8C"/>
    <w:rsid w:val="00DA362C"/>
    <w:rsid w:val="00DA3C40"/>
    <w:rsid w:val="00DA3F14"/>
    <w:rsid w:val="00DA4149"/>
    <w:rsid w:val="00DA4672"/>
    <w:rsid w:val="00DA47EC"/>
    <w:rsid w:val="00DA4916"/>
    <w:rsid w:val="00DA4F45"/>
    <w:rsid w:val="00DA5D41"/>
    <w:rsid w:val="00DA61D9"/>
    <w:rsid w:val="00DA66BD"/>
    <w:rsid w:val="00DA7700"/>
    <w:rsid w:val="00DA7D49"/>
    <w:rsid w:val="00DB01FE"/>
    <w:rsid w:val="00DB1695"/>
    <w:rsid w:val="00DB2294"/>
    <w:rsid w:val="00DB2DF6"/>
    <w:rsid w:val="00DB4687"/>
    <w:rsid w:val="00DB484A"/>
    <w:rsid w:val="00DB4B31"/>
    <w:rsid w:val="00DB4D28"/>
    <w:rsid w:val="00DB4F98"/>
    <w:rsid w:val="00DB56AF"/>
    <w:rsid w:val="00DB5940"/>
    <w:rsid w:val="00DB669D"/>
    <w:rsid w:val="00DB7199"/>
    <w:rsid w:val="00DB7AE3"/>
    <w:rsid w:val="00DB7CE2"/>
    <w:rsid w:val="00DC04A8"/>
    <w:rsid w:val="00DC1319"/>
    <w:rsid w:val="00DC173F"/>
    <w:rsid w:val="00DC1C2F"/>
    <w:rsid w:val="00DC32D3"/>
    <w:rsid w:val="00DC3465"/>
    <w:rsid w:val="00DC3AD9"/>
    <w:rsid w:val="00DC3EC8"/>
    <w:rsid w:val="00DC427B"/>
    <w:rsid w:val="00DC5549"/>
    <w:rsid w:val="00DC5882"/>
    <w:rsid w:val="00DC6FE0"/>
    <w:rsid w:val="00DC7740"/>
    <w:rsid w:val="00DC7831"/>
    <w:rsid w:val="00DD1038"/>
    <w:rsid w:val="00DD1421"/>
    <w:rsid w:val="00DD1820"/>
    <w:rsid w:val="00DD195D"/>
    <w:rsid w:val="00DD1A40"/>
    <w:rsid w:val="00DD2B57"/>
    <w:rsid w:val="00DD3168"/>
    <w:rsid w:val="00DD33C7"/>
    <w:rsid w:val="00DD3BA0"/>
    <w:rsid w:val="00DD3F7C"/>
    <w:rsid w:val="00DD416B"/>
    <w:rsid w:val="00DD448E"/>
    <w:rsid w:val="00DD558F"/>
    <w:rsid w:val="00DD5C37"/>
    <w:rsid w:val="00DD78D1"/>
    <w:rsid w:val="00DE10C7"/>
    <w:rsid w:val="00DE1143"/>
    <w:rsid w:val="00DE2431"/>
    <w:rsid w:val="00DE2F82"/>
    <w:rsid w:val="00DE37E0"/>
    <w:rsid w:val="00DE3887"/>
    <w:rsid w:val="00DE3F10"/>
    <w:rsid w:val="00DE41EE"/>
    <w:rsid w:val="00DE5A4A"/>
    <w:rsid w:val="00DE65EC"/>
    <w:rsid w:val="00DE688B"/>
    <w:rsid w:val="00DE6F49"/>
    <w:rsid w:val="00DE723F"/>
    <w:rsid w:val="00DE7325"/>
    <w:rsid w:val="00DF0433"/>
    <w:rsid w:val="00DF0C64"/>
    <w:rsid w:val="00DF307C"/>
    <w:rsid w:val="00DF379E"/>
    <w:rsid w:val="00DF3E2A"/>
    <w:rsid w:val="00DF43F7"/>
    <w:rsid w:val="00DF61E9"/>
    <w:rsid w:val="00DF658B"/>
    <w:rsid w:val="00DF66DB"/>
    <w:rsid w:val="00DF719C"/>
    <w:rsid w:val="00DF7325"/>
    <w:rsid w:val="00DF78B7"/>
    <w:rsid w:val="00DF79E3"/>
    <w:rsid w:val="00E0011C"/>
    <w:rsid w:val="00E00E1A"/>
    <w:rsid w:val="00E00EC2"/>
    <w:rsid w:val="00E010E3"/>
    <w:rsid w:val="00E02090"/>
    <w:rsid w:val="00E03259"/>
    <w:rsid w:val="00E03808"/>
    <w:rsid w:val="00E03BB1"/>
    <w:rsid w:val="00E041D7"/>
    <w:rsid w:val="00E044B7"/>
    <w:rsid w:val="00E045EE"/>
    <w:rsid w:val="00E04ADA"/>
    <w:rsid w:val="00E05E4F"/>
    <w:rsid w:val="00E0614A"/>
    <w:rsid w:val="00E062C7"/>
    <w:rsid w:val="00E069B3"/>
    <w:rsid w:val="00E06E39"/>
    <w:rsid w:val="00E06F1B"/>
    <w:rsid w:val="00E10FA8"/>
    <w:rsid w:val="00E111DB"/>
    <w:rsid w:val="00E122C2"/>
    <w:rsid w:val="00E12367"/>
    <w:rsid w:val="00E1243B"/>
    <w:rsid w:val="00E12801"/>
    <w:rsid w:val="00E12D33"/>
    <w:rsid w:val="00E13334"/>
    <w:rsid w:val="00E133FF"/>
    <w:rsid w:val="00E13A57"/>
    <w:rsid w:val="00E14134"/>
    <w:rsid w:val="00E14582"/>
    <w:rsid w:val="00E14B59"/>
    <w:rsid w:val="00E14FA8"/>
    <w:rsid w:val="00E16A46"/>
    <w:rsid w:val="00E16EA4"/>
    <w:rsid w:val="00E16FFF"/>
    <w:rsid w:val="00E21B21"/>
    <w:rsid w:val="00E21D06"/>
    <w:rsid w:val="00E22052"/>
    <w:rsid w:val="00E229BC"/>
    <w:rsid w:val="00E2328B"/>
    <w:rsid w:val="00E23665"/>
    <w:rsid w:val="00E23A4E"/>
    <w:rsid w:val="00E249A3"/>
    <w:rsid w:val="00E24EFD"/>
    <w:rsid w:val="00E25B30"/>
    <w:rsid w:val="00E25BA8"/>
    <w:rsid w:val="00E25EF5"/>
    <w:rsid w:val="00E264B2"/>
    <w:rsid w:val="00E264F2"/>
    <w:rsid w:val="00E26827"/>
    <w:rsid w:val="00E27303"/>
    <w:rsid w:val="00E27B23"/>
    <w:rsid w:val="00E3036C"/>
    <w:rsid w:val="00E324E4"/>
    <w:rsid w:val="00E32711"/>
    <w:rsid w:val="00E327B5"/>
    <w:rsid w:val="00E328BA"/>
    <w:rsid w:val="00E32AB2"/>
    <w:rsid w:val="00E337D2"/>
    <w:rsid w:val="00E33BCD"/>
    <w:rsid w:val="00E33D4A"/>
    <w:rsid w:val="00E34160"/>
    <w:rsid w:val="00E353F6"/>
    <w:rsid w:val="00E357DE"/>
    <w:rsid w:val="00E35800"/>
    <w:rsid w:val="00E35BEB"/>
    <w:rsid w:val="00E37059"/>
    <w:rsid w:val="00E37557"/>
    <w:rsid w:val="00E37832"/>
    <w:rsid w:val="00E3791B"/>
    <w:rsid w:val="00E37C38"/>
    <w:rsid w:val="00E40402"/>
    <w:rsid w:val="00E40DF7"/>
    <w:rsid w:val="00E41ABA"/>
    <w:rsid w:val="00E41FEC"/>
    <w:rsid w:val="00E42508"/>
    <w:rsid w:val="00E44591"/>
    <w:rsid w:val="00E44900"/>
    <w:rsid w:val="00E44D7E"/>
    <w:rsid w:val="00E46510"/>
    <w:rsid w:val="00E47317"/>
    <w:rsid w:val="00E4762E"/>
    <w:rsid w:val="00E47E70"/>
    <w:rsid w:val="00E50697"/>
    <w:rsid w:val="00E507DF"/>
    <w:rsid w:val="00E51DAF"/>
    <w:rsid w:val="00E51E98"/>
    <w:rsid w:val="00E530AD"/>
    <w:rsid w:val="00E53423"/>
    <w:rsid w:val="00E53D48"/>
    <w:rsid w:val="00E54635"/>
    <w:rsid w:val="00E5547D"/>
    <w:rsid w:val="00E564A1"/>
    <w:rsid w:val="00E5689E"/>
    <w:rsid w:val="00E56FCE"/>
    <w:rsid w:val="00E57478"/>
    <w:rsid w:val="00E579C4"/>
    <w:rsid w:val="00E600BD"/>
    <w:rsid w:val="00E606C9"/>
    <w:rsid w:val="00E607DE"/>
    <w:rsid w:val="00E608EF"/>
    <w:rsid w:val="00E61027"/>
    <w:rsid w:val="00E617A5"/>
    <w:rsid w:val="00E61D80"/>
    <w:rsid w:val="00E62E7F"/>
    <w:rsid w:val="00E62F4A"/>
    <w:rsid w:val="00E63730"/>
    <w:rsid w:val="00E63BD1"/>
    <w:rsid w:val="00E648CD"/>
    <w:rsid w:val="00E6521E"/>
    <w:rsid w:val="00E65C84"/>
    <w:rsid w:val="00E65E93"/>
    <w:rsid w:val="00E6635F"/>
    <w:rsid w:val="00E667CF"/>
    <w:rsid w:val="00E703B3"/>
    <w:rsid w:val="00E7072F"/>
    <w:rsid w:val="00E70A26"/>
    <w:rsid w:val="00E70E03"/>
    <w:rsid w:val="00E72997"/>
    <w:rsid w:val="00E739D9"/>
    <w:rsid w:val="00E73CDE"/>
    <w:rsid w:val="00E74195"/>
    <w:rsid w:val="00E74352"/>
    <w:rsid w:val="00E75DC9"/>
    <w:rsid w:val="00E779A0"/>
    <w:rsid w:val="00E80708"/>
    <w:rsid w:val="00E812B6"/>
    <w:rsid w:val="00E82822"/>
    <w:rsid w:val="00E828C7"/>
    <w:rsid w:val="00E843C1"/>
    <w:rsid w:val="00E84485"/>
    <w:rsid w:val="00E84810"/>
    <w:rsid w:val="00E84A86"/>
    <w:rsid w:val="00E84C53"/>
    <w:rsid w:val="00E855E2"/>
    <w:rsid w:val="00E86F0A"/>
    <w:rsid w:val="00E872E0"/>
    <w:rsid w:val="00E878A1"/>
    <w:rsid w:val="00E90D1A"/>
    <w:rsid w:val="00E910C1"/>
    <w:rsid w:val="00E9209A"/>
    <w:rsid w:val="00E92FDE"/>
    <w:rsid w:val="00E935CB"/>
    <w:rsid w:val="00E93ECC"/>
    <w:rsid w:val="00E946CB"/>
    <w:rsid w:val="00E94C8A"/>
    <w:rsid w:val="00E9558F"/>
    <w:rsid w:val="00E95C5A"/>
    <w:rsid w:val="00E96593"/>
    <w:rsid w:val="00E96FAF"/>
    <w:rsid w:val="00E9724B"/>
    <w:rsid w:val="00E97326"/>
    <w:rsid w:val="00EA038F"/>
    <w:rsid w:val="00EA060A"/>
    <w:rsid w:val="00EA06EF"/>
    <w:rsid w:val="00EA10FD"/>
    <w:rsid w:val="00EA26E9"/>
    <w:rsid w:val="00EA38FD"/>
    <w:rsid w:val="00EA53F5"/>
    <w:rsid w:val="00EA5B84"/>
    <w:rsid w:val="00EA673E"/>
    <w:rsid w:val="00EA6ACF"/>
    <w:rsid w:val="00EA7B8E"/>
    <w:rsid w:val="00EB1189"/>
    <w:rsid w:val="00EB1ADD"/>
    <w:rsid w:val="00EB1F21"/>
    <w:rsid w:val="00EB2D6B"/>
    <w:rsid w:val="00EB2E17"/>
    <w:rsid w:val="00EB318B"/>
    <w:rsid w:val="00EB4515"/>
    <w:rsid w:val="00EB4838"/>
    <w:rsid w:val="00EB64BC"/>
    <w:rsid w:val="00EC06C6"/>
    <w:rsid w:val="00EC0743"/>
    <w:rsid w:val="00EC0F21"/>
    <w:rsid w:val="00EC0F2F"/>
    <w:rsid w:val="00EC0F45"/>
    <w:rsid w:val="00EC1261"/>
    <w:rsid w:val="00EC242B"/>
    <w:rsid w:val="00EC2F1D"/>
    <w:rsid w:val="00EC4640"/>
    <w:rsid w:val="00EC5343"/>
    <w:rsid w:val="00EC62EA"/>
    <w:rsid w:val="00EC7779"/>
    <w:rsid w:val="00EC7AC1"/>
    <w:rsid w:val="00ED01A2"/>
    <w:rsid w:val="00ED2941"/>
    <w:rsid w:val="00ED2B91"/>
    <w:rsid w:val="00ED301F"/>
    <w:rsid w:val="00ED50EE"/>
    <w:rsid w:val="00ED51CF"/>
    <w:rsid w:val="00ED714C"/>
    <w:rsid w:val="00ED7C66"/>
    <w:rsid w:val="00EE0424"/>
    <w:rsid w:val="00EE1AB5"/>
    <w:rsid w:val="00EE2C77"/>
    <w:rsid w:val="00EE46E0"/>
    <w:rsid w:val="00EE494B"/>
    <w:rsid w:val="00EE556B"/>
    <w:rsid w:val="00EE5BEE"/>
    <w:rsid w:val="00EE6254"/>
    <w:rsid w:val="00EE6A55"/>
    <w:rsid w:val="00EE6DEA"/>
    <w:rsid w:val="00EE753D"/>
    <w:rsid w:val="00EF066C"/>
    <w:rsid w:val="00EF11B1"/>
    <w:rsid w:val="00EF1204"/>
    <w:rsid w:val="00EF17EA"/>
    <w:rsid w:val="00EF23B3"/>
    <w:rsid w:val="00EF2DC5"/>
    <w:rsid w:val="00EF5C78"/>
    <w:rsid w:val="00EF6930"/>
    <w:rsid w:val="00EF7631"/>
    <w:rsid w:val="00F00578"/>
    <w:rsid w:val="00F005C4"/>
    <w:rsid w:val="00F00CC2"/>
    <w:rsid w:val="00F013CB"/>
    <w:rsid w:val="00F01981"/>
    <w:rsid w:val="00F02087"/>
    <w:rsid w:val="00F021DF"/>
    <w:rsid w:val="00F03275"/>
    <w:rsid w:val="00F03C7F"/>
    <w:rsid w:val="00F03EED"/>
    <w:rsid w:val="00F052F6"/>
    <w:rsid w:val="00F063AF"/>
    <w:rsid w:val="00F1044C"/>
    <w:rsid w:val="00F105C3"/>
    <w:rsid w:val="00F109F5"/>
    <w:rsid w:val="00F1159A"/>
    <w:rsid w:val="00F11B06"/>
    <w:rsid w:val="00F11F5A"/>
    <w:rsid w:val="00F120F9"/>
    <w:rsid w:val="00F132BD"/>
    <w:rsid w:val="00F13564"/>
    <w:rsid w:val="00F16467"/>
    <w:rsid w:val="00F1667C"/>
    <w:rsid w:val="00F179E1"/>
    <w:rsid w:val="00F17A58"/>
    <w:rsid w:val="00F17D68"/>
    <w:rsid w:val="00F17F30"/>
    <w:rsid w:val="00F20032"/>
    <w:rsid w:val="00F20BFE"/>
    <w:rsid w:val="00F21597"/>
    <w:rsid w:val="00F2263E"/>
    <w:rsid w:val="00F22886"/>
    <w:rsid w:val="00F22A4D"/>
    <w:rsid w:val="00F22D41"/>
    <w:rsid w:val="00F22E6F"/>
    <w:rsid w:val="00F23117"/>
    <w:rsid w:val="00F23336"/>
    <w:rsid w:val="00F2367E"/>
    <w:rsid w:val="00F24536"/>
    <w:rsid w:val="00F252BA"/>
    <w:rsid w:val="00F3047D"/>
    <w:rsid w:val="00F32187"/>
    <w:rsid w:val="00F33313"/>
    <w:rsid w:val="00F33438"/>
    <w:rsid w:val="00F3396E"/>
    <w:rsid w:val="00F34309"/>
    <w:rsid w:val="00F364E5"/>
    <w:rsid w:val="00F37016"/>
    <w:rsid w:val="00F37D69"/>
    <w:rsid w:val="00F40E00"/>
    <w:rsid w:val="00F417CE"/>
    <w:rsid w:val="00F421F9"/>
    <w:rsid w:val="00F429B5"/>
    <w:rsid w:val="00F42A47"/>
    <w:rsid w:val="00F434B4"/>
    <w:rsid w:val="00F43A4B"/>
    <w:rsid w:val="00F452F8"/>
    <w:rsid w:val="00F457DC"/>
    <w:rsid w:val="00F45E64"/>
    <w:rsid w:val="00F51732"/>
    <w:rsid w:val="00F5183D"/>
    <w:rsid w:val="00F529CD"/>
    <w:rsid w:val="00F535C4"/>
    <w:rsid w:val="00F54B11"/>
    <w:rsid w:val="00F551C7"/>
    <w:rsid w:val="00F558DA"/>
    <w:rsid w:val="00F562C5"/>
    <w:rsid w:val="00F575E1"/>
    <w:rsid w:val="00F602F0"/>
    <w:rsid w:val="00F607E6"/>
    <w:rsid w:val="00F60C74"/>
    <w:rsid w:val="00F626E8"/>
    <w:rsid w:val="00F6295B"/>
    <w:rsid w:val="00F64094"/>
    <w:rsid w:val="00F6447D"/>
    <w:rsid w:val="00F64C42"/>
    <w:rsid w:val="00F65838"/>
    <w:rsid w:val="00F65911"/>
    <w:rsid w:val="00F65D25"/>
    <w:rsid w:val="00F66570"/>
    <w:rsid w:val="00F6774E"/>
    <w:rsid w:val="00F67846"/>
    <w:rsid w:val="00F67855"/>
    <w:rsid w:val="00F7062D"/>
    <w:rsid w:val="00F70A84"/>
    <w:rsid w:val="00F70BC8"/>
    <w:rsid w:val="00F70CC8"/>
    <w:rsid w:val="00F71A29"/>
    <w:rsid w:val="00F71BFD"/>
    <w:rsid w:val="00F733DA"/>
    <w:rsid w:val="00F734C0"/>
    <w:rsid w:val="00F73724"/>
    <w:rsid w:val="00F73E0E"/>
    <w:rsid w:val="00F75749"/>
    <w:rsid w:val="00F76422"/>
    <w:rsid w:val="00F767AD"/>
    <w:rsid w:val="00F76ED5"/>
    <w:rsid w:val="00F76FD3"/>
    <w:rsid w:val="00F80A63"/>
    <w:rsid w:val="00F80B14"/>
    <w:rsid w:val="00F8168A"/>
    <w:rsid w:val="00F81AD9"/>
    <w:rsid w:val="00F82AE5"/>
    <w:rsid w:val="00F83379"/>
    <w:rsid w:val="00F834A8"/>
    <w:rsid w:val="00F84447"/>
    <w:rsid w:val="00F84A68"/>
    <w:rsid w:val="00F86ECE"/>
    <w:rsid w:val="00F90037"/>
    <w:rsid w:val="00F9122E"/>
    <w:rsid w:val="00F91D79"/>
    <w:rsid w:val="00F92849"/>
    <w:rsid w:val="00F92924"/>
    <w:rsid w:val="00F94A19"/>
    <w:rsid w:val="00F958AA"/>
    <w:rsid w:val="00F97066"/>
    <w:rsid w:val="00FA106B"/>
    <w:rsid w:val="00FA269A"/>
    <w:rsid w:val="00FA2A54"/>
    <w:rsid w:val="00FA2A8B"/>
    <w:rsid w:val="00FA2E94"/>
    <w:rsid w:val="00FA3869"/>
    <w:rsid w:val="00FA3E07"/>
    <w:rsid w:val="00FA49C9"/>
    <w:rsid w:val="00FA4B53"/>
    <w:rsid w:val="00FA6549"/>
    <w:rsid w:val="00FA6A15"/>
    <w:rsid w:val="00FA7FFE"/>
    <w:rsid w:val="00FB0C1F"/>
    <w:rsid w:val="00FB12FC"/>
    <w:rsid w:val="00FB170E"/>
    <w:rsid w:val="00FB2260"/>
    <w:rsid w:val="00FB28B9"/>
    <w:rsid w:val="00FB32E4"/>
    <w:rsid w:val="00FB3417"/>
    <w:rsid w:val="00FB3B62"/>
    <w:rsid w:val="00FB4B9A"/>
    <w:rsid w:val="00FB6F2E"/>
    <w:rsid w:val="00FC0AEB"/>
    <w:rsid w:val="00FC0B99"/>
    <w:rsid w:val="00FC0F3E"/>
    <w:rsid w:val="00FC1498"/>
    <w:rsid w:val="00FC17D9"/>
    <w:rsid w:val="00FC18FF"/>
    <w:rsid w:val="00FC2A36"/>
    <w:rsid w:val="00FC2F64"/>
    <w:rsid w:val="00FC3128"/>
    <w:rsid w:val="00FC3727"/>
    <w:rsid w:val="00FC4542"/>
    <w:rsid w:val="00FC4D9F"/>
    <w:rsid w:val="00FC5512"/>
    <w:rsid w:val="00FC5E95"/>
    <w:rsid w:val="00FC60B6"/>
    <w:rsid w:val="00FC6159"/>
    <w:rsid w:val="00FD0BBF"/>
    <w:rsid w:val="00FD14DA"/>
    <w:rsid w:val="00FD1708"/>
    <w:rsid w:val="00FD1F87"/>
    <w:rsid w:val="00FD3516"/>
    <w:rsid w:val="00FD4946"/>
    <w:rsid w:val="00FD4AE7"/>
    <w:rsid w:val="00FD5AAE"/>
    <w:rsid w:val="00FD5BEE"/>
    <w:rsid w:val="00FD6631"/>
    <w:rsid w:val="00FD74BB"/>
    <w:rsid w:val="00FD76BE"/>
    <w:rsid w:val="00FD7785"/>
    <w:rsid w:val="00FD7E92"/>
    <w:rsid w:val="00FE0A07"/>
    <w:rsid w:val="00FE0A11"/>
    <w:rsid w:val="00FE0A5C"/>
    <w:rsid w:val="00FE0EA7"/>
    <w:rsid w:val="00FE1A91"/>
    <w:rsid w:val="00FE1DB7"/>
    <w:rsid w:val="00FE2514"/>
    <w:rsid w:val="00FE2B42"/>
    <w:rsid w:val="00FE3419"/>
    <w:rsid w:val="00FE385C"/>
    <w:rsid w:val="00FE47A5"/>
    <w:rsid w:val="00FE4EE6"/>
    <w:rsid w:val="00FE5066"/>
    <w:rsid w:val="00FE6FD5"/>
    <w:rsid w:val="00FE7479"/>
    <w:rsid w:val="00FF02CF"/>
    <w:rsid w:val="00FF186F"/>
    <w:rsid w:val="00FF2065"/>
    <w:rsid w:val="00FF2B11"/>
    <w:rsid w:val="00FF2EB4"/>
    <w:rsid w:val="00FF31E1"/>
    <w:rsid w:val="00FF331D"/>
    <w:rsid w:val="00FF39F6"/>
    <w:rsid w:val="00FF4C33"/>
    <w:rsid w:val="00FF589D"/>
    <w:rsid w:val="00FF76F7"/>
    <w:rsid w:val="00FF77A5"/>
    <w:rsid w:val="00FF7CF8"/>
    <w:rsid w:val="00FF7DB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C75BA30-F225-41DE-92B5-27057A1F04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B669D"/>
    <w:pPr>
      <w:ind w:left="720"/>
      <w:contextualSpacing/>
    </w:pPr>
  </w:style>
  <w:style w:type="character" w:styleId="Hyperlink">
    <w:name w:val="Hyperlink"/>
    <w:basedOn w:val="DefaultParagraphFont"/>
    <w:uiPriority w:val="99"/>
    <w:unhideWhenUsed/>
    <w:rsid w:val="00F6774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8.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5" Type="http://schemas.openxmlformats.org/officeDocument/2006/relationships/image" Target="media/image1.JPG"/><Relationship Id="rId15" Type="http://schemas.openxmlformats.org/officeDocument/2006/relationships/theme" Target="theme/theme1.xml"/><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256</TotalTime>
  <Pages>9</Pages>
  <Words>1706</Words>
  <Characters>9727</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Shengyang Xu</dc:creator>
  <cp:keywords/>
  <dc:description/>
  <cp:lastModifiedBy>Shengyang Xu</cp:lastModifiedBy>
  <cp:revision>81</cp:revision>
  <dcterms:created xsi:type="dcterms:W3CDTF">2019-12-08T22:03:00Z</dcterms:created>
  <dcterms:modified xsi:type="dcterms:W3CDTF">2019-12-09T02:44:00Z</dcterms:modified>
</cp:coreProperties>
</file>