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56C" w:rsidRDefault="0029456C"/>
    <w:p w:rsidR="004F104E" w:rsidRDefault="00086D25">
      <w:r>
        <w:t>CAVC CS4D 3W5U ACAA</w:t>
      </w:r>
      <w:bookmarkStart w:id="0" w:name="_GoBack"/>
      <w:bookmarkEnd w:id="0"/>
    </w:p>
    <w:p w:rsidR="004F104E" w:rsidRDefault="004F104E"/>
    <w:p w:rsidR="00541D85" w:rsidRDefault="00541D85">
      <w:r>
        <w:t>Figure 2: (for us) add antenna numbers</w:t>
      </w:r>
      <w:r w:rsidR="0029456C">
        <w:t xml:space="preserve"> (Paul L)</w:t>
      </w:r>
    </w:p>
    <w:p w:rsidR="00541D85" w:rsidRDefault="00541D85">
      <w:r>
        <w:t>Double check table 1 / make consistent w/ Section 3</w:t>
      </w:r>
      <w:r w:rsidR="0029456C">
        <w:t xml:space="preserve"> (James)</w:t>
      </w:r>
    </w:p>
    <w:p w:rsidR="00541D85" w:rsidRDefault="00541D85">
      <w:r>
        <w:t xml:space="preserve">Write up calibration </w:t>
      </w:r>
      <w:r w:rsidR="006F1E48">
        <w:t>method</w:t>
      </w:r>
      <w:r w:rsidR="0029456C">
        <w:t>: (James)</w:t>
      </w:r>
    </w:p>
    <w:p w:rsidR="0029456C" w:rsidRPr="0029456C" w:rsidRDefault="0029456C" w:rsidP="0029456C">
      <w:pPr>
        <w:rPr>
          <w:i/>
        </w:rPr>
      </w:pPr>
      <w:r>
        <w:t>Now Figure 4 (gains): clean up spikes (Paul L)</w:t>
      </w:r>
    </w:p>
    <w:p w:rsidR="00541D85" w:rsidRDefault="0029456C">
      <w:r>
        <w:t>Now Figure 5: stick with dirty images (b/c that’s what we used for calibration and the deconvolution doesn’t do the wrong thing: we didn’t CLEAN b/c CASA can’t do the right thing.)  (Tasha)</w:t>
      </w:r>
    </w:p>
    <w:p w:rsidR="0029456C" w:rsidRDefault="0029456C">
      <w:r>
        <w:t>Figure 6: let’s leave it alone</w:t>
      </w:r>
    </w:p>
    <w:p w:rsidR="0029456C" w:rsidRDefault="0029456C">
      <w:r>
        <w:t>Figure 7 and 8: Paul C has correct versions? (Paul C)</w:t>
      </w:r>
    </w:p>
    <w:p w:rsidR="0029456C" w:rsidRPr="0029456C" w:rsidRDefault="0029456C">
      <w:r>
        <w:t>Figure 9: James to remake this weekend</w:t>
      </w:r>
    </w:p>
    <w:p w:rsidR="0029456C" w:rsidRDefault="0029456C">
      <w:pPr>
        <w:rPr>
          <w:u w:val="single"/>
        </w:rPr>
      </w:pPr>
    </w:p>
    <w:p w:rsidR="009456BC" w:rsidRPr="00541D85" w:rsidRDefault="009456BC">
      <w:pPr>
        <w:rPr>
          <w:u w:val="single"/>
        </w:rPr>
      </w:pPr>
      <w:r w:rsidRPr="00541D85">
        <w:rPr>
          <w:u w:val="single"/>
        </w:rPr>
        <w:t>Noise checks</w:t>
      </w:r>
    </w:p>
    <w:p w:rsidR="009456BC" w:rsidRDefault="009456BC"/>
    <w:p w:rsidR="009456BC" w:rsidRDefault="009456BC">
      <w:r>
        <w:t xml:space="preserve">Generate </w:t>
      </w:r>
      <w:r w:rsidR="00800659">
        <w:t xml:space="preserve">an appropriate </w:t>
      </w:r>
      <w:proofErr w:type="spellStart"/>
      <w:r w:rsidR="00800659">
        <w:t>Tsys</w:t>
      </w:r>
      <w:proofErr w:type="spellEnd"/>
      <w:r w:rsidR="00800659">
        <w:t xml:space="preserve"> </w:t>
      </w:r>
      <w:r w:rsidR="00DE1D07">
        <w:t xml:space="preserve">for use in estimating the noise level </w:t>
      </w:r>
    </w:p>
    <w:p w:rsidR="00DE1D07" w:rsidRDefault="00DE1D07"/>
    <w:p w:rsidR="00DE1D07" w:rsidRDefault="00DE1D07">
      <w:r>
        <w:t>Spectral images of GLEAM sources (do we know where they are? … do they overlap with these high RA fields?)</w:t>
      </w:r>
    </w:p>
    <w:p w:rsidR="009456BC" w:rsidRDefault="009456BC"/>
    <w:p w:rsidR="00706F4F" w:rsidRPr="00541D85" w:rsidRDefault="003E32E1">
      <w:pPr>
        <w:rPr>
          <w:u w:val="single"/>
        </w:rPr>
      </w:pPr>
      <w:r w:rsidRPr="00541D85">
        <w:rPr>
          <w:u w:val="single"/>
        </w:rPr>
        <w:t>Calibration checks</w:t>
      </w:r>
    </w:p>
    <w:p w:rsidR="003E32E1" w:rsidRDefault="003E32E1"/>
    <w:p w:rsidR="003E32E1" w:rsidRDefault="003E32E1">
      <w:r>
        <w:t xml:space="preserve">In order to explain why our calibration is different, we need to explain why Saul’s equation 11 was wrong, and we should </w:t>
      </w:r>
      <w:r w:rsidR="007C696E">
        <w:t xml:space="preserve">provide a more correct answer.  Even better would be the answer we give relative to Saul’s explains the difference in the k=0 peak in the power spectra.  (Not sure about the peak in the his Figure 4, but ideally that too.)  </w:t>
      </w:r>
    </w:p>
    <w:p w:rsidR="007C696E" w:rsidRDefault="007C696E">
      <w:r>
        <w:t xml:space="preserve">The way to do this is to take the GSM, project it </w:t>
      </w:r>
      <w:proofErr w:type="spellStart"/>
      <w:r>
        <w:t>int</w:t>
      </w:r>
      <w:proofErr w:type="spellEnd"/>
    </w:p>
    <w:p w:rsidR="003E32E1" w:rsidRDefault="003E32E1"/>
    <w:p w:rsidR="003E32E1" w:rsidRDefault="003E32E1">
      <w:r>
        <w:t xml:space="preserve">Started on this with </w:t>
      </w:r>
      <w:r w:rsidRPr="003E32E1">
        <w:t>HERA19_GC_Calibration.ipynb</w:t>
      </w:r>
    </w:p>
    <w:p w:rsidR="003E32E1" w:rsidRDefault="003E32E1"/>
    <w:p w:rsidR="003E32E1" w:rsidRDefault="003E32E1">
      <w:r>
        <w:t>Get the difference between simulated and real images.  Looks like an offset of ~1 degree (sidereal vs. solar time? Other error?)</w:t>
      </w:r>
    </w:p>
    <w:p w:rsidR="007C696E" w:rsidRDefault="007C696E"/>
    <w:p w:rsidR="007C696E" w:rsidRDefault="007C696E">
      <w:r>
        <w:t>What do the channel maps of the GC look like?</w:t>
      </w:r>
    </w:p>
    <w:p w:rsidR="00171597" w:rsidRDefault="00171597"/>
    <w:p w:rsidR="00171597" w:rsidRDefault="005B6247">
      <w:r>
        <w:t xml:space="preserve">Multi-channel </w:t>
      </w:r>
      <w:r w:rsidR="00171597">
        <w:t>Images from which the GC calibration spectra were derived are here:</w:t>
      </w:r>
    </w:p>
    <w:p w:rsidR="00171597" w:rsidRDefault="0017159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/data4/paper/HERA19Golden/Simulation/SIMS</w:t>
      </w:r>
    </w:p>
    <w:p w:rsidR="00171597" w:rsidRDefault="0017159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/data4/paper/HERA19Golden/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/2457548/2457548_Calibration</w:t>
      </w:r>
    </w:p>
    <w:p w:rsidR="00171597" w:rsidRDefault="005B624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/data4/paper/HERA19Golden/CalibratedData/2457548/mult_spec_chan_1024_gc.2457548.uvcRP.abscal.image.fits</w:t>
      </w:r>
    </w:p>
    <w:p w:rsidR="00171597" w:rsidRDefault="00171597"/>
    <w:sectPr w:rsidR="00171597" w:rsidSect="00C5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E1"/>
    <w:rsid w:val="00024DD9"/>
    <w:rsid w:val="00086D25"/>
    <w:rsid w:val="000D2C19"/>
    <w:rsid w:val="00171597"/>
    <w:rsid w:val="0029456C"/>
    <w:rsid w:val="003E32E1"/>
    <w:rsid w:val="00412069"/>
    <w:rsid w:val="004B100B"/>
    <w:rsid w:val="004F104E"/>
    <w:rsid w:val="00541D85"/>
    <w:rsid w:val="005B6247"/>
    <w:rsid w:val="0068505A"/>
    <w:rsid w:val="006F1E48"/>
    <w:rsid w:val="007734F7"/>
    <w:rsid w:val="007C696E"/>
    <w:rsid w:val="008005D7"/>
    <w:rsid w:val="00800659"/>
    <w:rsid w:val="008D6D98"/>
    <w:rsid w:val="009456BC"/>
    <w:rsid w:val="00950ED9"/>
    <w:rsid w:val="00954781"/>
    <w:rsid w:val="00A8637C"/>
    <w:rsid w:val="00B018CE"/>
    <w:rsid w:val="00B8659D"/>
    <w:rsid w:val="00C57342"/>
    <w:rsid w:val="00CB525B"/>
    <w:rsid w:val="00D31F29"/>
    <w:rsid w:val="00DE1D07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72D41"/>
  <w14:defaultImageDpi w14:val="32767"/>
  <w15:chartTrackingRefBased/>
  <w15:docId w15:val="{439CAD47-76F0-CF47-8AAF-2ACC2361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James</dc:creator>
  <cp:keywords/>
  <dc:description/>
  <cp:lastModifiedBy>Aguirre, James</cp:lastModifiedBy>
  <cp:revision>6</cp:revision>
  <dcterms:created xsi:type="dcterms:W3CDTF">2018-10-02T18:50:00Z</dcterms:created>
  <dcterms:modified xsi:type="dcterms:W3CDTF">2018-10-07T17:52:00Z</dcterms:modified>
</cp:coreProperties>
</file>