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336" w:lineRule="auto"/>
        <w:jc w:val="both"/>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 xml:space="preserve">Module 05 </w:t>
      </w:r>
      <w:r>
        <w:rPr>
          <w:rFonts w:ascii="Times New Roman" w:hAnsi="Times New Roman" w:hint="default"/>
          <w:b w:val="1"/>
          <w:bCs w:val="1"/>
          <w:sz w:val="48"/>
          <w:szCs w:val="48"/>
          <w:rtl w:val="0"/>
        </w:rPr>
        <w:t xml:space="preserve">– </w:t>
      </w:r>
      <w:r>
        <w:rPr>
          <w:rFonts w:ascii="Times New Roman" w:hAnsi="Times New Roman"/>
          <w:b w:val="1"/>
          <w:bCs w:val="1"/>
          <w:sz w:val="48"/>
          <w:szCs w:val="48"/>
          <w:rtl w:val="0"/>
          <w:lang w:val="en-US"/>
        </w:rPr>
        <w:t>Smart Cities Class Notes</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fr-FR"/>
        </w:rPr>
        <w:t>Introduction</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 xml:space="preserve">In this lecture, the concept of </w:t>
      </w:r>
      <w:r>
        <w:rPr>
          <w:rFonts w:ascii="Times New Roman" w:hAnsi="Times New Roman"/>
          <w:b w:val="1"/>
          <w:bCs w:val="1"/>
          <w:rtl w:val="0"/>
          <w:lang w:val="en-US"/>
        </w:rPr>
        <w:t>Smart Cities</w:t>
      </w:r>
      <w:r>
        <w:rPr>
          <w:rFonts w:ascii="Times New Roman" w:hAnsi="Times New Roman"/>
          <w:rtl w:val="0"/>
          <w:lang w:val="en-US"/>
        </w:rPr>
        <w:t xml:space="preserve"> was discussed in detail, focusing on how emerging technologies such as Artificial Intelligence (AI), sensors, and data analytics are transforming modern urban environments. A smart city refers to a city that uses digital technologies to improve the quality of life for its residents, enhance operational efficiency, and manage resources more effectively. With rapid urbanization and population growth, many cities around the world are facing challenges related to transportation, infrastructure, energy consumption, and environmental sustainability. Smart city technologies aim to address these challenges by integrating intelligent systems into everyday city operations.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 xml:space="preserve">The lecture emphasized that smart cities rely heavily on </w:t>
      </w:r>
      <w:r>
        <w:rPr>
          <w:rFonts w:ascii="Times New Roman" w:hAnsi="Times New Roman"/>
          <w:b w:val="1"/>
          <w:bCs w:val="1"/>
          <w:rtl w:val="0"/>
          <w:lang w:val="en-US"/>
        </w:rPr>
        <w:t>data collection and analysis</w:t>
      </w:r>
      <w:r>
        <w:rPr>
          <w:rFonts w:ascii="Times New Roman" w:hAnsi="Times New Roman"/>
          <w:rtl w:val="0"/>
          <w:lang w:val="en-US"/>
        </w:rPr>
        <w:t>. Sensors installed throughout the city collect information about traffic flow, energy consumption, air quality, and infrastructure conditions. This data is then analyzed using AI systems to help city officials make informed decisions. By using predictive analytics and real-time monitoring, governments can improve city services and reduce operational costs. Overall, smart city technology represents a significant step toward creating safer, more efficient, and more sustainable urban environments.</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rPr>
        <w:t>Infrastructure Monitoring</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 xml:space="preserve">One of the most important applications of AI in smart cities is </w:t>
      </w:r>
      <w:r>
        <w:rPr>
          <w:rFonts w:ascii="Times New Roman" w:hAnsi="Times New Roman"/>
          <w:b w:val="1"/>
          <w:bCs w:val="1"/>
          <w:rtl w:val="0"/>
          <w:lang w:val="en-US"/>
        </w:rPr>
        <w:t>infrastructure monitoring</w:t>
      </w:r>
      <w:r>
        <w:rPr>
          <w:rFonts w:ascii="Times New Roman" w:hAnsi="Times New Roman"/>
          <w:rtl w:val="0"/>
          <w:lang w:val="en-US"/>
        </w:rPr>
        <w:t>. Cities rely on complex infrastructure systems such as roads, bridges, water pipelines, and gas lines. If these systems fail, they can cause serious safety risks and economic losses. AI-powered monitoring systems help city authorities detect potential problems early before they become major issues.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For example, sensors can be placed within water pipelines to detect leaks or pressure changes. These sensors send real-time data to central monitoring systems that analyze the information using AI algorithms. If abnormal patterns are detected, maintenance teams can be alerted immediately. This proactive approach helps prevent infrastructure failures and reduces maintenance costs.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Similarly, structural monitoring systems can be used on bridges and buildings to detect cracks or structural weaknesses. By continuously analyzing sensor data, AI systems help city engineers ensure the safety and reliability of critical infrastructure.</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rPr>
        <w:t>Environmental Monitoring</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 xml:space="preserve">Another important topic discussed in the lecture was </w:t>
      </w:r>
      <w:r>
        <w:rPr>
          <w:rFonts w:ascii="Times New Roman" w:hAnsi="Times New Roman"/>
          <w:b w:val="1"/>
          <w:bCs w:val="1"/>
          <w:rtl w:val="0"/>
          <w:lang w:val="en-US"/>
        </w:rPr>
        <w:t>environmental monitoring</w:t>
      </w:r>
      <w:r>
        <w:rPr>
          <w:rFonts w:ascii="Times New Roman" w:hAnsi="Times New Roman"/>
          <w:rtl w:val="0"/>
          <w:lang w:val="en-US"/>
        </w:rPr>
        <w:t>. Urban areas often experience issues related to pollution, air quality, and waste management. Smart city technologies allow governments to monitor environmental conditions and take appropriate actions to improve sustainability.</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For instance, AI-powered air quality monitoring systems collect data from sensors placed around the city. These sensors measure pollutants such as carbon monoxide, nitrogen dioxide, and particulate matter. AI systems analyze the data to identify pollution trends and predict future environmental conditions. This information helps policymakers implement strategies to reduce pollution and protect public health.</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Smart waste management systems are another example of environmental monitoring. Sensors placed in garbage containers can detect when bins are full and automatically notify waste collection services. This helps optimize waste collection routes and reduce unnecessary fuel consumption.</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Smart Lighting and Energy Efficiency</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Energy management is another key component of smart city development. Traditional street lighting systems consume large amounts of electricity, often operating at full brightness even when streets are empty. Smart lighting systems solve this problem by using motion sensors and AI algorithms to adjust lighting levels based on real-time activity.</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For example, when pedestrians or vehicles are detected, the lighting system automatically increases brightness. When no movement is detected, the lights dim to conserve energy. This technology significantly reduces electricity consumption while maintaining public safety.</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In addition, smart energy systems help manage power distribution across the city. AI systems analyze energy usage patterns and optimize electricity distribution to prevent overloads and reduce waste. These systems contribute to more sustainable and efficient energy management.</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Resource Demand Forecasting</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 xml:space="preserve">Smart cities also use AI technologies to </w:t>
      </w:r>
      <w:r>
        <w:rPr>
          <w:rFonts w:ascii="Times New Roman" w:hAnsi="Times New Roman"/>
          <w:b w:val="1"/>
          <w:bCs w:val="1"/>
          <w:rtl w:val="0"/>
          <w:lang w:val="en-US"/>
        </w:rPr>
        <w:t>predict future resource demand</w:t>
      </w:r>
      <w:r>
        <w:rPr>
          <w:rFonts w:ascii="Times New Roman" w:hAnsi="Times New Roman"/>
          <w:rtl w:val="0"/>
          <w:lang w:val="en-US"/>
        </w:rPr>
        <w:t>. By analyzing historical data and population trends, AI models can estimate future needs for water, electricity, transportation, and other essential services.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For example, AI systems can predict peak electricity demand during extreme weather conditions or seasonal changes. This allows city authorities to prepare in advance and ensure that sufficient resources are available.</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Similarly, transportation demand forecasting helps city planners improve public transportation systems and reduce traffic congestion. By predicting traffic patterns, governments can design better road networks and transportation schedules.</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it-IT"/>
        </w:rPr>
        <w:t>Conclusion</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In conclusion, smart city technologies represent a transformative approach to urban development. By integrating AI systems, sensors, and data analytics, cities can improve infrastructure management, reduce energy consumption, and enhance environmental sustainability. These technologies allow governments to make data-driven decisions and respond more effectively to urban challenges.</w:t>
      </w:r>
    </w:p>
    <w:p>
      <w:pPr>
        <w:pStyle w:val="Default"/>
        <w:suppressAutoHyphens w:val="1"/>
        <w:spacing w:before="0" w:after="240" w:line="336" w:lineRule="auto"/>
        <w:jc w:val="both"/>
      </w:pPr>
      <w:r>
        <w:rPr>
          <w:rFonts w:ascii="Times New Roman" w:hAnsi="Times New Roman"/>
          <w:rtl w:val="0"/>
          <w:lang w:val="en-US"/>
        </w:rPr>
        <w:t>As cities continue to grow, smart city solutions will play an increasingly important role in improving urban living conditions. However, successful implementation requires careful planning, investment, and collaboration between governments, technology providers, and citizens.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