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15127" w14:textId="4838C1AE" w:rsidR="00000000" w:rsidRDefault="000B7DA3">
      <w:r>
        <w:rPr>
          <w:noProof/>
        </w:rPr>
        <w:drawing>
          <wp:inline distT="0" distB="0" distL="0" distR="0" wp14:anchorId="446B0362" wp14:editId="3EF7DE8C">
            <wp:extent cx="5274310" cy="6964045"/>
            <wp:effectExtent l="0" t="0" r="2540" b="8255"/>
            <wp:docPr id="145020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00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D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7D3"/>
    <w:rsid w:val="000B7DA3"/>
    <w:rsid w:val="001D007C"/>
    <w:rsid w:val="002E2264"/>
    <w:rsid w:val="00621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A806DB-1097-4106-B2BD-68FBD0274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明楷 卢</dc:creator>
  <cp:keywords/>
  <dc:description/>
  <cp:lastModifiedBy>明楷 卢</cp:lastModifiedBy>
  <cp:revision>2</cp:revision>
  <dcterms:created xsi:type="dcterms:W3CDTF">2023-09-19T07:12:00Z</dcterms:created>
  <dcterms:modified xsi:type="dcterms:W3CDTF">2023-09-19T07:12:00Z</dcterms:modified>
</cp:coreProperties>
</file>