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Instytut Informatyki</w:t>
        <w:br w:type="textWrapping"/>
        <w:t xml:space="preserve">Kolegium Nauk Przyrodniczych</w:t>
        <w:br w:type="textWrapping"/>
        <w:t xml:space="preserve">Uniwersytet Rzeszowski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b="0" l="0" r="0" t="0"/>
            <wp:wrapSquare wrapText="bothSides" distB="0" distT="0" distL="114300" distR="114300"/>
            <wp:docPr descr="logoUR.png" id="4" name="image6.png"/>
            <a:graphic>
              <a:graphicData uri="http://schemas.openxmlformats.org/drawingml/2006/picture">
                <pic:pic>
                  <pic:nvPicPr>
                    <pic:cNvPr descr="logoUR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Przedmiot: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Programowanie w C++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Dokumentacja projektowa aplikacji: </w:t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Connect4</w:t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Wykonał: Krzysztof Duda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Paweł Durda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Mateusz Gawlak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Prowadzący: mgr inż. Dawid Kosior</w:t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Rzeszów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60"/>
          <w:szCs w:val="60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left"/>
            <w:rPr>
              <w:sz w:val="28"/>
              <w:szCs w:val="28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Opis programu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2.</w:t>
            <w:tab/>
            <w:t xml:space="preserve">Uruchamianie programu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3</w:t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  <w:t xml:space="preserve">Wygląd </w:t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i obsługa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programu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4. </w:t>
            <w:tab/>
            <w:t xml:space="preserve">O języku C++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5. </w:t>
            <w:tab/>
            <w:t xml:space="preserve">Opis środowiska Visual Studio Code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2"/>
            </w:tabs>
            <w:spacing w:after="100" w:before="0" w:line="276" w:lineRule="auto"/>
            <w:ind w:left="0" w:right="0" w:firstLine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6.</w:t>
            <w:tab/>
            <w:t xml:space="preserve">Analiza fragmentu kodu programu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360" w:hanging="36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Opis programu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Aplikacja Connect4 jest dwuosobową grą uruchamianą w konsoli systemu Windows. Aby zwyciężyć gracz musi, poprzez dokładanie swoich znaków (X bądź O), uzyskać ustawienie 4 swoich znaków z rzędu. Gra odbywa się na tablicy o wymiarach 6x7, a ustawienie 4 znaków można osiągnąć w poziomie, pionie, jak i pod kątem 45°.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ind w:left="360"/>
        <w:rPr>
          <w:color w:val="2e75b5"/>
          <w:sz w:val="36"/>
          <w:szCs w:val="36"/>
        </w:rPr>
      </w:pPr>
      <w:bookmarkStart w:colFirst="0" w:colLast="0" w:name="_fmlf6efk8x9t" w:id="1"/>
      <w:bookmarkEnd w:id="1"/>
      <w:r w:rsidDel="00000000" w:rsidR="00000000" w:rsidRPr="00000000">
        <w:rPr>
          <w:sz w:val="36"/>
          <w:szCs w:val="36"/>
          <w:rtl w:val="0"/>
        </w:rPr>
        <w:t xml:space="preserve">Uruchamianie programu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uruchomić program należy uruchomić plik “connect4” z rozszerzeniem “.exe”: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14425" cy="942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360" w:hanging="360"/>
        <w:rPr>
          <w:sz w:val="36"/>
          <w:szCs w:val="36"/>
        </w:rPr>
      </w:pPr>
      <w:bookmarkStart w:colFirst="0" w:colLast="0" w:name="_3dy6vkm" w:id="2"/>
      <w:bookmarkEnd w:id="2"/>
      <w:r w:rsidDel="00000000" w:rsidR="00000000" w:rsidRPr="00000000">
        <w:rPr>
          <w:sz w:val="36"/>
          <w:szCs w:val="36"/>
          <w:rtl w:val="0"/>
        </w:rPr>
        <w:t xml:space="preserve">Wygląd programu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 jest uruchamiana w konsoli, jak poniżej: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8655" cy="1066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podaniu nazw graczy gra się rozpoczyna. Plansza do gry jest ograniczona z dwóch stron: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8655" cy="1041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Aby postawić swój znak należy wybrać kolumnę za pomocą cyfry od 1 do 7. Jeśli kolumna jest zapełniona, gra zakomunikuje błąd: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8655" cy="113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 uzyskaniu warunku zwycięstwa wyświetla się stosowny komunikat: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8655" cy="124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8"/>
          <w:szCs w:val="28"/>
          <w:rtl w:val="0"/>
        </w:rPr>
        <w:t xml:space="preserve">Zgodnie z zasadami g</w:t>
      </w:r>
      <w:r w:rsidDel="00000000" w:rsidR="00000000" w:rsidRPr="00000000">
        <w:rPr>
          <w:rtl w:val="0"/>
        </w:rPr>
        <w:t xml:space="preserve">ry program sprawdza ułożenie również pod kątem: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48655" cy="1155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65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Język C++</w:t>
      </w:r>
    </w:p>
    <w:p w:rsidR="00000000" w:rsidDel="00000000" w:rsidP="00000000" w:rsidRDefault="00000000" w:rsidRPr="00000000" w14:paraId="0000003A">
      <w:pPr>
        <w:spacing w:after="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Język C++ to jeden z najpopularniejszych, kompilowanych języków programowania. Wywodzi się on bezpośrednio z języka C, aczkolwiek ma z nim niewiele wspólnego. Jest on często określany jako język niskopoziomowy.</w:t>
      </w:r>
    </w:p>
    <w:p w:rsidR="00000000" w:rsidDel="00000000" w:rsidP="00000000" w:rsidRDefault="00000000" w:rsidRPr="00000000" w14:paraId="0000003C">
      <w:pPr>
        <w:spacing w:after="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 on bardzo dużo wspólnego z językiem binarnym, co znacznie utrudnia pisanie aplikacji, ale jednocześnie - znacznie zwiększa możliwości programistyczne.</w:t>
      </w:r>
    </w:p>
    <w:p w:rsidR="00000000" w:rsidDel="00000000" w:rsidP="00000000" w:rsidRDefault="00000000" w:rsidRPr="00000000" w14:paraId="0000003D">
      <w:pPr>
        <w:spacing w:after="0" w:before="24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40" w:line="24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Gdzie wykorzystuje się język C++?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aplikacjach zarządzanych z poziomu systemu operacyjnego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sterownikach sprzętowych, wykorzystywanych np. pod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 grach komputerowych.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40" w:line="24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Cechy języka C++: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Język </w:t>
        <w:tab/>
        <w:t xml:space="preserve">kompilowany. Oznacza to, że pracuje on bardzo szybko (nawet w aplikacjach zawierających dużą liczbę wierszy)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Umożliwia częściowe operowanie na urządzeniach hardware. Jest to możliwe dzięki obsługiwanych wstawkach ASM.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Jest kompatybilny wstecznie z językiem C. Oznacza to, że aplikacje napisane pod C, prawidłowo funkcjonują również pod jego rozwiniętą wersją.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z w:val="28"/>
          <w:szCs w:val="28"/>
          <w:rtl w:val="0"/>
        </w:rPr>
        <w:t xml:space="preserve">Obsługuje mnóstwo bibliotek, dzięki czemu jego możliwości są jeszcze większe, niż w przypadku konkurencyjnych środowisk.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Visual Studio Code</w:t>
      </w:r>
    </w:p>
    <w:p w:rsidR="00000000" w:rsidDel="00000000" w:rsidP="00000000" w:rsidRDefault="00000000" w:rsidRPr="00000000" w14:paraId="00000049">
      <w:pPr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Studio Code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darmowy, desktopowy edytor programistycznych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4">
        <w:r w:rsidDel="00000000" w:rsidR="00000000" w:rsidRPr="00000000">
          <w:rPr>
            <w:sz w:val="28"/>
            <w:szCs w:val="28"/>
            <w:rtl w:val="0"/>
          </w:rPr>
          <w:t xml:space="preserve">kodów źródłowych</w:t>
        </w:r>
      </w:hyperlink>
      <w:r w:rsidDel="00000000" w:rsidR="00000000" w:rsidRPr="00000000">
        <w:rPr>
          <w:sz w:val="28"/>
          <w:szCs w:val="28"/>
          <w:rtl w:val="0"/>
        </w:rPr>
        <w:t xml:space="preserve"> z</w:t>
      </w:r>
      <w:hyperlink r:id="rId15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6">
        <w:r w:rsidDel="00000000" w:rsidR="00000000" w:rsidRPr="00000000">
          <w:rPr>
            <w:sz w:val="28"/>
            <w:szCs w:val="28"/>
            <w:rtl w:val="0"/>
          </w:rPr>
          <w:t xml:space="preserve">kolorowaniem składni</w:t>
        </w:r>
      </w:hyperlink>
      <w:r w:rsidDel="00000000" w:rsidR="00000000" w:rsidRPr="00000000">
        <w:rPr>
          <w:sz w:val="28"/>
          <w:szCs w:val="28"/>
          <w:rtl w:val="0"/>
        </w:rPr>
        <w:t xml:space="preserve"> dla wielu języków, stworzony przez</w:t>
      </w:r>
      <w:hyperlink r:id="rId1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8">
        <w:r w:rsidDel="00000000" w:rsidR="00000000" w:rsidRPr="00000000">
          <w:rPr>
            <w:sz w:val="28"/>
            <w:szCs w:val="28"/>
            <w:rtl w:val="0"/>
          </w:rPr>
          <w:t xml:space="preserve">Microsoft</w:t>
        </w:r>
      </w:hyperlink>
      <w:r w:rsidDel="00000000" w:rsidR="00000000" w:rsidRPr="00000000">
        <w:rPr>
          <w:sz w:val="28"/>
          <w:szCs w:val="28"/>
          <w:rtl w:val="0"/>
        </w:rPr>
        <w:t xml:space="preserve"> oraz dystrybuowany na licencji</w:t>
      </w:r>
      <w:hyperlink r:id="rId1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0">
        <w:r w:rsidDel="00000000" w:rsidR="00000000" w:rsidRPr="00000000">
          <w:rPr>
            <w:sz w:val="28"/>
            <w:szCs w:val="28"/>
            <w:rtl w:val="0"/>
          </w:rPr>
          <w:t xml:space="preserve">MIT</w:t>
        </w:r>
      </w:hyperlink>
      <w:r w:rsidDel="00000000" w:rsidR="00000000" w:rsidRPr="00000000">
        <w:rPr>
          <w:sz w:val="28"/>
          <w:szCs w:val="28"/>
          <w:rtl w:val="0"/>
        </w:rPr>
        <w:t xml:space="preserve"> o</w:t>
      </w:r>
      <w:hyperlink r:id="rId2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2">
        <w:r w:rsidDel="00000000" w:rsidR="00000000" w:rsidRPr="00000000">
          <w:rPr>
            <w:sz w:val="28"/>
            <w:szCs w:val="28"/>
            <w:rtl w:val="0"/>
          </w:rPr>
          <w:t xml:space="preserve">otwartym kodzie źródłowym</w:t>
        </w:r>
      </w:hyperlink>
      <w:r w:rsidDel="00000000" w:rsidR="00000000" w:rsidRPr="00000000">
        <w:rPr>
          <w:sz w:val="28"/>
          <w:szCs w:val="28"/>
          <w:rtl w:val="0"/>
        </w:rPr>
        <w:t xml:space="preserve">. Oprogramowanie posiada wsparcie dla</w:t>
      </w:r>
      <w:hyperlink r:id="rId23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4">
        <w:r w:rsidDel="00000000" w:rsidR="00000000" w:rsidRPr="00000000">
          <w:rPr>
            <w:sz w:val="28"/>
            <w:szCs w:val="28"/>
            <w:rtl w:val="0"/>
          </w:rPr>
          <w:t xml:space="preserve">debugowania</w:t>
        </w:r>
      </w:hyperlink>
      <w:r w:rsidDel="00000000" w:rsidR="00000000" w:rsidRPr="00000000">
        <w:rPr>
          <w:sz w:val="28"/>
          <w:szCs w:val="28"/>
          <w:rtl w:val="0"/>
        </w:rPr>
        <w:t xml:space="preserve"> kodu, zarządzania wersjami kodu źródłowego za pośrednictwem</w:t>
      </w:r>
      <w:hyperlink r:id="rId25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6">
        <w:r w:rsidDel="00000000" w:rsidR="00000000" w:rsidRPr="00000000">
          <w:rPr>
            <w:sz w:val="28"/>
            <w:szCs w:val="28"/>
            <w:rtl w:val="0"/>
          </w:rPr>
          <w:t xml:space="preserve">systemu kontroli wersji</w:t>
        </w:r>
      </w:hyperlink>
      <w:hyperlink r:id="rId2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8">
        <w:r w:rsidDel="00000000" w:rsidR="00000000" w:rsidRPr="00000000">
          <w:rPr>
            <w:sz w:val="28"/>
            <w:szCs w:val="28"/>
            <w:rtl w:val="0"/>
          </w:rPr>
          <w:t xml:space="preserve">Git</w:t>
        </w:r>
      </w:hyperlink>
      <w:r w:rsidDel="00000000" w:rsidR="00000000" w:rsidRPr="00000000">
        <w:rPr>
          <w:sz w:val="28"/>
          <w:szCs w:val="28"/>
          <w:rtl w:val="0"/>
        </w:rPr>
        <w:t xml:space="preserve">, automatycznego uzupełniania kodu</w:t>
      </w:r>
      <w:hyperlink r:id="rId2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30">
        <w:r w:rsidDel="00000000" w:rsidR="00000000" w:rsidRPr="00000000">
          <w:rPr>
            <w:sz w:val="28"/>
            <w:szCs w:val="28"/>
            <w:rtl w:val="0"/>
          </w:rPr>
          <w:t xml:space="preserve">IntelliSense</w:t>
        </w:r>
      </w:hyperlink>
      <w:r w:rsidDel="00000000" w:rsidR="00000000" w:rsidRPr="00000000">
        <w:rPr>
          <w:sz w:val="28"/>
          <w:szCs w:val="28"/>
          <w:rtl w:val="0"/>
        </w:rPr>
        <w:t xml:space="preserve">, zarządzania</w:t>
      </w:r>
      <w:hyperlink r:id="rId3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32">
        <w:r w:rsidDel="00000000" w:rsidR="00000000" w:rsidRPr="00000000">
          <w:rPr>
            <w:sz w:val="28"/>
            <w:szCs w:val="28"/>
            <w:rtl w:val="0"/>
          </w:rPr>
          <w:t xml:space="preserve">wycinkami kodu</w:t>
        </w:r>
      </w:hyperlink>
      <w:r w:rsidDel="00000000" w:rsidR="00000000" w:rsidRPr="00000000">
        <w:rPr>
          <w:sz w:val="28"/>
          <w:szCs w:val="28"/>
          <w:rtl w:val="0"/>
        </w:rPr>
        <w:t xml:space="preserve"> oraz jego</w:t>
      </w:r>
      <w:hyperlink r:id="rId33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34">
        <w:r w:rsidDel="00000000" w:rsidR="00000000" w:rsidRPr="00000000">
          <w:rPr>
            <w:sz w:val="28"/>
            <w:szCs w:val="28"/>
            <w:rtl w:val="0"/>
          </w:rPr>
          <w:t xml:space="preserve">refaktoryzacji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Według badania przeprowadzonego przez serwis</w:t>
      </w:r>
      <w:hyperlink r:id="rId35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36">
        <w:r w:rsidDel="00000000" w:rsidR="00000000" w:rsidRPr="00000000">
          <w:rPr>
            <w:sz w:val="28"/>
            <w:szCs w:val="28"/>
            <w:rtl w:val="0"/>
          </w:rPr>
          <w:t xml:space="preserve">StackOverflow</w:t>
        </w:r>
      </w:hyperlink>
      <w:r w:rsidDel="00000000" w:rsidR="00000000" w:rsidRPr="00000000">
        <w:rPr>
          <w:sz w:val="28"/>
          <w:szCs w:val="28"/>
          <w:rtl w:val="0"/>
        </w:rPr>
        <w:t xml:space="preserve"> w</w:t>
      </w:r>
      <w:hyperlink r:id="rId3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38">
        <w:r w:rsidDel="00000000" w:rsidR="00000000" w:rsidRPr="00000000">
          <w:rPr>
            <w:sz w:val="28"/>
            <w:szCs w:val="28"/>
            <w:rtl w:val="0"/>
          </w:rPr>
          <w:t xml:space="preserve">2018</w:t>
        </w:r>
      </w:hyperlink>
      <w:r w:rsidDel="00000000" w:rsidR="00000000" w:rsidRPr="00000000">
        <w:rPr>
          <w:sz w:val="28"/>
          <w:szCs w:val="28"/>
          <w:rtl w:val="0"/>
        </w:rPr>
        <w:t xml:space="preserve"> roku, </w:t>
      </w:r>
      <w:r w:rsidDel="00000000" w:rsidR="00000000" w:rsidRPr="00000000">
        <w:rPr>
          <w:i w:val="1"/>
          <w:sz w:val="28"/>
          <w:szCs w:val="28"/>
          <w:rtl w:val="0"/>
        </w:rPr>
        <w:t xml:space="preserve">Visual Studio Code</w:t>
      </w:r>
      <w:r w:rsidDel="00000000" w:rsidR="00000000" w:rsidRPr="00000000">
        <w:rPr>
          <w:sz w:val="28"/>
          <w:szCs w:val="28"/>
          <w:rtl w:val="0"/>
        </w:rPr>
        <w:t xml:space="preserve"> zostało ogłoszone najpopularniejszym narzędziem służącym wytwarzaniu oprogramowania, za którym na drugim miejscu znajduje się produkt tego samego twórcy,</w:t>
      </w:r>
      <w:hyperlink r:id="rId39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40">
        <w:r w:rsidDel="00000000" w:rsidR="00000000" w:rsidRPr="00000000">
          <w:rPr>
            <w:sz w:val="28"/>
            <w:szCs w:val="28"/>
            <w:rtl w:val="0"/>
          </w:rPr>
          <w:t xml:space="preserve">Microsoft Visual Studio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Oprogramowanie zostało stworzone w oparciu o</w:t>
      </w:r>
      <w:hyperlink r:id="rId41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42">
        <w:r w:rsidDel="00000000" w:rsidR="00000000" w:rsidRPr="00000000">
          <w:rPr>
            <w:sz w:val="28"/>
            <w:szCs w:val="28"/>
            <w:rtl w:val="0"/>
          </w:rPr>
          <w:t xml:space="preserve">framework</w:t>
        </w:r>
      </w:hyperlink>
      <w:hyperlink r:id="rId43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44">
        <w:r w:rsidDel="00000000" w:rsidR="00000000" w:rsidRPr="00000000">
          <w:rPr>
            <w:sz w:val="28"/>
            <w:szCs w:val="28"/>
            <w:rtl w:val="0"/>
          </w:rPr>
          <w:t xml:space="preserve">Electron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Opis fragmentu programu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Poniżej znajduje się funkcja odpowiedzialna za sprawdzenie spełnienia warunku zwycięstwa.</w:t>
      </w:r>
    </w:p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90458" cy="556164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458" cy="5561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Funkcja ta inicjuje zmienną XO typu char, do której przypisywany jest znak gracza wykonującego ruch oraz zmienną win typu int, której zmiana wartości na “1” oznacza zwycięstwo oraz zakończenie gry.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Sprawdzenie spełnienia warunków zwycięstwa odbywa się przez uruchamianie zagnieżdżonych pętli “for” oraz instrukcji warunkowych “if”, które przyjmują wartość TRUE jeśli obecne jest jedno z wymaganych do zwycięstwa ułożeń znaków.</w:t>
      </w:r>
      <w:r w:rsidDel="00000000" w:rsidR="00000000" w:rsidRPr="00000000">
        <w:rPr>
          <w:rtl w:val="0"/>
        </w:rPr>
      </w:r>
    </w:p>
    <w:sectPr>
      <w:pgSz w:h="16838" w:w="11906"/>
      <w:pgMar w:bottom="1417" w:top="1134" w:left="1440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l.wikipedia.org/wiki/Microsoft_Visual_Studio" TargetMode="External"/><Relationship Id="rId20" Type="http://schemas.openxmlformats.org/officeDocument/2006/relationships/hyperlink" Target="https://pl.wikipedia.org/wiki/Licencja_MIT" TargetMode="External"/><Relationship Id="rId42" Type="http://schemas.openxmlformats.org/officeDocument/2006/relationships/hyperlink" Target="https://pl.wikipedia.org/wiki/Framework" TargetMode="External"/><Relationship Id="rId41" Type="http://schemas.openxmlformats.org/officeDocument/2006/relationships/hyperlink" Target="https://pl.wikipedia.org/wiki/Framework" TargetMode="External"/><Relationship Id="rId22" Type="http://schemas.openxmlformats.org/officeDocument/2006/relationships/hyperlink" Target="https://pl.wikipedia.org/wiki/Otwarte_oprogramowanie" TargetMode="External"/><Relationship Id="rId44" Type="http://schemas.openxmlformats.org/officeDocument/2006/relationships/hyperlink" Target="https://pl.wikipedia.org/wiki/Electron_(oprogramowanie)" TargetMode="External"/><Relationship Id="rId21" Type="http://schemas.openxmlformats.org/officeDocument/2006/relationships/hyperlink" Target="https://pl.wikipedia.org/wiki/Otwarte_oprogramowanie" TargetMode="External"/><Relationship Id="rId43" Type="http://schemas.openxmlformats.org/officeDocument/2006/relationships/hyperlink" Target="https://pl.wikipedia.org/wiki/Electron_(oprogramowanie)" TargetMode="External"/><Relationship Id="rId24" Type="http://schemas.openxmlformats.org/officeDocument/2006/relationships/hyperlink" Target="https://pl.wikipedia.org/wiki/Debugowanie" TargetMode="External"/><Relationship Id="rId23" Type="http://schemas.openxmlformats.org/officeDocument/2006/relationships/hyperlink" Target="https://pl.wikipedia.org/wiki/Debugowanie" TargetMode="External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pl.wikipedia.org/wiki/System_kontroli_wersji" TargetMode="External"/><Relationship Id="rId25" Type="http://schemas.openxmlformats.org/officeDocument/2006/relationships/hyperlink" Target="https://pl.wikipedia.org/wiki/System_kontroli_wersji" TargetMode="External"/><Relationship Id="rId28" Type="http://schemas.openxmlformats.org/officeDocument/2006/relationships/hyperlink" Target="https://pl.wikipedia.org/wiki/Git_(oprogramowanie)" TargetMode="External"/><Relationship Id="rId27" Type="http://schemas.openxmlformats.org/officeDocument/2006/relationships/hyperlink" Target="https://pl.wikipedia.org/wiki/Git_(oprogramowanie)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yperlink" Target="https://pl.wikipedia.org/wiki/IntelliSense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7.png"/><Relationship Id="rId31" Type="http://schemas.openxmlformats.org/officeDocument/2006/relationships/hyperlink" Target="https://pl.wikipedia.org/wiki/Snippet_(programowanie)" TargetMode="External"/><Relationship Id="rId30" Type="http://schemas.openxmlformats.org/officeDocument/2006/relationships/hyperlink" Target="https://pl.wikipedia.org/wiki/IntelliSense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s://pl.wikipedia.org/wiki/Refaktoryzacja" TargetMode="External"/><Relationship Id="rId10" Type="http://schemas.openxmlformats.org/officeDocument/2006/relationships/image" Target="media/image1.png"/><Relationship Id="rId32" Type="http://schemas.openxmlformats.org/officeDocument/2006/relationships/hyperlink" Target="https://pl.wikipedia.org/wiki/Snippet_(programowanie)" TargetMode="External"/><Relationship Id="rId13" Type="http://schemas.openxmlformats.org/officeDocument/2006/relationships/hyperlink" Target="https://pl.wikipedia.org/wiki/Kod_%C5%BAr%C3%B3d%C5%82owy" TargetMode="External"/><Relationship Id="rId35" Type="http://schemas.openxmlformats.org/officeDocument/2006/relationships/hyperlink" Target="https://pl.wikipedia.org/wiki/StackOverflow" TargetMode="External"/><Relationship Id="rId12" Type="http://schemas.openxmlformats.org/officeDocument/2006/relationships/image" Target="media/image8.png"/><Relationship Id="rId34" Type="http://schemas.openxmlformats.org/officeDocument/2006/relationships/hyperlink" Target="https://pl.wikipedia.org/wiki/Refaktoryzacja" TargetMode="External"/><Relationship Id="rId15" Type="http://schemas.openxmlformats.org/officeDocument/2006/relationships/hyperlink" Target="https://pl.wikipedia.org/wiki/Pod%C5%9Bwietlanie_sk%C5%82adni" TargetMode="External"/><Relationship Id="rId37" Type="http://schemas.openxmlformats.org/officeDocument/2006/relationships/hyperlink" Target="https://pl.wikipedia.org/wiki/2018" TargetMode="External"/><Relationship Id="rId14" Type="http://schemas.openxmlformats.org/officeDocument/2006/relationships/hyperlink" Target="https://pl.wikipedia.org/wiki/Kod_%C5%BAr%C3%B3d%C5%82owy" TargetMode="External"/><Relationship Id="rId36" Type="http://schemas.openxmlformats.org/officeDocument/2006/relationships/hyperlink" Target="https://pl.wikipedia.org/wiki/StackOverflow" TargetMode="External"/><Relationship Id="rId17" Type="http://schemas.openxmlformats.org/officeDocument/2006/relationships/hyperlink" Target="https://pl.wikipedia.org/wiki/Microsoft" TargetMode="External"/><Relationship Id="rId39" Type="http://schemas.openxmlformats.org/officeDocument/2006/relationships/hyperlink" Target="https://pl.wikipedia.org/wiki/Microsoft_Visual_Studio" TargetMode="External"/><Relationship Id="rId16" Type="http://schemas.openxmlformats.org/officeDocument/2006/relationships/hyperlink" Target="https://pl.wikipedia.org/wiki/Pod%C5%9Bwietlanie_sk%C5%82adni" TargetMode="External"/><Relationship Id="rId38" Type="http://schemas.openxmlformats.org/officeDocument/2006/relationships/hyperlink" Target="https://pl.wikipedia.org/wiki/2018" TargetMode="External"/><Relationship Id="rId19" Type="http://schemas.openxmlformats.org/officeDocument/2006/relationships/hyperlink" Target="https://pl.wikipedia.org/wiki/Licencja_MIT" TargetMode="External"/><Relationship Id="rId18" Type="http://schemas.openxmlformats.org/officeDocument/2006/relationships/hyperlink" Target="https://pl.wikipedia.org/wiki/Microso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