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D2A" w:rsidRPr="00C10D2A" w:rsidRDefault="00C10D2A" w:rsidP="00C10D2A">
      <w:pPr>
        <w:ind w:left="708"/>
        <w:rPr>
          <w:rFonts w:ascii="Arial Rounded MT Bold" w:hAnsi="Arial Rounded MT Bold" w:cs="Arial"/>
          <w:sz w:val="48"/>
          <w:szCs w:val="20"/>
          <w:shd w:val="clear" w:color="auto" w:fill="FFFFFF"/>
        </w:rPr>
      </w:pPr>
      <w:r w:rsidRPr="00C10D2A">
        <w:rPr>
          <w:rFonts w:ascii="Arial Rounded MT Bold" w:hAnsi="Arial Rounded MT Bold" w:cs="Arial"/>
          <w:sz w:val="48"/>
          <w:szCs w:val="20"/>
          <w:shd w:val="clear" w:color="auto" w:fill="FFFFFF"/>
        </w:rPr>
        <w:t>DROGAS Y ESQUIZOFRENIA</w:t>
      </w:r>
    </w:p>
    <w:p w:rsidR="00C10D2A" w:rsidRDefault="00C10D2A" w:rsidP="00C10D2A">
      <w:pPr>
        <w:ind w:left="708"/>
        <w:rPr>
          <w:rFonts w:ascii="Arial" w:hAnsi="Arial" w:cs="Arial"/>
          <w:b/>
          <w:sz w:val="40"/>
          <w:szCs w:val="20"/>
          <w:u w:val="single"/>
          <w:shd w:val="clear" w:color="auto" w:fill="FFFFFF"/>
        </w:rPr>
      </w:pPr>
    </w:p>
    <w:p w:rsidR="00C10D2A" w:rsidRPr="00C10D2A" w:rsidRDefault="00C10D2A" w:rsidP="00C10D2A">
      <w:pPr>
        <w:ind w:left="708"/>
        <w:rPr>
          <w:rFonts w:ascii="Arial" w:hAnsi="Arial" w:cs="Arial"/>
          <w:b/>
          <w:sz w:val="40"/>
          <w:szCs w:val="20"/>
          <w:u w:val="single"/>
          <w:shd w:val="clear" w:color="auto" w:fill="FFFFFF"/>
        </w:rPr>
      </w:pPr>
      <w:r w:rsidRPr="00C10D2A">
        <w:rPr>
          <w:rFonts w:ascii="Arial" w:hAnsi="Arial" w:cs="Arial"/>
          <w:b/>
          <w:sz w:val="40"/>
          <w:szCs w:val="20"/>
          <w:u w:val="single"/>
          <w:shd w:val="clear" w:color="auto" w:fill="FFFFFF"/>
        </w:rPr>
        <w:t>Concepto de droga</w:t>
      </w:r>
    </w:p>
    <w:p w:rsidR="00890CA5" w:rsidRPr="00C10D2A" w:rsidRDefault="00890CA5" w:rsidP="00890CA5">
      <w:pPr>
        <w:rPr>
          <w:rFonts w:ascii="Arial" w:hAnsi="Arial" w:cs="Arial"/>
          <w:szCs w:val="20"/>
          <w:shd w:val="clear" w:color="auto" w:fill="FFFFFF"/>
        </w:rPr>
      </w:pPr>
      <w:r w:rsidRPr="00C10D2A">
        <w:rPr>
          <w:rFonts w:ascii="Arial" w:hAnsi="Arial" w:cs="Arial"/>
          <w:szCs w:val="20"/>
          <w:shd w:val="clear" w:color="auto" w:fill="FFFFFF"/>
        </w:rPr>
        <w:t>Según la Organización Mundial de la Salud (OMS), droga es toda sustancia que introducida en el organismo por cualquier vía de administración, produce de algún modo una alteración del natural funcionamiento del sistema nervioso central del individuo y además es susceptible de crear dependencia, ya sea psicológica, física o ambas.</w:t>
      </w:r>
    </w:p>
    <w:p w:rsidR="00890CA5" w:rsidRPr="00C10D2A" w:rsidRDefault="00890CA5" w:rsidP="00890CA5">
      <w:pPr>
        <w:rPr>
          <w:rFonts w:ascii="Arial" w:hAnsi="Arial" w:cs="Arial"/>
          <w:szCs w:val="20"/>
          <w:shd w:val="clear" w:color="auto" w:fill="FFFFFF"/>
        </w:rPr>
      </w:pPr>
      <w:r w:rsidRPr="00C10D2A">
        <w:rPr>
          <w:rFonts w:ascii="Arial" w:hAnsi="Arial" w:cs="Arial"/>
          <w:szCs w:val="20"/>
          <w:shd w:val="clear" w:color="auto" w:fill="FFFFFF"/>
        </w:rPr>
        <w:t xml:space="preserve">Dentro de estas definiciones se encuentran todas las sustancias psicoactivas, sean legales (alcohol, tabaco, fármacos </w:t>
      </w:r>
      <w:proofErr w:type="gramStart"/>
      <w:r w:rsidRPr="00C10D2A">
        <w:rPr>
          <w:rFonts w:ascii="Arial" w:hAnsi="Arial" w:cs="Arial"/>
          <w:szCs w:val="20"/>
          <w:shd w:val="clear" w:color="auto" w:fill="FFFFFF"/>
        </w:rPr>
        <w:t>hipnosedantes …</w:t>
      </w:r>
      <w:proofErr w:type="gramEnd"/>
      <w:r w:rsidRPr="00C10D2A">
        <w:rPr>
          <w:rFonts w:ascii="Arial" w:hAnsi="Arial" w:cs="Arial"/>
          <w:szCs w:val="20"/>
          <w:shd w:val="clear" w:color="auto" w:fill="FFFFFF"/>
        </w:rPr>
        <w:t>) o estén consideradas ilegales por las convenciones y tratados sobre sustancias psicotrópicas, que incluyen en sus listas, entre otras muchas, al cannabis, la cocaína, las anfetaminas y la heroína.</w:t>
      </w:r>
    </w:p>
    <w:p w:rsidR="00890CA5" w:rsidRPr="00C10D2A" w:rsidRDefault="00890CA5" w:rsidP="00890CA5">
      <w:pPr>
        <w:rPr>
          <w:rFonts w:ascii="Arial" w:hAnsi="Arial" w:cs="Arial"/>
          <w:szCs w:val="20"/>
          <w:shd w:val="clear" w:color="auto" w:fill="FFFFFF"/>
        </w:rPr>
      </w:pPr>
      <w:r w:rsidRPr="00C10D2A">
        <w:rPr>
          <w:rFonts w:ascii="Arial" w:hAnsi="Arial" w:cs="Arial"/>
          <w:szCs w:val="20"/>
          <w:shd w:val="clear" w:color="auto" w:fill="FFFFFF"/>
        </w:rPr>
        <w:t>En conclusión, seria toda aquella sustancia o preparado medicamentoso de efecto estimulante, deprimente, narcótico o alucinógeno.</w:t>
      </w:r>
    </w:p>
    <w:p w:rsidR="00890CA5" w:rsidRPr="002F5786" w:rsidRDefault="00890CA5" w:rsidP="00890CA5">
      <w:pPr>
        <w:rPr>
          <w:sz w:val="24"/>
        </w:rPr>
      </w:pPr>
    </w:p>
    <w:p w:rsidR="00890CA5" w:rsidRPr="00C10D2A" w:rsidRDefault="00890CA5" w:rsidP="00C10D2A">
      <w:pPr>
        <w:pStyle w:val="Prrafodelista"/>
        <w:ind w:left="708"/>
        <w:rPr>
          <w:b/>
          <w:sz w:val="28"/>
          <w:u w:val="single"/>
        </w:rPr>
      </w:pPr>
      <w:r w:rsidRPr="00C10D2A">
        <w:rPr>
          <w:rFonts w:ascii="Arial" w:hAnsi="Arial" w:cs="Arial"/>
          <w:b/>
          <w:sz w:val="40"/>
          <w:szCs w:val="36"/>
          <w:u w:val="single"/>
          <w:shd w:val="clear" w:color="auto" w:fill="FFFFFF"/>
        </w:rPr>
        <w:t>Tipos de drogas</w:t>
      </w:r>
    </w:p>
    <w:p w:rsidR="00890CA5" w:rsidRPr="00C10D2A" w:rsidRDefault="00890CA5" w:rsidP="00C10D2A">
      <w:pPr>
        <w:ind w:left="360"/>
        <w:rPr>
          <w:sz w:val="24"/>
        </w:rPr>
      </w:pPr>
    </w:p>
    <w:p w:rsidR="00890CA5" w:rsidRPr="00C10D2A" w:rsidRDefault="00890CA5" w:rsidP="00890CA5">
      <w:pPr>
        <w:spacing w:after="0" w:line="240" w:lineRule="auto"/>
        <w:rPr>
          <w:rFonts w:ascii="Arial" w:eastAsia="Times New Roman" w:hAnsi="Arial" w:cs="Arial"/>
          <w:shd w:val="clear" w:color="auto" w:fill="FFFFFF"/>
          <w:lang w:eastAsia="es-ES"/>
        </w:rPr>
      </w:pPr>
      <w:r w:rsidRPr="00C10D2A">
        <w:rPr>
          <w:rFonts w:ascii="Arial" w:eastAsia="Times New Roman" w:hAnsi="Arial" w:cs="Arial"/>
          <w:shd w:val="clear" w:color="auto" w:fill="FFFFFF"/>
          <w:lang w:eastAsia="es-ES"/>
        </w:rPr>
        <w:t xml:space="preserve">Podemos clasificarlas según su efecto en: </w:t>
      </w:r>
    </w:p>
    <w:p w:rsidR="00890CA5" w:rsidRPr="00C10D2A" w:rsidRDefault="00890CA5" w:rsidP="00890CA5">
      <w:pPr>
        <w:spacing w:after="0" w:line="240" w:lineRule="auto"/>
        <w:rPr>
          <w:rFonts w:ascii="Times New Roman" w:eastAsia="Times New Roman" w:hAnsi="Times New Roman" w:cs="Times New Roman"/>
          <w:lang w:eastAsia="es-ES"/>
        </w:rPr>
      </w:pPr>
    </w:p>
    <w:p w:rsidR="00890CA5" w:rsidRPr="00C10D2A" w:rsidRDefault="00890CA5" w:rsidP="00890CA5">
      <w:pPr>
        <w:pStyle w:val="Prrafodelista"/>
        <w:numPr>
          <w:ilvl w:val="0"/>
          <w:numId w:val="9"/>
        </w:numPr>
        <w:spacing w:after="0" w:line="240" w:lineRule="auto"/>
        <w:rPr>
          <w:rFonts w:ascii="Times New Roman" w:eastAsia="Times New Roman" w:hAnsi="Times New Roman" w:cs="Times New Roman"/>
          <w:b/>
          <w:u w:val="single"/>
          <w:lang w:eastAsia="es-ES"/>
        </w:rPr>
      </w:pPr>
      <w:r w:rsidRPr="00C10D2A">
        <w:rPr>
          <w:rFonts w:ascii="Arial" w:eastAsia="Times New Roman" w:hAnsi="Arial" w:cs="Arial"/>
          <w:b/>
          <w:u w:val="single"/>
          <w:shd w:val="clear" w:color="auto" w:fill="FFFFFF"/>
          <w:lang w:eastAsia="es-ES"/>
        </w:rPr>
        <w:t>DEPRESORAS:</w:t>
      </w:r>
    </w:p>
    <w:p w:rsidR="00890CA5" w:rsidRPr="00C10D2A" w:rsidRDefault="00890CA5" w:rsidP="00890CA5">
      <w:pPr>
        <w:numPr>
          <w:ilvl w:val="0"/>
          <w:numId w:val="1"/>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alcohol</w:t>
      </w:r>
    </w:p>
    <w:p w:rsidR="00890CA5" w:rsidRPr="00C10D2A" w:rsidRDefault="00890CA5" w:rsidP="00890CA5">
      <w:pPr>
        <w:numPr>
          <w:ilvl w:val="0"/>
          <w:numId w:val="1"/>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opiáceos</w:t>
      </w:r>
    </w:p>
    <w:p w:rsidR="00890CA5" w:rsidRPr="00C10D2A" w:rsidRDefault="00890CA5" w:rsidP="00890CA5">
      <w:pPr>
        <w:numPr>
          <w:ilvl w:val="0"/>
          <w:numId w:val="1"/>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tranquilizantes (pastillas para calmar la ansiedad)</w:t>
      </w:r>
    </w:p>
    <w:p w:rsidR="00890CA5" w:rsidRPr="00C10D2A" w:rsidRDefault="00890CA5" w:rsidP="00890CA5">
      <w:pPr>
        <w:numPr>
          <w:ilvl w:val="0"/>
          <w:numId w:val="1"/>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hipnóticos (pastillas para dormir)</w:t>
      </w:r>
    </w:p>
    <w:p w:rsidR="00890CA5" w:rsidRPr="00C10D2A" w:rsidRDefault="00890CA5" w:rsidP="00890CA5">
      <w:pPr>
        <w:shd w:val="clear" w:color="auto" w:fill="FFFFFF"/>
        <w:spacing w:after="0" w:line="240" w:lineRule="auto"/>
        <w:ind w:left="1080"/>
        <w:textAlignment w:val="baseline"/>
        <w:rPr>
          <w:rFonts w:ascii="Arial" w:eastAsia="Times New Roman" w:hAnsi="Arial" w:cs="Arial"/>
          <w:lang w:eastAsia="es-ES"/>
        </w:rPr>
      </w:pPr>
    </w:p>
    <w:p w:rsidR="00890CA5" w:rsidRPr="00C10D2A" w:rsidRDefault="00890CA5" w:rsidP="00890CA5">
      <w:pPr>
        <w:pStyle w:val="Prrafodelista"/>
        <w:numPr>
          <w:ilvl w:val="0"/>
          <w:numId w:val="9"/>
        </w:numPr>
        <w:spacing w:after="0" w:line="240" w:lineRule="auto"/>
        <w:rPr>
          <w:rFonts w:ascii="Times New Roman" w:eastAsia="Times New Roman" w:hAnsi="Times New Roman" w:cs="Times New Roman"/>
          <w:lang w:eastAsia="es-ES"/>
        </w:rPr>
      </w:pPr>
      <w:r w:rsidRPr="00C10D2A">
        <w:rPr>
          <w:rFonts w:ascii="Arial" w:eastAsia="Times New Roman" w:hAnsi="Arial" w:cs="Arial"/>
          <w:b/>
          <w:u w:val="single"/>
          <w:shd w:val="clear" w:color="auto" w:fill="FFFFFF"/>
          <w:lang w:eastAsia="es-ES"/>
        </w:rPr>
        <w:t>ESTIMULANTES</w:t>
      </w:r>
      <w:r w:rsidRPr="00C10D2A">
        <w:rPr>
          <w:rFonts w:ascii="Arial" w:eastAsia="Times New Roman" w:hAnsi="Arial" w:cs="Arial"/>
          <w:shd w:val="clear" w:color="auto" w:fill="FFFFFF"/>
          <w:lang w:eastAsia="es-ES"/>
        </w:rPr>
        <w:t>:</w:t>
      </w:r>
    </w:p>
    <w:p w:rsidR="00890CA5" w:rsidRPr="00C10D2A" w:rsidRDefault="00890CA5" w:rsidP="00890CA5">
      <w:pPr>
        <w:spacing w:after="0" w:line="240" w:lineRule="auto"/>
        <w:rPr>
          <w:rFonts w:ascii="Times New Roman" w:eastAsia="Times New Roman" w:hAnsi="Times New Roman" w:cs="Times New Roman"/>
          <w:lang w:eastAsia="es-ES"/>
        </w:rPr>
      </w:pPr>
      <w:r w:rsidRPr="00C10D2A">
        <w:rPr>
          <w:rFonts w:ascii="Arial" w:eastAsia="Times New Roman" w:hAnsi="Arial" w:cs="Arial"/>
          <w:shd w:val="clear" w:color="auto" w:fill="FFFFFF"/>
          <w:lang w:eastAsia="es-ES"/>
        </w:rPr>
        <w:t>Aumenta el estado de alerta, atención y energía</w:t>
      </w:r>
    </w:p>
    <w:p w:rsidR="00890CA5" w:rsidRPr="00C10D2A" w:rsidRDefault="00890CA5" w:rsidP="00890CA5">
      <w:pPr>
        <w:numPr>
          <w:ilvl w:val="0"/>
          <w:numId w:val="2"/>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 xml:space="preserve">mayores: anfetaminas, cocaína, el </w:t>
      </w:r>
      <w:proofErr w:type="spellStart"/>
      <w:r w:rsidRPr="00C10D2A">
        <w:rPr>
          <w:rFonts w:ascii="Arial" w:eastAsia="Times New Roman" w:hAnsi="Arial" w:cs="Arial"/>
          <w:shd w:val="clear" w:color="auto" w:fill="FFFFFF"/>
          <w:lang w:eastAsia="es-ES"/>
        </w:rPr>
        <w:t>ecstasy</w:t>
      </w:r>
      <w:proofErr w:type="spellEnd"/>
      <w:r w:rsidRPr="00C10D2A">
        <w:rPr>
          <w:rFonts w:ascii="Arial" w:eastAsia="Times New Roman" w:hAnsi="Arial" w:cs="Arial"/>
          <w:shd w:val="clear" w:color="auto" w:fill="FFFFFF"/>
          <w:lang w:eastAsia="es-ES"/>
        </w:rPr>
        <w:t xml:space="preserve"> y la heroína.</w:t>
      </w:r>
    </w:p>
    <w:p w:rsidR="00890CA5" w:rsidRPr="00C10D2A" w:rsidRDefault="00890CA5" w:rsidP="00890CA5">
      <w:pPr>
        <w:numPr>
          <w:ilvl w:val="0"/>
          <w:numId w:val="2"/>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menores: nicotina y cafeína</w:t>
      </w:r>
    </w:p>
    <w:p w:rsidR="002F5786" w:rsidRPr="00C10D2A" w:rsidRDefault="002F5786" w:rsidP="002F5786">
      <w:pPr>
        <w:shd w:val="clear" w:color="auto" w:fill="FFFFFF"/>
        <w:spacing w:after="0" w:line="240" w:lineRule="auto"/>
        <w:ind w:left="720"/>
        <w:textAlignment w:val="baseline"/>
        <w:rPr>
          <w:rFonts w:ascii="Arial" w:eastAsia="Times New Roman" w:hAnsi="Arial" w:cs="Arial"/>
          <w:lang w:eastAsia="es-ES"/>
        </w:rPr>
      </w:pPr>
    </w:p>
    <w:p w:rsidR="00890CA5" w:rsidRPr="00C10D2A" w:rsidRDefault="00890CA5" w:rsidP="00890CA5">
      <w:pPr>
        <w:pStyle w:val="Prrafodelista"/>
        <w:numPr>
          <w:ilvl w:val="0"/>
          <w:numId w:val="9"/>
        </w:numPr>
        <w:spacing w:after="0" w:line="240" w:lineRule="auto"/>
        <w:rPr>
          <w:rFonts w:ascii="Times New Roman" w:eastAsia="Times New Roman" w:hAnsi="Times New Roman" w:cs="Times New Roman"/>
          <w:b/>
          <w:u w:val="single"/>
          <w:lang w:eastAsia="es-ES"/>
        </w:rPr>
      </w:pPr>
      <w:r w:rsidRPr="00C10D2A">
        <w:rPr>
          <w:rFonts w:ascii="Arial" w:eastAsia="Times New Roman" w:hAnsi="Arial" w:cs="Arial"/>
          <w:b/>
          <w:u w:val="single"/>
          <w:shd w:val="clear" w:color="auto" w:fill="FFFFFF"/>
          <w:lang w:eastAsia="es-ES"/>
        </w:rPr>
        <w:t>ALUCINÓGENOS / PSICODÉLICOS</w:t>
      </w:r>
    </w:p>
    <w:p w:rsidR="00890CA5" w:rsidRPr="00C10D2A" w:rsidRDefault="00890CA5" w:rsidP="00890CA5">
      <w:pPr>
        <w:spacing w:after="0" w:line="240" w:lineRule="auto"/>
        <w:rPr>
          <w:rFonts w:ascii="Times New Roman" w:eastAsia="Times New Roman" w:hAnsi="Times New Roman" w:cs="Times New Roman"/>
          <w:lang w:eastAsia="es-ES"/>
        </w:rPr>
      </w:pPr>
      <w:r w:rsidRPr="00C10D2A">
        <w:rPr>
          <w:rFonts w:ascii="Arial" w:eastAsia="Times New Roman" w:hAnsi="Arial" w:cs="Arial"/>
          <w:shd w:val="clear" w:color="auto" w:fill="FFFFFF"/>
          <w:lang w:eastAsia="es-ES"/>
        </w:rPr>
        <w:t>Son drogas que modifican o cambian el estado de conciencia, ánimo y percepción de las personas que los consumen. Se caracteriza porque induce al individuo a ver visiones o alucinaciones.</w:t>
      </w:r>
    </w:p>
    <w:p w:rsidR="00890CA5" w:rsidRPr="00C10D2A" w:rsidRDefault="00890CA5" w:rsidP="00890CA5">
      <w:pPr>
        <w:numPr>
          <w:ilvl w:val="0"/>
          <w:numId w:val="3"/>
        </w:numPr>
        <w:shd w:val="clear" w:color="auto" w:fill="FFFFFF"/>
        <w:spacing w:after="0" w:line="240" w:lineRule="auto"/>
        <w:textAlignment w:val="baseline"/>
        <w:rPr>
          <w:rFonts w:ascii="Arial" w:eastAsia="Times New Roman" w:hAnsi="Arial" w:cs="Arial"/>
          <w:lang w:eastAsia="es-ES"/>
        </w:rPr>
      </w:pPr>
      <w:r w:rsidRPr="00C10D2A">
        <w:rPr>
          <w:rFonts w:ascii="Arial" w:eastAsia="Times New Roman" w:hAnsi="Arial" w:cs="Arial"/>
          <w:shd w:val="clear" w:color="auto" w:fill="FFFFFF"/>
          <w:lang w:eastAsia="es-ES"/>
        </w:rPr>
        <w:t>LSD</w:t>
      </w:r>
    </w:p>
    <w:p w:rsidR="00C10D2A" w:rsidRPr="00C10D2A" w:rsidRDefault="00890CA5" w:rsidP="00890CA5">
      <w:pPr>
        <w:numPr>
          <w:ilvl w:val="0"/>
          <w:numId w:val="3"/>
        </w:numPr>
        <w:shd w:val="clear" w:color="auto" w:fill="FFFFFF"/>
        <w:spacing w:after="0" w:line="240" w:lineRule="auto"/>
        <w:textAlignment w:val="baseline"/>
        <w:rPr>
          <w:rFonts w:ascii="Arial" w:eastAsia="Times New Roman" w:hAnsi="Arial" w:cs="Arial"/>
          <w:shd w:val="clear" w:color="auto" w:fill="FFFFFF"/>
          <w:lang w:eastAsia="es-ES"/>
        </w:rPr>
      </w:pPr>
      <w:r w:rsidRPr="00C10D2A">
        <w:rPr>
          <w:rFonts w:ascii="Arial" w:eastAsia="Times New Roman" w:hAnsi="Arial" w:cs="Arial"/>
          <w:shd w:val="clear" w:color="auto" w:fill="FFFFFF"/>
          <w:lang w:eastAsia="es-ES"/>
        </w:rPr>
        <w:t>Hongos</w:t>
      </w:r>
    </w:p>
    <w:p w:rsidR="002F5786" w:rsidRPr="00C10D2A" w:rsidRDefault="00C10D2A" w:rsidP="00C10D2A">
      <w:pPr>
        <w:rPr>
          <w:rFonts w:ascii="Arial" w:eastAsia="Times New Roman" w:hAnsi="Arial" w:cs="Arial"/>
          <w:color w:val="333333"/>
          <w:shd w:val="clear" w:color="auto" w:fill="FFFFFF"/>
          <w:lang w:eastAsia="es-ES"/>
        </w:rPr>
      </w:pPr>
      <w:r>
        <w:rPr>
          <w:rFonts w:ascii="Arial" w:eastAsia="Times New Roman" w:hAnsi="Arial" w:cs="Arial"/>
          <w:color w:val="333333"/>
          <w:shd w:val="clear" w:color="auto" w:fill="FFFFFF"/>
          <w:lang w:eastAsia="es-ES"/>
        </w:rPr>
        <w:br w:type="page"/>
      </w:r>
    </w:p>
    <w:p w:rsidR="00890CA5" w:rsidRPr="002F5786" w:rsidRDefault="00890CA5" w:rsidP="00890CA5">
      <w:pPr>
        <w:pStyle w:val="Prrafodelista"/>
        <w:numPr>
          <w:ilvl w:val="0"/>
          <w:numId w:val="9"/>
        </w:numPr>
        <w:spacing w:after="0" w:line="240" w:lineRule="auto"/>
        <w:rPr>
          <w:rFonts w:ascii="Times New Roman" w:eastAsia="Times New Roman" w:hAnsi="Times New Roman" w:cs="Times New Roman"/>
          <w:b/>
          <w:u w:val="single"/>
          <w:lang w:eastAsia="es-ES"/>
        </w:rPr>
      </w:pPr>
      <w:r w:rsidRPr="002F5786">
        <w:rPr>
          <w:rFonts w:ascii="Arial" w:eastAsia="Times New Roman" w:hAnsi="Arial" w:cs="Arial"/>
          <w:b/>
          <w:color w:val="333333"/>
          <w:u w:val="single"/>
          <w:shd w:val="clear" w:color="auto" w:fill="FFFFFF"/>
          <w:lang w:eastAsia="es-ES"/>
        </w:rPr>
        <w:lastRenderedPageBreak/>
        <w:t>OTRAS SUSTANCIAS PSICOACTIVAS</w:t>
      </w:r>
    </w:p>
    <w:p w:rsidR="00890CA5" w:rsidRPr="00C10D2A" w:rsidRDefault="00890CA5" w:rsidP="002F5786">
      <w:pPr>
        <w:numPr>
          <w:ilvl w:val="0"/>
          <w:numId w:val="4"/>
        </w:numPr>
        <w:shd w:val="clear" w:color="auto" w:fill="FFFFFF"/>
        <w:tabs>
          <w:tab w:val="clear" w:pos="720"/>
          <w:tab w:val="num" w:pos="1440"/>
        </w:tabs>
        <w:spacing w:after="0" w:line="240" w:lineRule="auto"/>
        <w:ind w:left="1440"/>
        <w:textAlignment w:val="baseline"/>
        <w:rPr>
          <w:rFonts w:eastAsia="Times New Roman" w:cs="Arial"/>
          <w:b/>
          <w:bCs/>
          <w:lang w:eastAsia="es-ES"/>
        </w:rPr>
      </w:pPr>
      <w:r w:rsidRPr="00C10D2A">
        <w:rPr>
          <w:rFonts w:eastAsia="Times New Roman" w:cs="Arial"/>
          <w:b/>
          <w:bCs/>
          <w:shd w:val="clear" w:color="auto" w:fill="FFFFFF"/>
          <w:lang w:eastAsia="es-ES"/>
        </w:rPr>
        <w:t>Cannabis</w:t>
      </w:r>
    </w:p>
    <w:p w:rsidR="00890CA5" w:rsidRPr="00C10D2A" w:rsidRDefault="00890CA5" w:rsidP="002F5786">
      <w:pPr>
        <w:spacing w:after="0" w:line="240" w:lineRule="auto"/>
        <w:ind w:left="1440"/>
        <w:rPr>
          <w:rFonts w:eastAsia="Times New Roman" w:cs="Arial"/>
          <w:shd w:val="clear" w:color="auto" w:fill="FFFFFF"/>
          <w:lang w:eastAsia="es-ES"/>
        </w:rPr>
      </w:pPr>
      <w:r w:rsidRPr="00C10D2A">
        <w:rPr>
          <w:rFonts w:eastAsia="Times New Roman" w:cs="Arial"/>
          <w:shd w:val="clear" w:color="auto" w:fill="FFFFFF"/>
          <w:lang w:eastAsia="es-ES"/>
        </w:rPr>
        <w:t>En la clasificación inicial de la OMS esta sustancia se incluía en el apartado “alucinógenos”, pero en la actualidad se la considera separada de éstos. Los efectos que produce en cantidades de bajas a moderadas suelen ser aumento del apetito, euforia y/o sensación de relajación y, entre otros, dificultad para concentrarse y retener información, lo que puede alterar los procesos de aprendizaje</w:t>
      </w:r>
    </w:p>
    <w:p w:rsidR="00C10D2A" w:rsidRPr="00C10D2A" w:rsidRDefault="00C10D2A" w:rsidP="002F5786">
      <w:pPr>
        <w:spacing w:after="0" w:line="240" w:lineRule="auto"/>
        <w:ind w:left="1440"/>
        <w:rPr>
          <w:rFonts w:eastAsia="Times New Roman" w:cs="Times New Roman"/>
          <w:lang w:eastAsia="es-ES"/>
        </w:rPr>
      </w:pPr>
    </w:p>
    <w:p w:rsidR="00890CA5" w:rsidRPr="00C10D2A" w:rsidRDefault="00890CA5" w:rsidP="002F5786">
      <w:pPr>
        <w:numPr>
          <w:ilvl w:val="0"/>
          <w:numId w:val="5"/>
        </w:numPr>
        <w:shd w:val="clear" w:color="auto" w:fill="FFFFFF"/>
        <w:tabs>
          <w:tab w:val="clear" w:pos="720"/>
          <w:tab w:val="num" w:pos="1440"/>
        </w:tabs>
        <w:spacing w:after="140" w:line="240" w:lineRule="auto"/>
        <w:ind w:left="1440"/>
        <w:textAlignment w:val="baseline"/>
        <w:rPr>
          <w:rFonts w:eastAsia="Times New Roman" w:cs="Arial"/>
          <w:lang w:eastAsia="es-ES"/>
        </w:rPr>
      </w:pPr>
      <w:r w:rsidRPr="00C10D2A">
        <w:rPr>
          <w:rFonts w:eastAsia="Times New Roman" w:cs="Arial"/>
          <w:b/>
          <w:bCs/>
          <w:shd w:val="clear" w:color="auto" w:fill="FFFFFF"/>
          <w:lang w:eastAsia="es-ES"/>
        </w:rPr>
        <w:t>Inhalantes</w:t>
      </w:r>
    </w:p>
    <w:p w:rsidR="00890CA5" w:rsidRPr="00C10D2A" w:rsidRDefault="00890CA5" w:rsidP="002F5786">
      <w:pPr>
        <w:shd w:val="clear" w:color="auto" w:fill="FFFFFF"/>
        <w:spacing w:after="140" w:line="240" w:lineRule="auto"/>
        <w:ind w:left="1440"/>
        <w:rPr>
          <w:rFonts w:eastAsia="Times New Roman" w:cs="Times New Roman"/>
          <w:lang w:eastAsia="es-ES"/>
        </w:rPr>
      </w:pPr>
      <w:r w:rsidRPr="00C10D2A">
        <w:rPr>
          <w:rFonts w:eastAsia="Times New Roman" w:cs="Arial"/>
          <w:shd w:val="clear" w:color="auto" w:fill="FFFFFF"/>
          <w:lang w:eastAsia="es-ES"/>
        </w:rPr>
        <w:t>Casi todos los inhalantes producen efectos anestésicos y el retardo de las funciones corporales. Su uso prolongado produce daños permanentes al sistema nervioso con la consiguiente reducción de las capacidades físicas y mentales.</w:t>
      </w:r>
    </w:p>
    <w:p w:rsidR="00890CA5" w:rsidRPr="00C10D2A" w:rsidRDefault="00890CA5" w:rsidP="002F5786">
      <w:pPr>
        <w:shd w:val="clear" w:color="auto" w:fill="FFFFFF"/>
        <w:spacing w:after="140" w:line="240" w:lineRule="auto"/>
        <w:ind w:left="1440"/>
        <w:rPr>
          <w:rFonts w:eastAsia="Times New Roman" w:cs="Times New Roman"/>
          <w:lang w:eastAsia="es-ES"/>
        </w:rPr>
      </w:pPr>
      <w:r w:rsidRPr="00C10D2A">
        <w:rPr>
          <w:rFonts w:eastAsia="Times New Roman" w:cs="Times New Roman"/>
          <w:lang w:eastAsia="es-ES"/>
        </w:rPr>
        <w:t> </w:t>
      </w:r>
    </w:p>
    <w:p w:rsidR="00890CA5" w:rsidRPr="00C10D2A" w:rsidRDefault="00890CA5" w:rsidP="002F5786">
      <w:pPr>
        <w:numPr>
          <w:ilvl w:val="0"/>
          <w:numId w:val="6"/>
        </w:numPr>
        <w:shd w:val="clear" w:color="auto" w:fill="FFFFFF"/>
        <w:tabs>
          <w:tab w:val="clear" w:pos="720"/>
          <w:tab w:val="num" w:pos="1440"/>
        </w:tabs>
        <w:spacing w:after="140" w:line="240" w:lineRule="auto"/>
        <w:ind w:left="1440"/>
        <w:textAlignment w:val="baseline"/>
        <w:rPr>
          <w:rFonts w:eastAsia="Times New Roman" w:cs="Arial"/>
          <w:b/>
          <w:bCs/>
          <w:lang w:eastAsia="es-ES"/>
        </w:rPr>
      </w:pPr>
      <w:r w:rsidRPr="00C10D2A">
        <w:rPr>
          <w:rFonts w:eastAsia="Times New Roman" w:cs="Arial"/>
          <w:b/>
          <w:bCs/>
          <w:shd w:val="clear" w:color="auto" w:fill="FFFFFF"/>
          <w:lang w:eastAsia="es-ES"/>
        </w:rPr>
        <w:t>Las nuevas sustancias psicoactivas</w:t>
      </w:r>
    </w:p>
    <w:p w:rsidR="00890CA5" w:rsidRPr="00C10D2A" w:rsidRDefault="00890CA5" w:rsidP="002F5786">
      <w:pPr>
        <w:shd w:val="clear" w:color="auto" w:fill="FFFFFF"/>
        <w:spacing w:after="140" w:line="240" w:lineRule="auto"/>
        <w:ind w:left="1440"/>
        <w:rPr>
          <w:rFonts w:eastAsia="Times New Roman" w:cs="Arial"/>
          <w:shd w:val="clear" w:color="auto" w:fill="FFFFFF"/>
          <w:lang w:eastAsia="es-ES"/>
        </w:rPr>
      </w:pPr>
      <w:r w:rsidRPr="00C10D2A">
        <w:rPr>
          <w:rFonts w:eastAsia="Times New Roman" w:cs="Arial"/>
          <w:shd w:val="clear" w:color="auto" w:fill="FFFFFF"/>
          <w:lang w:eastAsia="es-ES"/>
        </w:rPr>
        <w:t>Son sustancias que han aparecido recientemente en el mercado y que tienen propiedades químicas y/o farmacológicas similares a las sustancias conocidas y ya controladas internacionalmente.</w:t>
      </w:r>
    </w:p>
    <w:p w:rsidR="002F5786" w:rsidRPr="00890CA5" w:rsidRDefault="002F5786" w:rsidP="002F5786">
      <w:pPr>
        <w:shd w:val="clear" w:color="auto" w:fill="FFFFFF"/>
        <w:spacing w:after="140" w:line="240" w:lineRule="auto"/>
        <w:ind w:left="1440"/>
        <w:rPr>
          <w:rFonts w:ascii="Times New Roman" w:eastAsia="Times New Roman" w:hAnsi="Times New Roman" w:cs="Times New Roman"/>
          <w:lang w:eastAsia="es-ES"/>
        </w:rPr>
      </w:pPr>
    </w:p>
    <w:p w:rsidR="002F5786" w:rsidRPr="00C10D2A" w:rsidRDefault="002F5786" w:rsidP="00C10D2A">
      <w:pPr>
        <w:pStyle w:val="Prrafodelista"/>
        <w:ind w:left="708"/>
        <w:rPr>
          <w:rFonts w:ascii="Arial" w:hAnsi="Arial" w:cs="Arial"/>
          <w:b/>
          <w:sz w:val="40"/>
          <w:u w:val="single"/>
        </w:rPr>
      </w:pPr>
      <w:r w:rsidRPr="00C10D2A">
        <w:rPr>
          <w:rFonts w:ascii="Arial" w:hAnsi="Arial" w:cs="Arial"/>
          <w:b/>
          <w:sz w:val="40"/>
          <w:u w:val="single"/>
        </w:rPr>
        <w:t>Conclusión</w:t>
      </w:r>
    </w:p>
    <w:p w:rsidR="002F5786" w:rsidRPr="00C10D2A" w:rsidRDefault="002F5786" w:rsidP="002F5786">
      <w:r w:rsidRPr="00C10D2A">
        <w:t>Como conclusión a este trabajo, queríamos agradecer en primer lugar la atención y escucha reci</w:t>
      </w:r>
      <w:r w:rsidR="00C10D2A">
        <w:t>bida. Es un tema que nos pareció</w:t>
      </w:r>
      <w:r w:rsidRPr="00C10D2A">
        <w:t xml:space="preserve"> muy interesante desde un  primer momento y nos llamo especialmente</w:t>
      </w:r>
      <w:r w:rsidR="00C10D2A">
        <w:t xml:space="preserve"> la atención. Esperamos que hayáis aprendido algo má</w:t>
      </w:r>
      <w:r w:rsidRPr="00C10D2A">
        <w:t>s acerca de la esquizofrenia y las drog</w:t>
      </w:r>
      <w:r w:rsidR="00C10D2A">
        <w:t>as así como sus posibles relacio</w:t>
      </w:r>
      <w:r w:rsidRPr="00C10D2A">
        <w:t>nes.</w:t>
      </w:r>
      <w:bookmarkStart w:id="0" w:name="_GoBack"/>
      <w:bookmarkEnd w:id="0"/>
      <w:r w:rsidRPr="00C10D2A">
        <w:t xml:space="preserve"> Muchas gracias.</w:t>
      </w:r>
    </w:p>
    <w:sectPr w:rsidR="002F5786" w:rsidRPr="00C10D2A" w:rsidSect="00FE57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919"/>
    <w:multiLevelType w:val="multilevel"/>
    <w:tmpl w:val="93B4D22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nsid w:val="061205A5"/>
    <w:multiLevelType w:val="multilevel"/>
    <w:tmpl w:val="854646A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nsid w:val="2C526F30"/>
    <w:multiLevelType w:val="hybridMultilevel"/>
    <w:tmpl w:val="F8F8FB6C"/>
    <w:lvl w:ilvl="0" w:tplc="CA6E721C">
      <w:start w:val="1"/>
      <w:numFmt w:val="lowerLetter"/>
      <w:lvlText w:val="%1."/>
      <w:lvlJc w:val="left"/>
      <w:pPr>
        <w:ind w:left="720" w:hanging="360"/>
      </w:pPr>
      <w:rPr>
        <w:rFonts w:ascii="Arial" w:hAnsi="Arial" w:cs="Arial" w:hint="default"/>
        <w:color w:val="333333"/>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8A6C7A"/>
    <w:multiLevelType w:val="hybridMultilevel"/>
    <w:tmpl w:val="99A0F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FE449DA"/>
    <w:multiLevelType w:val="multilevel"/>
    <w:tmpl w:val="ED1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5064CB"/>
    <w:multiLevelType w:val="hybridMultilevel"/>
    <w:tmpl w:val="40B60D6A"/>
    <w:lvl w:ilvl="0" w:tplc="CE6CB4EC">
      <w:start w:val="1"/>
      <w:numFmt w:val="decimal"/>
      <w:lvlText w:val="%1."/>
      <w:lvlJc w:val="left"/>
      <w:pPr>
        <w:ind w:left="720" w:hanging="360"/>
      </w:pPr>
      <w:rPr>
        <w:rFonts w:ascii="Arial" w:hAnsi="Arial" w:cs="Arial" w:hint="default"/>
        <w:color w:val="00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E5E7F3B"/>
    <w:multiLevelType w:val="multilevel"/>
    <w:tmpl w:val="A1D0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6438DB"/>
    <w:multiLevelType w:val="multilevel"/>
    <w:tmpl w:val="AFF82F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0CD426C"/>
    <w:multiLevelType w:val="hybridMultilevel"/>
    <w:tmpl w:val="8B1AC82C"/>
    <w:lvl w:ilvl="0" w:tplc="EC6EBDF2">
      <w:start w:val="1"/>
      <w:numFmt w:val="lowerLetter"/>
      <w:lvlText w:val="%1."/>
      <w:lvlJc w:val="left"/>
      <w:pPr>
        <w:ind w:left="720" w:hanging="360"/>
      </w:pPr>
      <w:rPr>
        <w:rFonts w:ascii="Arial" w:hAnsi="Arial" w:cs="Arial" w:hint="default"/>
        <w:color w:val="333333"/>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DF5DFD"/>
    <w:multiLevelType w:val="multilevel"/>
    <w:tmpl w:val="12C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5"/>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27DE"/>
    <w:rsid w:val="001227DE"/>
    <w:rsid w:val="002F5786"/>
    <w:rsid w:val="00890CA5"/>
    <w:rsid w:val="00C10D2A"/>
    <w:rsid w:val="00FE57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7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0CA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90CA5"/>
    <w:pPr>
      <w:ind w:left="720"/>
      <w:contextualSpacing/>
    </w:pPr>
  </w:style>
  <w:style w:type="character" w:styleId="Hipervnculo">
    <w:name w:val="Hyperlink"/>
    <w:basedOn w:val="Fuentedeprrafopredeter"/>
    <w:uiPriority w:val="99"/>
    <w:unhideWhenUsed/>
    <w:rsid w:val="002F5786"/>
    <w:rPr>
      <w:color w:val="0000FF"/>
      <w:u w:val="single"/>
    </w:rPr>
  </w:style>
  <w:style w:type="character" w:customStyle="1" w:styleId="UnresolvedMention">
    <w:name w:val="Unresolved Mention"/>
    <w:basedOn w:val="Fuentedeprrafopredeter"/>
    <w:uiPriority w:val="99"/>
    <w:semiHidden/>
    <w:unhideWhenUsed/>
    <w:rsid w:val="002F578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1494886">
      <w:bodyDiv w:val="1"/>
      <w:marLeft w:val="0"/>
      <w:marRight w:val="0"/>
      <w:marTop w:val="0"/>
      <w:marBottom w:val="0"/>
      <w:divBdr>
        <w:top w:val="none" w:sz="0" w:space="0" w:color="auto"/>
        <w:left w:val="none" w:sz="0" w:space="0" w:color="auto"/>
        <w:bottom w:val="none" w:sz="0" w:space="0" w:color="auto"/>
        <w:right w:val="none" w:sz="0" w:space="0" w:color="auto"/>
      </w:divBdr>
    </w:div>
    <w:div w:id="8171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usuario</cp:lastModifiedBy>
  <cp:revision>3</cp:revision>
  <dcterms:created xsi:type="dcterms:W3CDTF">2018-12-07T12:02:00Z</dcterms:created>
  <dcterms:modified xsi:type="dcterms:W3CDTF">2019-01-11T21:26:00Z</dcterms:modified>
</cp:coreProperties>
</file>