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41EB" w14:textId="77777777" w:rsidR="00D736FB" w:rsidRPr="00326966" w:rsidRDefault="00D736FB" w:rsidP="00D736FB">
      <w:pPr>
        <w:tabs>
          <w:tab w:val="center" w:pos="1985"/>
        </w:tabs>
        <w:spacing w:line="360" w:lineRule="auto"/>
        <w:jc w:val="center"/>
        <w:rPr>
          <w:sz w:val="26"/>
          <w:szCs w:val="26"/>
        </w:rPr>
      </w:pPr>
      <w:r w:rsidRPr="00326966">
        <w:rPr>
          <w:sz w:val="26"/>
          <w:szCs w:val="26"/>
        </w:rPr>
        <w:t>KHOA KỸ THUẬT VÀ CÔNG NGHỆ</w:t>
      </w:r>
    </w:p>
    <w:p w14:paraId="11F7D553" w14:textId="77777777" w:rsidR="00D736FB" w:rsidRPr="00326966" w:rsidRDefault="00D736FB" w:rsidP="00D736FB">
      <w:pPr>
        <w:tabs>
          <w:tab w:val="center" w:pos="1985"/>
        </w:tabs>
        <w:spacing w:line="360" w:lineRule="auto"/>
        <w:jc w:val="center"/>
        <w:rPr>
          <w:b/>
          <w:sz w:val="26"/>
          <w:szCs w:val="26"/>
          <w:lang w:val="vi-VN"/>
        </w:rPr>
      </w:pPr>
      <w:r w:rsidRPr="00326966">
        <w:rPr>
          <w:b/>
          <w:sz w:val="26"/>
          <w:szCs w:val="26"/>
        </w:rPr>
        <w:t>BỘ MÔN CÔNG NGHỆ THÔNG TIN</w:t>
      </w:r>
    </w:p>
    <w:p w14:paraId="6BBF9BDA" w14:textId="77777777" w:rsidR="00D736FB" w:rsidRPr="00326966" w:rsidRDefault="00D736FB" w:rsidP="00D736FB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30CAFE12" w14:textId="77777777" w:rsidR="00D736FB" w:rsidRPr="00326966" w:rsidRDefault="00D736FB" w:rsidP="00D736FB">
      <w:pPr>
        <w:spacing w:after="200" w:line="360" w:lineRule="auto"/>
        <w:jc w:val="center"/>
        <w:rPr>
          <w:b/>
          <w:bCs/>
          <w:sz w:val="32"/>
          <w:szCs w:val="26"/>
        </w:rPr>
      </w:pPr>
      <w:r w:rsidRPr="00326966">
        <w:rPr>
          <w:b/>
          <w:bCs/>
          <w:sz w:val="32"/>
          <w:szCs w:val="26"/>
        </w:rPr>
        <w:t>ĐỀ CƯƠNG CHI TIẾT</w:t>
      </w:r>
    </w:p>
    <w:p w14:paraId="7681C663" w14:textId="77777777" w:rsidR="00D736FB" w:rsidRPr="00326966" w:rsidRDefault="00D736FB" w:rsidP="00D736FB">
      <w:pPr>
        <w:spacing w:after="200" w:line="360" w:lineRule="auto"/>
        <w:jc w:val="center"/>
        <w:rPr>
          <w:b/>
          <w:bCs/>
          <w:sz w:val="32"/>
          <w:szCs w:val="26"/>
        </w:rPr>
      </w:pPr>
      <w:r w:rsidRPr="00326966">
        <w:rPr>
          <w:b/>
          <w:bCs/>
          <w:sz w:val="32"/>
          <w:szCs w:val="26"/>
        </w:rPr>
        <w:t xml:space="preserve">THỰC TẬP ĐỒ ÁN CƠ SỞ NGÀNH </w:t>
      </w:r>
    </w:p>
    <w:p w14:paraId="6BA4B99A" w14:textId="77777777" w:rsidR="00D736FB" w:rsidRPr="00326966" w:rsidRDefault="00D736FB" w:rsidP="00D736FB">
      <w:pPr>
        <w:spacing w:line="360" w:lineRule="auto"/>
        <w:jc w:val="both"/>
        <w:rPr>
          <w:sz w:val="26"/>
          <w:szCs w:val="26"/>
        </w:rPr>
      </w:pP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="00D736FB" w:rsidRPr="00326966" w14:paraId="7558BEDE" w14:textId="77777777" w:rsidTr="00E435BC">
        <w:trPr>
          <w:jc w:val="center"/>
        </w:trPr>
        <w:tc>
          <w:tcPr>
            <w:tcW w:w="9513" w:type="dxa"/>
          </w:tcPr>
          <w:p w14:paraId="297129AE" w14:textId="77777777" w:rsidR="00D736FB" w:rsidRPr="00326966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326966">
              <w:rPr>
                <w:b/>
                <w:sz w:val="26"/>
                <w:szCs w:val="26"/>
              </w:rPr>
              <w:t xml:space="preserve">Tên </w:t>
            </w:r>
            <w:r w:rsidRPr="00326966">
              <w:rPr>
                <w:b/>
                <w:sz w:val="26"/>
                <w:szCs w:val="26"/>
                <w:lang w:val="vi-VN"/>
              </w:rPr>
              <w:t>đ</w:t>
            </w:r>
            <w:r w:rsidRPr="00326966">
              <w:rPr>
                <w:b/>
                <w:sz w:val="26"/>
                <w:szCs w:val="26"/>
              </w:rPr>
              <w:t xml:space="preserve">ề </w:t>
            </w:r>
            <w:r w:rsidRPr="00326966">
              <w:rPr>
                <w:b/>
                <w:sz w:val="26"/>
                <w:szCs w:val="26"/>
                <w:lang w:val="vi-VN"/>
              </w:rPr>
              <w:t>t</w:t>
            </w:r>
            <w:r w:rsidRPr="00326966">
              <w:rPr>
                <w:b/>
                <w:sz w:val="26"/>
                <w:szCs w:val="26"/>
              </w:rPr>
              <w:t xml:space="preserve">ài: </w:t>
            </w:r>
            <w:r>
              <w:rPr>
                <w:rFonts w:ascii="Arial" w:hAnsi="Arial" w:cs="Arial"/>
                <w:sz w:val="22"/>
                <w:szCs w:val="22"/>
              </w:rPr>
              <w:t>Nghiên cứu Teachable Machine để tạo ứng dụng video demo quảng bá tuyển sinh ngành Trí tuệ nhân tạo</w:t>
            </w:r>
          </w:p>
        </w:tc>
      </w:tr>
      <w:tr w:rsidR="00D736FB" w:rsidRPr="00326966" w14:paraId="3DEE2E39" w14:textId="77777777" w:rsidTr="00E435BC">
        <w:trPr>
          <w:jc w:val="center"/>
        </w:trPr>
        <w:tc>
          <w:tcPr>
            <w:tcW w:w="9513" w:type="dxa"/>
          </w:tcPr>
          <w:p w14:paraId="689F2F80" w14:textId="77777777" w:rsidR="00D736FB" w:rsidRPr="00326966" w:rsidRDefault="00D736FB" w:rsidP="00D736FB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326966">
              <w:rPr>
                <w:b/>
                <w:sz w:val="26"/>
                <w:szCs w:val="26"/>
              </w:rPr>
              <w:t xml:space="preserve">Giáo viên hướng dẫn: </w:t>
            </w:r>
          </w:p>
        </w:tc>
      </w:tr>
      <w:tr w:rsidR="00D736FB" w:rsidRPr="00326966" w14:paraId="66307BA1" w14:textId="77777777" w:rsidTr="00E435BC">
        <w:trPr>
          <w:jc w:val="center"/>
        </w:trPr>
        <w:tc>
          <w:tcPr>
            <w:tcW w:w="9513" w:type="dxa"/>
          </w:tcPr>
          <w:p w14:paraId="757009AF" w14:textId="77777777" w:rsidR="00D736FB" w:rsidRPr="00326966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326966">
              <w:rPr>
                <w:b/>
                <w:sz w:val="26"/>
                <w:szCs w:val="26"/>
              </w:rPr>
              <w:t xml:space="preserve">Thời gian thực hiện: </w:t>
            </w:r>
            <w:r>
              <w:rPr>
                <w:sz w:val="26"/>
                <w:szCs w:val="26"/>
              </w:rPr>
              <w:t>06/11/2023 – 31/10/2023</w:t>
            </w:r>
          </w:p>
        </w:tc>
      </w:tr>
      <w:tr w:rsidR="00D736FB" w:rsidRPr="00326966" w14:paraId="416F8295" w14:textId="77777777" w:rsidTr="00E435BC">
        <w:trPr>
          <w:jc w:val="center"/>
        </w:trPr>
        <w:tc>
          <w:tcPr>
            <w:tcW w:w="9513" w:type="dxa"/>
          </w:tcPr>
          <w:p w14:paraId="6D03AF78" w14:textId="77777777" w:rsidR="00D736FB" w:rsidRPr="00326966" w:rsidRDefault="00D736FB" w:rsidP="00D736FB">
            <w:pPr>
              <w:spacing w:before="120" w:after="120"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r w:rsidRPr="00326966">
              <w:rPr>
                <w:b/>
                <w:sz w:val="26"/>
                <w:szCs w:val="26"/>
              </w:rPr>
              <w:t>Sinh viên thực hiện: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 xml:space="preserve">Lê Trực Tín  </w:t>
            </w:r>
          </w:p>
        </w:tc>
      </w:tr>
      <w:tr w:rsidR="00D736FB" w:rsidRPr="00326966" w14:paraId="699A1F95" w14:textId="77777777" w:rsidTr="00E435BC">
        <w:trPr>
          <w:jc w:val="center"/>
        </w:trPr>
        <w:tc>
          <w:tcPr>
            <w:tcW w:w="9513" w:type="dxa"/>
          </w:tcPr>
          <w:p w14:paraId="6DF16EDC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326966">
              <w:rPr>
                <w:b/>
                <w:sz w:val="26"/>
                <w:szCs w:val="26"/>
              </w:rPr>
              <w:t xml:space="preserve">Nội dung đề tài: </w:t>
            </w:r>
            <w:r w:rsidRPr="00326966">
              <w:rPr>
                <w:sz w:val="26"/>
                <w:szCs w:val="26"/>
              </w:rPr>
              <w:t>(mô tả chi tiết nội dung đề tài, yêu cầu, phương pháp thực hiện, kết quả đạt được,…)</w:t>
            </w:r>
          </w:p>
          <w:p w14:paraId="6236DADE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 chi tiết:</w:t>
            </w:r>
          </w:p>
          <w:p w14:paraId="6D7754AE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Nghiên cứu về Teachable Machine để huấn luyện AI nhận diện được người có/không có khẩu trang, hiển thị người que qua nhận diện cơ thể người thật, phân biệt được chó/mèo,… và nhúng những thứ AI đã học được vào một ứng dụng hoặc Ngôn ngữ Đánh dấu Siêu văn bản (HTML) .</w:t>
            </w:r>
          </w:p>
          <w:p w14:paraId="15F895D8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một video ngắn về hướng dẫn thực hiện ứng dụng.</w:t>
            </w:r>
          </w:p>
          <w:p w14:paraId="7C99320B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Yêu cầu:</w:t>
            </w:r>
          </w:p>
          <w:p w14:paraId="1C21C124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Mục tiêu nghiên cứu rõ ràng: Cần phải xác </w:t>
            </w:r>
            <w:r w:rsidRPr="001E0B77">
              <w:rPr>
                <w:sz w:val="26"/>
                <w:szCs w:val="26"/>
              </w:rPr>
              <w:t>định mục tiêu cụ thể của nghiên cứu . Điều này giúp định hình phạm vi của dự án và đảm bảo</w:t>
            </w:r>
            <w:r>
              <w:rPr>
                <w:sz w:val="26"/>
                <w:szCs w:val="26"/>
              </w:rPr>
              <w:t xml:space="preserve"> </w:t>
            </w:r>
            <w:r w:rsidRPr="001E0B77">
              <w:rPr>
                <w:sz w:val="26"/>
                <w:szCs w:val="26"/>
              </w:rPr>
              <w:t>tập trung vào mục tiêu cụ thể, chẳng hạn như nhận dạng đối tượng trong hình ảnh hoặc phân loại âm thanh.</w:t>
            </w:r>
          </w:p>
          <w:p w14:paraId="55FB4058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E0B77">
              <w:rPr>
                <w:sz w:val="26"/>
                <w:szCs w:val="26"/>
              </w:rPr>
              <w:t xml:space="preserve">Gán nhãn chính xác: </w:t>
            </w:r>
            <w:r>
              <w:rPr>
                <w:sz w:val="26"/>
                <w:szCs w:val="26"/>
              </w:rPr>
              <w:t>Khi</w:t>
            </w:r>
            <w:r w:rsidRPr="001E0B77">
              <w:rPr>
                <w:sz w:val="26"/>
                <w:szCs w:val="26"/>
              </w:rPr>
              <w:t xml:space="preserve"> sử dụng dữ liệu hình ảnh hoặc âm thanh, đảm bảo </w:t>
            </w:r>
            <w:r>
              <w:rPr>
                <w:sz w:val="26"/>
                <w:szCs w:val="26"/>
              </w:rPr>
              <w:t xml:space="preserve">phải </w:t>
            </w:r>
            <w:r w:rsidRPr="001E0B77">
              <w:rPr>
                <w:sz w:val="26"/>
                <w:szCs w:val="26"/>
              </w:rPr>
              <w:t>gán nhãn chính xác cho dữ liệu. Nhãn nên phản ánh đúng nội dung của hình ảnh hoặc âm thanh.</w:t>
            </w:r>
          </w:p>
          <w:p w14:paraId="22E047A3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E0B77">
              <w:rPr>
                <w:sz w:val="26"/>
                <w:szCs w:val="26"/>
              </w:rPr>
              <w:lastRenderedPageBreak/>
              <w:t>Thiết lập thử nghiệm kiểm tra và đánh giá: Xác định cách bạn sẽ kiểm tra và đánh giá mô hình của mình, bao gồm các số liệu hiệu suất như độ chính xác, phân loại sai</w:t>
            </w:r>
            <w:r>
              <w:rPr>
                <w:sz w:val="26"/>
                <w:szCs w:val="26"/>
              </w:rPr>
              <w:t xml:space="preserve"> và áp dụng đúng để nhúng vào một ứng dụng hoặc HTML.</w:t>
            </w:r>
          </w:p>
          <w:p w14:paraId="1128FFA0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Phương pháp thực hiện:</w:t>
            </w:r>
          </w:p>
          <w:p w14:paraId="6CE35492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E0B77">
              <w:rPr>
                <w:sz w:val="26"/>
                <w:szCs w:val="26"/>
              </w:rPr>
              <w:t>Thu thập tập dữ liệu hình ảnh hoặc âm thanh phù hợp với mục tiêu của bạn.</w:t>
            </w:r>
            <w:r>
              <w:rPr>
                <w:sz w:val="26"/>
                <w:szCs w:val="26"/>
              </w:rPr>
              <w:t xml:space="preserve"> </w:t>
            </w:r>
            <w:r w:rsidRPr="001E0B77">
              <w:rPr>
                <w:sz w:val="26"/>
                <w:szCs w:val="26"/>
              </w:rPr>
              <w:t>Gán nhãn cho dữ liệu để xác định các lớp hoặc nhãn.</w:t>
            </w:r>
            <w:r>
              <w:rPr>
                <w:sz w:val="26"/>
                <w:szCs w:val="26"/>
              </w:rPr>
              <w:t xml:space="preserve"> </w:t>
            </w:r>
            <w:r w:rsidRPr="001E0B77">
              <w:rPr>
                <w:sz w:val="26"/>
                <w:szCs w:val="26"/>
              </w:rPr>
              <w:t>Tạo tập dữ liệu thử nghiệm riêng biệt để đánh giá mô hình.</w:t>
            </w:r>
          </w:p>
          <w:p w14:paraId="68304EC3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 dụng Teachable Machine trực tiếp trên trang web</w:t>
            </w:r>
          </w:p>
          <w:p w14:paraId="204A7412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Huấn luyện mô hình</w:t>
            </w:r>
          </w:p>
          <w:p w14:paraId="63539939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và đánh giá mô hình</w:t>
            </w:r>
          </w:p>
          <w:p w14:paraId="192A12E0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Lặp lại và tinh chỉnh</w:t>
            </w:r>
          </w:p>
          <w:p w14:paraId="7E22D5D1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kết quả</w:t>
            </w:r>
          </w:p>
          <w:p w14:paraId="1971A6D8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  <w:p w14:paraId="381A5FF2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quả đạt được:</w:t>
            </w:r>
          </w:p>
          <w:p w14:paraId="66DF9895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95C9D">
              <w:rPr>
                <w:sz w:val="26"/>
                <w:szCs w:val="26"/>
              </w:rPr>
              <w:t>Kết quả có thể đạt được khi nghiên cứu Teachable Machine phụ thuộc vào mục tiêu cụ thể của nghiên cứu và cách</w:t>
            </w:r>
            <w:r>
              <w:rPr>
                <w:sz w:val="26"/>
                <w:szCs w:val="26"/>
              </w:rPr>
              <w:t xml:space="preserve"> </w:t>
            </w:r>
            <w:r w:rsidRPr="00595C9D">
              <w:rPr>
                <w:sz w:val="26"/>
                <w:szCs w:val="26"/>
              </w:rPr>
              <w:t xml:space="preserve">thiết lập dự án. </w:t>
            </w:r>
            <w:r>
              <w:rPr>
                <w:sz w:val="26"/>
                <w:szCs w:val="26"/>
              </w:rPr>
              <w:t>Trong đó:</w:t>
            </w:r>
          </w:p>
          <w:p w14:paraId="2AED8BE2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dạng đối tượng trong hình ảnh.</w:t>
            </w:r>
          </w:p>
          <w:p w14:paraId="761C2B53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Việc nghiên cứu</w:t>
            </w:r>
            <w:r w:rsidRPr="00595C9D">
              <w:rPr>
                <w:sz w:val="26"/>
                <w:szCs w:val="26"/>
              </w:rPr>
              <w:t xml:space="preserve"> có thể dẫn đến một mô hình nhận dạng đối tượng, ví dụ: nhận dạng các loài cây từ hình ảnh lá cây</w:t>
            </w:r>
            <w:r>
              <w:rPr>
                <w:sz w:val="26"/>
                <w:szCs w:val="26"/>
              </w:rPr>
              <w:t>, nhận dạng con người, nhận dạng động vật</w:t>
            </w:r>
          </w:p>
          <w:p w14:paraId="54B8801E" w14:textId="0CB4C3EA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95C9D">
              <w:rPr>
                <w:sz w:val="26"/>
                <w:szCs w:val="26"/>
              </w:rPr>
              <w:t xml:space="preserve">Kết quả </w:t>
            </w:r>
            <w:r>
              <w:rPr>
                <w:sz w:val="26"/>
                <w:szCs w:val="26"/>
              </w:rPr>
              <w:t xml:space="preserve">đạt được </w:t>
            </w:r>
            <w:r w:rsidRPr="00595C9D">
              <w:rPr>
                <w:sz w:val="26"/>
                <w:szCs w:val="26"/>
              </w:rPr>
              <w:t>có thể là một ứng dụng di động hoặc trình duyệt có khả năng nhận dạng các đối tượng dựa trên ánh.</w:t>
            </w:r>
            <w:r>
              <w:rPr>
                <w:sz w:val="26"/>
                <w:szCs w:val="26"/>
              </w:rPr>
              <w:t xml:space="preserve"> </w:t>
            </w:r>
          </w:p>
          <w:p w14:paraId="4517E6C0" w14:textId="77777777" w:rsidR="00D736FB" w:rsidRPr="00595C9D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95C9D">
              <w:rPr>
                <w:sz w:val="26"/>
                <w:szCs w:val="26"/>
              </w:rPr>
              <w:t>Phân loại âm thanh:</w:t>
            </w:r>
          </w:p>
          <w:p w14:paraId="40FC2426" w14:textId="77777777" w:rsidR="00D736FB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95C9D">
              <w:rPr>
                <w:sz w:val="26"/>
                <w:szCs w:val="26"/>
              </w:rPr>
              <w:t>Nghiên cứu có thể dẫn đến một mô hình có khả năng phân loại âm thanh, chẳng hạn như phân biệt giữa các loại tiếng động khác nhau.</w:t>
            </w:r>
          </w:p>
          <w:p w14:paraId="24039BD3" w14:textId="77777777" w:rsidR="00D736FB" w:rsidRPr="00326966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95C9D">
              <w:rPr>
                <w:sz w:val="26"/>
                <w:szCs w:val="26"/>
              </w:rPr>
              <w:t xml:space="preserve"> Kết quả có thể là một ứng dụng có khả năng phân loại âm thanh thời gian thực.</w:t>
            </w:r>
          </w:p>
          <w:tbl>
            <w:tblPr>
              <w:tblpPr w:leftFromText="180" w:rightFromText="180" w:vertAnchor="text" w:horzAnchor="margin" w:tblpXSpec="center" w:tblpY="-680"/>
              <w:tblW w:w="9513" w:type="dxa"/>
              <w:tblLayout w:type="fixed"/>
              <w:tblLook w:val="0000" w:firstRow="0" w:lastRow="0" w:firstColumn="0" w:lastColumn="0" w:noHBand="0" w:noVBand="0"/>
            </w:tblPr>
            <w:tblGrid>
              <w:gridCol w:w="4756"/>
              <w:gridCol w:w="4757"/>
            </w:tblGrid>
            <w:tr w:rsidR="00D736FB" w:rsidRPr="00326966" w14:paraId="6DDCE43F" w14:textId="77777777" w:rsidTr="00E435BC">
              <w:trPr>
                <w:trHeight w:val="2410"/>
              </w:trPr>
              <w:tc>
                <w:tcPr>
                  <w:tcW w:w="9513" w:type="dxa"/>
                  <w:gridSpan w:val="2"/>
                </w:tcPr>
                <w:p w14:paraId="346407DE" w14:textId="77777777" w:rsidR="00D736FB" w:rsidRPr="00326966" w:rsidRDefault="00D736FB" w:rsidP="00D736FB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326966">
                    <w:rPr>
                      <w:b/>
                      <w:sz w:val="26"/>
                      <w:szCs w:val="26"/>
                    </w:rPr>
                    <w:lastRenderedPageBreak/>
                    <w:t xml:space="preserve">Kế hoạch thực hiện: </w:t>
                  </w:r>
                  <w:r w:rsidRPr="00326966">
                    <w:rPr>
                      <w:sz w:val="26"/>
                      <w:szCs w:val="26"/>
                    </w:rPr>
                    <w:t>(mô tả chi tiết thời gian của các giai đoạn thực hiện và phân công công việc của từng thành viên trong nhóm)</w:t>
                  </w:r>
                </w:p>
                <w:tbl>
                  <w:tblPr>
                    <w:tblW w:w="871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90"/>
                    <w:gridCol w:w="2250"/>
                    <w:gridCol w:w="3240"/>
                    <w:gridCol w:w="2430"/>
                  </w:tblGrid>
                  <w:tr w:rsidR="00D736FB" w:rsidRPr="00326966" w14:paraId="16E75F1A" w14:textId="77777777" w:rsidTr="00E435BC">
                    <w:tc>
                      <w:tcPr>
                        <w:tcW w:w="790" w:type="dxa"/>
                      </w:tcPr>
                      <w:p w14:paraId="7C8EAEE1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Tuần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8D7E8C6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Thời gian</w:t>
                        </w:r>
                      </w:p>
                    </w:tc>
                    <w:tc>
                      <w:tcPr>
                        <w:tcW w:w="3240" w:type="dxa"/>
                      </w:tcPr>
                      <w:p w14:paraId="5E09B14B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Nội dung công việc</w:t>
                        </w:r>
                      </w:p>
                    </w:tc>
                    <w:tc>
                      <w:tcPr>
                        <w:tcW w:w="2430" w:type="dxa"/>
                      </w:tcPr>
                      <w:p w14:paraId="34E38162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Người thực hiện</w:t>
                        </w:r>
                      </w:p>
                    </w:tc>
                  </w:tr>
                  <w:tr w:rsidR="00D736FB" w:rsidRPr="00326966" w14:paraId="126B4A26" w14:textId="77777777" w:rsidTr="00E435BC">
                    <w:trPr>
                      <w:trHeight w:val="1191"/>
                    </w:trPr>
                    <w:tc>
                      <w:tcPr>
                        <w:tcW w:w="790" w:type="dxa"/>
                      </w:tcPr>
                      <w:p w14:paraId="45381B66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2250" w:type="dxa"/>
                        <w:tcBorders>
                          <w:bottom w:val="single" w:sz="4" w:space="0" w:color="auto"/>
                        </w:tcBorders>
                      </w:tcPr>
                      <w:p w14:paraId="147FDF51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 xml:space="preserve">Từ ngày …/…/… </w:t>
                        </w:r>
                      </w:p>
                      <w:p w14:paraId="08A6CFF1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đến …/…/…</w:t>
                        </w:r>
                      </w:p>
                    </w:tc>
                    <w:tc>
                      <w:tcPr>
                        <w:tcW w:w="3240" w:type="dxa"/>
                        <w:tcBorders>
                          <w:bottom w:val="single" w:sz="4" w:space="0" w:color="auto"/>
                        </w:tcBorders>
                      </w:tcPr>
                      <w:p w14:paraId="0283F5CB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Nghiên cứu tài liệu, cách sử dụng Teachable Machine.</w:t>
                        </w:r>
                      </w:p>
                    </w:tc>
                    <w:tc>
                      <w:tcPr>
                        <w:tcW w:w="2430" w:type="dxa"/>
                        <w:tcBorders>
                          <w:bottom w:val="single" w:sz="4" w:space="0" w:color="auto"/>
                        </w:tcBorders>
                      </w:tcPr>
                      <w:p w14:paraId="1B792ACA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  <w:lang w:val="vi-VN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…</w:t>
                        </w:r>
                      </w:p>
                    </w:tc>
                  </w:tr>
                  <w:tr w:rsidR="00D736FB" w:rsidRPr="00326966" w14:paraId="6395E397" w14:textId="77777777" w:rsidTr="00E435BC">
                    <w:trPr>
                      <w:trHeight w:val="720"/>
                    </w:trPr>
                    <w:tc>
                      <w:tcPr>
                        <w:tcW w:w="790" w:type="dxa"/>
                      </w:tcPr>
                      <w:p w14:paraId="39085837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02D099B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 xml:space="preserve">Từ ngày …/…/… </w:t>
                        </w:r>
                      </w:p>
                      <w:p w14:paraId="2AD627B2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đến …/…/…</w:t>
                        </w:r>
                      </w:p>
                    </w:tc>
                    <w:tc>
                      <w:tcPr>
                        <w:tcW w:w="3240" w:type="dxa"/>
                      </w:tcPr>
                      <w:p w14:paraId="74BDADD4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Huấn luyện Teachable Machine để nhận dạng người, động vật. Phân loại âm thanh. Hiển thị người que qua hình ảnh người thật.</w:t>
                        </w:r>
                      </w:p>
                    </w:tc>
                    <w:tc>
                      <w:tcPr>
                        <w:tcW w:w="2430" w:type="dxa"/>
                      </w:tcPr>
                      <w:p w14:paraId="2BC299E0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…</w:t>
                        </w:r>
                      </w:p>
                    </w:tc>
                  </w:tr>
                  <w:tr w:rsidR="00D736FB" w:rsidRPr="00326966" w14:paraId="69CED665" w14:textId="77777777" w:rsidTr="00E435BC">
                    <w:trPr>
                      <w:trHeight w:val="720"/>
                    </w:trPr>
                    <w:tc>
                      <w:tcPr>
                        <w:tcW w:w="790" w:type="dxa"/>
                      </w:tcPr>
                      <w:p w14:paraId="0849010F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3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3BA50D2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 xml:space="preserve">Từ ngày …/…/… </w:t>
                        </w:r>
                      </w:p>
                      <w:p w14:paraId="4DBB8738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đến …/…/…</w:t>
                        </w:r>
                      </w:p>
                    </w:tc>
                    <w:tc>
                      <w:tcPr>
                        <w:tcW w:w="3240" w:type="dxa"/>
                      </w:tcPr>
                      <w:p w14:paraId="2E3F3DCC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Nhúng file đã Teachable Machine huấn luyện vào ứng dụng hoặc trình duyệt.</w:t>
                        </w:r>
                      </w:p>
                    </w:tc>
                    <w:tc>
                      <w:tcPr>
                        <w:tcW w:w="2430" w:type="dxa"/>
                      </w:tcPr>
                      <w:p w14:paraId="4B327567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…</w:t>
                        </w:r>
                      </w:p>
                    </w:tc>
                  </w:tr>
                  <w:tr w:rsidR="00D736FB" w:rsidRPr="00326966" w14:paraId="0B3C9BD5" w14:textId="77777777" w:rsidTr="00E435BC">
                    <w:trPr>
                      <w:trHeight w:val="720"/>
                    </w:trPr>
                    <w:tc>
                      <w:tcPr>
                        <w:tcW w:w="790" w:type="dxa"/>
                      </w:tcPr>
                      <w:p w14:paraId="3F03C2B3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4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E5116FC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 xml:space="preserve">Từ ngày …/…/… </w:t>
                        </w:r>
                      </w:p>
                      <w:p w14:paraId="57EB7FBC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đến …/…/…</w:t>
                        </w:r>
                      </w:p>
                    </w:tc>
                    <w:tc>
                      <w:tcPr>
                        <w:tcW w:w="3240" w:type="dxa"/>
                      </w:tcPr>
                      <w:p w14:paraId="0090465D" w14:textId="77777777" w:rsidR="00D736FB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Chạy thử, kiểm lỗi và chỉnh sửa.</w:t>
                        </w:r>
                      </w:p>
                      <w:p w14:paraId="39E802F3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Viết quyển báo cáo đồ án cơ sở nghành và thiết kế trình chiếu PowerPoint.</w:t>
                        </w:r>
                      </w:p>
                    </w:tc>
                    <w:tc>
                      <w:tcPr>
                        <w:tcW w:w="2430" w:type="dxa"/>
                      </w:tcPr>
                      <w:p w14:paraId="14C601B8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…</w:t>
                        </w:r>
                      </w:p>
                    </w:tc>
                  </w:tr>
                  <w:tr w:rsidR="00D736FB" w:rsidRPr="00326966" w14:paraId="753054D2" w14:textId="77777777" w:rsidTr="00E435BC">
                    <w:trPr>
                      <w:trHeight w:val="720"/>
                    </w:trPr>
                    <w:tc>
                      <w:tcPr>
                        <w:tcW w:w="790" w:type="dxa"/>
                      </w:tcPr>
                      <w:p w14:paraId="2F32DF65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5</w:t>
                        </w:r>
                      </w:p>
                    </w:tc>
                    <w:tc>
                      <w:tcPr>
                        <w:tcW w:w="2250" w:type="dxa"/>
                        <w:tcBorders>
                          <w:bottom w:val="single" w:sz="4" w:space="0" w:color="auto"/>
                        </w:tcBorders>
                      </w:tcPr>
                      <w:p w14:paraId="4DB0F531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 xml:space="preserve">Từ ngày …/…/… </w:t>
                        </w:r>
                      </w:p>
                      <w:p w14:paraId="18BB27EE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đến …/…/…</w:t>
                        </w:r>
                      </w:p>
                    </w:tc>
                    <w:tc>
                      <w:tcPr>
                        <w:tcW w:w="3240" w:type="dxa"/>
                        <w:tcBorders>
                          <w:bottom w:val="single" w:sz="4" w:space="0" w:color="auto"/>
                        </w:tcBorders>
                      </w:tcPr>
                      <w:p w14:paraId="5EF781BE" w14:textId="77777777" w:rsidR="00D736FB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Hoàn thành quyển báo cáo.</w:t>
                        </w:r>
                      </w:p>
                      <w:p w14:paraId="58393D46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GV hướng dẫn SV hoàn chỉnh quyển báo cáo theo mẫu và nộp quyển báo cáo đúng thời hạn.</w:t>
                        </w:r>
                      </w:p>
                    </w:tc>
                    <w:tc>
                      <w:tcPr>
                        <w:tcW w:w="2430" w:type="dxa"/>
                        <w:tcBorders>
                          <w:bottom w:val="single" w:sz="4" w:space="0" w:color="auto"/>
                        </w:tcBorders>
                      </w:tcPr>
                      <w:p w14:paraId="26F08BCF" w14:textId="77777777" w:rsidR="00D736FB" w:rsidRPr="00326966" w:rsidRDefault="00D736FB" w:rsidP="00D736FB">
                        <w:pPr>
                          <w:spacing w:before="120" w:after="120" w:line="36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326966">
                          <w:rPr>
                            <w:sz w:val="26"/>
                            <w:szCs w:val="26"/>
                          </w:rPr>
                          <w:t>…</w:t>
                        </w:r>
                      </w:p>
                    </w:tc>
                  </w:tr>
                </w:tbl>
                <w:p w14:paraId="5A32E736" w14:textId="77777777" w:rsidR="00D736FB" w:rsidRPr="00326966" w:rsidRDefault="00D736FB" w:rsidP="00D736FB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D736FB" w:rsidRPr="005428DD" w14:paraId="2BFC5E79" w14:textId="77777777" w:rsidTr="00E435BC">
              <w:tc>
                <w:tcPr>
                  <w:tcW w:w="4756" w:type="dxa"/>
                </w:tcPr>
                <w:p w14:paraId="4E2D38BA" w14:textId="77777777" w:rsidR="00D736FB" w:rsidRPr="00326966" w:rsidRDefault="00D736FB" w:rsidP="00D736FB">
                  <w:pPr>
                    <w:spacing w:before="120" w:after="120" w:line="36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326966">
                    <w:rPr>
                      <w:b/>
                      <w:sz w:val="26"/>
                      <w:szCs w:val="26"/>
                    </w:rPr>
                    <w:t>Xác nhận của GVHD</w:t>
                  </w:r>
                </w:p>
              </w:tc>
              <w:tc>
                <w:tcPr>
                  <w:tcW w:w="4757" w:type="dxa"/>
                </w:tcPr>
                <w:p w14:paraId="37E60A84" w14:textId="77777777" w:rsidR="00D736FB" w:rsidRPr="00326966" w:rsidRDefault="00D736FB" w:rsidP="00D736FB">
                  <w:pPr>
                    <w:spacing w:before="120" w:after="120"/>
                    <w:jc w:val="center"/>
                    <w:rPr>
                      <w:i/>
                      <w:sz w:val="26"/>
                      <w:szCs w:val="26"/>
                    </w:rPr>
                  </w:pPr>
                  <w:r w:rsidRPr="00326966">
                    <w:rPr>
                      <w:i/>
                      <w:sz w:val="26"/>
                      <w:szCs w:val="26"/>
                    </w:rPr>
                    <w:t>Ngày……tháng……năm……</w:t>
                  </w:r>
                </w:p>
                <w:p w14:paraId="0F2E46B8" w14:textId="77777777" w:rsidR="00D736FB" w:rsidRDefault="00D736FB" w:rsidP="00D736FB">
                  <w:pPr>
                    <w:tabs>
                      <w:tab w:val="center" w:pos="1439"/>
                    </w:tabs>
                    <w:jc w:val="center"/>
                    <w:rPr>
                      <w:b/>
                      <w:sz w:val="26"/>
                      <w:szCs w:val="26"/>
                      <w:lang w:val="vi-VN"/>
                    </w:rPr>
                  </w:pPr>
                  <w:r w:rsidRPr="00326966">
                    <w:rPr>
                      <w:b/>
                      <w:sz w:val="26"/>
                      <w:szCs w:val="26"/>
                    </w:rPr>
                    <w:t>SV Thực hiện</w:t>
                  </w:r>
                </w:p>
                <w:p w14:paraId="4163C7FF" w14:textId="77777777" w:rsidR="00D736FB" w:rsidRPr="00E72BB1" w:rsidRDefault="00D736FB" w:rsidP="00D736FB">
                  <w:pPr>
                    <w:tabs>
                      <w:tab w:val="center" w:pos="1439"/>
                    </w:tabs>
                    <w:rPr>
                      <w:b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397DB536" w14:textId="77777777" w:rsidR="00D736FB" w:rsidRPr="00326966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  <w:p w14:paraId="269D9E01" w14:textId="77777777" w:rsidR="00D736FB" w:rsidRPr="00326966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  <w:p w14:paraId="07C3477C" w14:textId="77777777" w:rsidR="00D736FB" w:rsidRPr="00326966" w:rsidRDefault="00D736FB" w:rsidP="00D736F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26D363EF" w14:textId="0FF167CB" w:rsidR="00731BBC" w:rsidRPr="00D736FB" w:rsidRDefault="00731BBC" w:rsidP="00D736FB">
      <w:pPr>
        <w:spacing w:line="360" w:lineRule="auto"/>
        <w:rPr>
          <w:sz w:val="26"/>
          <w:szCs w:val="26"/>
        </w:rPr>
      </w:pPr>
    </w:p>
    <w:sectPr w:rsidR="00731BBC" w:rsidRPr="00D736FB" w:rsidSect="00D736FB">
      <w:pgSz w:w="12240" w:h="15840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318C" w14:textId="77777777" w:rsidR="005C42AB" w:rsidRDefault="005C42AB" w:rsidP="00D736FB">
      <w:r>
        <w:separator/>
      </w:r>
    </w:p>
  </w:endnote>
  <w:endnote w:type="continuationSeparator" w:id="0">
    <w:p w14:paraId="1FC9B0B4" w14:textId="77777777" w:rsidR="005C42AB" w:rsidRDefault="005C42AB" w:rsidP="00D7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506F9" w14:textId="77777777" w:rsidR="005C42AB" w:rsidRDefault="005C42AB" w:rsidP="00D736FB">
      <w:r>
        <w:separator/>
      </w:r>
    </w:p>
  </w:footnote>
  <w:footnote w:type="continuationSeparator" w:id="0">
    <w:p w14:paraId="13CBF250" w14:textId="77777777" w:rsidR="005C42AB" w:rsidRDefault="005C42AB" w:rsidP="00D73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FB"/>
    <w:rsid w:val="005C42AB"/>
    <w:rsid w:val="00731BBC"/>
    <w:rsid w:val="00D7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81E9"/>
  <w15:chartTrackingRefBased/>
  <w15:docId w15:val="{539B951C-E35F-448B-8240-4D34280D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F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6F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3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6F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Truc Tin</dc:creator>
  <cp:keywords/>
  <dc:description/>
  <cp:lastModifiedBy>Le Truc Tin</cp:lastModifiedBy>
  <cp:revision>1</cp:revision>
  <dcterms:created xsi:type="dcterms:W3CDTF">2023-11-02T08:06:00Z</dcterms:created>
  <dcterms:modified xsi:type="dcterms:W3CDTF">2023-11-02T08:17:00Z</dcterms:modified>
</cp:coreProperties>
</file>