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osttext"/>
        <w:jc w:val="center"/>
        <w:rPr>
          <w:rFonts w:ascii="Arial" w:hAnsi="Arial" w:cs="Arial"/>
          <w:sz w:val="36"/>
          <w:szCs w:val="36"/>
        </w:rPr>
      </w:pPr>
      <w:r>
        <w:rPr>
          <w:rFonts w:cs="Arial" w:ascii="Arial" w:hAnsi="Arial"/>
          <w:sz w:val="36"/>
          <w:szCs w:val="36"/>
        </w:rPr>
        <w:t>Prohlášení o seznámení se s kritérii služebního / pracovního hodnocení</w:t>
      </w:r>
    </w:p>
    <w:p>
      <w:pPr>
        <w:pStyle w:val="Prosttext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Prosttext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tbl>
      <w:tblPr>
        <w:tblW w:w="910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230"/>
        <w:gridCol w:w="1874"/>
      </w:tblGrid>
      <w:tr>
        <w:trPr/>
        <w:tc>
          <w:tcPr>
            <w:tcW w:w="7230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Titul, jméno a příjmení:</w:t>
            </w:r>
          </w:p>
        </w:tc>
        <w:tc>
          <w:tcPr>
            <w:tcW w:w="1874" w:type="dxa"/>
            <w:tcBorders>
              <w:top w:val="single" w:sz="18" w:space="0" w:color="000000"/>
              <w:start w:val="single" w:sz="6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Osobní číslo</w:t>
            </w:r>
          </w:p>
        </w:tc>
      </w:tr>
      <w:tr>
        <w:trPr>
          <w:trHeight w:val="603" w:hRule="atLeast"/>
        </w:trPr>
        <w:tc>
          <w:tcPr>
            <w:tcW w:w="7230" w:type="dxa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6" w:space="0" w:color="000000"/>
            </w:tcBorders>
            <w:vAlign w:val="center"/>
          </w:tcPr>
          <w:p>
            <w:pPr>
              <w:pStyle w:val="Bezmezer"/>
              <w:snapToGrid w:val="false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  <w:r>
              <w:rPr>
                <w:rFonts w:cs="Arial" w:ascii="Arial" w:hAnsi="Arial"/>
              </w:rPr>
              <w:t xml:space="preserve">{{jmeno_cele}}</w:t>
            </w:r>
          </w:p>
        </w:tc>
        <w:tc>
          <w:tcPr>
            <w:tcW w:w="1874" w:type="dxa"/>
            <w:tcBorders>
              <w:top w:val="single" w:sz="6" w:space="0" w:color="000000"/>
              <w:start w:val="single" w:sz="6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Bezmezer"/>
              <w:snapToGrid w:val="false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  <w:r>
              <w:rPr>
                <w:rFonts w:cs="Arial" w:ascii="Arial" w:hAnsi="Arial"/>
              </w:rPr>
              <w:t xml:space="preserve">{{osobni_cislo}}</w:t>
            </w:r>
          </w:p>
        </w:tc>
      </w:tr>
    </w:tbl>
    <w:p>
      <w:pPr>
        <w:pStyle w:val="Prosttext"/>
        <w:jc w:val="both"/>
        <w:rPr>
          <w:rFonts w:ascii="Arial" w:hAnsi="Arial" w:cs="Arial"/>
          <w:sz w:val="24"/>
        </w:rPr>
      </w:pPr>
      <w:r>
        <w:rPr>
          <w:rFonts w:cs="Arial" w:ascii="Arial" w:hAnsi="Arial"/>
          <w:sz w:val="24"/>
        </w:rPr>
      </w:r>
    </w:p>
    <w:p>
      <w:pPr>
        <w:pStyle w:val="Prosttext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Prohlašuji, že jsem byl/a seznámen/a s následujícími kritérii služebního / pracovního hodnocení, která vystihují potřeby systemizovaných služebních / pracovních míst zařazených v Dopravním a energetickém stavebním úřadu.</w:t>
      </w:r>
    </w:p>
    <w:p>
      <w:pPr>
        <w:pStyle w:val="Prosttext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Prosttext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Na systemizovaných služebních / pracovních místech jsou stanovena následující hodnotící kritéria:</w:t>
      </w:r>
    </w:p>
    <w:p>
      <w:pPr>
        <w:pStyle w:val="Prosttext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Prosttext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  <w:t>Státní zaměstnanci / zaměstnanci ve služebním / pracovním poměru:</w:t>
      </w:r>
    </w:p>
    <w:p>
      <w:pPr>
        <w:pStyle w:val="Prosttext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I. Kvalita výkonu státní služby</w:t>
      </w:r>
    </w:p>
    <w:p>
      <w:pPr>
        <w:pStyle w:val="Prosttext"/>
        <w:tabs>
          <w:tab w:val="left" w:pos="709" w:leader="none"/>
        </w:tabs>
        <w:ind w:start="142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ab/>
      </w:r>
    </w:p>
    <w:p>
      <w:pPr>
        <w:pStyle w:val="Prosttext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II. Množství plněných služebních úkolů a služební tempo</w:t>
      </w:r>
    </w:p>
    <w:p>
      <w:pPr>
        <w:pStyle w:val="Prosttext"/>
        <w:ind w:firstLine="709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Prosttext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III. Osobní přístup</w:t>
      </w:r>
    </w:p>
    <w:p>
      <w:pPr>
        <w:pStyle w:val="Prosttext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Prosttext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  <w:t xml:space="preserve">Vedoucí zaměstnanci ve služebním / pracovním poměru: </w:t>
      </w:r>
    </w:p>
    <w:p>
      <w:pPr>
        <w:pStyle w:val="Prosttext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I. Kvalita výkonu státní služby</w:t>
      </w:r>
    </w:p>
    <w:p>
      <w:pPr>
        <w:pStyle w:val="Prosttext"/>
        <w:tabs>
          <w:tab w:val="left" w:pos="709" w:leader="none"/>
        </w:tabs>
        <w:ind w:start="142" w:end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ab/>
      </w:r>
    </w:p>
    <w:p>
      <w:pPr>
        <w:pStyle w:val="Prosttext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II. Množství plněných služebních úkolů a služební tempo</w:t>
      </w:r>
    </w:p>
    <w:p>
      <w:pPr>
        <w:pStyle w:val="Prosttext"/>
        <w:jc w:val="both"/>
        <w:rPr>
          <w:rFonts w:ascii="Arial" w:hAnsi="Arial" w:cs="Arial"/>
          <w:b/>
          <w:sz w:val="22"/>
          <w:szCs w:val="22"/>
          <w:u w:val="single"/>
        </w:rPr>
      </w:pPr>
      <w:r>
        <w:rPr>
          <w:rFonts w:cs="Arial" w:ascii="Arial" w:hAnsi="Arial"/>
          <w:b/>
          <w:sz w:val="22"/>
          <w:szCs w:val="22"/>
          <w:u w:val="single"/>
        </w:rPr>
      </w:r>
    </w:p>
    <w:p>
      <w:pPr>
        <w:pStyle w:val="Prosttext"/>
        <w:jc w:val="both"/>
        <w:rPr>
          <w:rFonts w:ascii="Arial" w:hAnsi="Arial" w:cs="Arial"/>
        </w:rPr>
      </w:pPr>
      <w:r>
        <w:rPr>
          <w:rFonts w:cs="Arial" w:ascii="Arial" w:hAnsi="Arial"/>
          <w:sz w:val="22"/>
          <w:szCs w:val="22"/>
        </w:rPr>
        <w:t>III. Organizování, řízení, kontrolování a hodnocení výkonu státní služby podřízených státních zaměstnanců a organizování, řízení, kontrolování a hodnocení výkonu práce podřízených zaměstnanců</w:t>
      </w:r>
    </w:p>
    <w:p>
      <w:pPr>
        <w:pStyle w:val="Prosttext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Prosttext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Prosttext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Prosttext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Prosttext"/>
        <w:jc w:val="both"/>
        <w:rPr/>
      </w:pPr>
      <w:r>
        <w:rPr>
          <w:rFonts w:cs="Arial" w:ascii="Arial" w:hAnsi="Arial"/>
          <w:sz w:val="22"/>
          <w:szCs w:val="22"/>
        </w:rPr>
        <w:t xml:space="preserve">V Praze dne ……………………….  </w:t>
        <w:tab/>
        <w:tab/>
        <w:tab/>
        <w:t xml:space="preserve">    ………………………………</w:t>
      </w:r>
    </w:p>
    <w:p>
      <w:pPr>
        <w:pStyle w:val="Prosttext"/>
        <w:tabs>
          <w:tab w:val="clear" w:pos="709"/>
          <w:tab w:val="center" w:pos="5245" w:leader="none"/>
        </w:tabs>
        <w:ind w:firstLine="6" w:end="0"/>
        <w:jc w:val="both"/>
        <w:rPr/>
      </w:pPr>
      <w:r>
        <w:rPr>
          <w:rFonts w:cs="Arial" w:ascii="Arial" w:hAnsi="Arial"/>
          <w:sz w:val="22"/>
          <w:szCs w:val="22"/>
        </w:rPr>
        <w:tab/>
        <w:t xml:space="preserve">                                         podpis zaměstnance / státního zaměstnance</w:t>
      </w:r>
    </w:p>
    <w:sectPr>
      <w:headerReference w:type="default" r:id="rId2"/>
      <w:footerReference w:type="default" r:id="rId3"/>
      <w:type w:val="nextPage"/>
      <w:pgSz w:w="11906" w:h="16838"/>
      <w:pgMar w:left="1418" w:right="1418" w:gutter="0" w:header="510" w:top="709" w:footer="503" w:bottom="851"/>
      <w:pgNumType w:fmt="decimal"/>
      <w:formProt w:val="false"/>
      <w:textDirection w:val="lrTb"/>
      <w:docGrid w:type="default" w:linePitch="27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imes New Roman"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  <w:font w:name="Tahoma">
    <w:charset w:val="ee" w:characterSet="windows-1250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Arial">
    <w:charset w:val="ee" w:characterSet="windows-125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  <w:r>
      <w:rPr/>
      <w:t>/1</w:t>
    </w:r>
  </w:p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ascii="Arial" w:hAnsi="Arial" w:cs="Arial"/>
        <w:sz w:val="18"/>
        <w:szCs w:val="18"/>
        <w:lang w:val="en-US" w:eastAsia="en-US"/>
      </w:rPr>
    </w:pPr>
    <w:r>
      <w:rPr>
        <w:rFonts w:cs="Arial" w:ascii="Arial" w:hAnsi="Arial"/>
        <w:sz w:val="18"/>
        <w:szCs w:val="18"/>
        <w:lang w:val="en-US" w:eastAsia="en-US"/>
      </w:rPr>
      <w:drawing>
        <wp:inline distT="0" distB="0" distL="0" distR="0">
          <wp:extent cx="2625725" cy="445135"/>
          <wp:effectExtent l="0" t="0" r="0" b="0"/>
          <wp:docPr id="1" name="Picture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185" t="-1915" r="-4226" b="-3939"/>
                  <a:stretch>
                    <a:fillRect/>
                  </a:stretch>
                </pic:blipFill>
                <pic:spPr bwMode="auto">
                  <a:xfrm>
                    <a:off x="0" y="0"/>
                    <a:ext cx="2625725" cy="445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>
        <w:rFonts w:ascii="Arial" w:hAnsi="Arial" w:cs="Arial"/>
        <w:sz w:val="18"/>
        <w:szCs w:val="18"/>
        <w:lang w:val="en-US" w:eastAsia="en-US"/>
      </w:rPr>
    </w:pPr>
    <w:r>
      <w:rPr>
        <w:rFonts w:cs="Arial" w:ascii="Arial" w:hAnsi="Arial"/>
        <w:sz w:val="18"/>
        <w:szCs w:val="18"/>
        <w:lang w:val="en-US" w:eastAsia="en-U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s-CZ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/>
  </w:style>
  <w:style w:type="character" w:styleId="WW8Num3z0">
    <w:name w:val="WW8Num3z0"/>
    <w:qFormat/>
    <w:rPr>
      <w:b/>
      <w:i w:val="false"/>
      <w:sz w:val="24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b w:val="false"/>
    </w:rPr>
  </w:style>
  <w:style w:type="character" w:styleId="Standardnpsmoodstavce">
    <w:name w:val="Standardní písmo odstavce"/>
    <w:qFormat/>
    <w:rPr/>
  </w:style>
  <w:style w:type="character" w:styleId="PageNumber">
    <w:name w:val="Page Number"/>
    <w:basedOn w:val="Standardnpsmoodstavce"/>
    <w:rPr/>
  </w:style>
  <w:style w:type="character" w:styleId="TextbublinyChar">
    <w:name w:val="Text bubliny Char"/>
    <w:qFormat/>
    <w:rPr>
      <w:rFonts w:ascii="Tahoma" w:hAnsi="Tahoma" w:cs="Tahoma"/>
      <w:sz w:val="16"/>
      <w:szCs w:val="16"/>
    </w:rPr>
  </w:style>
  <w:style w:type="character" w:styleId="ProsttextChar">
    <w:name w:val="Prostý text Char"/>
    <w:qFormat/>
    <w:rPr>
      <w:rFonts w:ascii="Courier New" w:hAnsi="Courier New" w:cs="Courier New"/>
    </w:rPr>
  </w:style>
  <w:style w:type="character" w:styleId="Nadpis1Char">
    <w:name w:val="Nadpis 1 Char"/>
    <w:qFormat/>
    <w:rPr>
      <w:rFonts w:ascii="Cambria" w:hAnsi="Cambria" w:eastAsia="Times New Roman" w:cs="Times New Roman"/>
      <w:b/>
      <w:bCs/>
      <w:kern w:val="2"/>
      <w:sz w:val="32"/>
      <w:szCs w:val="32"/>
    </w:rPr>
  </w:style>
  <w:style w:type="character" w:styleId="ZpatChar">
    <w:name w:val="Zápatí Char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osttext">
    <w:name w:val="Prostý text"/>
    <w:basedOn w:val="Normal"/>
    <w:qFormat/>
    <w:pPr/>
    <w:rPr>
      <w:rFonts w:ascii="Courier New" w:hAnsi="Courier New" w:cs="Courier New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Header">
    <w:name w:val="Header"/>
    <w:basedOn w:val="Normal"/>
    <w:pPr>
      <w:tabs>
        <w:tab w:val="clear" w:pos="709"/>
        <w:tab w:val="center" w:pos="4536" w:leader="none"/>
        <w:tab w:val="right" w:pos="9072" w:leader="none"/>
      </w:tabs>
    </w:pPr>
    <w:rPr/>
  </w:style>
  <w:style w:type="paragraph" w:styleId="Odstavecseseznamem">
    <w:name w:val="Odstavec se seznamem"/>
    <w:basedOn w:val="Normal"/>
    <w:qFormat/>
    <w:pPr>
      <w:ind w:hanging="0" w:start="708" w:end="0"/>
    </w:pPr>
    <w:rPr/>
  </w:style>
  <w:style w:type="paragraph" w:styleId="Textbubliny">
    <w:name w:val="Text bubliny"/>
    <w:basedOn w:val="Normal"/>
    <w:qFormat/>
    <w:pPr/>
    <w:rPr>
      <w:rFonts w:ascii="Tahoma" w:hAnsi="Tahoma" w:cs="Tahoma"/>
      <w:sz w:val="16"/>
      <w:szCs w:val="16"/>
    </w:rPr>
  </w:style>
  <w:style w:type="paragraph" w:styleId="Mmr">
    <w:name w:val="Mmr"/>
    <w:basedOn w:val="Heading1"/>
    <w:next w:val="Mmr2"/>
    <w:qFormat/>
    <w:pPr>
      <w:numPr>
        <w:ilvl w:val="0"/>
        <w:numId w:val="0"/>
      </w:numPr>
      <w:spacing w:before="0" w:after="0"/>
      <w:outlineLvl w:val="9"/>
    </w:pPr>
    <w:rPr>
      <w:rFonts w:ascii="Arial" w:hAnsi="Arial" w:eastAsia="Times New Roman" w:cs="Times New Roman"/>
      <w:bCs w:val="false"/>
      <w:kern w:val="2"/>
      <w:sz w:val="28"/>
      <w:szCs w:val="20"/>
    </w:rPr>
  </w:style>
  <w:style w:type="paragraph" w:styleId="Mmr2">
    <w:name w:val="Mmr2"/>
    <w:basedOn w:val="Mmr"/>
    <w:next w:val="Mmr3"/>
    <w:qFormat/>
    <w:pPr/>
    <w:rPr>
      <w:sz w:val="24"/>
    </w:rPr>
  </w:style>
  <w:style w:type="paragraph" w:styleId="Mmr3">
    <w:name w:val="Mmr3"/>
    <w:basedOn w:val="Mmr2"/>
    <w:next w:val="Normal"/>
    <w:qFormat/>
    <w:pPr>
      <w:spacing w:before="0" w:after="240"/>
    </w:pPr>
    <w:rPr/>
  </w:style>
  <w:style w:type="paragraph" w:styleId="Bezmezer">
    <w:name w:val="Bez mezer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s-CZ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2023-10-18T10:19:00Z</dcterms:created>
  <dc:creator>Městský úřad</dc:creator>
  <dc:description/>
  <cp:keywords/>
  <dc:language>en-US</dc:language>
  <cp:lastModifiedBy>Veronika Vítkovská</cp:lastModifiedBy>
  <cp:lastPrinted>2023-10-31T14:10:00Z</cp:lastPrinted>
  <dcterms:modified xsi:type="dcterms:W3CDTF">2025-04-01T14:51:00Z</dcterms:modified>
  <cp:revision>11</cp:revision>
  <dc:subject/>
  <dc:title>451/1991 Sb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xCatchAll">
    <vt:lpwstr/>
  </property>
  <property fmtid="{D5CDD505-2E9C-101B-9397-08002B2CF9AE}" pid="3" name="lcf76f155ced4ddcb4097134ff3c332f">
    <vt:lpwstr/>
  </property>
</Properties>
</file>