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PROHLÁŠENÍ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K DODRŽOVÁNÍ BEZPEČNOSTI A OCHRANY ZDRAVÍ </w:t>
      </w:r>
    </w:p>
    <w:p>
      <w:pPr>
        <w:pStyle w:val="Normal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PŘI VÝKONU SLUŽBY Z JINÉHO MÍSTA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{{prijmeni_jmeno_titul}}</w:t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>/příjmení, jméno, titul/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 xml:space="preserve">{{osobni_cislo}}, {{utvar}}</w:t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>/osobní číslo, název oddělení, odboru/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 xml:space="preserve">{{adresa_jine_misto}}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/označení jiného místa, ze kterého bude vykonávaná služba/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 w:before="120" w:after="120"/>
        <w:ind w:firstLine="708" w:end="0"/>
        <w:jc w:val="both"/>
        <w:rPr/>
      </w:pPr>
      <w:r>
        <w:rPr>
          <w:rFonts w:cs="Arial" w:ascii="Arial" w:hAnsi="Arial"/>
          <w:sz w:val="22"/>
          <w:szCs w:val="22"/>
        </w:rPr>
        <w:t>Prohlašuji tímto, že jsem byl(a) seznámen(a) se zásadami bezpečnosti a ochrany zdraví při práci a požární ochrany, které jsem povinen (povinna) dodržovat při výkonu služby</w:t>
      </w:r>
      <w:r>
        <w:rPr>
          <w:rFonts w:cs="Arial" w:ascii="Arial" w:hAnsi="Arial"/>
          <w:color w:val="FF000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z jiného místa.</w:t>
      </w:r>
    </w:p>
    <w:p>
      <w:pPr>
        <w:pStyle w:val="Normal"/>
        <w:spacing w:lineRule="auto" w:line="360" w:before="120" w:after="120"/>
        <w:jc w:val="both"/>
        <w:rPr/>
      </w:pPr>
      <w:r>
        <w:rPr>
          <w:rFonts w:cs="Arial" w:ascii="Arial" w:hAnsi="Arial"/>
          <w:sz w:val="22"/>
          <w:szCs w:val="22"/>
        </w:rPr>
        <w:tab/>
        <w:t>Dále prohlašuji, že prostory, kde bude služba vykonávána, splňují stanovené podmínky bezpečnosti a ochrany zdraví při práci a požární ochrany.</w:t>
      </w:r>
    </w:p>
    <w:p>
      <w:pPr>
        <w:pStyle w:val="Normal"/>
        <w:spacing w:lineRule="auto" w:line="360" w:before="120" w:after="12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Beru na vědomí povinnost účastnit se pravidelných školení organizovaných služebním úřadem v oblasti bezpečnosti, ochrany zdraví a požární ochrany. Konkrétním místem výkonu služby</w:t>
      </w:r>
      <w:r>
        <w:rPr>
          <w:rFonts w:cs="Arial" w:ascii="Arial" w:hAnsi="Arial"/>
          <w:color w:val="FF000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 xml:space="preserve">je </w:t>
      </w:r>
      <w:r>
        <w:rPr>
          <w:rFonts w:cs="Arial" w:ascii="Arial" w:hAnsi="Arial"/>
          <w:sz w:val="22"/>
          <w:szCs w:val="22"/>
          <w:highlight w:val="yellow"/>
        </w:rPr>
        <w:t>(přesně vymezit místo výkonu služby, např.: pracovna v bytě, pracovní kout v obývacím pokoji….)</w:t>
      </w:r>
    </w:p>
    <w:p>
      <w:pPr>
        <w:pStyle w:val="Normal"/>
        <w:spacing w:lineRule="auto" w:line="360" w:before="120" w:after="12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Beru na vědomí, že v případě úrazu vzniklém v přímé souvislosti s výkonem služby je nutno bezodkladně ohlásit tuto skutečnost služebnímu orgánu.</w:t>
      </w:r>
    </w:p>
    <w:p>
      <w:pPr>
        <w:pStyle w:val="Normal"/>
        <w:spacing w:lineRule="auto" w:line="360" w:before="120" w:after="12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 xml:space="preserve">Souhlasím s tím, aby pověřený zástupce služebního úřadu vstoupil </w:t>
      </w:r>
      <w:r>
        <w:rPr>
          <w:rFonts w:cs="Arial" w:ascii="Arial" w:hAnsi="Arial"/>
          <w:sz w:val="22"/>
          <w:szCs w:val="22"/>
        </w:rPr>
        <w:br w:type="textWrapping" w:clear="all"/>
      </w:r>
      <w:r>
        <w:rPr>
          <w:rFonts w:cs="Arial" w:ascii="Arial" w:hAnsi="Arial"/>
          <w:sz w:val="22"/>
          <w:szCs w:val="22"/>
        </w:rPr>
        <w:t>za mé přítomnosti nebo za přítomnosti mnou pověřené osoby, po předchozím ohlášení, na dobu nezbytně nutnou na místo výkonu služby za účelem kontroly dodržování podmínek bezpečnosti a ochrany zdraví při práci, požární ochrany a šetření pracovního úrazu.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V...........................................dne ..........................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5580" w:leader="none"/>
        </w:tabs>
        <w:jc w:val="both"/>
        <w:rPr/>
      </w:pPr>
      <w:r>
        <w:rPr>
          <w:rFonts w:cs="Arial" w:ascii="Arial" w:hAnsi="Arial"/>
          <w:sz w:val="22"/>
          <w:szCs w:val="22"/>
        </w:rPr>
        <w:tab/>
        <w:t>....................................................</w:t>
      </w:r>
    </w:p>
    <w:p>
      <w:pPr>
        <w:pStyle w:val="Normal"/>
        <w:tabs>
          <w:tab w:val="clear" w:pos="708"/>
          <w:tab w:val="left" w:pos="5580" w:leader="none"/>
        </w:tabs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                                                                           </w:t>
      </w:r>
      <w:r>
        <w:rPr>
          <w:rFonts w:cs="Arial" w:ascii="Arial" w:hAnsi="Arial"/>
          <w:sz w:val="22"/>
          <w:szCs w:val="22"/>
        </w:rPr>
        <w:t>podpis státního zaměstnance/zaměstnankyně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7" w:right="1417" w:gutter="0" w:header="397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ee" w:characterSet="windows-1250"/>
    <w:family w:val="roman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rial">
    <w:charset w:val="ee" w:characterSet="windows-1250"/>
    <w:family w:val="swiss"/>
    <w:pitch w:val="variable"/>
  </w:font>
  <w:font w:name="Calibri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79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820"/>
      <w:gridCol w:w="3118"/>
    </w:tblGrid>
    <w:tr>
      <w:trPr/>
      <w:tc>
        <w:tcPr>
          <w:tcW w:w="482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pacing w:before="360" w:after="0"/>
            <w:rPr>
              <w:rFonts w:ascii="Calibri" w:hAnsi="Calibri" w:eastAsia="Calibri" w:cs="Calibri"/>
              <w:sz w:val="18"/>
              <w:szCs w:val="18"/>
            </w:rPr>
          </w:pPr>
          <w:r>
            <w:rPr>
              <w:rFonts w:eastAsia="Calibri" w:cs="Calibri" w:ascii="Calibri" w:hAnsi="Calibri"/>
              <w:sz w:val="18"/>
              <w:szCs w:val="18"/>
            </w:rPr>
            <w:t>Dopravní a energetický stavební úřad</w:t>
          </w:r>
        </w:p>
      </w:tc>
      <w:tc>
        <w:tcPr>
          <w:tcW w:w="311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pacing w:before="360" w:after="0"/>
            <w:rPr>
              <w:rFonts w:ascii="Calibri" w:hAnsi="Calibri" w:eastAsia="Calibri" w:cs="Calibri"/>
              <w:sz w:val="18"/>
              <w:szCs w:val="18"/>
            </w:rPr>
          </w:pPr>
          <w:r>
            <w:rPr>
              <w:rFonts w:eastAsia="Calibri" w:cs="Calibri" w:ascii="Calibri" w:hAnsi="Calibri"/>
              <w:sz w:val="18"/>
              <w:szCs w:val="18"/>
            </w:rPr>
            <w:t>IDDS: 7mnrnuu</w:t>
          </w:r>
        </w:p>
      </w:tc>
    </w:tr>
    <w:tr>
      <w:trPr/>
      <w:tc>
        <w:tcPr>
          <w:tcW w:w="482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eastAsia="Calibri" w:cs="Calibri"/>
              <w:sz w:val="18"/>
              <w:szCs w:val="18"/>
            </w:rPr>
          </w:pPr>
          <w:r>
            <w:rPr>
              <w:rFonts w:eastAsia="Calibri" w:cs="Calibri" w:ascii="Calibri" w:hAnsi="Calibri"/>
              <w:sz w:val="18"/>
              <w:szCs w:val="18"/>
            </w:rPr>
            <w:t>nábř. Ludvíka Svobody 1222/12, 110 00 Praha 1</w:t>
          </w:r>
        </w:p>
      </w:tc>
      <w:tc>
        <w:tcPr>
          <w:tcW w:w="311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eastAsia="Calibri" w:cs="Calibri"/>
              <w:sz w:val="18"/>
              <w:szCs w:val="18"/>
            </w:rPr>
          </w:pPr>
          <w:r>
            <w:rPr>
              <w:rFonts w:eastAsia="Calibri" w:cs="Calibri" w:ascii="Calibri" w:hAnsi="Calibri"/>
              <w:sz w:val="18"/>
              <w:szCs w:val="18"/>
            </w:rPr>
            <w:t xml:space="preserve">e-mail: </w:t>
          </w:r>
          <w:hyperlink r:id="rId1">
            <w:r>
              <w:rPr>
                <w:rStyle w:val="Hyperlink"/>
                <w:rFonts w:eastAsia="Calibri" w:cs="Calibri" w:ascii="Calibri" w:hAnsi="Calibri"/>
                <w:sz w:val="18"/>
                <w:szCs w:val="18"/>
              </w:rPr>
              <w:t>posta@desu.gov.cz</w:t>
            </w:r>
          </w:hyperlink>
          <w:r>
            <w:rPr>
              <w:rFonts w:eastAsia="Calibri" w:cs="Calibri" w:ascii="Calibri" w:hAnsi="Calibri"/>
              <w:sz w:val="18"/>
              <w:szCs w:val="18"/>
            </w:rPr>
            <w:t xml:space="preserve"> </w:t>
          </w:r>
        </w:p>
      </w:tc>
    </w:tr>
    <w:tr>
      <w:trPr/>
      <w:tc>
        <w:tcPr>
          <w:tcW w:w="482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eastAsia="Calibri" w:cs="Calibri"/>
              <w:sz w:val="18"/>
              <w:szCs w:val="18"/>
            </w:rPr>
          </w:pPr>
          <w:r>
            <w:rPr>
              <w:rFonts w:eastAsia="Calibri" w:cs="Calibri" w:ascii="Calibri" w:hAnsi="Calibri"/>
              <w:sz w:val="18"/>
              <w:szCs w:val="18"/>
            </w:rPr>
            <w:t>IČO: 19139314</w:t>
          </w:r>
        </w:p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eastAsia="Calibri" w:cs="Calibri"/>
              <w:sz w:val="18"/>
              <w:szCs w:val="18"/>
            </w:rPr>
          </w:pPr>
          <w:r>
            <w:rPr>
              <w:rFonts w:eastAsia="Calibri" w:cs="Calibri" w:ascii="Calibri" w:hAnsi="Calibri"/>
              <w:sz w:val="18"/>
              <w:szCs w:val="18"/>
            </w:rPr>
          </w:r>
        </w:p>
      </w:tc>
      <w:tc>
        <w:tcPr>
          <w:tcW w:w="311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Fonts w:ascii="Calibri" w:hAnsi="Calibri" w:eastAsia="Calibri" w:cs="Calibri"/>
              <w:sz w:val="18"/>
              <w:szCs w:val="18"/>
            </w:rPr>
          </w:pPr>
          <w:r>
            <w:rPr>
              <w:rFonts w:eastAsia="Calibri" w:cs="Calibri" w:ascii="Calibri" w:hAnsi="Calibri"/>
              <w:sz w:val="18"/>
              <w:szCs w:val="18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4316095" cy="387350"/>
          <wp:effectExtent l="0" t="0" r="0" b="0"/>
          <wp:docPr id="1" name="Grafický objekt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cký objekt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626" t="-7519" r="-1001" b="-8485"/>
                  <a:stretch>
                    <a:fillRect/>
                  </a:stretch>
                </pic:blipFill>
                <pic:spPr bwMode="auto">
                  <a:xfrm>
                    <a:off x="0" y="0"/>
                    <a:ext cx="4316095" cy="387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end"/>
      <w:rPr/>
    </w:pPr>
    <w:r>
      <w:rPr>
        <w:rFonts w:cs="Calibri" w:ascii="Calibri" w:hAnsi="Calibri"/>
        <w:sz w:val="18"/>
        <w:szCs w:val="18"/>
        <w:lang w:val="en-US" w:eastAsia="en-US"/>
      </w:rPr>
      <w:t>Příloha č. 1 k Dohodě o výkonu služby z jiného místa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s-CZ" w:bidi="ar-SA" w:eastAsia="zh-CN"/>
    </w:rPr>
  </w:style>
  <w:style w:type="character" w:styleId="Standardnpsmoodstavce">
    <w:name w:val="Standardní písmo odstavce"/>
    <w:qFormat/>
    <w:rPr/>
  </w:style>
  <w:style w:type="character" w:styleId="ZhlavChar">
    <w:name w:val="Záhlaví Char"/>
    <w:qFormat/>
    <w:rPr>
      <w:sz w:val="24"/>
      <w:szCs w:val="24"/>
    </w:rPr>
  </w:style>
  <w:style w:type="character" w:styleId="ZpatChar">
    <w:name w:val="Zápatí Char"/>
    <w:qFormat/>
    <w:rPr>
      <w:sz w:val="24"/>
      <w:szCs w:val="24"/>
    </w:rPr>
  </w:style>
  <w:style w:type="character" w:styleId="TextbublinyChar">
    <w:name w:val="Text bubliny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bubliny">
    <w:name w:val="Text bubliny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posta@desu.gov.cz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2021-04-08T11:26:00Z</dcterms:created>
  <dc:creator>KreisingerV</dc:creator>
  <dc:description/>
  <cp:keywords/>
  <dc:language>en-US</dc:language>
  <cp:lastModifiedBy>Věra Stafová</cp:lastModifiedBy>
  <cp:lastPrinted>2019-10-03T13:36:00Z</cp:lastPrinted>
  <dcterms:modified xsi:type="dcterms:W3CDTF">2024-01-08T08:40:00Z</dcterms:modified>
  <cp:revision>5</cp:revision>
  <dc:subject/>
  <dc:title>PROHLÁŠENÍ K DODRŽOVÁNÍ BEZPEČNOSTI A OCHRANY ZDRAVÍ PŘI PRÁCI A POŽÁRNÍ OCHRANY PO DOBU VÝKONU HOMEWORKINGU</dc:title>
</cp:coreProperties>
</file>