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E7BE" w14:textId="2CBADE96" w:rsidR="00FA326E" w:rsidRPr="00C4580D" w:rsidRDefault="00C4580D" w:rsidP="00E96674">
      <w:pPr>
        <w:pStyle w:val="Bezmezer"/>
        <w:pBdr>
          <w:top w:val="single" w:sz="4" w:space="1" w:color="auto"/>
          <w:left w:val="single" w:sz="4" w:space="4" w:color="auto"/>
          <w:bottom w:val="single" w:sz="4" w:space="1" w:color="auto"/>
          <w:right w:val="single" w:sz="4" w:space="4" w:color="auto"/>
        </w:pBdr>
        <w:tabs>
          <w:tab w:val="left" w:pos="284"/>
        </w:tabs>
        <w:jc w:val="center"/>
        <w:rPr>
          <w:rFonts w:ascii="Arial" w:hAnsi="Arial" w:cs="Arial"/>
          <w:b/>
          <w:sz w:val="28"/>
          <w:szCs w:val="28"/>
        </w:rPr>
      </w:pPr>
      <w:r w:rsidRPr="00C4580D">
        <w:rPr>
          <w:rFonts w:ascii="Arial" w:hAnsi="Arial" w:cs="Arial"/>
          <w:b/>
          <w:sz w:val="28"/>
          <w:szCs w:val="28"/>
        </w:rPr>
        <w:t>Vstupní školení o bezpečnosti, ochraně zdraví při práci</w:t>
      </w:r>
    </w:p>
    <w:p w14:paraId="59C5146D" w14:textId="2EFC4F52" w:rsidR="00F618A3" w:rsidRPr="00C4580D" w:rsidRDefault="00C4580D" w:rsidP="00E96674">
      <w:pPr>
        <w:pStyle w:val="Bezmezer"/>
        <w:pBdr>
          <w:top w:val="single" w:sz="4" w:space="1" w:color="auto"/>
          <w:left w:val="single" w:sz="4" w:space="4" w:color="auto"/>
          <w:bottom w:val="single" w:sz="4" w:space="1" w:color="auto"/>
          <w:right w:val="single" w:sz="4" w:space="4" w:color="auto"/>
        </w:pBdr>
        <w:tabs>
          <w:tab w:val="left" w:pos="284"/>
        </w:tabs>
        <w:jc w:val="center"/>
        <w:rPr>
          <w:rFonts w:ascii="Arial" w:hAnsi="Arial" w:cs="Arial"/>
          <w:b/>
          <w:sz w:val="28"/>
          <w:szCs w:val="28"/>
        </w:rPr>
      </w:pPr>
      <w:r>
        <w:rPr>
          <w:rFonts w:ascii="Arial" w:hAnsi="Arial" w:cs="Arial"/>
          <w:b/>
          <w:sz w:val="28"/>
          <w:szCs w:val="28"/>
        </w:rPr>
        <w:t>a</w:t>
      </w:r>
      <w:r w:rsidRPr="00C4580D">
        <w:rPr>
          <w:rFonts w:ascii="Arial" w:hAnsi="Arial" w:cs="Arial"/>
          <w:b/>
          <w:sz w:val="28"/>
          <w:szCs w:val="28"/>
        </w:rPr>
        <w:t xml:space="preserve"> požární ochraně pro zaměstna</w:t>
      </w:r>
      <w:r>
        <w:rPr>
          <w:rFonts w:ascii="Arial" w:hAnsi="Arial" w:cs="Arial"/>
          <w:b/>
          <w:sz w:val="28"/>
          <w:szCs w:val="28"/>
        </w:rPr>
        <w:t>n</w:t>
      </w:r>
      <w:r w:rsidRPr="00C4580D">
        <w:rPr>
          <w:rFonts w:ascii="Arial" w:hAnsi="Arial" w:cs="Arial"/>
          <w:b/>
          <w:sz w:val="28"/>
          <w:szCs w:val="28"/>
        </w:rPr>
        <w:t xml:space="preserve">ce </w:t>
      </w:r>
      <w:r>
        <w:rPr>
          <w:rFonts w:ascii="Arial" w:hAnsi="Arial" w:cs="Arial"/>
          <w:b/>
          <w:sz w:val="28"/>
          <w:szCs w:val="28"/>
        </w:rPr>
        <w:t>DESU</w:t>
      </w:r>
    </w:p>
    <w:p w14:paraId="78AD8079" w14:textId="77777777" w:rsidR="00F618A3" w:rsidRDefault="00F618A3" w:rsidP="00E96674">
      <w:pPr>
        <w:pStyle w:val="Bezmezer"/>
        <w:tabs>
          <w:tab w:val="left" w:pos="284"/>
        </w:tabs>
        <w:jc w:val="both"/>
      </w:pPr>
    </w:p>
    <w:p w14:paraId="33268ADC" w14:textId="77777777" w:rsidR="00A6232C" w:rsidRDefault="00A6232C" w:rsidP="00E96674">
      <w:pPr>
        <w:pStyle w:val="Bezmezer"/>
        <w:tabs>
          <w:tab w:val="left" w:pos="284"/>
        </w:tabs>
        <w:jc w:val="both"/>
      </w:pPr>
      <w:r>
        <w:t>Vstupní školení seznamuje zaměstnance s jeho právy a povinnostmi v oblasti požární ochrany (dále jen PO) a</w:t>
      </w:r>
      <w:r w:rsidR="00442373">
        <w:t xml:space="preserve"> v oblasti</w:t>
      </w:r>
      <w:r>
        <w:t xml:space="preserve"> bezpečnosti a ochrany zdraví při práci (dále jen BOZP). Je zaměřeno na jednání zaměstnanců při výkonu povolání, při kterém mohou svým jednáním způsobit hmotnou škodu zaměstnavateli a</w:t>
      </w:r>
      <w:r w:rsidR="00442373">
        <w:t xml:space="preserve"> způsobit</w:t>
      </w:r>
      <w:r>
        <w:t xml:space="preserve"> poškození zdraví sobě nebo jiným osobám. Upozorňuje na způsoby ochrany zaměstnance, na řešení úrazovosti, které je obsaže</w:t>
      </w:r>
      <w:r w:rsidR="0018467F">
        <w:t>no v zákonných předpisech pro oblast PO a BOZP. Vstupní školení nezahrnuje všechny zákonné předpisy, které se PO a BOZP zabývají. Mezi předpisy, které je povinen zaměstnanec dodržovat, patří i vnitřní předpisy zaměstnavatele.</w:t>
      </w:r>
    </w:p>
    <w:p w14:paraId="68A9D8C9" w14:textId="77777777" w:rsidR="001F7023" w:rsidRDefault="001F7023" w:rsidP="00E96674">
      <w:pPr>
        <w:pStyle w:val="Bezmezer"/>
        <w:tabs>
          <w:tab w:val="left" w:pos="284"/>
        </w:tabs>
        <w:jc w:val="both"/>
      </w:pPr>
    </w:p>
    <w:p w14:paraId="56EE8011" w14:textId="77777777" w:rsidR="0018467F" w:rsidRDefault="0018467F" w:rsidP="00E96674">
      <w:pPr>
        <w:pStyle w:val="Bezmezer"/>
        <w:tabs>
          <w:tab w:val="left" w:pos="284"/>
        </w:tabs>
        <w:jc w:val="both"/>
      </w:pPr>
      <w:r>
        <w:t>Vstupní školení je universální pro všechny druhy profesí.</w:t>
      </w:r>
    </w:p>
    <w:p w14:paraId="16B3FF58" w14:textId="77777777" w:rsidR="001F7023" w:rsidRDefault="001F7023" w:rsidP="00E96674">
      <w:pPr>
        <w:pStyle w:val="Bezmezer"/>
        <w:tabs>
          <w:tab w:val="left" w:pos="284"/>
        </w:tabs>
        <w:jc w:val="both"/>
      </w:pPr>
    </w:p>
    <w:p w14:paraId="12578D6A" w14:textId="77777777" w:rsidR="00EF0F6F" w:rsidRPr="005A614D" w:rsidRDefault="00EF0F6F" w:rsidP="00E96674">
      <w:pPr>
        <w:pStyle w:val="Bezmezer"/>
        <w:tabs>
          <w:tab w:val="left" w:pos="284"/>
        </w:tabs>
        <w:jc w:val="center"/>
        <w:rPr>
          <w:b/>
        </w:rPr>
      </w:pPr>
      <w:r w:rsidRPr="005A614D">
        <w:rPr>
          <w:b/>
        </w:rPr>
        <w:t>BEZPEČNOST A OCHRANA ZDRAVÍ PŘI PRÁCI</w:t>
      </w:r>
    </w:p>
    <w:p w14:paraId="43D8E90F" w14:textId="77777777" w:rsidR="00EF0F6F" w:rsidRDefault="00EF0F6F" w:rsidP="00E96674">
      <w:pPr>
        <w:pStyle w:val="Bezmezer"/>
        <w:tabs>
          <w:tab w:val="left" w:pos="284"/>
        </w:tabs>
        <w:jc w:val="center"/>
      </w:pPr>
      <w:r>
        <w:t>Výňatek ze zákoníku práce, zákon č. 262/2006 Sb.</w:t>
      </w:r>
    </w:p>
    <w:p w14:paraId="7371BE36" w14:textId="77777777" w:rsidR="00AF180A" w:rsidRDefault="00AF180A" w:rsidP="00E96674">
      <w:pPr>
        <w:pStyle w:val="Bezmezer"/>
        <w:tabs>
          <w:tab w:val="left" w:pos="284"/>
        </w:tabs>
        <w:jc w:val="both"/>
      </w:pPr>
    </w:p>
    <w:p w14:paraId="6D9B0EAE" w14:textId="77777777" w:rsidR="005D7CFF" w:rsidRPr="00AF180A" w:rsidRDefault="00AF180A" w:rsidP="00E96674">
      <w:pPr>
        <w:pStyle w:val="Bezmezer"/>
        <w:tabs>
          <w:tab w:val="left" w:pos="284"/>
        </w:tabs>
        <w:jc w:val="both"/>
        <w:rPr>
          <w:b/>
        </w:rPr>
      </w:pPr>
      <w:r w:rsidRPr="00AF180A">
        <w:rPr>
          <w:b/>
        </w:rPr>
        <w:t>POVINNOSTI ZAMĚSTNAVATELE</w:t>
      </w:r>
    </w:p>
    <w:p w14:paraId="708F2D28" w14:textId="77777777" w:rsidR="009C4A9A" w:rsidRDefault="00EF0F6F" w:rsidP="00E96674">
      <w:pPr>
        <w:pStyle w:val="Bezmezer"/>
        <w:tabs>
          <w:tab w:val="left" w:pos="284"/>
        </w:tabs>
        <w:jc w:val="both"/>
      </w:pPr>
      <w:r>
        <w:t xml:space="preserve">§ </w:t>
      </w:r>
      <w:r w:rsidR="00177ACF">
        <w:t>346b,</w:t>
      </w:r>
      <w:r w:rsidRPr="00177ACF">
        <w:t xml:space="preserve"> (4)</w:t>
      </w:r>
      <w:r w:rsidR="004F410E">
        <w:rPr>
          <w:color w:val="00B050"/>
        </w:rPr>
        <w:t xml:space="preserve"> </w:t>
      </w:r>
      <w:r w:rsidR="009C4A9A" w:rsidRPr="009C4A9A">
        <w:t>Zaměstnavatel nesmí zaměstnance jakýmkoliv způsobem postihovat nebo znevýhodňovat proto, že se zákonným způsobem domáhá svých práv vyplývaj</w:t>
      </w:r>
      <w:r>
        <w:t>ících z pracovněprávních vztahů.</w:t>
      </w:r>
    </w:p>
    <w:p w14:paraId="3FC452CA" w14:textId="77777777" w:rsidR="00EF0F6F" w:rsidRDefault="00EF0F6F" w:rsidP="00E96674">
      <w:pPr>
        <w:pStyle w:val="Bezmezer"/>
        <w:tabs>
          <w:tab w:val="left" w:pos="284"/>
        </w:tabs>
        <w:jc w:val="both"/>
      </w:pPr>
    </w:p>
    <w:p w14:paraId="69A8E194" w14:textId="77777777" w:rsidR="009C4A9A" w:rsidRPr="00EF0F6F" w:rsidRDefault="005D7CFF" w:rsidP="00E96674">
      <w:pPr>
        <w:pStyle w:val="Bezmezer"/>
        <w:tabs>
          <w:tab w:val="left" w:pos="284"/>
        </w:tabs>
        <w:jc w:val="both"/>
      </w:pPr>
      <w:r>
        <w:t>§ 276</w:t>
      </w:r>
      <w:r w:rsidR="00177ACF">
        <w:t>,</w:t>
      </w:r>
      <w:r w:rsidR="00EF0F6F">
        <w:t xml:space="preserve"> </w:t>
      </w:r>
      <w:r w:rsidRPr="00EF0F6F">
        <w:t>(1)</w:t>
      </w:r>
      <w:r w:rsidR="009C4A9A" w:rsidRPr="00EF0F6F">
        <w:t xml:space="preserve"> Zaměstnanci v základním pracovněprávním vzta</w:t>
      </w:r>
      <w:r w:rsidR="00442373">
        <w:t>hu uvedeném v § 3 mají právo na </w:t>
      </w:r>
      <w:r w:rsidR="009C4A9A" w:rsidRPr="00EF0F6F">
        <w:t>informace a projednání. Zaměstnavatel je povinen informovat zaměstnance a jednat s nimi přímo, nepůsobí-li u něj odborová organizace, rada zaměstnanců nebo zá</w:t>
      </w:r>
      <w:r w:rsidR="00442373">
        <w:t>stupce pro oblast bezpečnosti a </w:t>
      </w:r>
      <w:r w:rsidR="009C4A9A" w:rsidRPr="00EF0F6F">
        <w:t xml:space="preserve">ochrany zdraví při práci (dále jen "zástupci zaměstnanců"). </w:t>
      </w:r>
    </w:p>
    <w:p w14:paraId="0EE2CE93" w14:textId="77777777" w:rsidR="005D7CFF" w:rsidRPr="00EF0F6F" w:rsidRDefault="005D7CFF" w:rsidP="00E96674">
      <w:pPr>
        <w:pStyle w:val="Bezmezer"/>
        <w:tabs>
          <w:tab w:val="left" w:pos="284"/>
        </w:tabs>
        <w:jc w:val="both"/>
      </w:pPr>
    </w:p>
    <w:p w14:paraId="2E1B8EC8" w14:textId="77777777" w:rsidR="00442373" w:rsidRDefault="005D7CFF" w:rsidP="00E96674">
      <w:pPr>
        <w:pStyle w:val="Bezmezer"/>
        <w:tabs>
          <w:tab w:val="left" w:pos="284"/>
        </w:tabs>
        <w:jc w:val="both"/>
      </w:pPr>
      <w:r>
        <w:t>§ 88</w:t>
      </w:r>
      <w:r w:rsidR="00EF0F6F">
        <w:t xml:space="preserve"> </w:t>
      </w:r>
    </w:p>
    <w:p w14:paraId="72415D07" w14:textId="77777777" w:rsidR="00442373" w:rsidRDefault="005D7CFF" w:rsidP="00E96674">
      <w:pPr>
        <w:pStyle w:val="Bezmezer"/>
        <w:tabs>
          <w:tab w:val="left" w:pos="284"/>
        </w:tabs>
        <w:jc w:val="both"/>
      </w:pPr>
      <w:r>
        <w:t>(1)</w:t>
      </w:r>
      <w:r w:rsidR="009C4A9A">
        <w:t xml:space="preserve"> Z</w:t>
      </w:r>
      <w:r w:rsidR="009C4A9A" w:rsidRPr="009C4A9A">
        <w:t xml:space="preserve">aměstnavatel je povinen poskytnout zaměstnanci nejdéle po 6 hodinách nepřetržité práce </w:t>
      </w:r>
      <w:r w:rsidR="00442373">
        <w:t xml:space="preserve"> </w:t>
      </w:r>
    </w:p>
    <w:p w14:paraId="509AD598" w14:textId="77777777" w:rsidR="00442373" w:rsidRDefault="00442373" w:rsidP="00E96674">
      <w:pPr>
        <w:pStyle w:val="Bezmezer"/>
        <w:tabs>
          <w:tab w:val="left" w:pos="284"/>
        </w:tabs>
        <w:jc w:val="both"/>
      </w:pPr>
      <w:r>
        <w:tab/>
      </w:r>
      <w:r w:rsidR="009C4A9A" w:rsidRPr="009C4A9A">
        <w:t xml:space="preserve">přestávku v práci na jídlo a oddech v trvání nejméně 30 minut; mladistvému zaměstnanci musí být </w:t>
      </w:r>
    </w:p>
    <w:p w14:paraId="5F011264" w14:textId="77777777" w:rsidR="00442373" w:rsidRDefault="009C4A9A" w:rsidP="00E96674">
      <w:pPr>
        <w:pStyle w:val="Bezmezer"/>
        <w:tabs>
          <w:tab w:val="left" w:pos="284"/>
        </w:tabs>
        <w:ind w:left="284"/>
        <w:jc w:val="both"/>
      </w:pPr>
      <w:r w:rsidRPr="009C4A9A">
        <w:t>tato přestávka poskytnuta nejdéle po 4,5 hodinách nepřetržité práce. Jde-li o práce, které nemohou být přerušeny, musí být zaměstnanci i bez přerušení provozu nebo práce zajištěna přiměřená doba na oddech a jídlo; tato doba se započítává do pracovní doby. Mladistvému zaměstnanci musí vždy být poskytnuta přestávka na jídlo a oddech podle věty první.</w:t>
      </w:r>
      <w:r>
        <w:t xml:space="preserve"> </w:t>
      </w:r>
    </w:p>
    <w:p w14:paraId="472B6EEE" w14:textId="77777777" w:rsidR="009C4A9A" w:rsidRDefault="00442373" w:rsidP="00E96674">
      <w:pPr>
        <w:pStyle w:val="Bezmezer"/>
        <w:tabs>
          <w:tab w:val="left" w:pos="284"/>
        </w:tabs>
        <w:jc w:val="both"/>
      </w:pPr>
      <w:r>
        <w:t>(</w:t>
      </w:r>
      <w:r w:rsidR="009C4A9A">
        <w:t>4</w:t>
      </w:r>
      <w:r>
        <w:t>)</w:t>
      </w:r>
      <w:r w:rsidR="009C4A9A">
        <w:t xml:space="preserve"> </w:t>
      </w:r>
      <w:r w:rsidR="009C4A9A" w:rsidRPr="009C4A9A">
        <w:t>Poskytnuté přestávky v práci na jídlo a oddech se nezapočítávají do pracovní doby.</w:t>
      </w:r>
    </w:p>
    <w:p w14:paraId="684B69D0" w14:textId="77777777" w:rsidR="005D7CFF" w:rsidRDefault="005D7CFF" w:rsidP="00E96674">
      <w:pPr>
        <w:pStyle w:val="Bezmezer"/>
        <w:tabs>
          <w:tab w:val="left" w:pos="284"/>
        </w:tabs>
        <w:jc w:val="both"/>
      </w:pPr>
    </w:p>
    <w:p w14:paraId="30274A19" w14:textId="77777777" w:rsidR="009C4A9A" w:rsidRDefault="00E82C8D" w:rsidP="00E96674">
      <w:pPr>
        <w:pStyle w:val="Bezmezer"/>
        <w:tabs>
          <w:tab w:val="left" w:pos="284"/>
        </w:tabs>
        <w:jc w:val="both"/>
      </w:pPr>
      <w:r>
        <w:t>§ 93</w:t>
      </w:r>
    </w:p>
    <w:p w14:paraId="6E526C62" w14:textId="77777777" w:rsidR="007027BA" w:rsidRDefault="005A614D" w:rsidP="00E96674">
      <w:pPr>
        <w:pStyle w:val="Bezmezer"/>
        <w:tabs>
          <w:tab w:val="left" w:pos="284"/>
        </w:tabs>
        <w:jc w:val="both"/>
      </w:pPr>
      <w:r w:rsidRPr="00EF0F6F">
        <w:t xml:space="preserve">(2) </w:t>
      </w:r>
      <w:r w:rsidR="009C4A9A" w:rsidRPr="00EF0F6F">
        <w:t xml:space="preserve">Práci přesčas může zaměstnavatel zaměstnanci nařídit jen z vážných provozních důvodů, a </w:t>
      </w:r>
      <w:r w:rsidR="00C97623">
        <w:t>to</w:t>
      </w:r>
      <w:r w:rsidR="007027BA">
        <w:t xml:space="preserve"> </w:t>
      </w:r>
    </w:p>
    <w:p w14:paraId="6B14DA7E" w14:textId="77777777" w:rsidR="009C4A9A" w:rsidRPr="00EF0F6F" w:rsidRDefault="005D7CFF" w:rsidP="00E96674">
      <w:pPr>
        <w:pStyle w:val="Bezmezer"/>
        <w:tabs>
          <w:tab w:val="left" w:pos="284"/>
        </w:tabs>
        <w:ind w:left="284"/>
        <w:jc w:val="both"/>
      </w:pPr>
      <w:r w:rsidRPr="00EF0F6F">
        <w:t>i na </w:t>
      </w:r>
      <w:r w:rsidR="009C4A9A" w:rsidRPr="00EF0F6F">
        <w:t>dobu nepřetržitého odpočinku mezi dvěma směnami, popř</w:t>
      </w:r>
      <w:r w:rsidRPr="00EF0F6F">
        <w:t>ípadě za podmínek uvedených v § </w:t>
      </w:r>
      <w:r w:rsidR="009C4A9A" w:rsidRPr="00EF0F6F">
        <w:t>91 odst. 2 až 4 i na dny pracovního klidu. Nařízená práce přesčas nesmí u zaměstnance činit více než</w:t>
      </w:r>
      <w:r w:rsidRPr="00EF0F6F">
        <w:t xml:space="preserve"> </w:t>
      </w:r>
      <w:r w:rsidR="009C4A9A" w:rsidRPr="00EF0F6F">
        <w:t>8 hodin v jednotlivých týdnech a 150 hodin v kalendářním roce.</w:t>
      </w:r>
    </w:p>
    <w:p w14:paraId="1A0F0D62" w14:textId="77777777" w:rsidR="005D7CFF" w:rsidRPr="00EF0F6F" w:rsidRDefault="00C97623" w:rsidP="00E96674">
      <w:pPr>
        <w:pStyle w:val="Bezmezer"/>
        <w:tabs>
          <w:tab w:val="left" w:pos="284"/>
        </w:tabs>
        <w:jc w:val="both"/>
      </w:pPr>
      <w:r>
        <w:t>(</w:t>
      </w:r>
      <w:r w:rsidR="005A614D" w:rsidRPr="00EF0F6F">
        <w:t xml:space="preserve">4) Celkový rozsah práce přesčas nesmí činit v průměru více než 8 hodin týdně v období, které může </w:t>
      </w:r>
    </w:p>
    <w:p w14:paraId="4E813AF2" w14:textId="77777777" w:rsidR="005D7CFF" w:rsidRPr="00EF0F6F" w:rsidRDefault="005A614D" w:rsidP="00E96674">
      <w:pPr>
        <w:pStyle w:val="Bezmezer"/>
        <w:tabs>
          <w:tab w:val="left" w:pos="284"/>
        </w:tabs>
        <w:ind w:left="284"/>
        <w:jc w:val="both"/>
      </w:pPr>
      <w:r w:rsidRPr="00EF0F6F">
        <w:t xml:space="preserve">činit nejvýše 26 týdnů po sobě jdoucích. Jen kolektivní smlouva může vymezit toto období nejvýše </w:t>
      </w:r>
    </w:p>
    <w:p w14:paraId="4EBF47A8" w14:textId="77777777" w:rsidR="005A614D" w:rsidRPr="00EF0F6F" w:rsidRDefault="00EF0F6F" w:rsidP="00E96674">
      <w:pPr>
        <w:pStyle w:val="Bezmezer"/>
        <w:tabs>
          <w:tab w:val="left" w:pos="284"/>
        </w:tabs>
        <w:ind w:left="284"/>
        <w:jc w:val="both"/>
      </w:pPr>
      <w:r w:rsidRPr="00EF0F6F">
        <w:t>n</w:t>
      </w:r>
      <w:r w:rsidR="005A614D" w:rsidRPr="00EF0F6F">
        <w:t>a 52 týdnů po sobě jdoucích.</w:t>
      </w:r>
    </w:p>
    <w:p w14:paraId="1B2CC788" w14:textId="77777777" w:rsidR="007027BA" w:rsidRDefault="005A614D" w:rsidP="00E96674">
      <w:pPr>
        <w:pStyle w:val="Bezmezer"/>
        <w:tabs>
          <w:tab w:val="left" w:pos="284"/>
        </w:tabs>
        <w:jc w:val="both"/>
      </w:pPr>
      <w:r w:rsidRPr="00EF0F6F">
        <w:t>(5) Do počtu hodin nejvýše přípustné práce přesčas ve vyrovnáv</w:t>
      </w:r>
      <w:r w:rsidR="005D7CFF" w:rsidRPr="00EF0F6F">
        <w:t>a</w:t>
      </w:r>
      <w:r w:rsidR="00C97623">
        <w:t xml:space="preserve">cím období podle odstavce 4 se </w:t>
      </w:r>
    </w:p>
    <w:p w14:paraId="1FEF7B88" w14:textId="77777777" w:rsidR="005A614D" w:rsidRPr="00EF0F6F" w:rsidRDefault="007027BA" w:rsidP="00E96674">
      <w:pPr>
        <w:pStyle w:val="Bezmezer"/>
        <w:tabs>
          <w:tab w:val="left" w:pos="284"/>
        </w:tabs>
        <w:jc w:val="both"/>
      </w:pPr>
      <w:r>
        <w:tab/>
      </w:r>
      <w:r w:rsidR="005A614D" w:rsidRPr="00EF0F6F">
        <w:t>nezahrnuje práce přesčas, za kterou bylo zaměstnanci poskytnuto náhradní volno.</w:t>
      </w:r>
    </w:p>
    <w:p w14:paraId="4162E30D" w14:textId="77777777" w:rsidR="005A614D" w:rsidRDefault="005A614D" w:rsidP="00E96674">
      <w:pPr>
        <w:pStyle w:val="Bezmezer"/>
        <w:tabs>
          <w:tab w:val="left" w:pos="284"/>
        </w:tabs>
        <w:jc w:val="both"/>
      </w:pPr>
    </w:p>
    <w:p w14:paraId="09AD50FA" w14:textId="77777777" w:rsidR="005A614D" w:rsidRDefault="005A614D" w:rsidP="00E96674">
      <w:pPr>
        <w:pStyle w:val="Bezmezer"/>
        <w:tabs>
          <w:tab w:val="left" w:pos="284"/>
        </w:tabs>
        <w:jc w:val="both"/>
      </w:pPr>
      <w:r>
        <w:t>§ 101</w:t>
      </w:r>
    </w:p>
    <w:p w14:paraId="590845D5" w14:textId="77777777" w:rsidR="005A614D" w:rsidRDefault="005A614D" w:rsidP="00E96674">
      <w:pPr>
        <w:pStyle w:val="Bezmezer"/>
        <w:tabs>
          <w:tab w:val="left" w:pos="284"/>
        </w:tabs>
        <w:jc w:val="both"/>
      </w:pPr>
      <w:r>
        <w:t xml:space="preserve">(1) </w:t>
      </w:r>
      <w:r w:rsidRPr="005A614D">
        <w:t xml:space="preserve">Zaměstnavatel je povinen zajistit bezpečnost a ochranu zdraví zaměstnanců při práci s ohledem </w:t>
      </w:r>
      <w:r>
        <w:t xml:space="preserve">  </w:t>
      </w:r>
    </w:p>
    <w:p w14:paraId="2D6BF35E" w14:textId="77777777" w:rsidR="005A614D" w:rsidRDefault="00C97623" w:rsidP="00E96674">
      <w:pPr>
        <w:pStyle w:val="Bezmezer"/>
        <w:tabs>
          <w:tab w:val="left" w:pos="284"/>
        </w:tabs>
        <w:jc w:val="both"/>
      </w:pPr>
      <w:r>
        <w:tab/>
      </w:r>
      <w:r w:rsidR="005A614D" w:rsidRPr="005A614D">
        <w:t>na rizika možného ohrožení jejich života a zdraví, která se týkají výkonu práce (dále jen "rizika").</w:t>
      </w:r>
    </w:p>
    <w:p w14:paraId="216421B6" w14:textId="77777777" w:rsidR="007027BA" w:rsidRDefault="005A614D" w:rsidP="00E96674">
      <w:pPr>
        <w:pStyle w:val="Bezmezer"/>
        <w:tabs>
          <w:tab w:val="left" w:pos="284"/>
        </w:tabs>
        <w:jc w:val="both"/>
      </w:pPr>
      <w:r>
        <w:t xml:space="preserve">(5) Povinnost zaměstnavatele zajišťovat bezpečnost a ochranu zdraví při práci se vztahuje na všechny </w:t>
      </w:r>
    </w:p>
    <w:p w14:paraId="196DFE50" w14:textId="77777777" w:rsidR="005A614D" w:rsidRDefault="007027BA" w:rsidP="00E96674">
      <w:pPr>
        <w:pStyle w:val="Bezmezer"/>
        <w:tabs>
          <w:tab w:val="left" w:pos="284"/>
        </w:tabs>
        <w:jc w:val="both"/>
      </w:pPr>
      <w:r>
        <w:tab/>
      </w:r>
      <w:r w:rsidR="005A614D">
        <w:t>fyzické osoby, které se s jeho vědomím zdržují na jeho pracovištích.</w:t>
      </w:r>
    </w:p>
    <w:p w14:paraId="2BC20992" w14:textId="77777777" w:rsidR="007027BA" w:rsidRDefault="005A614D" w:rsidP="00E96674">
      <w:pPr>
        <w:pStyle w:val="Bezmezer"/>
        <w:tabs>
          <w:tab w:val="left" w:pos="284"/>
        </w:tabs>
        <w:jc w:val="both"/>
      </w:pPr>
      <w:r>
        <w:t>(6) Náklady spojené se zajišťováním bezpečnosti a ochrany zdr</w:t>
      </w:r>
      <w:r w:rsidR="007027BA">
        <w:t xml:space="preserve">aví při práci je povinen hradit </w:t>
      </w:r>
    </w:p>
    <w:p w14:paraId="4DF5FCF5" w14:textId="77777777" w:rsidR="005A614D" w:rsidRDefault="007027BA" w:rsidP="00E96674">
      <w:pPr>
        <w:pStyle w:val="Bezmezer"/>
        <w:tabs>
          <w:tab w:val="left" w:pos="284"/>
        </w:tabs>
        <w:jc w:val="both"/>
      </w:pPr>
      <w:r>
        <w:lastRenderedPageBreak/>
        <w:tab/>
      </w:r>
      <w:r w:rsidR="005A614D">
        <w:t>zaměstnavatel; tyto náklady nesmějí být přenášeny přímo ani nepřímo na zaměstnance.</w:t>
      </w:r>
    </w:p>
    <w:p w14:paraId="70F61173" w14:textId="77777777" w:rsidR="007027BA" w:rsidRDefault="007027BA" w:rsidP="00E96674">
      <w:pPr>
        <w:pStyle w:val="Bezmezer"/>
        <w:tabs>
          <w:tab w:val="left" w:pos="284"/>
        </w:tabs>
        <w:jc w:val="both"/>
      </w:pPr>
    </w:p>
    <w:p w14:paraId="2B086FCD" w14:textId="77777777" w:rsidR="005A614D" w:rsidRDefault="005A614D" w:rsidP="00E96674">
      <w:pPr>
        <w:pStyle w:val="Bezmezer"/>
        <w:tabs>
          <w:tab w:val="left" w:pos="284"/>
        </w:tabs>
        <w:jc w:val="both"/>
      </w:pPr>
      <w:r>
        <w:t>§ 102</w:t>
      </w:r>
    </w:p>
    <w:p w14:paraId="7DB5CB3C" w14:textId="77777777" w:rsidR="005A614D" w:rsidRDefault="005A614D" w:rsidP="00E96674">
      <w:pPr>
        <w:pStyle w:val="Bezmezer"/>
        <w:numPr>
          <w:ilvl w:val="0"/>
          <w:numId w:val="8"/>
        </w:numPr>
        <w:tabs>
          <w:tab w:val="left" w:pos="284"/>
        </w:tabs>
        <w:ind w:left="360"/>
        <w:jc w:val="both"/>
      </w:pPr>
      <w:r w:rsidRPr="005A614D">
        <w:t>Zaměstnavatel je povinen vytvářet bezpečné a zdraví ne</w:t>
      </w:r>
      <w:r w:rsidR="00C97623">
        <w:t xml:space="preserve">ohrožující pracovní prostředí </w:t>
      </w:r>
      <w:r w:rsidR="00C97623" w:rsidRPr="00C97623">
        <w:t>a</w:t>
      </w:r>
      <w:r w:rsidR="00C97623">
        <w:t> </w:t>
      </w:r>
      <w:r w:rsidRPr="00C97623">
        <w:t>pracovní</w:t>
      </w:r>
      <w:r w:rsidRPr="005A614D">
        <w:t xml:space="preserve"> podmínky vhodnou organizací bezpečnosti a ochrany zdraví př</w:t>
      </w:r>
      <w:r w:rsidR="007027BA">
        <w:t>i práci a přijímáním opatření k </w:t>
      </w:r>
      <w:r w:rsidRPr="005A614D">
        <w:t>předcházení rizikům.</w:t>
      </w:r>
    </w:p>
    <w:p w14:paraId="4242ACBD" w14:textId="77777777" w:rsidR="00C97623" w:rsidRDefault="005A614D" w:rsidP="00E96674">
      <w:pPr>
        <w:pStyle w:val="Bezmezer"/>
        <w:tabs>
          <w:tab w:val="left" w:pos="284"/>
        </w:tabs>
        <w:jc w:val="both"/>
      </w:pPr>
      <w:r w:rsidRPr="005A614D">
        <w:t xml:space="preserve">(6) Zaměstnavatel je povinen přijmout opatření pro případ zdolávání mimořádných událostí, jako </w:t>
      </w:r>
    </w:p>
    <w:p w14:paraId="12E9B6E3" w14:textId="77777777" w:rsidR="005A614D" w:rsidRDefault="005A614D" w:rsidP="00E96674">
      <w:pPr>
        <w:pStyle w:val="Bezmezer"/>
        <w:tabs>
          <w:tab w:val="left" w:pos="284"/>
        </w:tabs>
        <w:ind w:left="348"/>
        <w:jc w:val="both"/>
      </w:pPr>
      <w:r w:rsidRPr="005A614D">
        <w:t>jsou havárie, požáry a povodně, jiná vážná nebezpečí a evaku</w:t>
      </w:r>
      <w:r w:rsidR="007027BA">
        <w:t>ace zaměstnanců včetně pokynů k </w:t>
      </w:r>
      <w:r w:rsidRPr="005A614D">
        <w:t>zastavení práce a k okamžitému opuštění pracoviště a odchodu do bezpečí; při poskytování první pomoci spolupracuje s poskytovatelem pracovněléka</w:t>
      </w:r>
      <w:r w:rsidR="007027BA">
        <w:t>řských služeb. Zaměstnavatel je </w:t>
      </w:r>
      <w:r w:rsidRPr="005A614D">
        <w:t>povinen zajistit a určit podle druhu činnosti a velikosti pracoviště potřebný počet zaměstnanců, kteří organizují poskytnutí první pomoci, zajišťují přivolání zejména poskytovatele zdravotnické záchranné služby, Hasičského záchranného sboru České republ</w:t>
      </w:r>
      <w:r w:rsidR="007027BA">
        <w:t>iky a Policie České republiky a </w:t>
      </w:r>
      <w:r w:rsidRPr="005A614D">
        <w:t>organizují evakuaci zaměstnanců. Zaměstnavatel je p</w:t>
      </w:r>
      <w:r w:rsidR="007027BA">
        <w:t>ovinen zajistit ve spolupráci s </w:t>
      </w:r>
      <w:r w:rsidRPr="005A614D">
        <w:t>poskytovatelem pracovnělékařských služe</w:t>
      </w:r>
      <w:r w:rsidR="00C97623">
        <w:t>b jejich vyškolení a vybavení v </w:t>
      </w:r>
      <w:r w:rsidRPr="005A614D">
        <w:t>rozsahu odpovídajícím rizikům vyskytujícím se na pracovišti.</w:t>
      </w:r>
    </w:p>
    <w:p w14:paraId="2B19EF58" w14:textId="77777777" w:rsidR="005A614D" w:rsidRDefault="005A614D" w:rsidP="00E96674">
      <w:pPr>
        <w:pStyle w:val="Bezmezer"/>
        <w:tabs>
          <w:tab w:val="left" w:pos="284"/>
        </w:tabs>
        <w:jc w:val="both"/>
      </w:pPr>
    </w:p>
    <w:p w14:paraId="1CFFC462" w14:textId="77777777" w:rsidR="005A614D" w:rsidRDefault="005A614D" w:rsidP="00E96674">
      <w:pPr>
        <w:pStyle w:val="Bezmezer"/>
        <w:tabs>
          <w:tab w:val="left" w:pos="284"/>
        </w:tabs>
        <w:jc w:val="both"/>
      </w:pPr>
      <w:r>
        <w:t>§ 103</w:t>
      </w:r>
      <w:r w:rsidR="00177ACF">
        <w:t>,</w:t>
      </w:r>
      <w:r w:rsidR="00EF0F6F">
        <w:t xml:space="preserve"> </w:t>
      </w:r>
      <w:r>
        <w:t>(1) Zaměstnavatel je povinen</w:t>
      </w:r>
    </w:p>
    <w:p w14:paraId="1B1DAD09" w14:textId="77777777" w:rsidR="005A614D" w:rsidRDefault="005A614D" w:rsidP="00E96674">
      <w:pPr>
        <w:pStyle w:val="Bezmezer"/>
        <w:tabs>
          <w:tab w:val="left" w:pos="284"/>
        </w:tabs>
        <w:jc w:val="both"/>
      </w:pPr>
      <w:r>
        <w:t>a) nepřipustit, aby zaměstnanec vykonával zakázané prác</w:t>
      </w:r>
      <w:r w:rsidR="00EF0F6F">
        <w:t xml:space="preserve">e a práce, jejichž náročnost by </w:t>
      </w:r>
      <w:r>
        <w:t>neodpovídala jeho schopnostem a zdravotní způsobilosti,</w:t>
      </w:r>
    </w:p>
    <w:p w14:paraId="5C83E60B" w14:textId="77777777" w:rsidR="005A614D" w:rsidRDefault="005A614D" w:rsidP="00E96674">
      <w:pPr>
        <w:pStyle w:val="Bezmezer"/>
        <w:tabs>
          <w:tab w:val="left" w:pos="284"/>
        </w:tabs>
        <w:jc w:val="both"/>
      </w:pPr>
      <w:r>
        <w:t>b) informovat zaměstnance o tom, do jaké kategorie byla jím vykonávaná práce zařazena; kategorizaci prací upravuje zvláštní právní předpis,</w:t>
      </w:r>
    </w:p>
    <w:p w14:paraId="4B1D218A" w14:textId="77777777" w:rsidR="005A614D" w:rsidRDefault="005A614D" w:rsidP="00E96674">
      <w:pPr>
        <w:pStyle w:val="Bezmezer"/>
        <w:tabs>
          <w:tab w:val="left" w:pos="284"/>
        </w:tabs>
        <w:jc w:val="both"/>
      </w:pPr>
      <w:r>
        <w:t>d) s</w:t>
      </w:r>
      <w:r w:rsidRPr="005A614D">
        <w:t>dělit zaměstnancům, u kterého poskytovatele pracovnělékařských služeb jim budou poskytnuty pracovnělékařské služby a jakým druhům očkování a jakým preventivním prohlídkám a vyšetřením souvisejícím s výkonem práce jsou povinni se podrobit, umožnit zaměstnancům podrobit se těmto očkováním, prohlídkám a vyšetřením v rozsahu stanoveném zvláštními právními předpisy nebo rozhodnutím příslušného orgánu ochrany veřejného zdraví,</w:t>
      </w:r>
    </w:p>
    <w:p w14:paraId="379C9A67" w14:textId="77777777" w:rsidR="00B55747" w:rsidRDefault="00B55747" w:rsidP="00E96674">
      <w:pPr>
        <w:pStyle w:val="Bezmezer"/>
        <w:tabs>
          <w:tab w:val="left" w:pos="284"/>
        </w:tabs>
        <w:jc w:val="both"/>
      </w:pPr>
      <w:r>
        <w:t xml:space="preserve">l) </w:t>
      </w:r>
      <w:r w:rsidRPr="00B55747">
        <w:t>zajistit dodržování zákazu kouření na pracovištích stanoveného zvláštními právními předpisy</w:t>
      </w:r>
    </w:p>
    <w:p w14:paraId="0DDC3125" w14:textId="77777777" w:rsidR="00B55747" w:rsidRDefault="00B55747" w:rsidP="00E96674">
      <w:pPr>
        <w:pStyle w:val="Bezmezer"/>
        <w:tabs>
          <w:tab w:val="left" w:pos="284"/>
        </w:tabs>
        <w:jc w:val="both"/>
      </w:pPr>
    </w:p>
    <w:p w14:paraId="5356161B" w14:textId="77777777" w:rsidR="00E96674" w:rsidRDefault="00B55747" w:rsidP="00E96674">
      <w:pPr>
        <w:pStyle w:val="Bezmezer"/>
        <w:tabs>
          <w:tab w:val="left" w:pos="284"/>
        </w:tabs>
        <w:jc w:val="both"/>
      </w:pPr>
      <w:r w:rsidRPr="00B55747">
        <w:t>(2) Zaměstnavatel je povinen zajistit zaměstnancům školení o pr</w:t>
      </w:r>
      <w:r w:rsidR="00E96674">
        <w:t xml:space="preserve">ávních a ostatních předpisech </w:t>
      </w:r>
    </w:p>
    <w:p w14:paraId="289AF675" w14:textId="77777777" w:rsidR="00B55747" w:rsidRDefault="00E96674" w:rsidP="00E96674">
      <w:pPr>
        <w:pStyle w:val="Bezmezer"/>
        <w:tabs>
          <w:tab w:val="left" w:pos="284"/>
        </w:tabs>
        <w:ind w:left="284"/>
        <w:jc w:val="both"/>
      </w:pPr>
      <w:r>
        <w:t>k </w:t>
      </w:r>
      <w:r w:rsidR="00B55747" w:rsidRPr="00B55747">
        <w:t>zajištění bezpečnosti a ochrany zdraví při práci, které doplňu</w:t>
      </w:r>
      <w:r>
        <w:t>jí jejich odborné předpoklady a </w:t>
      </w:r>
      <w:r w:rsidR="00B55747" w:rsidRPr="00B55747">
        <w:t>požadavky pro výkon práce, které se týkají jimi vykonávané práce a vztahují se k rizikům, s nimiž může přijít zaměstnanec do styku na pracovišti, na kterém je práce vykonávána, a soustavně vyžadovat a kontrolovat jejich dodržování. Školení podle věty první je zaměstnavatel povinen zajistit při nástupu zaměstnance do práce</w:t>
      </w:r>
    </w:p>
    <w:p w14:paraId="5BEDA884" w14:textId="77777777" w:rsidR="00E96674" w:rsidRDefault="00B55747" w:rsidP="00E96674">
      <w:pPr>
        <w:pStyle w:val="Bezmezer"/>
        <w:tabs>
          <w:tab w:val="left" w:pos="284"/>
        </w:tabs>
        <w:jc w:val="both"/>
      </w:pPr>
      <w:r w:rsidRPr="00B55747">
        <w:t>(3) Zaměstnavatel je povinen určit obsah a četnost školení o pr</w:t>
      </w:r>
      <w:r w:rsidR="00E96674">
        <w:t xml:space="preserve">ávních a ostatních předpisech </w:t>
      </w:r>
    </w:p>
    <w:p w14:paraId="4766AAC4" w14:textId="77777777" w:rsidR="00B55747" w:rsidRDefault="00E96674" w:rsidP="00E96674">
      <w:pPr>
        <w:pStyle w:val="Bezmezer"/>
        <w:tabs>
          <w:tab w:val="left" w:pos="284"/>
        </w:tabs>
        <w:ind w:left="284"/>
        <w:jc w:val="both"/>
      </w:pPr>
      <w:r>
        <w:t>k </w:t>
      </w:r>
      <w:r w:rsidR="00B55747" w:rsidRPr="00B55747">
        <w:t>zajištění bezpečnosti a ochrany zdraví při práci, způsob ověřování znalostí zaměstnanců a vedení dokumentace o provedeném školení. Vyžaduje-li to povaha rizika a jeho závažnost, musí být školení podle věty první pravidelně opakováno; v případech uvedených v odstavci 2 písm. c) musí být školení provedeno bez zbytečného odkladu.</w:t>
      </w:r>
    </w:p>
    <w:p w14:paraId="48B200BD" w14:textId="77777777" w:rsidR="00B55747" w:rsidRDefault="00B55747" w:rsidP="00E96674">
      <w:pPr>
        <w:pStyle w:val="Bezmezer"/>
        <w:tabs>
          <w:tab w:val="left" w:pos="284"/>
        </w:tabs>
        <w:jc w:val="both"/>
      </w:pPr>
    </w:p>
    <w:p w14:paraId="6FD31CD6" w14:textId="77777777" w:rsidR="00B55747" w:rsidRDefault="00B55747" w:rsidP="00E96674">
      <w:pPr>
        <w:pStyle w:val="Bezmezer"/>
        <w:tabs>
          <w:tab w:val="left" w:pos="284"/>
        </w:tabs>
        <w:jc w:val="both"/>
      </w:pPr>
      <w:r>
        <w:t>§ 104</w:t>
      </w:r>
    </w:p>
    <w:p w14:paraId="11063734" w14:textId="77777777" w:rsidR="00E96674" w:rsidRDefault="00B55747" w:rsidP="00E96674">
      <w:pPr>
        <w:pStyle w:val="Bezmezer"/>
        <w:tabs>
          <w:tab w:val="left" w:pos="284"/>
        </w:tabs>
        <w:jc w:val="both"/>
      </w:pPr>
      <w:r w:rsidRPr="00B55747">
        <w:t xml:space="preserve">(1) Není-li možné rizika odstranit nebo dostatečně omezit prostředky kolektivní ochrany nebo </w:t>
      </w:r>
    </w:p>
    <w:p w14:paraId="36808A4D" w14:textId="77777777" w:rsidR="00B55747" w:rsidRDefault="00B55747" w:rsidP="00E96674">
      <w:pPr>
        <w:pStyle w:val="Bezmezer"/>
        <w:tabs>
          <w:tab w:val="left" w:pos="284"/>
        </w:tabs>
        <w:ind w:left="284"/>
        <w:jc w:val="both"/>
      </w:pPr>
      <w:r w:rsidRPr="00B55747">
        <w:t>opatřeními v oblasti organizace práce, je zaměstnavatel povinen poskytnout zaměstnancům osobní ochranné pracovní prostředky. Osobní ochranné pracovní prostředky jsou ochranné prostředky, které musí chránit zaměstnance před riziky, nesmí ohrožovat jejich zdraví, nesmí bránit při výkonu práce a musí splňovat požadavky stanovené zvláštním právním předpisem</w:t>
      </w:r>
    </w:p>
    <w:p w14:paraId="7C467F97" w14:textId="77777777" w:rsidR="00EE5667" w:rsidRDefault="00B55747" w:rsidP="00EE5667">
      <w:pPr>
        <w:pStyle w:val="Bezmezer"/>
        <w:tabs>
          <w:tab w:val="left" w:pos="284"/>
        </w:tabs>
        <w:jc w:val="both"/>
      </w:pPr>
      <w:r w:rsidRPr="00B55747">
        <w:t>(3) Zaměstnavatel je povinen poskytovat zaměstnancům mycí, čist</w:t>
      </w:r>
      <w:r w:rsidR="00EE5667">
        <w:t xml:space="preserve">icí a dezinfekční prostředky </w:t>
      </w:r>
    </w:p>
    <w:p w14:paraId="3799B8F8" w14:textId="77777777" w:rsidR="00B55747" w:rsidRDefault="00EE5667" w:rsidP="00EE5667">
      <w:pPr>
        <w:pStyle w:val="Bezmezer"/>
        <w:tabs>
          <w:tab w:val="left" w:pos="284"/>
        </w:tabs>
        <w:ind w:left="284"/>
        <w:jc w:val="both"/>
      </w:pPr>
      <w:r>
        <w:t>na </w:t>
      </w:r>
      <w:r w:rsidR="00B55747" w:rsidRPr="00B55747">
        <w:t>základě rozsahu znečištění kůže a oděvu; na pracovištích s nevyhovujícími mikroklimatickými podmínkami, v rozsahu a za podmínek stanovených prováděcím právním předpisem, též ochranné nápoje.</w:t>
      </w:r>
    </w:p>
    <w:p w14:paraId="1F59D857" w14:textId="77777777" w:rsidR="00E96674" w:rsidRDefault="00B55747" w:rsidP="00E96674">
      <w:pPr>
        <w:pStyle w:val="Bezmezer"/>
        <w:tabs>
          <w:tab w:val="left" w:pos="284"/>
        </w:tabs>
        <w:jc w:val="both"/>
      </w:pPr>
      <w:r w:rsidRPr="00B55747">
        <w:t xml:space="preserve">(5) Osobní ochranné pracovní prostředky, mycí, čisticí a dezinfekční prostředky a ochranné nápoje </w:t>
      </w:r>
    </w:p>
    <w:p w14:paraId="54CD37B4" w14:textId="77777777" w:rsidR="00B55747" w:rsidRDefault="00B55747" w:rsidP="00E96674">
      <w:pPr>
        <w:pStyle w:val="Bezmezer"/>
        <w:tabs>
          <w:tab w:val="left" w:pos="284"/>
        </w:tabs>
        <w:ind w:left="284"/>
        <w:jc w:val="both"/>
      </w:pPr>
      <w:r w:rsidRPr="00B55747">
        <w:lastRenderedPageBreak/>
        <w:t>přísluší zaměstnanci od zaměstnavatele bezplatně podle vl</w:t>
      </w:r>
      <w:r w:rsidR="00E96674">
        <w:t xml:space="preserve">astního seznamu zpracovaného </w:t>
      </w:r>
      <w:r w:rsidR="00E96674" w:rsidRPr="00E96674">
        <w:t>na</w:t>
      </w:r>
      <w:r w:rsidR="00E96674">
        <w:t> </w:t>
      </w:r>
      <w:r w:rsidRPr="00E96674">
        <w:t>základě</w:t>
      </w:r>
      <w:r w:rsidRPr="00B55747">
        <w:t xml:space="preserve"> vyhodnocení rizik a konkrétních podmínek práce. Poskytování osobních ochranných pracovních prostředků nesmí zaměstnavatel nahrazovat finančním plněním.</w:t>
      </w:r>
    </w:p>
    <w:p w14:paraId="5FDED3C6" w14:textId="77777777" w:rsidR="00B55747" w:rsidRDefault="00B55747" w:rsidP="00E96674">
      <w:pPr>
        <w:pStyle w:val="Bezmezer"/>
        <w:tabs>
          <w:tab w:val="left" w:pos="284"/>
        </w:tabs>
        <w:jc w:val="both"/>
      </w:pPr>
    </w:p>
    <w:p w14:paraId="026F358A" w14:textId="77777777" w:rsidR="00B55747" w:rsidRDefault="00B55747" w:rsidP="00E96674">
      <w:pPr>
        <w:pStyle w:val="Bezmezer"/>
        <w:tabs>
          <w:tab w:val="left" w:pos="284"/>
        </w:tabs>
        <w:jc w:val="both"/>
      </w:pPr>
      <w:r>
        <w:t xml:space="preserve">§ 105 </w:t>
      </w:r>
      <w:r w:rsidRPr="00B55747">
        <w:t>Povinnosti zaměstnavatele při pracovních úrazech a nemocech z</w:t>
      </w:r>
      <w:r>
        <w:t> </w:t>
      </w:r>
      <w:r w:rsidRPr="00B55747">
        <w:t>povolání</w:t>
      </w:r>
    </w:p>
    <w:p w14:paraId="7F65A41B" w14:textId="77777777" w:rsidR="00E96674" w:rsidRDefault="00B55747" w:rsidP="00E96674">
      <w:pPr>
        <w:pStyle w:val="Bezmezer"/>
        <w:tabs>
          <w:tab w:val="left" w:pos="284"/>
        </w:tabs>
        <w:jc w:val="both"/>
      </w:pPr>
      <w:r>
        <w:t xml:space="preserve">(1) Zaměstnavatel, u něhož k pracovnímu úrazu došlo, je povinen objasnit příčiny a okolnosti vzniku </w:t>
      </w:r>
    </w:p>
    <w:p w14:paraId="795589C2" w14:textId="77777777" w:rsidR="00B55747" w:rsidRDefault="00B55747" w:rsidP="00E96674">
      <w:pPr>
        <w:pStyle w:val="Bezmezer"/>
        <w:tabs>
          <w:tab w:val="left" w:pos="284"/>
        </w:tabs>
        <w:ind w:left="284"/>
        <w:jc w:val="both"/>
      </w:pPr>
      <w:r>
        <w:t>tohoto úrazu za účasti zaměstnance, pokud to zdravotní stav za</w:t>
      </w:r>
      <w:r w:rsidR="00E96674">
        <w:t>městnance dovoluje, svědků a </w:t>
      </w:r>
      <w:r w:rsidR="00E96674" w:rsidRPr="00E96674">
        <w:t>za</w:t>
      </w:r>
      <w:r w:rsidR="00E96674">
        <w:t> </w:t>
      </w:r>
      <w:r w:rsidRPr="00E96674">
        <w:t>účasti</w:t>
      </w:r>
      <w:r>
        <w:t xml:space="preserve"> odborové organizace a zástupce pro oblast bezpečnosti a ochrany zdraví při práci a bez vážných důvodů neměnit stav na místě úrazu do doby objasnění příčin a okolností vzniku pracovního úrazu. O pracovním úrazu zaměstnance jiného zaměstnavatele je zaměstnavatel podle věty první povinen bez zbytečného odkladu uvědomit zaměstnavatele úrazem postiženého zaměstnance, umožnit mu účast na objasnění příčin a okol</w:t>
      </w:r>
      <w:r w:rsidR="00E96674">
        <w:t>ností vzniku pracovního úrazu a </w:t>
      </w:r>
      <w:r>
        <w:t>seznámit ho s výsledky tohoto objasnění.</w:t>
      </w:r>
    </w:p>
    <w:p w14:paraId="6192C23F" w14:textId="77777777" w:rsidR="00E96674" w:rsidRDefault="00E96674" w:rsidP="00E96674">
      <w:pPr>
        <w:pStyle w:val="Bezmezer"/>
        <w:tabs>
          <w:tab w:val="left" w:pos="284"/>
        </w:tabs>
        <w:jc w:val="both"/>
      </w:pPr>
      <w:r>
        <w:t xml:space="preserve"> (2) </w:t>
      </w:r>
      <w:r w:rsidR="00B55747">
        <w:t xml:space="preserve">Zaměstnavatel je povinen vést v knize úrazů evidenci o všech úrazech, i když jimi nebyla </w:t>
      </w:r>
    </w:p>
    <w:p w14:paraId="5632E4F2" w14:textId="77777777" w:rsidR="00B55747" w:rsidRDefault="00B55747" w:rsidP="00E96674">
      <w:pPr>
        <w:pStyle w:val="Bezmezer"/>
        <w:tabs>
          <w:tab w:val="left" w:pos="284"/>
        </w:tabs>
        <w:ind w:left="284"/>
        <w:jc w:val="both"/>
      </w:pPr>
      <w:r>
        <w:t>způsobena pracovní neschopnost nebo byla způsobena praco</w:t>
      </w:r>
      <w:r w:rsidR="00E96674">
        <w:t>vní neschopnost nepřesahující 3 </w:t>
      </w:r>
      <w:r>
        <w:t>kalendářní dny.</w:t>
      </w:r>
    </w:p>
    <w:p w14:paraId="7985EDA1" w14:textId="77777777" w:rsidR="00E96674" w:rsidRDefault="00B55747" w:rsidP="00E96674">
      <w:pPr>
        <w:pStyle w:val="Bezmezer"/>
        <w:tabs>
          <w:tab w:val="left" w:pos="284"/>
        </w:tabs>
        <w:jc w:val="both"/>
      </w:pPr>
      <w:r>
        <w:t xml:space="preserve"> (3) Zaměstnavatel je povinen vyhotovovat záznamy a vést dokumentaci o všech pracovních </w:t>
      </w:r>
    </w:p>
    <w:p w14:paraId="21FA31E6" w14:textId="77777777" w:rsidR="00B55747" w:rsidRPr="00657C3E" w:rsidRDefault="00E96674" w:rsidP="00E96674">
      <w:pPr>
        <w:pStyle w:val="Bezmezer"/>
        <w:tabs>
          <w:tab w:val="left" w:pos="284"/>
        </w:tabs>
        <w:jc w:val="both"/>
        <w:rPr>
          <w:b/>
          <w:color w:val="00B050"/>
        </w:rPr>
      </w:pPr>
      <w:r>
        <w:tab/>
      </w:r>
      <w:r w:rsidR="00B55747">
        <w:t>úrazech</w:t>
      </w:r>
      <w:r w:rsidR="003D3DB0">
        <w:t>.</w:t>
      </w:r>
    </w:p>
    <w:p w14:paraId="16591A80" w14:textId="77777777" w:rsidR="00E96674" w:rsidRDefault="00B55747" w:rsidP="00E96674">
      <w:pPr>
        <w:pStyle w:val="Bezmezer"/>
        <w:tabs>
          <w:tab w:val="left" w:pos="284"/>
        </w:tabs>
        <w:jc w:val="both"/>
      </w:pPr>
      <w:r>
        <w:t>(4) Zaměstnavatel je povinen ohlásit pracovní úraz a zaslat zázn</w:t>
      </w:r>
      <w:r w:rsidR="00E96674">
        <w:t xml:space="preserve">am o úrazu stanoveným orgánům </w:t>
      </w:r>
    </w:p>
    <w:p w14:paraId="735A6116" w14:textId="77777777" w:rsidR="00B55747" w:rsidRDefault="00E96674" w:rsidP="00E96674">
      <w:pPr>
        <w:pStyle w:val="Bezmezer"/>
        <w:tabs>
          <w:tab w:val="left" w:pos="284"/>
        </w:tabs>
        <w:jc w:val="both"/>
      </w:pPr>
      <w:r>
        <w:tab/>
        <w:t>a </w:t>
      </w:r>
      <w:r w:rsidR="00B55747">
        <w:t>institucím.</w:t>
      </w:r>
    </w:p>
    <w:p w14:paraId="6D4B78DC" w14:textId="77777777" w:rsidR="00B55747" w:rsidRDefault="00B55747" w:rsidP="00E96674">
      <w:pPr>
        <w:pStyle w:val="Bezmezer"/>
        <w:tabs>
          <w:tab w:val="left" w:pos="284"/>
        </w:tabs>
        <w:jc w:val="both"/>
      </w:pPr>
      <w:r>
        <w:t>(5) Zaměstnavatel je povinen přijímat opatření proti opakování pracovních úrazů.</w:t>
      </w:r>
    </w:p>
    <w:p w14:paraId="0368711C" w14:textId="77777777" w:rsidR="00B55747" w:rsidRDefault="00B55747" w:rsidP="00E96674">
      <w:pPr>
        <w:pStyle w:val="Bezmezer"/>
        <w:tabs>
          <w:tab w:val="left" w:pos="284"/>
        </w:tabs>
        <w:jc w:val="both"/>
      </w:pPr>
    </w:p>
    <w:p w14:paraId="58C7E2E9" w14:textId="77777777" w:rsidR="00B55747" w:rsidRDefault="00B55747" w:rsidP="00E96674">
      <w:pPr>
        <w:pStyle w:val="Bezmezer"/>
        <w:tabs>
          <w:tab w:val="left" w:pos="284"/>
        </w:tabs>
      </w:pPr>
      <w:r>
        <w:t>Za pracovní úraz se nepovažuje cesta do zaměstnání a zpět, soukro</w:t>
      </w:r>
      <w:r w:rsidR="00E96674">
        <w:t>má cesta zaměstnance k lékaři a </w:t>
      </w:r>
      <w:r>
        <w:t>cesta na oběd mimo objekt pracoviště.</w:t>
      </w:r>
    </w:p>
    <w:p w14:paraId="0758F724" w14:textId="77777777" w:rsidR="00F618A3" w:rsidRDefault="00F618A3" w:rsidP="00E96674">
      <w:pPr>
        <w:pStyle w:val="Bezmezer"/>
        <w:tabs>
          <w:tab w:val="left" w:pos="284"/>
        </w:tabs>
      </w:pPr>
    </w:p>
    <w:p w14:paraId="7B0DC22B" w14:textId="77777777" w:rsidR="00B55747" w:rsidRDefault="00B55747" w:rsidP="00E96674">
      <w:pPr>
        <w:pStyle w:val="Bezmezer"/>
        <w:tabs>
          <w:tab w:val="left" w:pos="284"/>
        </w:tabs>
        <w:jc w:val="both"/>
      </w:pPr>
    </w:p>
    <w:p w14:paraId="59DEDE43" w14:textId="77777777" w:rsidR="00AF180A" w:rsidRPr="00AF180A" w:rsidRDefault="00AF180A" w:rsidP="00E96674">
      <w:pPr>
        <w:pStyle w:val="Bezmezer"/>
        <w:tabs>
          <w:tab w:val="left" w:pos="284"/>
        </w:tabs>
        <w:jc w:val="both"/>
        <w:rPr>
          <w:b/>
        </w:rPr>
      </w:pPr>
      <w:r w:rsidRPr="00AF180A">
        <w:rPr>
          <w:b/>
        </w:rPr>
        <w:t>PRÁVA A POVINNOSTI ZAMĚSTNANCE</w:t>
      </w:r>
    </w:p>
    <w:p w14:paraId="560186E2" w14:textId="77777777" w:rsidR="00B55747" w:rsidRDefault="00F618A3" w:rsidP="00E96674">
      <w:pPr>
        <w:pStyle w:val="Bezmezer"/>
        <w:tabs>
          <w:tab w:val="left" w:pos="284"/>
        </w:tabs>
        <w:jc w:val="both"/>
      </w:pPr>
      <w:r>
        <w:t>§ 106</w:t>
      </w:r>
    </w:p>
    <w:p w14:paraId="13A05E13" w14:textId="77777777" w:rsidR="00E96674" w:rsidRDefault="00B55747" w:rsidP="00E96674">
      <w:pPr>
        <w:pStyle w:val="Bezmezer"/>
        <w:tabs>
          <w:tab w:val="left" w:pos="284"/>
        </w:tabs>
        <w:jc w:val="both"/>
      </w:pPr>
      <w:r w:rsidRPr="00B55747">
        <w:t xml:space="preserve">(1) Zaměstnanec má právo na zajištění bezpečnosti a ochrany zdraví při práci, na informace o rizicích </w:t>
      </w:r>
    </w:p>
    <w:p w14:paraId="0A45CDCE" w14:textId="77777777" w:rsidR="00B55747" w:rsidRDefault="00B55747" w:rsidP="00E96674">
      <w:pPr>
        <w:pStyle w:val="Bezmezer"/>
        <w:tabs>
          <w:tab w:val="left" w:pos="284"/>
        </w:tabs>
        <w:ind w:left="284"/>
        <w:jc w:val="both"/>
      </w:pPr>
      <w:r w:rsidRPr="00B55747">
        <w:t>jeho práce a na informace o opatřeních na ochranu před jejich pů</w:t>
      </w:r>
      <w:r w:rsidR="00525700">
        <w:t>sobením; informace musí být pro </w:t>
      </w:r>
      <w:r w:rsidRPr="00B55747">
        <w:t>zaměstnance srozumitelná.</w:t>
      </w:r>
    </w:p>
    <w:p w14:paraId="32F51594" w14:textId="77777777" w:rsidR="00E96674" w:rsidRDefault="004456F0" w:rsidP="00E96674">
      <w:pPr>
        <w:tabs>
          <w:tab w:val="left" w:pos="284"/>
        </w:tabs>
        <w:autoSpaceDE w:val="0"/>
        <w:autoSpaceDN w:val="0"/>
        <w:adjustRightInd w:val="0"/>
        <w:spacing w:after="0" w:line="240" w:lineRule="auto"/>
        <w:jc w:val="both"/>
      </w:pPr>
      <w:r>
        <w:t>(2) Zaměstnanec je oprávněn odmítnout výkon práce, o níž má dů</w:t>
      </w:r>
      <w:r w:rsidR="00525700">
        <w:t xml:space="preserve">vodně za to, že bezprostředně </w:t>
      </w:r>
    </w:p>
    <w:p w14:paraId="7F499C03" w14:textId="77777777" w:rsidR="004456F0" w:rsidRDefault="00525700" w:rsidP="00E96674">
      <w:pPr>
        <w:tabs>
          <w:tab w:val="left" w:pos="284"/>
        </w:tabs>
        <w:autoSpaceDE w:val="0"/>
        <w:autoSpaceDN w:val="0"/>
        <w:adjustRightInd w:val="0"/>
        <w:spacing w:after="0" w:line="240" w:lineRule="auto"/>
        <w:ind w:left="284"/>
        <w:jc w:val="both"/>
      </w:pPr>
      <w:r>
        <w:t>a </w:t>
      </w:r>
      <w:r w:rsidR="004456F0">
        <w:t>závažným způsobem ohrožuje jeho život nebo zdraví, popřípadě život nebo zdraví jiných fyzických osob; takové odmítnutí není možné posuzovat jako nesplnění povinnosti zaměstnance.</w:t>
      </w:r>
    </w:p>
    <w:p w14:paraId="45F329B5" w14:textId="77777777" w:rsidR="00E96674" w:rsidRDefault="004456F0" w:rsidP="00E96674">
      <w:pPr>
        <w:tabs>
          <w:tab w:val="left" w:pos="284"/>
        </w:tabs>
        <w:autoSpaceDE w:val="0"/>
        <w:autoSpaceDN w:val="0"/>
        <w:adjustRightInd w:val="0"/>
        <w:spacing w:after="0" w:line="240" w:lineRule="auto"/>
        <w:jc w:val="both"/>
      </w:pPr>
      <w:r>
        <w:t xml:space="preserve">(3) Zaměstnanec má právo a povinnost podílet se na vytváření bezpečného a zdraví neohrožujícího </w:t>
      </w:r>
    </w:p>
    <w:p w14:paraId="1C93E018" w14:textId="77777777" w:rsidR="004456F0" w:rsidRDefault="004456F0" w:rsidP="00E96674">
      <w:pPr>
        <w:tabs>
          <w:tab w:val="left" w:pos="284"/>
        </w:tabs>
        <w:autoSpaceDE w:val="0"/>
        <w:autoSpaceDN w:val="0"/>
        <w:adjustRightInd w:val="0"/>
        <w:spacing w:after="0" w:line="240" w:lineRule="auto"/>
        <w:ind w:left="284"/>
        <w:jc w:val="both"/>
      </w:pPr>
      <w:r>
        <w:t>pracovního prostředí, a to zejména uplatňováním stanovených a zaměstnavatelem přijatých opatření a svou účastí na řešení otázek bezpečnosti a ochrany zdraví při práci.</w:t>
      </w:r>
    </w:p>
    <w:p w14:paraId="7008BC4D" w14:textId="77777777" w:rsidR="00E96674" w:rsidRDefault="00B55747" w:rsidP="00E96674">
      <w:pPr>
        <w:pStyle w:val="Bezmezer"/>
        <w:tabs>
          <w:tab w:val="left" w:pos="284"/>
        </w:tabs>
        <w:jc w:val="both"/>
      </w:pPr>
      <w:r>
        <w:t>(4) Každý zaměstnanec je povinen dbát podle svých možností o svou vla</w:t>
      </w:r>
      <w:r w:rsidR="00525700">
        <w:t xml:space="preserve">stní bezpečnost, o své zdraví </w:t>
      </w:r>
    </w:p>
    <w:p w14:paraId="1A2CD009" w14:textId="77777777" w:rsidR="00B55747" w:rsidRDefault="00525700" w:rsidP="00E96674">
      <w:pPr>
        <w:pStyle w:val="Bezmezer"/>
        <w:tabs>
          <w:tab w:val="left" w:pos="284"/>
        </w:tabs>
        <w:ind w:left="284"/>
        <w:jc w:val="both"/>
      </w:pPr>
      <w:r>
        <w:t>i </w:t>
      </w:r>
      <w:r w:rsidR="00B55747">
        <w:t xml:space="preserve">o bezpečnost a zdraví fyzických osob, kterých se bezprostředně dotýká jeho jednání, případně opomenutí při práci. Znalost základních povinností vyplývajících z </w:t>
      </w:r>
      <w:r>
        <w:t>právních a ostatních předpisů a </w:t>
      </w:r>
      <w:r w:rsidR="00B55747">
        <w:t>požadavků zaměstnavatele k zajištění bezpečnosti a ochrany zdraví při práci je nedílnou a trvalou součástí kvalifikačních předpokladů zaměstnance. Zaměstnanec je povinen</w:t>
      </w:r>
    </w:p>
    <w:p w14:paraId="443598B3" w14:textId="77777777" w:rsidR="00E96674" w:rsidRDefault="00E96674" w:rsidP="00E96674">
      <w:pPr>
        <w:pStyle w:val="Bezmezer"/>
        <w:tabs>
          <w:tab w:val="left" w:pos="284"/>
        </w:tabs>
        <w:jc w:val="both"/>
      </w:pPr>
    </w:p>
    <w:p w14:paraId="572FE40B" w14:textId="77777777" w:rsidR="00A673D0" w:rsidRDefault="00B55747" w:rsidP="00E96674">
      <w:pPr>
        <w:pStyle w:val="Bezmezer"/>
        <w:tabs>
          <w:tab w:val="left" w:pos="284"/>
        </w:tabs>
        <w:jc w:val="both"/>
      </w:pPr>
      <w:r>
        <w:t xml:space="preserve">a) účastnit se školení zajišťovaných zaměstnavatelem zaměřených na bezpečnost a ochranu zdraví při </w:t>
      </w:r>
    </w:p>
    <w:p w14:paraId="634C4BBE" w14:textId="77777777" w:rsidR="00B55747" w:rsidRDefault="00A673D0" w:rsidP="00E96674">
      <w:pPr>
        <w:pStyle w:val="Bezmezer"/>
        <w:tabs>
          <w:tab w:val="left" w:pos="284"/>
        </w:tabs>
        <w:jc w:val="both"/>
      </w:pPr>
      <w:r>
        <w:tab/>
      </w:r>
      <w:r w:rsidR="00B55747">
        <w:t>práci včetně ověření svých znalostí,</w:t>
      </w:r>
    </w:p>
    <w:p w14:paraId="01029863" w14:textId="77777777" w:rsidR="00E96674" w:rsidRDefault="00E96674" w:rsidP="00E96674">
      <w:pPr>
        <w:pStyle w:val="Bezmezer"/>
        <w:tabs>
          <w:tab w:val="left" w:pos="284"/>
        </w:tabs>
        <w:jc w:val="both"/>
      </w:pPr>
    </w:p>
    <w:p w14:paraId="5B9CB1B4" w14:textId="77777777" w:rsidR="00A673D0" w:rsidRDefault="00B55747" w:rsidP="00E96674">
      <w:pPr>
        <w:pStyle w:val="Bezmezer"/>
        <w:tabs>
          <w:tab w:val="left" w:pos="284"/>
        </w:tabs>
        <w:jc w:val="both"/>
      </w:pPr>
      <w:r>
        <w:t xml:space="preserve">b) podrobit se preventivním prohlídkám, vyšetřením nebo očkováním stanoveným zvláštními </w:t>
      </w:r>
    </w:p>
    <w:p w14:paraId="255A38E2" w14:textId="77777777" w:rsidR="00B55747" w:rsidRDefault="00A673D0" w:rsidP="00E96674">
      <w:pPr>
        <w:pStyle w:val="Bezmezer"/>
        <w:tabs>
          <w:tab w:val="left" w:pos="284"/>
        </w:tabs>
        <w:jc w:val="both"/>
      </w:pPr>
      <w:r>
        <w:tab/>
      </w:r>
      <w:r w:rsidR="00B55747">
        <w:t>právními předpisy,</w:t>
      </w:r>
    </w:p>
    <w:p w14:paraId="11450A06" w14:textId="77777777" w:rsidR="00E96674" w:rsidRDefault="00E96674" w:rsidP="00E96674">
      <w:pPr>
        <w:pStyle w:val="Bezmezer"/>
        <w:tabs>
          <w:tab w:val="left" w:pos="284"/>
        </w:tabs>
        <w:jc w:val="both"/>
      </w:pPr>
    </w:p>
    <w:p w14:paraId="209E4C71" w14:textId="77777777" w:rsidR="00A673D0" w:rsidRDefault="00B55747" w:rsidP="00E96674">
      <w:pPr>
        <w:pStyle w:val="Bezmezer"/>
        <w:tabs>
          <w:tab w:val="left" w:pos="284"/>
        </w:tabs>
        <w:jc w:val="both"/>
      </w:pPr>
      <w:r>
        <w:t xml:space="preserve">c) dodržovat právní a ostatní předpisy a pokyny zaměstnavatele k zajištění bezpečnosti a ochrany </w:t>
      </w:r>
    </w:p>
    <w:p w14:paraId="73E750BB" w14:textId="77777777" w:rsidR="00B55747" w:rsidRDefault="00B55747" w:rsidP="00A673D0">
      <w:pPr>
        <w:pStyle w:val="Bezmezer"/>
        <w:tabs>
          <w:tab w:val="left" w:pos="284"/>
        </w:tabs>
        <w:ind w:left="284"/>
        <w:jc w:val="both"/>
      </w:pPr>
      <w:r>
        <w:t>zdraví při práci, s nimiž byl řádně seznámen, a řídit se zásadami bezpečného chování na pracovišti a informacemi zaměstnavatele,</w:t>
      </w:r>
    </w:p>
    <w:p w14:paraId="0C11134B" w14:textId="77777777" w:rsidR="00B55747" w:rsidRDefault="00B55747" w:rsidP="00E96674">
      <w:pPr>
        <w:pStyle w:val="Bezmezer"/>
        <w:tabs>
          <w:tab w:val="left" w:pos="284"/>
        </w:tabs>
        <w:jc w:val="both"/>
      </w:pPr>
      <w:r>
        <w:lastRenderedPageBreak/>
        <w:t xml:space="preserve"> </w:t>
      </w:r>
    </w:p>
    <w:p w14:paraId="061DD361" w14:textId="77777777" w:rsidR="00A673D0" w:rsidRDefault="00B55747" w:rsidP="00E96674">
      <w:pPr>
        <w:pStyle w:val="Bezmezer"/>
        <w:tabs>
          <w:tab w:val="left" w:pos="284"/>
        </w:tabs>
        <w:jc w:val="both"/>
      </w:pPr>
      <w:r>
        <w:t xml:space="preserve">d) dodržovat při práci stanovené pracovní postupy, používat stanovené pracovní prostředky, </w:t>
      </w:r>
    </w:p>
    <w:p w14:paraId="4142ED61" w14:textId="77777777" w:rsidR="00B55747" w:rsidRDefault="00B55747" w:rsidP="00A673D0">
      <w:pPr>
        <w:pStyle w:val="Bezmezer"/>
        <w:tabs>
          <w:tab w:val="left" w:pos="284"/>
        </w:tabs>
        <w:ind w:left="284"/>
        <w:jc w:val="both"/>
      </w:pPr>
      <w:r>
        <w:t>dopravní prostředky, osobní ochranné pracovní prostředky a ochranná zařízení a svévolně je neměnit a nevyřazovat z provozu,</w:t>
      </w:r>
    </w:p>
    <w:p w14:paraId="3F998478" w14:textId="77777777" w:rsidR="00B55747" w:rsidRDefault="00B55747" w:rsidP="00E96674">
      <w:pPr>
        <w:pStyle w:val="Bezmezer"/>
        <w:tabs>
          <w:tab w:val="left" w:pos="284"/>
        </w:tabs>
        <w:jc w:val="both"/>
      </w:pPr>
      <w:r>
        <w:t xml:space="preserve"> </w:t>
      </w:r>
    </w:p>
    <w:p w14:paraId="7F7BCE73" w14:textId="77777777" w:rsidR="00A673D0" w:rsidRDefault="00B55747" w:rsidP="00E96674">
      <w:pPr>
        <w:pStyle w:val="Bezmezer"/>
        <w:tabs>
          <w:tab w:val="left" w:pos="284"/>
        </w:tabs>
        <w:jc w:val="both"/>
      </w:pPr>
      <w:r>
        <w:t xml:space="preserve">e) nepožívat alkoholické nápoje a nezneužívat jiné návykové látky35) na pracovištích zaměstnavatele </w:t>
      </w:r>
    </w:p>
    <w:p w14:paraId="4BAC1055" w14:textId="77777777" w:rsidR="00B55747" w:rsidRDefault="00B55747" w:rsidP="00A673D0">
      <w:pPr>
        <w:pStyle w:val="Bezmezer"/>
        <w:tabs>
          <w:tab w:val="left" w:pos="284"/>
        </w:tabs>
        <w:ind w:left="284"/>
        <w:jc w:val="both"/>
      </w:pPr>
      <w:r>
        <w:t>a v pracovní době i mimo tato pracoviště, nevstupovat pod jejich vlivem na pracoviště zaměstnavatele a nekouřit na pracovištích a v jiných prostorách, kde jsou účinkům kouření vystaveni také nekuřáci. Zákaz požívání alkoholických nápojů se nevztahuje na zaměstnance, kteří pracují v nepříznivých mikroklimatických podmínkách, pokud požívají pivo se sníženým obsahem alkoholu, a na zaměstnance, u nichž požívání těchto nápojů je součástí plnění pracovních úkolů nebo je s plněním těchto úkolů obvykle spojeno,</w:t>
      </w:r>
    </w:p>
    <w:p w14:paraId="22FB5EC7" w14:textId="77777777" w:rsidR="00B55747" w:rsidRDefault="00B55747" w:rsidP="00E96674">
      <w:pPr>
        <w:pStyle w:val="Bezmezer"/>
        <w:tabs>
          <w:tab w:val="left" w:pos="284"/>
        </w:tabs>
        <w:jc w:val="both"/>
      </w:pPr>
      <w:r>
        <w:t xml:space="preserve"> </w:t>
      </w:r>
    </w:p>
    <w:p w14:paraId="206FC03A" w14:textId="77777777" w:rsidR="00A673D0" w:rsidRDefault="00B55747" w:rsidP="00E96674">
      <w:pPr>
        <w:pStyle w:val="Bezmezer"/>
        <w:tabs>
          <w:tab w:val="left" w:pos="284"/>
        </w:tabs>
        <w:jc w:val="both"/>
      </w:pPr>
      <w:r>
        <w:t xml:space="preserve">f) oznamovat svému nadřízenému vedoucímu zaměstnanci nedostatky a závady na pracovišti, které </w:t>
      </w:r>
    </w:p>
    <w:p w14:paraId="7A2E32EE" w14:textId="77777777" w:rsidR="00B55747" w:rsidRDefault="00B55747" w:rsidP="00A673D0">
      <w:pPr>
        <w:pStyle w:val="Bezmezer"/>
        <w:tabs>
          <w:tab w:val="left" w:pos="284"/>
        </w:tabs>
        <w:ind w:left="284"/>
        <w:jc w:val="both"/>
      </w:pPr>
      <w:r>
        <w:t>ohrožují nebo by bezprostředně a závažným způsobem mohly ohrozit bezpečnost nebo zdraví zaměstnanců při práci, zejména hrozící vznik mimořádné události nebo nedostatky organizačních opatření, závady nebo poruchy technických zařízení a ochranných systémů určených k jejich zamezení,</w:t>
      </w:r>
    </w:p>
    <w:p w14:paraId="5964C7B3" w14:textId="77777777" w:rsidR="00B55747" w:rsidRDefault="00B55747" w:rsidP="00E96674">
      <w:pPr>
        <w:pStyle w:val="Bezmezer"/>
        <w:tabs>
          <w:tab w:val="left" w:pos="284"/>
        </w:tabs>
        <w:jc w:val="both"/>
      </w:pPr>
      <w:r>
        <w:t xml:space="preserve"> </w:t>
      </w:r>
    </w:p>
    <w:p w14:paraId="0A4E05F5" w14:textId="77777777" w:rsidR="00A673D0" w:rsidRDefault="00B55747" w:rsidP="00E96674">
      <w:pPr>
        <w:pStyle w:val="Bezmezer"/>
        <w:tabs>
          <w:tab w:val="left" w:pos="284"/>
        </w:tabs>
        <w:jc w:val="both"/>
      </w:pPr>
      <w:r>
        <w:t xml:space="preserve">g) s ohledem na druh jím vykonávané práce se podle svých možností podílet na odstraňování </w:t>
      </w:r>
    </w:p>
    <w:p w14:paraId="6E473901" w14:textId="77777777" w:rsidR="00B55747" w:rsidRDefault="00B55747" w:rsidP="00A673D0">
      <w:pPr>
        <w:pStyle w:val="Bezmezer"/>
        <w:tabs>
          <w:tab w:val="left" w:pos="284"/>
        </w:tabs>
        <w:ind w:left="284"/>
        <w:jc w:val="both"/>
      </w:pPr>
      <w:r>
        <w:t>nedostatků zjištěných při kontrolách orgánů, kterým přísluší výkon kontroly podle zvláštních právních předpisů,</w:t>
      </w:r>
    </w:p>
    <w:p w14:paraId="3D62D3A0" w14:textId="77777777" w:rsidR="00B55747" w:rsidRDefault="00B55747" w:rsidP="00E96674">
      <w:pPr>
        <w:pStyle w:val="Bezmezer"/>
        <w:tabs>
          <w:tab w:val="left" w:pos="284"/>
        </w:tabs>
        <w:jc w:val="both"/>
      </w:pPr>
      <w:r>
        <w:t xml:space="preserve"> </w:t>
      </w:r>
    </w:p>
    <w:p w14:paraId="135D6922" w14:textId="77777777" w:rsidR="00A673D0" w:rsidRDefault="00B55747" w:rsidP="00E96674">
      <w:pPr>
        <w:pStyle w:val="Bezmezer"/>
        <w:tabs>
          <w:tab w:val="left" w:pos="284"/>
        </w:tabs>
        <w:jc w:val="both"/>
      </w:pPr>
      <w:r>
        <w:t xml:space="preserve">h) bezodkladně oznamovat svému nadřízenému vedoucímu zaměstnanci svůj pracovní úraz, pokud </w:t>
      </w:r>
    </w:p>
    <w:p w14:paraId="01970630" w14:textId="77777777" w:rsidR="00B55747" w:rsidRDefault="00B55747" w:rsidP="00A673D0">
      <w:pPr>
        <w:pStyle w:val="Bezmezer"/>
        <w:tabs>
          <w:tab w:val="left" w:pos="284"/>
        </w:tabs>
        <w:ind w:left="284"/>
        <w:jc w:val="both"/>
      </w:pPr>
      <w:r>
        <w:t>mu to jeho zdravotní stav dovolí, a pracovní úraz jiného zaměstnance, popřípadě úraz jiné fyzické osoby, jehož byl svědkem, a spolupracovat při objasňování jeho příčin,</w:t>
      </w:r>
    </w:p>
    <w:p w14:paraId="19D501D5" w14:textId="77777777" w:rsidR="00B55747" w:rsidRDefault="00B55747" w:rsidP="00E96674">
      <w:pPr>
        <w:pStyle w:val="Bezmezer"/>
        <w:tabs>
          <w:tab w:val="left" w:pos="284"/>
        </w:tabs>
        <w:jc w:val="both"/>
      </w:pPr>
      <w:r>
        <w:t xml:space="preserve"> </w:t>
      </w:r>
    </w:p>
    <w:p w14:paraId="1BB40A2B" w14:textId="77777777" w:rsidR="00A673D0" w:rsidRDefault="00B55747" w:rsidP="00E96674">
      <w:pPr>
        <w:pStyle w:val="Bezmezer"/>
        <w:tabs>
          <w:tab w:val="left" w:pos="284"/>
        </w:tabs>
        <w:jc w:val="both"/>
      </w:pPr>
      <w:r>
        <w:t xml:space="preserve">i) podrobit se na pokyn oprávněného vedoucího zaměstnance písemně určeného zaměstnavatelem </w:t>
      </w:r>
    </w:p>
    <w:p w14:paraId="64F6E507" w14:textId="77777777" w:rsidR="00B55747" w:rsidRDefault="00A673D0" w:rsidP="00E96674">
      <w:pPr>
        <w:pStyle w:val="Bezmezer"/>
        <w:tabs>
          <w:tab w:val="left" w:pos="284"/>
        </w:tabs>
        <w:jc w:val="both"/>
      </w:pPr>
      <w:r>
        <w:tab/>
      </w:r>
      <w:r w:rsidR="00B55747">
        <w:t>zjištění, zda není pod vlivem alkoholu nebo jiných návykových látek</w:t>
      </w:r>
    </w:p>
    <w:p w14:paraId="6EBD3816" w14:textId="77777777" w:rsidR="00B55747" w:rsidRDefault="00B55747" w:rsidP="00E96674">
      <w:pPr>
        <w:pStyle w:val="Bezmezer"/>
        <w:tabs>
          <w:tab w:val="left" w:pos="284"/>
        </w:tabs>
        <w:jc w:val="both"/>
      </w:pPr>
    </w:p>
    <w:p w14:paraId="6C1D93C8" w14:textId="77777777" w:rsidR="00B55747" w:rsidRDefault="00B55747" w:rsidP="00E96674">
      <w:pPr>
        <w:pStyle w:val="Bezmezer"/>
        <w:tabs>
          <w:tab w:val="left" w:pos="284"/>
        </w:tabs>
        <w:jc w:val="both"/>
      </w:pPr>
      <w:r>
        <w:t>§ 108 Ú</w:t>
      </w:r>
      <w:r w:rsidRPr="00B55747">
        <w:t>čast zaměstnanců na řešení otázek bezpečnosti a ochrany zdraví při práci</w:t>
      </w:r>
    </w:p>
    <w:p w14:paraId="45BB6029" w14:textId="77777777" w:rsidR="00A673D0" w:rsidRDefault="00E82C8D" w:rsidP="00E96674">
      <w:pPr>
        <w:pStyle w:val="Bezmezer"/>
        <w:tabs>
          <w:tab w:val="left" w:pos="284"/>
        </w:tabs>
        <w:jc w:val="both"/>
      </w:pPr>
      <w:r w:rsidRPr="00E82C8D">
        <w:t xml:space="preserve">(5) Zaměstnavatel je povinen organizovat nejméně jednou v roce prověrky bezpečnosti a ochrany </w:t>
      </w:r>
    </w:p>
    <w:p w14:paraId="4064CC27" w14:textId="77777777" w:rsidR="00B55747" w:rsidRDefault="00E82C8D" w:rsidP="00A673D0">
      <w:pPr>
        <w:pStyle w:val="Bezmezer"/>
        <w:tabs>
          <w:tab w:val="left" w:pos="284"/>
        </w:tabs>
        <w:ind w:left="284"/>
        <w:jc w:val="both"/>
      </w:pPr>
      <w:r w:rsidRPr="00E82C8D">
        <w:t>zdraví při práci na všech pracovištích a zařízeních zaměstnavatele v dohodě s odborovou organizací a se souhlasem zástupce zaměstnanců pro oblast bezpečnosti a ochrany zdraví při práci a zjištěné nedostatky odstraňovat.</w:t>
      </w:r>
    </w:p>
    <w:p w14:paraId="75F8C40A" w14:textId="77777777" w:rsidR="00E82C8D" w:rsidRDefault="00E82C8D" w:rsidP="00E96674">
      <w:pPr>
        <w:pStyle w:val="Bezmezer"/>
        <w:tabs>
          <w:tab w:val="left" w:pos="284"/>
        </w:tabs>
        <w:jc w:val="both"/>
      </w:pPr>
    </w:p>
    <w:p w14:paraId="6385A599" w14:textId="77777777" w:rsidR="00E82C8D" w:rsidRDefault="00E82C8D" w:rsidP="00E96674">
      <w:pPr>
        <w:pStyle w:val="Bezmezer"/>
        <w:tabs>
          <w:tab w:val="left" w:pos="284"/>
        </w:tabs>
        <w:jc w:val="both"/>
      </w:pPr>
    </w:p>
    <w:p w14:paraId="192EC310" w14:textId="77777777" w:rsidR="00E82C8D" w:rsidRPr="00273645" w:rsidRDefault="00E82C8D" w:rsidP="00E96674">
      <w:pPr>
        <w:pStyle w:val="Bezmezer"/>
        <w:tabs>
          <w:tab w:val="left" w:pos="284"/>
        </w:tabs>
        <w:jc w:val="center"/>
        <w:rPr>
          <w:b/>
        </w:rPr>
      </w:pPr>
      <w:r w:rsidRPr="00273645">
        <w:rPr>
          <w:b/>
        </w:rPr>
        <w:t>POŽÁRNÍ OCHRANA</w:t>
      </w:r>
    </w:p>
    <w:p w14:paraId="31FE068B" w14:textId="77777777" w:rsidR="00E82C8D" w:rsidRPr="00273645" w:rsidRDefault="00273645" w:rsidP="00E96674">
      <w:pPr>
        <w:pStyle w:val="Bezmezer"/>
        <w:tabs>
          <w:tab w:val="left" w:pos="284"/>
        </w:tabs>
        <w:jc w:val="center"/>
      </w:pPr>
      <w:r w:rsidRPr="00273645">
        <w:t>Zákon o požární ochraně č. 133/1985 Sb. ve znění pozdějších předpisů</w:t>
      </w:r>
    </w:p>
    <w:p w14:paraId="794DD224" w14:textId="77777777" w:rsidR="00273645" w:rsidRDefault="00273645" w:rsidP="00E96674">
      <w:pPr>
        <w:pStyle w:val="Bezmezer"/>
        <w:tabs>
          <w:tab w:val="left" w:pos="284"/>
        </w:tabs>
        <w:jc w:val="both"/>
      </w:pPr>
    </w:p>
    <w:p w14:paraId="3983B281" w14:textId="77777777" w:rsidR="00273645" w:rsidRDefault="00A673D0" w:rsidP="00E96674">
      <w:pPr>
        <w:pStyle w:val="Bezmezer"/>
        <w:tabs>
          <w:tab w:val="left" w:pos="284"/>
        </w:tabs>
        <w:jc w:val="both"/>
      </w:pPr>
      <w:r>
        <w:t>§ 1 (2)</w:t>
      </w:r>
      <w:r w:rsidRPr="00273645">
        <w:t xml:space="preserve"> </w:t>
      </w:r>
      <w:r w:rsidR="00855117">
        <w:t>k</w:t>
      </w:r>
      <w:r w:rsidR="00273645" w:rsidRPr="00273645">
        <w:t>aždý je povinen počínat si tak, aby nezavdal příčinu ke vzniku požáru, neohrozil život a zdraví osob, zvířata a majetek; při zdolávání požárů, živelních pohrom a jiných mimořádných událostí je povinen poskytovat přiměřenou osobní pomoc, nevystaví-li tím vážnému nebezpečí nebo ohrožení sebe nebo osoby blízké anebo nebrání-li mu v tom důležitá okolnost, a potřebnou věcnou pomoc.</w:t>
      </w:r>
      <w:r w:rsidR="00855117">
        <w:t xml:space="preserve"> </w:t>
      </w:r>
    </w:p>
    <w:p w14:paraId="0C63C96C" w14:textId="77777777" w:rsidR="00273645" w:rsidRDefault="00273645" w:rsidP="00E96674">
      <w:pPr>
        <w:pStyle w:val="Bezmezer"/>
        <w:tabs>
          <w:tab w:val="left" w:pos="284"/>
        </w:tabs>
        <w:jc w:val="both"/>
      </w:pPr>
    </w:p>
    <w:p w14:paraId="6B32DD71" w14:textId="77777777" w:rsidR="00273645" w:rsidRDefault="00A673D0" w:rsidP="00E96674">
      <w:pPr>
        <w:pStyle w:val="Bezmezer"/>
        <w:tabs>
          <w:tab w:val="left" w:pos="284"/>
        </w:tabs>
        <w:jc w:val="both"/>
      </w:pPr>
      <w:r>
        <w:t xml:space="preserve">§ 5 </w:t>
      </w:r>
      <w:r w:rsidR="00273645">
        <w:t>Právnické osoby a podnikající fyzické osoby jsou povinny</w:t>
      </w:r>
    </w:p>
    <w:p w14:paraId="19663482" w14:textId="77777777" w:rsidR="00A673D0" w:rsidRDefault="00273645" w:rsidP="00E96674">
      <w:pPr>
        <w:pStyle w:val="Bezmezer"/>
        <w:tabs>
          <w:tab w:val="left" w:pos="284"/>
        </w:tabs>
        <w:jc w:val="both"/>
      </w:pPr>
      <w:r>
        <w:t xml:space="preserve">a) obstarávat a zabezpečovat v potřebném množství a druzích požární techniku, věcné prostředky </w:t>
      </w:r>
    </w:p>
    <w:p w14:paraId="00F92DD5" w14:textId="77777777" w:rsidR="00273645" w:rsidRDefault="00273645" w:rsidP="00A673D0">
      <w:pPr>
        <w:pStyle w:val="Bezmezer"/>
        <w:tabs>
          <w:tab w:val="left" w:pos="284"/>
        </w:tabs>
        <w:ind w:left="284"/>
        <w:jc w:val="both"/>
      </w:pPr>
      <w:r>
        <w:t>požární ochrany a požárně bezpečnostní zařízení se zřetelem na požární nebezpečí provozované činnosti a udržovat je v provozuschopném stavu. U vyhrazené požární techniky, věcných prostředků požární ochrany a požárně bezpečnostních zařízení, kromě výrobků stanovených podle zvláštních právních předpisů,1i) lze instalovat a používat pouze schválené druhy,</w:t>
      </w:r>
    </w:p>
    <w:p w14:paraId="725FE63E" w14:textId="77777777" w:rsidR="00A673D0" w:rsidRDefault="00273645" w:rsidP="00E96674">
      <w:pPr>
        <w:pStyle w:val="Bezmezer"/>
        <w:tabs>
          <w:tab w:val="left" w:pos="284"/>
        </w:tabs>
        <w:jc w:val="both"/>
      </w:pPr>
      <w:r>
        <w:t xml:space="preserve">b) vytvářet podmínky pro hašení požárů a pro záchranné práce, zejména udržovat volné příjezdové </w:t>
      </w:r>
    </w:p>
    <w:p w14:paraId="6410DC9F" w14:textId="77777777" w:rsidR="00273645" w:rsidRDefault="00273645" w:rsidP="00A673D0">
      <w:pPr>
        <w:pStyle w:val="Bezmezer"/>
        <w:tabs>
          <w:tab w:val="left" w:pos="284"/>
        </w:tabs>
        <w:ind w:left="284"/>
        <w:jc w:val="both"/>
      </w:pPr>
      <w:r>
        <w:lastRenderedPageBreak/>
        <w:t>komunikace a nástupní plochy pro požární techniku, únikové cesty a volný přístup k nouzovým východům, k rozvodným zařízením elektrické energie, k</w:t>
      </w:r>
      <w:r w:rsidR="00A673D0">
        <w:t xml:space="preserve"> uzávěrům vody, plynu, topení a </w:t>
      </w:r>
      <w:r>
        <w:t>produktovodům, k věcným prostředkům požární ochrany a k ručnímu ovládání požárně bezpečnostních zařízení,</w:t>
      </w:r>
    </w:p>
    <w:p w14:paraId="75ECAE21" w14:textId="77777777" w:rsidR="00273645" w:rsidRDefault="00273645" w:rsidP="00E96674">
      <w:pPr>
        <w:pStyle w:val="Bezmezer"/>
        <w:tabs>
          <w:tab w:val="left" w:pos="284"/>
        </w:tabs>
        <w:jc w:val="both"/>
      </w:pPr>
      <w:r>
        <w:t>c) dodržovat technické podmínky a návody vztahující se k požární bezpečnosti výrobků nebo činností,</w:t>
      </w:r>
    </w:p>
    <w:p w14:paraId="13E1172F" w14:textId="77777777" w:rsidR="00A673D0" w:rsidRDefault="00273645" w:rsidP="00E96674">
      <w:pPr>
        <w:pStyle w:val="Bezmezer"/>
        <w:tabs>
          <w:tab w:val="left" w:pos="284"/>
        </w:tabs>
        <w:jc w:val="both"/>
      </w:pPr>
      <w:r w:rsidRPr="00273645">
        <w:t xml:space="preserve">e) pravidelně kontrolovat prostřednictvím odborně způsobilé osoby (§ 11 odst. 1), technika požární </w:t>
      </w:r>
    </w:p>
    <w:p w14:paraId="3D432ED5" w14:textId="77777777" w:rsidR="00273645" w:rsidRDefault="00273645" w:rsidP="00A673D0">
      <w:pPr>
        <w:pStyle w:val="Bezmezer"/>
        <w:tabs>
          <w:tab w:val="left" w:pos="284"/>
        </w:tabs>
        <w:ind w:left="284"/>
        <w:jc w:val="both"/>
      </w:pPr>
      <w:r w:rsidRPr="00273645">
        <w:t>ochrany (§ 11 odst. 2) nebo preventisty požární ochrany (§ 11</w:t>
      </w:r>
      <w:r w:rsidR="00A673D0">
        <w:t xml:space="preserve"> odst. 6) dodržování předpisů o </w:t>
      </w:r>
      <w:r w:rsidRPr="00273645">
        <w:t>požární ochraně a neprodleně odstraňovat zjištěné závady,</w:t>
      </w:r>
    </w:p>
    <w:p w14:paraId="5568632A" w14:textId="77777777" w:rsidR="00273645" w:rsidRDefault="00273645" w:rsidP="00E96674">
      <w:pPr>
        <w:pStyle w:val="Bezmezer"/>
        <w:tabs>
          <w:tab w:val="left" w:pos="284"/>
        </w:tabs>
        <w:jc w:val="both"/>
      </w:pPr>
    </w:p>
    <w:p w14:paraId="20B12E88" w14:textId="77777777" w:rsidR="00273645" w:rsidRDefault="00A673D0" w:rsidP="00E96674">
      <w:pPr>
        <w:pStyle w:val="Bezmezer"/>
        <w:tabs>
          <w:tab w:val="left" w:pos="284"/>
        </w:tabs>
        <w:jc w:val="both"/>
      </w:pPr>
      <w:r>
        <w:t>§ 15</w:t>
      </w:r>
      <w:r w:rsidR="00855117">
        <w:t xml:space="preserve"> </w:t>
      </w:r>
      <w:r w:rsidR="00273645" w:rsidRPr="00273645">
        <w:t>Dokumentace požární ochrany</w:t>
      </w:r>
    </w:p>
    <w:p w14:paraId="4852DCF1" w14:textId="77777777" w:rsidR="003A2EB1" w:rsidRDefault="00273645" w:rsidP="00657C3E">
      <w:pPr>
        <w:pStyle w:val="Bezmezer"/>
        <w:tabs>
          <w:tab w:val="left" w:pos="284"/>
        </w:tabs>
        <w:jc w:val="both"/>
      </w:pPr>
      <w:r>
        <w:t xml:space="preserve">(1) Právnické osoby a podnikající fyzické osoby provozující činnosti </w:t>
      </w:r>
      <w:r w:rsidRPr="003A2EB1">
        <w:t>uvedené v § 4 odst. 2 a 3</w:t>
      </w:r>
      <w:r>
        <w:t xml:space="preserve"> </w:t>
      </w:r>
      <w:r w:rsidR="00657C3E" w:rsidRPr="003A2EB1">
        <w:t xml:space="preserve"> </w:t>
      </w:r>
      <w:r>
        <w:t xml:space="preserve">jsou </w:t>
      </w:r>
    </w:p>
    <w:p w14:paraId="2DF2D29B" w14:textId="77777777" w:rsidR="00273645" w:rsidRDefault="00273645" w:rsidP="003A2EB1">
      <w:pPr>
        <w:pStyle w:val="Bezmezer"/>
        <w:tabs>
          <w:tab w:val="left" w:pos="284"/>
        </w:tabs>
        <w:ind w:left="284"/>
        <w:jc w:val="both"/>
      </w:pPr>
      <w:r>
        <w:t>povinny zpracovávat předepsanou dokumentaci požární ochrany, plnit podmínky požární bezpečnosti v ní stanovené a udržovat ji v souladu se skutečným stavem.</w:t>
      </w:r>
    </w:p>
    <w:p w14:paraId="578661F8" w14:textId="77777777" w:rsidR="00273645" w:rsidRDefault="00273645" w:rsidP="00E96674">
      <w:pPr>
        <w:pStyle w:val="Bezmezer"/>
        <w:tabs>
          <w:tab w:val="left" w:pos="284"/>
        </w:tabs>
        <w:jc w:val="both"/>
      </w:pPr>
      <w:r>
        <w:t>(2) Prováděcí právní předpis stanoví druhy, obsah a vedení dokumentace požární ochrany.</w:t>
      </w:r>
    </w:p>
    <w:p w14:paraId="596942E1" w14:textId="77777777" w:rsidR="00273645" w:rsidRDefault="00273645" w:rsidP="00E96674">
      <w:pPr>
        <w:pStyle w:val="Bezmezer"/>
        <w:tabs>
          <w:tab w:val="left" w:pos="284"/>
        </w:tabs>
        <w:jc w:val="both"/>
      </w:pPr>
    </w:p>
    <w:p w14:paraId="36379F22" w14:textId="77777777" w:rsidR="00273645" w:rsidRDefault="00A673D0" w:rsidP="00E96674">
      <w:pPr>
        <w:pStyle w:val="Bezmezer"/>
        <w:tabs>
          <w:tab w:val="left" w:pos="284"/>
        </w:tabs>
        <w:jc w:val="both"/>
      </w:pPr>
      <w:r>
        <w:t xml:space="preserve">§ 16 </w:t>
      </w:r>
      <w:r w:rsidR="00273645" w:rsidRPr="00273645">
        <w:t>Školení a odborná příprava zaměstnanců o požární ochraně</w:t>
      </w:r>
    </w:p>
    <w:p w14:paraId="0EE0BCB0" w14:textId="77777777" w:rsidR="00A673D0" w:rsidRDefault="009A5DBF" w:rsidP="00E96674">
      <w:pPr>
        <w:pStyle w:val="Bezmezer"/>
        <w:tabs>
          <w:tab w:val="left" w:pos="284"/>
        </w:tabs>
        <w:jc w:val="both"/>
      </w:pPr>
      <w:r>
        <w:t xml:space="preserve">(2) </w:t>
      </w:r>
      <w:r w:rsidR="00273645" w:rsidRPr="00273645">
        <w:t xml:space="preserve">Povinnost školení zaměstnanců o požární ochraně se vztahuje na všechny fyzické osoby, které </w:t>
      </w:r>
    </w:p>
    <w:p w14:paraId="5EB35D8A" w14:textId="77777777" w:rsidR="00273645" w:rsidRDefault="00273645" w:rsidP="00A673D0">
      <w:pPr>
        <w:pStyle w:val="Bezmezer"/>
        <w:tabs>
          <w:tab w:val="left" w:pos="284"/>
        </w:tabs>
        <w:ind w:left="284"/>
        <w:jc w:val="both"/>
      </w:pPr>
      <w:r w:rsidRPr="00273645">
        <w:t>jsou v pracovním nebo jiném obdobném poměru k právnické osobě nebo podnikající fyzické osobě. Školení se provádí zvlášť pro vedoucí zaměstnance a zvlášť pro ostatní zaměstnance.</w:t>
      </w:r>
    </w:p>
    <w:p w14:paraId="22185A6A" w14:textId="77777777" w:rsidR="00273645" w:rsidRDefault="00273645" w:rsidP="00E96674">
      <w:pPr>
        <w:pStyle w:val="Bezmezer"/>
        <w:tabs>
          <w:tab w:val="left" w:pos="284"/>
        </w:tabs>
        <w:jc w:val="both"/>
      </w:pPr>
    </w:p>
    <w:p w14:paraId="1B5161D6" w14:textId="77777777" w:rsidR="00273645" w:rsidRDefault="00A673D0" w:rsidP="00E96674">
      <w:pPr>
        <w:pStyle w:val="Bezmezer"/>
        <w:tabs>
          <w:tab w:val="left" w:pos="284"/>
        </w:tabs>
        <w:jc w:val="both"/>
      </w:pPr>
      <w:r>
        <w:t xml:space="preserve">§ 18 </w:t>
      </w:r>
      <w:r w:rsidR="00273645" w:rsidRPr="00273645">
        <w:t>Osobní pomoc</w:t>
      </w:r>
      <w:r w:rsidR="00CC7252">
        <w:t xml:space="preserve"> </w:t>
      </w:r>
    </w:p>
    <w:p w14:paraId="1C23139B" w14:textId="77777777" w:rsidR="00273645" w:rsidRDefault="00273645" w:rsidP="00E96674">
      <w:pPr>
        <w:pStyle w:val="Bezmezer"/>
        <w:tabs>
          <w:tab w:val="left" w:pos="284"/>
        </w:tabs>
        <w:jc w:val="both"/>
      </w:pPr>
      <w:r>
        <w:t>Každý je povinen v souvislosti se zdoláváním požáru</w:t>
      </w:r>
    </w:p>
    <w:p w14:paraId="08B3D204" w14:textId="77777777" w:rsidR="00273645" w:rsidRDefault="00273645" w:rsidP="00E96674">
      <w:pPr>
        <w:pStyle w:val="Bezmezer"/>
        <w:tabs>
          <w:tab w:val="left" w:pos="284"/>
        </w:tabs>
        <w:jc w:val="both"/>
      </w:pPr>
      <w:r>
        <w:t>a) provést nutná opatření pro záchranu ohrožených osob,</w:t>
      </w:r>
    </w:p>
    <w:p w14:paraId="758C9979" w14:textId="77777777" w:rsidR="00273645" w:rsidRDefault="00273645" w:rsidP="00E96674">
      <w:pPr>
        <w:pStyle w:val="Bezmezer"/>
        <w:tabs>
          <w:tab w:val="left" w:pos="284"/>
        </w:tabs>
        <w:jc w:val="both"/>
      </w:pPr>
      <w:r>
        <w:t>b) uhasit požár, jestliže je to možné, nebo provést nutná opatření k zamezení jeho šíření,</w:t>
      </w:r>
    </w:p>
    <w:p w14:paraId="2DE8B5BD" w14:textId="77777777" w:rsidR="00273645" w:rsidRDefault="00273645" w:rsidP="00E96674">
      <w:pPr>
        <w:pStyle w:val="Bezmezer"/>
        <w:tabs>
          <w:tab w:val="left" w:pos="284"/>
        </w:tabs>
        <w:jc w:val="both"/>
      </w:pPr>
      <w:r>
        <w:t>c) ohlásit neodkladně na určeném místě zjištěný požár nebo zabezpečit jeho ohlášení,</w:t>
      </w:r>
    </w:p>
    <w:p w14:paraId="5390D406" w14:textId="77777777" w:rsidR="00A673D0" w:rsidRDefault="00273645" w:rsidP="00E96674">
      <w:pPr>
        <w:pStyle w:val="Bezmezer"/>
        <w:tabs>
          <w:tab w:val="left" w:pos="284"/>
        </w:tabs>
        <w:jc w:val="both"/>
      </w:pPr>
      <w:r>
        <w:t xml:space="preserve">d) poskytnout osobní pomoc jednotce požární ochrany na výzvu velitele zásahu, velitele jednotky </w:t>
      </w:r>
    </w:p>
    <w:p w14:paraId="7622C524" w14:textId="77777777" w:rsidR="00273645" w:rsidRDefault="00A673D0" w:rsidP="00E96674">
      <w:pPr>
        <w:pStyle w:val="Bezmezer"/>
        <w:tabs>
          <w:tab w:val="left" w:pos="284"/>
        </w:tabs>
        <w:jc w:val="both"/>
      </w:pPr>
      <w:r>
        <w:tab/>
      </w:r>
      <w:r w:rsidR="00273645">
        <w:t>požární ochrany nebo obce.</w:t>
      </w:r>
    </w:p>
    <w:p w14:paraId="2EF1E38D" w14:textId="77777777" w:rsidR="00273645" w:rsidRDefault="00273645" w:rsidP="00E96674">
      <w:pPr>
        <w:pStyle w:val="Bezmezer"/>
        <w:tabs>
          <w:tab w:val="left" w:pos="284"/>
        </w:tabs>
        <w:jc w:val="both"/>
      </w:pPr>
    </w:p>
    <w:p w14:paraId="10B35A3D" w14:textId="77777777" w:rsidR="00273645" w:rsidRDefault="00A673D0" w:rsidP="00E96674">
      <w:pPr>
        <w:pStyle w:val="Bezmezer"/>
        <w:tabs>
          <w:tab w:val="left" w:pos="284"/>
        </w:tabs>
        <w:jc w:val="both"/>
      </w:pPr>
      <w:r>
        <w:t xml:space="preserve">§ 19 </w:t>
      </w:r>
      <w:r w:rsidR="00273645">
        <w:t>Věcná pomoc</w:t>
      </w:r>
    </w:p>
    <w:p w14:paraId="4B998A9C" w14:textId="77777777" w:rsidR="00273645" w:rsidRDefault="00273645" w:rsidP="00E96674">
      <w:pPr>
        <w:pStyle w:val="Bezmezer"/>
        <w:tabs>
          <w:tab w:val="left" w:pos="284"/>
        </w:tabs>
        <w:jc w:val="both"/>
      </w:pPr>
      <w:r>
        <w:t>Každý je povinen na výzvu velitele zásahu, velitele jednotky požární ochrany nebo obce poskytnout dopravní prostředky, zdroje vody, spojová zařízení a jiné věci potřebné ke zdolání požáru.</w:t>
      </w:r>
    </w:p>
    <w:p w14:paraId="5C676234" w14:textId="77777777" w:rsidR="00273645" w:rsidRDefault="00273645" w:rsidP="00E96674">
      <w:pPr>
        <w:pStyle w:val="Bezmezer"/>
        <w:tabs>
          <w:tab w:val="left" w:pos="284"/>
        </w:tabs>
        <w:jc w:val="both"/>
      </w:pPr>
    </w:p>
    <w:p w14:paraId="052F5570" w14:textId="77777777" w:rsidR="00273645" w:rsidRDefault="00A673D0" w:rsidP="00E96674">
      <w:pPr>
        <w:pStyle w:val="Bezmezer"/>
        <w:tabs>
          <w:tab w:val="left" w:pos="284"/>
        </w:tabs>
        <w:jc w:val="both"/>
      </w:pPr>
      <w:r>
        <w:t xml:space="preserve">§ 92 </w:t>
      </w:r>
      <w:r w:rsidR="00273645">
        <w:t>Živelní pohromy a jiné mimořádné události</w:t>
      </w:r>
    </w:p>
    <w:p w14:paraId="03ED566C" w14:textId="77777777" w:rsidR="00273645" w:rsidRDefault="00273645" w:rsidP="00E96674">
      <w:pPr>
        <w:pStyle w:val="Bezmezer"/>
        <w:tabs>
          <w:tab w:val="left" w:pos="284"/>
        </w:tabs>
        <w:jc w:val="both"/>
      </w:pPr>
      <w:r>
        <w:t>Pokud zvláštní předpisy nestanoví jinak, vztahují se ustanovení tohoto zákona o poskytování osobní a věcné pomoci, o jednotkách požární ochrany, o právech a povinnostech zaměstnanců podniků a členů dobrovolných jednotek požární ochrany, o náhradě škody a o ocenění mimořádné odvahy přiměřeně také na záchranné práce při živelních pohromách. Totéž platí při záchranných pracích při mimořádných událostech, pokud jsou bezprostředně ohroženy lidské životy nebo hrozí značná škoda.</w:t>
      </w:r>
    </w:p>
    <w:p w14:paraId="43193192" w14:textId="77777777" w:rsidR="00273645" w:rsidRDefault="00273645" w:rsidP="00E96674">
      <w:pPr>
        <w:pStyle w:val="Bezmezer"/>
        <w:tabs>
          <w:tab w:val="left" w:pos="284"/>
        </w:tabs>
        <w:jc w:val="both"/>
      </w:pPr>
    </w:p>
    <w:p w14:paraId="388F7AB1" w14:textId="77777777" w:rsidR="00F618A3" w:rsidRPr="00F618A3" w:rsidRDefault="00F618A3" w:rsidP="00E96674">
      <w:pPr>
        <w:pStyle w:val="Bezmezer"/>
        <w:tabs>
          <w:tab w:val="left" w:pos="284"/>
        </w:tabs>
        <w:jc w:val="center"/>
        <w:rPr>
          <w:b/>
        </w:rPr>
      </w:pPr>
      <w:r w:rsidRPr="00F618A3">
        <w:rPr>
          <w:b/>
        </w:rPr>
        <w:t>POVINNOSTI A ZAKÁZANÉ ČINNOSTI</w:t>
      </w:r>
    </w:p>
    <w:p w14:paraId="7362AB2B" w14:textId="77777777" w:rsidR="00273645" w:rsidRPr="00981792" w:rsidRDefault="008F38FA" w:rsidP="00E96674">
      <w:pPr>
        <w:pStyle w:val="Bezmezer"/>
        <w:tabs>
          <w:tab w:val="left" w:pos="284"/>
        </w:tabs>
        <w:jc w:val="both"/>
        <w:rPr>
          <w:u w:val="single"/>
        </w:rPr>
      </w:pPr>
      <w:r w:rsidRPr="00981792">
        <w:rPr>
          <w:u w:val="single"/>
        </w:rPr>
        <w:t>Zaměstnanec je povinen:</w:t>
      </w:r>
    </w:p>
    <w:p w14:paraId="2B4D8CC7" w14:textId="77777777" w:rsidR="008F38FA" w:rsidRDefault="00CC7252" w:rsidP="00E96674">
      <w:pPr>
        <w:pStyle w:val="Bezmezer"/>
        <w:numPr>
          <w:ilvl w:val="0"/>
          <w:numId w:val="5"/>
        </w:numPr>
        <w:tabs>
          <w:tab w:val="left" w:pos="284"/>
        </w:tabs>
        <w:jc w:val="both"/>
      </w:pPr>
      <w:r w:rsidRPr="000530B9">
        <w:t xml:space="preserve">seznámit se s </w:t>
      </w:r>
      <w:r w:rsidR="008F38FA">
        <w:t xml:space="preserve">požární </w:t>
      </w:r>
      <w:r w:rsidR="008F38FA" w:rsidRPr="000530B9">
        <w:t>a</w:t>
      </w:r>
      <w:r w:rsidR="008F38FA">
        <w:t xml:space="preserve"> poplachov</w:t>
      </w:r>
      <w:r w:rsidRPr="000530B9">
        <w:t>ou</w:t>
      </w:r>
      <w:r w:rsidR="008F38FA">
        <w:t xml:space="preserve"> směrnic</w:t>
      </w:r>
      <w:r w:rsidRPr="000530B9">
        <w:t>í</w:t>
      </w:r>
      <w:r w:rsidR="008F38FA">
        <w:t xml:space="preserve">, případně </w:t>
      </w:r>
      <w:r w:rsidRPr="000530B9">
        <w:t>s</w:t>
      </w:r>
      <w:r w:rsidR="008F38FA">
        <w:t xml:space="preserve"> požárním řádem a evakuačním plánem</w:t>
      </w:r>
    </w:p>
    <w:p w14:paraId="591E8762" w14:textId="77777777" w:rsidR="00F618A3" w:rsidRPr="00CC7252" w:rsidRDefault="00F618A3" w:rsidP="00E96674">
      <w:pPr>
        <w:pStyle w:val="Bezmezer"/>
        <w:numPr>
          <w:ilvl w:val="0"/>
          <w:numId w:val="5"/>
        </w:numPr>
        <w:tabs>
          <w:tab w:val="left" w:pos="284"/>
        </w:tabs>
        <w:jc w:val="both"/>
        <w:rPr>
          <w:strike/>
        </w:rPr>
      </w:pPr>
      <w:r>
        <w:t>d</w:t>
      </w:r>
      <w:r w:rsidRPr="00981792">
        <w:t>održovat předpisy a pokyny o zajištění PO vydané organizaci</w:t>
      </w:r>
    </w:p>
    <w:p w14:paraId="033C9352" w14:textId="77777777" w:rsidR="00F618A3" w:rsidRPr="00981792" w:rsidRDefault="00F618A3" w:rsidP="00E96674">
      <w:pPr>
        <w:pStyle w:val="Bezmezer"/>
        <w:numPr>
          <w:ilvl w:val="0"/>
          <w:numId w:val="5"/>
        </w:numPr>
        <w:tabs>
          <w:tab w:val="left" w:pos="284"/>
        </w:tabs>
        <w:jc w:val="both"/>
      </w:pPr>
      <w:r>
        <w:t>z</w:t>
      </w:r>
      <w:r w:rsidRPr="00981792">
        <w:t>nát způsob vyhlášeni požárního poplachu a zásady používání elektrický</w:t>
      </w:r>
      <w:r>
        <w:t>ch spotřebičů</w:t>
      </w:r>
    </w:p>
    <w:p w14:paraId="45EC66AA" w14:textId="77777777" w:rsidR="00F618A3" w:rsidRPr="00CC7252" w:rsidRDefault="00F618A3" w:rsidP="00E96674">
      <w:pPr>
        <w:pStyle w:val="Bezmezer"/>
        <w:numPr>
          <w:ilvl w:val="0"/>
          <w:numId w:val="5"/>
        </w:numPr>
        <w:tabs>
          <w:tab w:val="left" w:pos="284"/>
        </w:tabs>
        <w:jc w:val="both"/>
        <w:rPr>
          <w:strike/>
        </w:rPr>
      </w:pPr>
      <w:r>
        <w:t>o</w:t>
      </w:r>
      <w:r w:rsidRPr="00981792">
        <w:t>znamovat svému nadřízenému nebo příslušnému zaměstnanci PO závady, které by mohly ohrozit</w:t>
      </w:r>
      <w:r>
        <w:t xml:space="preserve"> </w:t>
      </w:r>
      <w:r w:rsidR="000530B9">
        <w:t>požární bezpečnost</w:t>
      </w:r>
    </w:p>
    <w:p w14:paraId="192B523E" w14:textId="77777777" w:rsidR="008F38FA" w:rsidRDefault="008F38FA" w:rsidP="00E96674">
      <w:pPr>
        <w:pStyle w:val="Bezmezer"/>
        <w:numPr>
          <w:ilvl w:val="0"/>
          <w:numId w:val="5"/>
        </w:numPr>
        <w:tabs>
          <w:tab w:val="left" w:pos="284"/>
        </w:tabs>
        <w:jc w:val="both"/>
      </w:pPr>
      <w:r>
        <w:t>znát způsob používání ručních hasicích přístrojů a případně i hydrantů</w:t>
      </w:r>
    </w:p>
    <w:p w14:paraId="2DFECDC5" w14:textId="77777777" w:rsidR="008F38FA" w:rsidRDefault="008F38FA" w:rsidP="00E96674">
      <w:pPr>
        <w:pStyle w:val="Bezmezer"/>
        <w:numPr>
          <w:ilvl w:val="0"/>
          <w:numId w:val="5"/>
        </w:numPr>
        <w:tabs>
          <w:tab w:val="left" w:pos="284"/>
        </w:tabs>
        <w:jc w:val="both"/>
      </w:pPr>
      <w:r>
        <w:t>znát místo ohlašovny požáru</w:t>
      </w:r>
      <w:r w:rsidR="00CC7252">
        <w:t xml:space="preserve"> </w:t>
      </w:r>
      <w:r w:rsidR="00CC7252" w:rsidRPr="000530B9">
        <w:t>a umístění požárních hlásičů</w:t>
      </w:r>
    </w:p>
    <w:p w14:paraId="2328CFB7" w14:textId="77777777" w:rsidR="008F38FA" w:rsidRDefault="008F38FA" w:rsidP="00E96674">
      <w:pPr>
        <w:pStyle w:val="Bezmezer"/>
        <w:numPr>
          <w:ilvl w:val="0"/>
          <w:numId w:val="5"/>
        </w:numPr>
        <w:tabs>
          <w:tab w:val="left" w:pos="284"/>
        </w:tabs>
        <w:jc w:val="both"/>
      </w:pPr>
      <w:r>
        <w:t>znát umístění hlavních uzávěrů v objektu (vody, elektrického proudu a plynu)</w:t>
      </w:r>
    </w:p>
    <w:p w14:paraId="6FB56E74" w14:textId="77777777" w:rsidR="008F38FA" w:rsidRDefault="008F38FA" w:rsidP="00E96674">
      <w:pPr>
        <w:pStyle w:val="Bezmezer"/>
        <w:numPr>
          <w:ilvl w:val="0"/>
          <w:numId w:val="5"/>
        </w:numPr>
        <w:tabs>
          <w:tab w:val="left" w:pos="284"/>
        </w:tabs>
        <w:jc w:val="both"/>
      </w:pPr>
      <w:r>
        <w:t>hlásit svému nadřízenému zjištěné závady</w:t>
      </w:r>
    </w:p>
    <w:p w14:paraId="1E5B4337" w14:textId="77777777" w:rsidR="008F38FA" w:rsidRDefault="008F38FA" w:rsidP="00E96674">
      <w:pPr>
        <w:pStyle w:val="Bezmezer"/>
        <w:numPr>
          <w:ilvl w:val="0"/>
          <w:numId w:val="5"/>
        </w:numPr>
        <w:tabs>
          <w:tab w:val="left" w:pos="284"/>
        </w:tabs>
        <w:jc w:val="both"/>
      </w:pPr>
      <w:r>
        <w:t xml:space="preserve">účastnit se </w:t>
      </w:r>
      <w:r w:rsidR="00855117">
        <w:t xml:space="preserve">pravidelných </w:t>
      </w:r>
      <w:r>
        <w:t>školení o požární ochraně</w:t>
      </w:r>
      <w:r w:rsidR="00855117">
        <w:t>, které provádí zaměstnavatel</w:t>
      </w:r>
    </w:p>
    <w:p w14:paraId="2E2E5E30" w14:textId="77777777" w:rsidR="008F38FA" w:rsidRDefault="008F38FA" w:rsidP="00E96674">
      <w:pPr>
        <w:pStyle w:val="Bezmezer"/>
        <w:numPr>
          <w:ilvl w:val="0"/>
          <w:numId w:val="5"/>
        </w:numPr>
        <w:tabs>
          <w:tab w:val="left" w:pos="284"/>
        </w:tabs>
        <w:jc w:val="both"/>
      </w:pPr>
      <w:r>
        <w:lastRenderedPageBreak/>
        <w:t>dodržovat a řídit se při své práci zákonnými i vnitřními předpisy o požární ochraně</w:t>
      </w:r>
    </w:p>
    <w:p w14:paraId="43E01CAC" w14:textId="77777777" w:rsidR="008F38FA" w:rsidRDefault="008F38FA" w:rsidP="00E96674">
      <w:pPr>
        <w:pStyle w:val="Bezmezer"/>
        <w:numPr>
          <w:ilvl w:val="0"/>
          <w:numId w:val="5"/>
        </w:numPr>
        <w:tabs>
          <w:tab w:val="left" w:pos="284"/>
        </w:tabs>
        <w:jc w:val="both"/>
      </w:pPr>
      <w:r>
        <w:t>v případě vzniku požáru se tento snažit uhasit odpovídajícím ručním hasicím přístrojem</w:t>
      </w:r>
    </w:p>
    <w:p w14:paraId="07B8C608" w14:textId="77777777" w:rsidR="008F38FA" w:rsidRDefault="008F38FA" w:rsidP="00E96674">
      <w:pPr>
        <w:pStyle w:val="Bezmezer"/>
        <w:numPr>
          <w:ilvl w:val="0"/>
          <w:numId w:val="5"/>
        </w:numPr>
        <w:tabs>
          <w:tab w:val="left" w:pos="284"/>
        </w:tabs>
        <w:jc w:val="both"/>
      </w:pPr>
      <w:r>
        <w:t>v případě požáru být k dispozici hasičskému záchrannému sboru</w:t>
      </w:r>
    </w:p>
    <w:p w14:paraId="5691E8B0" w14:textId="77777777" w:rsidR="00981792" w:rsidRPr="00CC7252" w:rsidRDefault="00981792" w:rsidP="00E96674">
      <w:pPr>
        <w:pStyle w:val="Odstavecseseznamem"/>
        <w:numPr>
          <w:ilvl w:val="0"/>
          <w:numId w:val="5"/>
        </w:numPr>
        <w:tabs>
          <w:tab w:val="left" w:pos="284"/>
        </w:tabs>
        <w:autoSpaceDE w:val="0"/>
        <w:autoSpaceDN w:val="0"/>
        <w:adjustRightInd w:val="0"/>
        <w:spacing w:after="0" w:line="240" w:lineRule="auto"/>
        <w:jc w:val="both"/>
        <w:rPr>
          <w:rFonts w:ascii="Calibri" w:hAnsi="Calibri" w:cs="Calibri"/>
        </w:rPr>
      </w:pPr>
      <w:r w:rsidRPr="00CC7252">
        <w:rPr>
          <w:rFonts w:ascii="Calibri" w:hAnsi="Calibri" w:cs="Calibri"/>
        </w:rPr>
        <w:t>každé zraněni si nechat ošetřit a hlásit svému nadřízenému, který vede jeho evidenci v knize úrazů</w:t>
      </w:r>
    </w:p>
    <w:p w14:paraId="3698823A" w14:textId="77777777" w:rsidR="00981792" w:rsidRPr="00CC7252" w:rsidRDefault="00981792" w:rsidP="00E96674">
      <w:pPr>
        <w:pStyle w:val="Odstavecseseznamem"/>
        <w:numPr>
          <w:ilvl w:val="0"/>
          <w:numId w:val="5"/>
        </w:numPr>
        <w:tabs>
          <w:tab w:val="left" w:pos="284"/>
        </w:tabs>
        <w:autoSpaceDE w:val="0"/>
        <w:autoSpaceDN w:val="0"/>
        <w:adjustRightInd w:val="0"/>
        <w:spacing w:after="0" w:line="240" w:lineRule="auto"/>
        <w:jc w:val="both"/>
        <w:rPr>
          <w:rFonts w:ascii="Calibri" w:hAnsi="Calibri" w:cs="Calibri"/>
        </w:rPr>
      </w:pPr>
      <w:r w:rsidRPr="00CC7252">
        <w:rPr>
          <w:rFonts w:ascii="Calibri" w:hAnsi="Calibri" w:cs="Calibri"/>
        </w:rPr>
        <w:t>znát zásady poskytování první pomoci při úrazech a pracovní úraz hlásit ihned svému nadřízenému.</w:t>
      </w:r>
    </w:p>
    <w:p w14:paraId="13C8C031" w14:textId="77777777" w:rsidR="00981792" w:rsidRPr="00CC7252" w:rsidRDefault="003A2EB1" w:rsidP="00E96674">
      <w:pPr>
        <w:pStyle w:val="Odstavecseseznamem"/>
        <w:numPr>
          <w:ilvl w:val="0"/>
          <w:numId w:val="5"/>
        </w:numPr>
        <w:tabs>
          <w:tab w:val="left" w:pos="284"/>
        </w:tabs>
        <w:autoSpaceDE w:val="0"/>
        <w:autoSpaceDN w:val="0"/>
        <w:adjustRightInd w:val="0"/>
        <w:spacing w:after="0" w:line="240" w:lineRule="auto"/>
        <w:jc w:val="both"/>
        <w:rPr>
          <w:rFonts w:ascii="Calibri" w:hAnsi="Calibri" w:cs="Calibri"/>
        </w:rPr>
      </w:pPr>
      <w:r>
        <w:rPr>
          <w:rFonts w:ascii="Calibri" w:hAnsi="Calibri" w:cs="Calibri"/>
        </w:rPr>
        <w:t>používat</w:t>
      </w:r>
      <w:r w:rsidR="00981792" w:rsidRPr="00CC7252">
        <w:rPr>
          <w:rFonts w:ascii="Calibri" w:hAnsi="Calibri" w:cs="Calibri"/>
        </w:rPr>
        <w:t xml:space="preserve"> </w:t>
      </w:r>
      <w:r w:rsidR="00CC7252" w:rsidRPr="003A2EB1">
        <w:rPr>
          <w:rFonts w:ascii="Calibri" w:hAnsi="Calibri" w:cs="Calibri"/>
        </w:rPr>
        <w:t xml:space="preserve">přidělené </w:t>
      </w:r>
      <w:r w:rsidR="00981792" w:rsidRPr="00CC7252">
        <w:rPr>
          <w:rFonts w:ascii="Calibri" w:hAnsi="Calibri" w:cs="Calibri"/>
        </w:rPr>
        <w:t>osobní ochranné pracovní prostředky</w:t>
      </w:r>
    </w:p>
    <w:p w14:paraId="1781D877" w14:textId="77777777" w:rsidR="00981792" w:rsidRPr="00CC7252" w:rsidRDefault="00981792" w:rsidP="00E96674">
      <w:pPr>
        <w:pStyle w:val="Odstavecseseznamem"/>
        <w:numPr>
          <w:ilvl w:val="0"/>
          <w:numId w:val="5"/>
        </w:numPr>
        <w:tabs>
          <w:tab w:val="left" w:pos="284"/>
        </w:tabs>
        <w:autoSpaceDE w:val="0"/>
        <w:autoSpaceDN w:val="0"/>
        <w:adjustRightInd w:val="0"/>
        <w:spacing w:after="0" w:line="240" w:lineRule="auto"/>
        <w:jc w:val="both"/>
        <w:rPr>
          <w:rFonts w:ascii="Calibri" w:hAnsi="Calibri" w:cs="Calibri"/>
        </w:rPr>
      </w:pPr>
      <w:r w:rsidRPr="00CC7252">
        <w:rPr>
          <w:rFonts w:ascii="Calibri" w:hAnsi="Calibri" w:cs="Calibri"/>
        </w:rPr>
        <w:t>udržovat čistotu a pořádek na pracovišti</w:t>
      </w:r>
    </w:p>
    <w:p w14:paraId="6B5A1DB3" w14:textId="77777777" w:rsidR="00981792" w:rsidRPr="00CC7252" w:rsidRDefault="00F618A3" w:rsidP="00E96674">
      <w:pPr>
        <w:pStyle w:val="Bezmezer"/>
        <w:numPr>
          <w:ilvl w:val="0"/>
          <w:numId w:val="5"/>
        </w:numPr>
        <w:tabs>
          <w:tab w:val="left" w:pos="284"/>
        </w:tabs>
        <w:jc w:val="both"/>
      </w:pPr>
      <w:r w:rsidRPr="00CC7252">
        <w:t>n</w:t>
      </w:r>
      <w:r w:rsidR="00981792" w:rsidRPr="00CC7252">
        <w:t>a označených pracovištích dodržovat stanoveny zákaz kouřeni a vstupu s otevřeným ohněm.</w:t>
      </w:r>
    </w:p>
    <w:p w14:paraId="7B325F60" w14:textId="77777777" w:rsidR="00F618A3" w:rsidRPr="00CC7252" w:rsidRDefault="00F618A3" w:rsidP="00E96674">
      <w:pPr>
        <w:pStyle w:val="Odstavecseseznamem"/>
        <w:numPr>
          <w:ilvl w:val="0"/>
          <w:numId w:val="5"/>
        </w:numPr>
        <w:tabs>
          <w:tab w:val="left" w:pos="284"/>
        </w:tabs>
        <w:jc w:val="both"/>
      </w:pPr>
      <w:r w:rsidRPr="00CC7252">
        <w:t>nahlásit zaměstnavateli pojišťovnu, u které je pojištěn (povinnost ze zákona hlásit např. při pracovním úrazu)</w:t>
      </w:r>
    </w:p>
    <w:p w14:paraId="5681CFBF" w14:textId="77777777" w:rsidR="00F618A3" w:rsidRPr="00CC7252" w:rsidRDefault="00F618A3" w:rsidP="00E96674">
      <w:pPr>
        <w:pStyle w:val="Odstavecseseznamem"/>
        <w:numPr>
          <w:ilvl w:val="0"/>
          <w:numId w:val="5"/>
        </w:numPr>
        <w:tabs>
          <w:tab w:val="left" w:pos="284"/>
        </w:tabs>
        <w:jc w:val="both"/>
      </w:pPr>
      <w:r w:rsidRPr="00CC7252">
        <w:t>u speciálních profesí (řidič, topič, svářeč</w:t>
      </w:r>
      <w:r w:rsidR="000530B9">
        <w:t xml:space="preserve"> </w:t>
      </w:r>
      <w:r w:rsidRPr="00CC7252">
        <w:t>apod.) je zaměstnanec povinen předložit zaměstnavateli vstupní lékařskou prohlídku včetně potvrzení o pravidelných zkouškách či proškolení v dané profesi</w:t>
      </w:r>
      <w:r w:rsidR="00A673D0" w:rsidRPr="00CC7252">
        <w:t>.</w:t>
      </w:r>
      <w:r w:rsidR="00CC7252">
        <w:rPr>
          <w:b/>
          <w:color w:val="00B050"/>
        </w:rPr>
        <w:t xml:space="preserve"> </w:t>
      </w:r>
    </w:p>
    <w:p w14:paraId="4D0BC58D" w14:textId="77777777" w:rsidR="00AF180A" w:rsidRDefault="00AF180A" w:rsidP="00E96674">
      <w:pPr>
        <w:tabs>
          <w:tab w:val="left" w:pos="284"/>
        </w:tabs>
        <w:autoSpaceDE w:val="0"/>
        <w:autoSpaceDN w:val="0"/>
        <w:adjustRightInd w:val="0"/>
        <w:spacing w:after="0" w:line="240" w:lineRule="auto"/>
        <w:jc w:val="both"/>
        <w:rPr>
          <w:rFonts w:ascii="Calibri-Bold" w:hAnsi="Calibri-Bold" w:cs="Calibri-Bold"/>
          <w:b/>
          <w:bCs/>
          <w:sz w:val="21"/>
          <w:szCs w:val="21"/>
        </w:rPr>
      </w:pPr>
    </w:p>
    <w:p w14:paraId="57A69307" w14:textId="77777777" w:rsidR="001E5556" w:rsidRPr="00981792" w:rsidRDefault="00910F62" w:rsidP="00E96674">
      <w:pPr>
        <w:pStyle w:val="Bezmezer"/>
        <w:tabs>
          <w:tab w:val="left" w:pos="284"/>
        </w:tabs>
        <w:jc w:val="both"/>
        <w:rPr>
          <w:u w:val="single"/>
        </w:rPr>
      </w:pPr>
      <w:r w:rsidRPr="00981792">
        <w:rPr>
          <w:u w:val="single"/>
        </w:rPr>
        <w:t>Z</w:t>
      </w:r>
      <w:r w:rsidR="00855117" w:rsidRPr="00981792">
        <w:rPr>
          <w:u w:val="single"/>
        </w:rPr>
        <w:t xml:space="preserve">aměstnanec nesmí </w:t>
      </w:r>
    </w:p>
    <w:p w14:paraId="2C636775" w14:textId="77777777" w:rsidR="00855117" w:rsidRPr="00981792" w:rsidRDefault="00855117" w:rsidP="00E96674">
      <w:pPr>
        <w:pStyle w:val="Bezmezer"/>
        <w:numPr>
          <w:ilvl w:val="0"/>
          <w:numId w:val="5"/>
        </w:numPr>
        <w:tabs>
          <w:tab w:val="left" w:pos="284"/>
        </w:tabs>
        <w:jc w:val="both"/>
      </w:pPr>
      <w:r w:rsidRPr="00981792">
        <w:t>obsluhovat a používat technická zařízení, pro která nemá platné oprávnění,</w:t>
      </w:r>
      <w:r w:rsidR="00981792" w:rsidRPr="00981792">
        <w:t xml:space="preserve"> </w:t>
      </w:r>
      <w:r w:rsidRPr="00981792">
        <w:t>vykonávat smí pouze ty činnosti, kterými byl pověřen svým vedoucím,</w:t>
      </w:r>
    </w:p>
    <w:p w14:paraId="7C84CD44" w14:textId="77777777" w:rsidR="00855117" w:rsidRPr="00981792" w:rsidRDefault="00855117" w:rsidP="00E96674">
      <w:pPr>
        <w:pStyle w:val="Bezmezer"/>
        <w:numPr>
          <w:ilvl w:val="0"/>
          <w:numId w:val="5"/>
        </w:numPr>
        <w:tabs>
          <w:tab w:val="left" w:pos="284"/>
        </w:tabs>
        <w:jc w:val="both"/>
      </w:pPr>
      <w:r w:rsidRPr="00981792">
        <w:t>použ</w:t>
      </w:r>
      <w:r w:rsidR="00910F62" w:rsidRPr="00981792">
        <w:t>í</w:t>
      </w:r>
      <w:r w:rsidRPr="00981792">
        <w:t>vat poškozen</w:t>
      </w:r>
      <w:r w:rsidR="00910F62" w:rsidRPr="00981792">
        <w:t>é</w:t>
      </w:r>
      <w:r w:rsidRPr="00981792">
        <w:t xml:space="preserve"> </w:t>
      </w:r>
      <w:r w:rsidR="006E43BA" w:rsidRPr="000530B9">
        <w:t>spotřebiče,</w:t>
      </w:r>
      <w:r w:rsidR="006E43BA">
        <w:rPr>
          <w:b/>
          <w:color w:val="00B050"/>
        </w:rPr>
        <w:t xml:space="preserve"> </w:t>
      </w:r>
      <w:r w:rsidRPr="00981792">
        <w:t>n</w:t>
      </w:r>
      <w:r w:rsidR="00910F62" w:rsidRPr="00981792">
        <w:t>á</w:t>
      </w:r>
      <w:r w:rsidRPr="00981792">
        <w:t>stroje a n</w:t>
      </w:r>
      <w:r w:rsidR="00910F62" w:rsidRPr="00981792">
        <w:t>á</w:t>
      </w:r>
      <w:r w:rsidRPr="00981792">
        <w:t>ř</w:t>
      </w:r>
      <w:r w:rsidR="00910F62" w:rsidRPr="00981792">
        <w:t>adí</w:t>
      </w:r>
    </w:p>
    <w:p w14:paraId="0DC39AC6" w14:textId="77777777" w:rsidR="00855117" w:rsidRPr="00981792" w:rsidRDefault="00855117" w:rsidP="00E96674">
      <w:pPr>
        <w:pStyle w:val="Bezmezer"/>
        <w:numPr>
          <w:ilvl w:val="0"/>
          <w:numId w:val="5"/>
        </w:numPr>
        <w:tabs>
          <w:tab w:val="left" w:pos="284"/>
        </w:tabs>
        <w:jc w:val="both"/>
      </w:pPr>
      <w:r w:rsidRPr="00981792">
        <w:t>kouř</w:t>
      </w:r>
      <w:r w:rsidR="00910F62" w:rsidRPr="00981792">
        <w:t>it na mí</w:t>
      </w:r>
      <w:r w:rsidRPr="00981792">
        <w:t>stech se z</w:t>
      </w:r>
      <w:r w:rsidR="00910F62" w:rsidRPr="00981792">
        <w:t>á</w:t>
      </w:r>
      <w:r w:rsidRPr="00981792">
        <w:t>kazem kouřeni, př</w:t>
      </w:r>
      <w:r w:rsidR="00910F62" w:rsidRPr="00981792">
        <w:t>i vykonává</w:t>
      </w:r>
      <w:r w:rsidRPr="00981792">
        <w:t>n</w:t>
      </w:r>
      <w:r w:rsidR="00910F62" w:rsidRPr="00981792">
        <w:t>í</w:t>
      </w:r>
      <w:r w:rsidRPr="00981792">
        <w:t xml:space="preserve"> nebezpeč</w:t>
      </w:r>
      <w:r w:rsidR="00910F62" w:rsidRPr="00981792">
        <w:t>ný</w:t>
      </w:r>
      <w:r w:rsidRPr="00981792">
        <w:t xml:space="preserve">ch </w:t>
      </w:r>
      <w:r w:rsidR="00A673D0">
        <w:t>činnosti a </w:t>
      </w:r>
      <w:r w:rsidR="00A673D0" w:rsidRPr="00A673D0">
        <w:t>na</w:t>
      </w:r>
      <w:r w:rsidR="00A673D0">
        <w:t> </w:t>
      </w:r>
      <w:r w:rsidRPr="00A673D0">
        <w:t>pracovišt</w:t>
      </w:r>
      <w:r w:rsidR="00910F62" w:rsidRPr="00A673D0">
        <w:t>í</w:t>
      </w:r>
      <w:r w:rsidRPr="00A673D0">
        <w:t>ch</w:t>
      </w:r>
      <w:r w:rsidRPr="00981792">
        <w:t>, kde</w:t>
      </w:r>
      <w:r w:rsidR="00981792">
        <w:t xml:space="preserve"> </w:t>
      </w:r>
      <w:r w:rsidR="00910F62" w:rsidRPr="00981792">
        <w:t>pracují také</w:t>
      </w:r>
      <w:r w:rsidRPr="00981792">
        <w:t xml:space="preserve"> nekuř</w:t>
      </w:r>
      <w:r w:rsidR="00910F62" w:rsidRPr="00981792">
        <w:t>á</w:t>
      </w:r>
      <w:r w:rsidRPr="00981792">
        <w:t>ci</w:t>
      </w:r>
    </w:p>
    <w:p w14:paraId="24155527" w14:textId="77777777" w:rsidR="00855117" w:rsidRPr="00981792" w:rsidRDefault="00855117" w:rsidP="00E96674">
      <w:pPr>
        <w:pStyle w:val="Bezmezer"/>
        <w:numPr>
          <w:ilvl w:val="0"/>
          <w:numId w:val="5"/>
        </w:numPr>
        <w:tabs>
          <w:tab w:val="left" w:pos="284"/>
        </w:tabs>
        <w:jc w:val="both"/>
      </w:pPr>
      <w:r w:rsidRPr="00981792">
        <w:t>pož</w:t>
      </w:r>
      <w:r w:rsidR="00910F62" w:rsidRPr="00981792">
        <w:t>í</w:t>
      </w:r>
      <w:r w:rsidRPr="00981792">
        <w:t>va</w:t>
      </w:r>
      <w:r w:rsidR="006E43BA" w:rsidRPr="000530B9">
        <w:t>t</w:t>
      </w:r>
      <w:r w:rsidRPr="00981792">
        <w:t xml:space="preserve"> alkohol</w:t>
      </w:r>
      <w:r w:rsidRPr="000530B9">
        <w:t xml:space="preserve"> </w:t>
      </w:r>
      <w:r w:rsidRPr="00981792">
        <w:t>a jin</w:t>
      </w:r>
      <w:r w:rsidR="006E43BA" w:rsidRPr="000530B9">
        <w:t>é</w:t>
      </w:r>
      <w:r w:rsidRPr="00981792">
        <w:t xml:space="preserve"> n</w:t>
      </w:r>
      <w:r w:rsidR="00910F62" w:rsidRPr="00981792">
        <w:t>á</w:t>
      </w:r>
      <w:r w:rsidRPr="00981792">
        <w:t>vykov</w:t>
      </w:r>
      <w:r w:rsidR="006E43BA" w:rsidRPr="000530B9">
        <w:t>é</w:t>
      </w:r>
      <w:r w:rsidRPr="00981792">
        <w:t xml:space="preserve"> l</w:t>
      </w:r>
      <w:r w:rsidR="00910F62" w:rsidRPr="00981792">
        <w:t>á</w:t>
      </w:r>
      <w:r w:rsidRPr="00981792">
        <w:t>t</w:t>
      </w:r>
      <w:r w:rsidR="006E43BA" w:rsidRPr="000530B9">
        <w:t>ky</w:t>
      </w:r>
    </w:p>
    <w:p w14:paraId="61708DFC" w14:textId="77777777" w:rsidR="00855117" w:rsidRPr="00981792" w:rsidRDefault="00855117" w:rsidP="00E96674">
      <w:pPr>
        <w:pStyle w:val="Bezmezer"/>
        <w:numPr>
          <w:ilvl w:val="0"/>
          <w:numId w:val="5"/>
        </w:numPr>
        <w:tabs>
          <w:tab w:val="left" w:pos="284"/>
        </w:tabs>
        <w:jc w:val="both"/>
      </w:pPr>
      <w:r w:rsidRPr="00981792">
        <w:t>nespr</w:t>
      </w:r>
      <w:r w:rsidR="005F6E46" w:rsidRPr="00981792">
        <w:t>á</w:t>
      </w:r>
      <w:r w:rsidRPr="00981792">
        <w:t>vn</w:t>
      </w:r>
      <w:r w:rsidR="00981792">
        <w:t>ě</w:t>
      </w:r>
      <w:r w:rsidRPr="00981792">
        <w:t xml:space="preserve"> manipul</w:t>
      </w:r>
      <w:r w:rsidR="00981792">
        <w:t>ovat</w:t>
      </w:r>
      <w:r w:rsidRPr="00981792">
        <w:t xml:space="preserve"> s břemeny</w:t>
      </w:r>
    </w:p>
    <w:p w14:paraId="3603EE10" w14:textId="77777777" w:rsidR="00855117" w:rsidRPr="00981792" w:rsidRDefault="00855117" w:rsidP="00E96674">
      <w:pPr>
        <w:pStyle w:val="Bezmezer"/>
        <w:numPr>
          <w:ilvl w:val="0"/>
          <w:numId w:val="5"/>
        </w:numPr>
        <w:tabs>
          <w:tab w:val="left" w:pos="284"/>
        </w:tabs>
        <w:jc w:val="both"/>
      </w:pPr>
      <w:r w:rsidRPr="00981792">
        <w:t>vstup</w:t>
      </w:r>
      <w:r w:rsidR="00981792">
        <w:t>ovat</w:t>
      </w:r>
      <w:r w:rsidRPr="00981792">
        <w:t xml:space="preserve"> do zak</w:t>
      </w:r>
      <w:r w:rsidR="005F6E46" w:rsidRPr="00981792">
        <w:t>ázaný</w:t>
      </w:r>
      <w:r w:rsidRPr="00981792">
        <w:t>ch a nebezpeč</w:t>
      </w:r>
      <w:r w:rsidR="005F6E46" w:rsidRPr="00981792">
        <w:t>ný</w:t>
      </w:r>
      <w:r w:rsidR="00981792">
        <w:t>ch prostor</w:t>
      </w:r>
    </w:p>
    <w:p w14:paraId="4FD0BCC5" w14:textId="77777777" w:rsidR="00855117" w:rsidRPr="00981792" w:rsidRDefault="00855117" w:rsidP="00E96674">
      <w:pPr>
        <w:pStyle w:val="Bezmezer"/>
        <w:numPr>
          <w:ilvl w:val="0"/>
          <w:numId w:val="5"/>
        </w:numPr>
        <w:tabs>
          <w:tab w:val="left" w:pos="284"/>
        </w:tabs>
        <w:jc w:val="both"/>
      </w:pPr>
      <w:r w:rsidRPr="00981792">
        <w:t>dot</w:t>
      </w:r>
      <w:r w:rsidR="005F6E46" w:rsidRPr="00981792">
        <w:t>ý</w:t>
      </w:r>
      <w:r w:rsidRPr="00981792">
        <w:t>kat se obnaž</w:t>
      </w:r>
      <w:r w:rsidR="005F6E46" w:rsidRPr="00981792">
        <w:t>ený</w:t>
      </w:r>
      <w:r w:rsidRPr="00981792">
        <w:t>ch dr</w:t>
      </w:r>
      <w:r w:rsidR="005F6E46" w:rsidRPr="00981792">
        <w:t>á</w:t>
      </w:r>
      <w:r w:rsidRPr="00981792">
        <w:t>tů</w:t>
      </w:r>
      <w:r w:rsidR="00981792" w:rsidRPr="00981792">
        <w:t xml:space="preserve"> elektrického</w:t>
      </w:r>
      <w:r w:rsidR="005F6E46" w:rsidRPr="00981792">
        <w:t xml:space="preserve"> vedení</w:t>
      </w:r>
      <w:r w:rsidRPr="00981792">
        <w:t xml:space="preserve"> a neodborn</w:t>
      </w:r>
      <w:r w:rsidR="00981792">
        <w:t>ě</w:t>
      </w:r>
      <w:r w:rsidRPr="00981792">
        <w:t xml:space="preserve"> manipul</w:t>
      </w:r>
      <w:r w:rsidR="00981792">
        <w:t>ovat</w:t>
      </w:r>
      <w:r w:rsidRPr="00981792">
        <w:t xml:space="preserve"> s el. zař</w:t>
      </w:r>
      <w:r w:rsidR="005F6E46" w:rsidRPr="00981792">
        <w:t>ízení</w:t>
      </w:r>
      <w:r w:rsidRPr="00981792">
        <w:t>m</w:t>
      </w:r>
    </w:p>
    <w:p w14:paraId="15E6AD0F" w14:textId="77777777" w:rsidR="00177ACF" w:rsidRPr="00177ACF" w:rsidRDefault="00855117" w:rsidP="00E96674">
      <w:pPr>
        <w:pStyle w:val="Bezmezer"/>
        <w:numPr>
          <w:ilvl w:val="0"/>
          <w:numId w:val="5"/>
        </w:numPr>
        <w:tabs>
          <w:tab w:val="left" w:pos="284"/>
        </w:tabs>
        <w:jc w:val="both"/>
      </w:pPr>
      <w:r w:rsidRPr="00981792">
        <w:t>opravovat a čistit stroje za chodu a pracovat na stroj</w:t>
      </w:r>
      <w:r w:rsidR="005F6E46" w:rsidRPr="00981792">
        <w:t>ích bez ochranný</w:t>
      </w:r>
      <w:r w:rsidRPr="00981792">
        <w:t>ch zař</w:t>
      </w:r>
      <w:r w:rsidR="005F6E46" w:rsidRPr="00981792">
        <w:t>ízení</w:t>
      </w:r>
      <w:r w:rsidR="006E43BA" w:rsidRPr="00177ACF">
        <w:rPr>
          <w:color w:val="FF0000"/>
        </w:rPr>
        <w:t xml:space="preserve"> </w:t>
      </w:r>
    </w:p>
    <w:p w14:paraId="4D89C39B" w14:textId="77777777" w:rsidR="00855117" w:rsidRPr="00981792" w:rsidRDefault="00855117" w:rsidP="00E96674">
      <w:pPr>
        <w:pStyle w:val="Bezmezer"/>
        <w:numPr>
          <w:ilvl w:val="0"/>
          <w:numId w:val="5"/>
        </w:numPr>
        <w:tabs>
          <w:tab w:val="left" w:pos="284"/>
        </w:tabs>
        <w:jc w:val="both"/>
      </w:pPr>
      <w:r w:rsidRPr="00981792">
        <w:t>odstraňovat nebo poškozovat bezpeč</w:t>
      </w:r>
      <w:r w:rsidR="005F6E46" w:rsidRPr="00981792">
        <w:t>nostní</w:t>
      </w:r>
      <w:r w:rsidRPr="00981792">
        <w:t xml:space="preserve"> zař</w:t>
      </w:r>
      <w:r w:rsidR="005F6E46" w:rsidRPr="00981792">
        <w:t>ízení</w:t>
      </w:r>
      <w:r w:rsidRPr="00981792">
        <w:t>, ochrann</w:t>
      </w:r>
      <w:r w:rsidR="005F6E46" w:rsidRPr="00981792">
        <w:t>é</w:t>
      </w:r>
      <w:r w:rsidRPr="00981792">
        <w:t xml:space="preserve"> kryty nebo bezpeč</w:t>
      </w:r>
      <w:r w:rsidR="005F6E46" w:rsidRPr="00981792">
        <w:t>nostní</w:t>
      </w:r>
      <w:r w:rsidRPr="00981792">
        <w:t xml:space="preserve"> značky</w:t>
      </w:r>
    </w:p>
    <w:p w14:paraId="39220320" w14:textId="77777777" w:rsidR="001E5556" w:rsidRPr="00981792" w:rsidRDefault="001E5556" w:rsidP="00E96674">
      <w:pPr>
        <w:pStyle w:val="Bezmezer"/>
        <w:numPr>
          <w:ilvl w:val="0"/>
          <w:numId w:val="5"/>
        </w:numPr>
        <w:tabs>
          <w:tab w:val="left" w:pos="284"/>
        </w:tabs>
        <w:jc w:val="both"/>
      </w:pPr>
      <w:r w:rsidRPr="00981792">
        <w:t>prová</w:t>
      </w:r>
      <w:r w:rsidR="00ED3A4A" w:rsidRPr="00981792">
        <w:t>dět pr</w:t>
      </w:r>
      <w:r w:rsidRPr="00981792">
        <w:t>á</w:t>
      </w:r>
      <w:r w:rsidR="00ED3A4A" w:rsidRPr="00981792">
        <w:t>ce, kter</w:t>
      </w:r>
      <w:r w:rsidRPr="00981792">
        <w:t>é</w:t>
      </w:r>
      <w:r w:rsidR="00ED3A4A" w:rsidRPr="00981792">
        <w:t xml:space="preserve"> mohou v</w:t>
      </w:r>
      <w:r w:rsidR="006E43BA">
        <w:t>é</w:t>
      </w:r>
      <w:r w:rsidR="00ED3A4A" w:rsidRPr="00981792">
        <w:t>st ke vzniku pož</w:t>
      </w:r>
      <w:r w:rsidRPr="00981792">
        <w:t>á</w:t>
      </w:r>
      <w:r w:rsidR="00ED3A4A" w:rsidRPr="00981792">
        <w:t>ru, zejm</w:t>
      </w:r>
      <w:r w:rsidRPr="00981792">
        <w:t>é</w:t>
      </w:r>
      <w:r w:rsidR="00ED3A4A" w:rsidRPr="00981792">
        <w:t>na při použ</w:t>
      </w:r>
      <w:r w:rsidRPr="00981792">
        <w:t>í</w:t>
      </w:r>
      <w:r w:rsidR="00ED3A4A" w:rsidRPr="00981792">
        <w:t>v</w:t>
      </w:r>
      <w:r w:rsidRPr="00981792">
        <w:t>ání</w:t>
      </w:r>
      <w:r w:rsidR="00981792">
        <w:t xml:space="preserve"> </w:t>
      </w:r>
      <w:r w:rsidRPr="00981792">
        <w:t>tepelný</w:t>
      </w:r>
      <w:r w:rsidR="00ED3A4A" w:rsidRPr="00981792">
        <w:t>ch, elektrick</w:t>
      </w:r>
      <w:r w:rsidRPr="00981792">
        <w:t>ý</w:t>
      </w:r>
      <w:r w:rsidR="00ED3A4A" w:rsidRPr="00981792">
        <w:t>ch a plynov</w:t>
      </w:r>
      <w:r w:rsidRPr="00981792">
        <w:t>ý</w:t>
      </w:r>
      <w:r w:rsidR="00ED3A4A" w:rsidRPr="00981792">
        <w:t>ch spotřebičů, při skladov</w:t>
      </w:r>
      <w:r w:rsidRPr="00981792">
        <w:t>á</w:t>
      </w:r>
      <w:r w:rsidR="00ED3A4A" w:rsidRPr="00981792">
        <w:t>ni a použ</w:t>
      </w:r>
      <w:r w:rsidRPr="00981792">
        <w:t>í</w:t>
      </w:r>
      <w:r w:rsidR="00ED3A4A" w:rsidRPr="00981792">
        <w:t>van</w:t>
      </w:r>
      <w:r w:rsidRPr="00981792">
        <w:t>í</w:t>
      </w:r>
      <w:r w:rsidR="00ED3A4A" w:rsidRPr="00981792">
        <w:t xml:space="preserve"> hořlav</w:t>
      </w:r>
      <w:r w:rsidRPr="00981792">
        <w:t>ých nebo požá</w:t>
      </w:r>
      <w:r w:rsidR="00ED3A4A" w:rsidRPr="00981792">
        <w:t>rně</w:t>
      </w:r>
      <w:r w:rsidR="00981792">
        <w:t xml:space="preserve"> </w:t>
      </w:r>
      <w:r w:rsidR="00ED3A4A" w:rsidRPr="00981792">
        <w:t>nebezpečn</w:t>
      </w:r>
      <w:r w:rsidRPr="00981792">
        <w:t>ý</w:t>
      </w:r>
      <w:r w:rsidR="00ED3A4A" w:rsidRPr="00981792">
        <w:t>ch l</w:t>
      </w:r>
      <w:r w:rsidRPr="00981792">
        <w:t>á</w:t>
      </w:r>
      <w:r w:rsidR="00ED3A4A" w:rsidRPr="00981792">
        <w:t>tek a při manipulaci s otevřen</w:t>
      </w:r>
      <w:r w:rsidRPr="00981792">
        <w:t>ý</w:t>
      </w:r>
      <w:r w:rsidR="00981792">
        <w:t>m ohněm. P</w:t>
      </w:r>
      <w:r w:rsidR="00ED3A4A" w:rsidRPr="00981792">
        <w:t>ro pr</w:t>
      </w:r>
      <w:r w:rsidRPr="00981792">
        <w:t>á</w:t>
      </w:r>
      <w:r w:rsidR="00ED3A4A" w:rsidRPr="00981792">
        <w:t>ce, kter</w:t>
      </w:r>
      <w:r w:rsidRPr="00981792">
        <w:t>é</w:t>
      </w:r>
      <w:r w:rsidR="00ED3A4A" w:rsidRPr="00981792">
        <w:t xml:space="preserve"> mohou v</w:t>
      </w:r>
      <w:r w:rsidR="006E43BA">
        <w:t>é</w:t>
      </w:r>
      <w:r w:rsidR="00ED3A4A" w:rsidRPr="00981792">
        <w:t>st ke vzniku pož</w:t>
      </w:r>
      <w:r w:rsidRPr="00981792">
        <w:t>á</w:t>
      </w:r>
      <w:r w:rsidR="00ED3A4A" w:rsidRPr="00981792">
        <w:t>ru, mus</w:t>
      </w:r>
      <w:r w:rsidRPr="00981792">
        <w:t>í mí</w:t>
      </w:r>
      <w:r w:rsidR="00ED3A4A" w:rsidRPr="00981792">
        <w:t>t zaměstnanci odbornou způsobilost</w:t>
      </w:r>
    </w:p>
    <w:p w14:paraId="68DEB917" w14:textId="77777777" w:rsidR="00ED3A4A" w:rsidRPr="00981792" w:rsidRDefault="001E5556" w:rsidP="00E96674">
      <w:pPr>
        <w:pStyle w:val="Bezmezer"/>
        <w:numPr>
          <w:ilvl w:val="0"/>
          <w:numId w:val="5"/>
        </w:numPr>
        <w:tabs>
          <w:tab w:val="left" w:pos="284"/>
        </w:tabs>
        <w:jc w:val="both"/>
      </w:pPr>
      <w:r w:rsidRPr="00981792">
        <w:t>poškozovat nebo zneuží</w:t>
      </w:r>
      <w:r w:rsidR="00ED3A4A" w:rsidRPr="00981792">
        <w:t>vat hasic</w:t>
      </w:r>
      <w:r w:rsidRPr="00981792">
        <w:t>í</w:t>
      </w:r>
      <w:r w:rsidR="00ED3A4A" w:rsidRPr="00981792">
        <w:t xml:space="preserve"> př</w:t>
      </w:r>
      <w:r w:rsidRPr="00981792">
        <w:t>í</w:t>
      </w:r>
      <w:r w:rsidR="00ED3A4A" w:rsidRPr="00981792">
        <w:t>stroje nebo jine věcn</w:t>
      </w:r>
      <w:r w:rsidRPr="00981792">
        <w:t>é</w:t>
      </w:r>
      <w:r w:rsidR="00ED3A4A" w:rsidRPr="00981792">
        <w:t xml:space="preserve"> prostředky pož</w:t>
      </w:r>
      <w:r w:rsidRPr="00981792">
        <w:t>á</w:t>
      </w:r>
      <w:r w:rsidR="00ED3A4A" w:rsidRPr="00981792">
        <w:t>rn</w:t>
      </w:r>
      <w:r w:rsidRPr="00981792">
        <w:t>í</w:t>
      </w:r>
      <w:r w:rsidR="00981792">
        <w:t xml:space="preserve"> ochrany</w:t>
      </w:r>
    </w:p>
    <w:p w14:paraId="436F98B9" w14:textId="77777777" w:rsidR="00ED3A4A" w:rsidRDefault="00981792" w:rsidP="00E96674">
      <w:pPr>
        <w:pStyle w:val="Bezmezer"/>
        <w:numPr>
          <w:ilvl w:val="0"/>
          <w:numId w:val="5"/>
        </w:numPr>
        <w:tabs>
          <w:tab w:val="left" w:pos="284"/>
        </w:tabs>
        <w:jc w:val="both"/>
      </w:pPr>
      <w:r w:rsidRPr="006E43BA">
        <w:rPr>
          <w:strike/>
        </w:rPr>
        <w:t>n</w:t>
      </w:r>
      <w:r w:rsidR="001E5556" w:rsidRPr="006E43BA">
        <w:rPr>
          <w:strike/>
        </w:rPr>
        <w:t>e</w:t>
      </w:r>
      <w:r w:rsidR="001E5556" w:rsidRPr="00981792">
        <w:t>znemožňovat přistup k nouzový</w:t>
      </w:r>
      <w:r w:rsidR="00ED3A4A" w:rsidRPr="00981792">
        <w:t>m v</w:t>
      </w:r>
      <w:r w:rsidR="001E5556" w:rsidRPr="00981792">
        <w:t>ýchodům, ú</w:t>
      </w:r>
      <w:r w:rsidR="00ED3A4A" w:rsidRPr="00981792">
        <w:t>nikov</w:t>
      </w:r>
      <w:r w:rsidR="001E5556" w:rsidRPr="00981792">
        <w:t>ý</w:t>
      </w:r>
      <w:r w:rsidR="00ED3A4A" w:rsidRPr="00981792">
        <w:t>m cest</w:t>
      </w:r>
      <w:r w:rsidR="001E5556" w:rsidRPr="00981792">
        <w:t>á</w:t>
      </w:r>
      <w:r w:rsidR="00ED3A4A" w:rsidRPr="00981792">
        <w:t>m nebo k rozvodn</w:t>
      </w:r>
      <w:r w:rsidR="001E5556" w:rsidRPr="00981792">
        <w:t>ý</w:t>
      </w:r>
      <w:r w:rsidR="00ED3A4A" w:rsidRPr="00981792">
        <w:t>m zař</w:t>
      </w:r>
      <w:r w:rsidR="001E5556" w:rsidRPr="00981792">
        <w:t>í</w:t>
      </w:r>
      <w:r w:rsidR="00ED3A4A" w:rsidRPr="00981792">
        <w:t>zen</w:t>
      </w:r>
      <w:r w:rsidR="001E5556" w:rsidRPr="00981792">
        <w:t>í</w:t>
      </w:r>
      <w:r w:rsidR="00ED3A4A" w:rsidRPr="00981792">
        <w:t>m el.</w:t>
      </w:r>
      <w:r>
        <w:t xml:space="preserve"> </w:t>
      </w:r>
      <w:r w:rsidR="00ED3A4A" w:rsidRPr="00981792">
        <w:t>energie, plynu a vody a prostředkům PO, a to zejm</w:t>
      </w:r>
      <w:r w:rsidR="001E5556" w:rsidRPr="00981792">
        <w:t>éna nesprá</w:t>
      </w:r>
      <w:r w:rsidR="00ED3A4A" w:rsidRPr="00981792">
        <w:t>vn</w:t>
      </w:r>
      <w:r w:rsidR="001E5556" w:rsidRPr="00981792">
        <w:t>ý</w:t>
      </w:r>
      <w:r w:rsidR="00ED3A4A" w:rsidRPr="00981792">
        <w:t>m uskladněn</w:t>
      </w:r>
      <w:r w:rsidR="001E5556" w:rsidRPr="00981792">
        <w:t>í</w:t>
      </w:r>
      <w:r w:rsidR="00ED3A4A" w:rsidRPr="00981792">
        <w:t>m materi</w:t>
      </w:r>
      <w:r w:rsidR="001E5556" w:rsidRPr="00981792">
        <w:t>á</w:t>
      </w:r>
      <w:r w:rsidR="00F618A3">
        <w:t>lů</w:t>
      </w:r>
    </w:p>
    <w:p w14:paraId="2B42C43B" w14:textId="77777777" w:rsidR="00981792" w:rsidRDefault="00981792" w:rsidP="00E96674">
      <w:pPr>
        <w:tabs>
          <w:tab w:val="left" w:pos="284"/>
        </w:tabs>
        <w:autoSpaceDE w:val="0"/>
        <w:autoSpaceDN w:val="0"/>
        <w:adjustRightInd w:val="0"/>
        <w:spacing w:after="0" w:line="240" w:lineRule="auto"/>
        <w:jc w:val="both"/>
        <w:rPr>
          <w:rFonts w:ascii="Calibri" w:hAnsi="Calibri" w:cs="Calibri"/>
          <w:sz w:val="21"/>
          <w:szCs w:val="21"/>
        </w:rPr>
      </w:pPr>
    </w:p>
    <w:p w14:paraId="3B6EC8CD" w14:textId="77777777" w:rsidR="00F618A3" w:rsidRDefault="00F618A3" w:rsidP="00E96674">
      <w:pPr>
        <w:tabs>
          <w:tab w:val="left" w:pos="284"/>
        </w:tabs>
        <w:rPr>
          <w:b/>
        </w:rPr>
      </w:pPr>
      <w:r>
        <w:rPr>
          <w:b/>
        </w:rPr>
        <w:br w:type="page"/>
      </w:r>
    </w:p>
    <w:p w14:paraId="241A313F" w14:textId="77777777" w:rsidR="008F38FA" w:rsidRPr="00BE696A" w:rsidRDefault="008F38FA" w:rsidP="00E96674">
      <w:pPr>
        <w:pStyle w:val="Bezmezer"/>
        <w:tabs>
          <w:tab w:val="left" w:pos="284"/>
        </w:tabs>
        <w:jc w:val="center"/>
        <w:rPr>
          <w:b/>
        </w:rPr>
      </w:pPr>
      <w:r w:rsidRPr="00BE696A">
        <w:rPr>
          <w:b/>
        </w:rPr>
        <w:lastRenderedPageBreak/>
        <w:t>POKYNY PRO POUŽÍVÁNÍ HASICÍCH PŘÍSTROJŮ</w:t>
      </w:r>
    </w:p>
    <w:p w14:paraId="1BE01063" w14:textId="77777777" w:rsidR="008F38FA" w:rsidRDefault="008F38FA" w:rsidP="00E96674">
      <w:pPr>
        <w:pStyle w:val="Bezmezer"/>
        <w:tabs>
          <w:tab w:val="left" w:pos="284"/>
        </w:tabs>
        <w:jc w:val="both"/>
      </w:pPr>
    </w:p>
    <w:p w14:paraId="7DE158EA" w14:textId="77777777" w:rsidR="008F38FA" w:rsidRDefault="008F38FA" w:rsidP="00E96674">
      <w:pPr>
        <w:pStyle w:val="Bezmezer"/>
        <w:tabs>
          <w:tab w:val="left" w:pos="284"/>
        </w:tabs>
        <w:jc w:val="both"/>
      </w:pPr>
      <w:r>
        <w:t>Přenosné ruční hasicí přístroje se používají při vzniku požáru k jeho likvidaci. Na hasicích přístrojích jsou štítky, které informují o způsobu použití a o látkách, které lze těmito hasicími přístroji hasit.</w:t>
      </w:r>
    </w:p>
    <w:p w14:paraId="491CF6A1" w14:textId="77777777" w:rsidR="008F38FA" w:rsidRDefault="008F38FA" w:rsidP="00E96674">
      <w:pPr>
        <w:pStyle w:val="Bezmezer"/>
        <w:numPr>
          <w:ilvl w:val="0"/>
          <w:numId w:val="5"/>
        </w:numPr>
        <w:tabs>
          <w:tab w:val="left" w:pos="284"/>
        </w:tabs>
        <w:jc w:val="both"/>
      </w:pPr>
      <w:r>
        <w:t>Třída A – pevné látky (např. organické látky – dřevo, textil, papír, sláma, uhlí, guma apod.)</w:t>
      </w:r>
    </w:p>
    <w:p w14:paraId="772E4E6F" w14:textId="77777777" w:rsidR="008F38FA" w:rsidRDefault="008F38FA" w:rsidP="00E96674">
      <w:pPr>
        <w:pStyle w:val="Bezmezer"/>
        <w:numPr>
          <w:ilvl w:val="0"/>
          <w:numId w:val="5"/>
        </w:numPr>
        <w:tabs>
          <w:tab w:val="left" w:pos="284"/>
        </w:tabs>
        <w:jc w:val="both"/>
      </w:pPr>
      <w:r>
        <w:t>Třída B – kapalné látky (např. benzín, oleje, laky, alkoholy)</w:t>
      </w:r>
    </w:p>
    <w:p w14:paraId="4683F142" w14:textId="77777777" w:rsidR="008F38FA" w:rsidRDefault="008F38FA" w:rsidP="00E96674">
      <w:pPr>
        <w:pStyle w:val="Bezmezer"/>
        <w:numPr>
          <w:ilvl w:val="0"/>
          <w:numId w:val="5"/>
        </w:numPr>
        <w:tabs>
          <w:tab w:val="left" w:pos="284"/>
        </w:tabs>
        <w:jc w:val="both"/>
      </w:pPr>
      <w:r>
        <w:t>Třída C – plyny (metan, propan, vodík, acetylen, svítiplyn)</w:t>
      </w:r>
    </w:p>
    <w:p w14:paraId="4ECB5169" w14:textId="77777777" w:rsidR="008F38FA" w:rsidRDefault="008F38FA" w:rsidP="00E96674">
      <w:pPr>
        <w:pStyle w:val="Bezmezer"/>
        <w:numPr>
          <w:ilvl w:val="0"/>
          <w:numId w:val="5"/>
        </w:numPr>
        <w:tabs>
          <w:tab w:val="left" w:pos="284"/>
        </w:tabs>
        <w:jc w:val="both"/>
      </w:pPr>
      <w:r>
        <w:t>Třída D – lehké hořlavé kovy (např. hliník, hořčík)</w:t>
      </w:r>
    </w:p>
    <w:p w14:paraId="68FEFA37" w14:textId="77777777" w:rsidR="008F38FA" w:rsidRDefault="008F38FA" w:rsidP="00E96674">
      <w:pPr>
        <w:pStyle w:val="Bezmezer"/>
        <w:numPr>
          <w:ilvl w:val="0"/>
          <w:numId w:val="5"/>
        </w:numPr>
        <w:tabs>
          <w:tab w:val="left" w:pos="284"/>
        </w:tabs>
        <w:jc w:val="both"/>
      </w:pPr>
      <w:r>
        <w:t>Třída E – požáry třídy A-E za přítomnosti elektrického napětí.</w:t>
      </w:r>
    </w:p>
    <w:p w14:paraId="18D1FE5A" w14:textId="77777777" w:rsidR="008F38FA" w:rsidRDefault="008F38FA" w:rsidP="00E96674">
      <w:pPr>
        <w:pStyle w:val="Bezmezer"/>
        <w:tabs>
          <w:tab w:val="left" w:pos="284"/>
        </w:tabs>
        <w:jc w:val="both"/>
      </w:pPr>
    </w:p>
    <w:p w14:paraId="4B178B86" w14:textId="77777777" w:rsidR="008F38FA" w:rsidRDefault="008F38FA" w:rsidP="00E96674">
      <w:pPr>
        <w:pStyle w:val="Bezmezer"/>
        <w:tabs>
          <w:tab w:val="left" w:pos="284"/>
        </w:tabs>
        <w:jc w:val="both"/>
      </w:pPr>
      <w:r>
        <w:t>Pro třídu A se používají vodní hasicí přístroje a hydranty. Nesmí se používat za přítomnosti elektrického napětí.</w:t>
      </w:r>
    </w:p>
    <w:p w14:paraId="615082CC" w14:textId="77777777" w:rsidR="006E43BA" w:rsidRDefault="008F38FA" w:rsidP="00E96674">
      <w:pPr>
        <w:pStyle w:val="Bezmezer"/>
        <w:tabs>
          <w:tab w:val="left" w:pos="284"/>
        </w:tabs>
        <w:jc w:val="both"/>
      </w:pPr>
      <w:r>
        <w:t>Pro třídu A, B, C se používají práškové hasicí přístroje i pod napětím max. do 1000 V.</w:t>
      </w:r>
      <w:r w:rsidR="006E43BA">
        <w:t xml:space="preserve"> </w:t>
      </w:r>
    </w:p>
    <w:p w14:paraId="68B6B442" w14:textId="77777777" w:rsidR="008F38FA" w:rsidRDefault="008F38FA" w:rsidP="00E96674">
      <w:pPr>
        <w:pStyle w:val="Bezmezer"/>
        <w:tabs>
          <w:tab w:val="left" w:pos="284"/>
        </w:tabs>
        <w:jc w:val="both"/>
      </w:pPr>
      <w:r>
        <w:t>Pro třídu B, C se používají sněhové (resp. CO2) i pod napětím. Jsou vhodné k hašení jemné mechaniky (elektrické rozvodny, počítače, strojovny výtahů apod.)</w:t>
      </w:r>
    </w:p>
    <w:p w14:paraId="442E343F" w14:textId="77777777" w:rsidR="008F38FA" w:rsidRDefault="008F38FA" w:rsidP="00E96674">
      <w:pPr>
        <w:pStyle w:val="Bezmezer"/>
        <w:tabs>
          <w:tab w:val="left" w:pos="284"/>
        </w:tabs>
        <w:jc w:val="both"/>
      </w:pPr>
      <w:r>
        <w:t>Pro třídu B, C se používají FE 36 (halotronový), resp. k hašení elektrického zařízení, kabelů, elektromotorů, elektroniky, počítačů, motorů, tekutých hořlavin a olejů.</w:t>
      </w:r>
    </w:p>
    <w:p w14:paraId="3B9740C9" w14:textId="77777777" w:rsidR="00F618A3" w:rsidRDefault="00F618A3" w:rsidP="00E96674">
      <w:pPr>
        <w:pStyle w:val="Bezmezer"/>
        <w:tabs>
          <w:tab w:val="left" w:pos="284"/>
        </w:tabs>
        <w:jc w:val="both"/>
      </w:pPr>
    </w:p>
    <w:p w14:paraId="349D2813" w14:textId="77777777" w:rsidR="00525700" w:rsidRDefault="00525700" w:rsidP="00E96674">
      <w:pPr>
        <w:pStyle w:val="Bezmezer"/>
        <w:tabs>
          <w:tab w:val="left" w:pos="284"/>
        </w:tabs>
        <w:jc w:val="both"/>
      </w:pPr>
      <w:r>
        <w:t>Při hašení:</w:t>
      </w:r>
    </w:p>
    <w:p w14:paraId="0C173E91" w14:textId="77777777" w:rsidR="00525700" w:rsidRDefault="00525700" w:rsidP="00E96674">
      <w:pPr>
        <w:pStyle w:val="Bezmezer"/>
        <w:numPr>
          <w:ilvl w:val="0"/>
          <w:numId w:val="6"/>
        </w:numPr>
        <w:tabs>
          <w:tab w:val="left" w:pos="284"/>
        </w:tabs>
        <w:jc w:val="both"/>
      </w:pPr>
      <w:r>
        <w:t>hořlavých kapalin se musí zabránit dalšímu možnému rozlití hořlavé kapaliny do sousedních prostorů</w:t>
      </w:r>
    </w:p>
    <w:p w14:paraId="72C7F619" w14:textId="77777777" w:rsidR="00525700" w:rsidRDefault="00525700" w:rsidP="00E96674">
      <w:pPr>
        <w:pStyle w:val="Bezmezer"/>
        <w:numPr>
          <w:ilvl w:val="0"/>
          <w:numId w:val="6"/>
        </w:numPr>
        <w:tabs>
          <w:tab w:val="left" w:pos="284"/>
        </w:tabs>
        <w:jc w:val="both"/>
      </w:pPr>
      <w:r>
        <w:t>pevných látek musí proud hasební látky (voda, prášek, CO2, halony) směřovat na hořící předmět</w:t>
      </w:r>
    </w:p>
    <w:p w14:paraId="7C390A79" w14:textId="77777777" w:rsidR="00525700" w:rsidRDefault="00525700" w:rsidP="00E96674">
      <w:pPr>
        <w:pStyle w:val="Bezmezer"/>
        <w:tabs>
          <w:tab w:val="left" w:pos="284"/>
        </w:tabs>
        <w:jc w:val="both"/>
      </w:pPr>
    </w:p>
    <w:p w14:paraId="3353CBA7" w14:textId="77777777" w:rsidR="00525700" w:rsidRDefault="00525700" w:rsidP="00E96674">
      <w:pPr>
        <w:pStyle w:val="Bezmezer"/>
        <w:tabs>
          <w:tab w:val="left" w:pos="284"/>
        </w:tabs>
        <w:jc w:val="both"/>
      </w:pPr>
      <w:r>
        <w:t>K úrazu elektrickým proudem může dojít kdykoli, i hasíte-li vodou požár pod elektrickým proudem!</w:t>
      </w:r>
    </w:p>
    <w:p w14:paraId="30B89DB6" w14:textId="77777777" w:rsidR="00525700" w:rsidRPr="00525700" w:rsidRDefault="00525700" w:rsidP="00E96674">
      <w:pPr>
        <w:pStyle w:val="Bezmezer"/>
        <w:tabs>
          <w:tab w:val="left" w:pos="284"/>
        </w:tabs>
        <w:jc w:val="both"/>
        <w:rPr>
          <w:u w:val="single"/>
        </w:rPr>
      </w:pPr>
      <w:r w:rsidRPr="00525700">
        <w:rPr>
          <w:u w:val="single"/>
        </w:rPr>
        <w:t>První pomoc při úrazu elektrickým proudem</w:t>
      </w:r>
      <w:r>
        <w:rPr>
          <w:u w:val="single"/>
        </w:rPr>
        <w:t xml:space="preserve"> je hlavní zásadou:</w:t>
      </w:r>
    </w:p>
    <w:p w14:paraId="35871301" w14:textId="77777777" w:rsidR="00525700" w:rsidRDefault="00525700" w:rsidP="00E96674">
      <w:pPr>
        <w:pStyle w:val="Bezmezer"/>
        <w:numPr>
          <w:ilvl w:val="0"/>
          <w:numId w:val="5"/>
        </w:numPr>
        <w:tabs>
          <w:tab w:val="left" w:pos="284"/>
        </w:tabs>
        <w:jc w:val="both"/>
      </w:pPr>
      <w:r>
        <w:t>vyprostit postiženého z dosahu proudu</w:t>
      </w:r>
    </w:p>
    <w:p w14:paraId="19F0D692" w14:textId="77777777" w:rsidR="00525700" w:rsidRDefault="00525700" w:rsidP="00E96674">
      <w:pPr>
        <w:pStyle w:val="Bezmezer"/>
        <w:numPr>
          <w:ilvl w:val="0"/>
          <w:numId w:val="5"/>
        </w:numPr>
        <w:tabs>
          <w:tab w:val="left" w:pos="284"/>
        </w:tabs>
        <w:jc w:val="both"/>
      </w:pPr>
      <w:r>
        <w:t>pokud postižený nedýchá, zahájit umělé dýchání</w:t>
      </w:r>
    </w:p>
    <w:p w14:paraId="47646446" w14:textId="77777777" w:rsidR="00525700" w:rsidRDefault="00525700" w:rsidP="00E96674">
      <w:pPr>
        <w:pStyle w:val="Bezmezer"/>
        <w:numPr>
          <w:ilvl w:val="0"/>
          <w:numId w:val="5"/>
        </w:numPr>
        <w:tabs>
          <w:tab w:val="left" w:pos="284"/>
        </w:tabs>
        <w:jc w:val="both"/>
      </w:pPr>
      <w:r>
        <w:t>nemá-li tep, zahájit nepřímou srdeční masáž</w:t>
      </w:r>
    </w:p>
    <w:p w14:paraId="7167A4F9" w14:textId="77777777" w:rsidR="00525700" w:rsidRDefault="00525700" w:rsidP="00E96674">
      <w:pPr>
        <w:pStyle w:val="Bezmezer"/>
        <w:numPr>
          <w:ilvl w:val="0"/>
          <w:numId w:val="5"/>
        </w:numPr>
        <w:tabs>
          <w:tab w:val="left" w:pos="284"/>
        </w:tabs>
        <w:jc w:val="both"/>
      </w:pPr>
      <w:r>
        <w:t>přivolat odbornou lékařskou pomoc</w:t>
      </w:r>
    </w:p>
    <w:p w14:paraId="3030D29A" w14:textId="77777777" w:rsidR="00525700" w:rsidRDefault="00525700" w:rsidP="00E96674">
      <w:pPr>
        <w:pStyle w:val="Bezmezer"/>
        <w:numPr>
          <w:ilvl w:val="0"/>
          <w:numId w:val="5"/>
        </w:numPr>
        <w:tabs>
          <w:tab w:val="left" w:pos="284"/>
        </w:tabs>
        <w:jc w:val="both"/>
      </w:pPr>
      <w:r>
        <w:t>uvědomit nadřízeného</w:t>
      </w:r>
    </w:p>
    <w:p w14:paraId="5C0C3862" w14:textId="77777777" w:rsidR="00525700" w:rsidRDefault="00525700" w:rsidP="00E96674">
      <w:pPr>
        <w:pStyle w:val="Bezmezer"/>
        <w:tabs>
          <w:tab w:val="left" w:pos="284"/>
        </w:tabs>
        <w:jc w:val="both"/>
      </w:pPr>
    </w:p>
    <w:p w14:paraId="5BDBEAA8" w14:textId="77777777" w:rsidR="00535EF6" w:rsidRDefault="00535EF6" w:rsidP="00E96674">
      <w:pPr>
        <w:pStyle w:val="Bezmezer"/>
        <w:tabs>
          <w:tab w:val="left" w:pos="284"/>
        </w:tabs>
        <w:jc w:val="both"/>
      </w:pPr>
    </w:p>
    <w:p w14:paraId="1EC60DD1" w14:textId="77777777" w:rsidR="00F618A3" w:rsidRDefault="00F618A3" w:rsidP="00E96674">
      <w:pPr>
        <w:pStyle w:val="Bezmezer"/>
        <w:tabs>
          <w:tab w:val="left" w:pos="284"/>
        </w:tabs>
        <w:jc w:val="both"/>
      </w:pPr>
    </w:p>
    <w:p w14:paraId="2F0CDC26" w14:textId="77777777" w:rsidR="00F618A3" w:rsidRDefault="00F618A3" w:rsidP="00E96674">
      <w:pPr>
        <w:pStyle w:val="Bezmezer"/>
        <w:tabs>
          <w:tab w:val="left" w:pos="284"/>
        </w:tabs>
        <w:jc w:val="both"/>
      </w:pPr>
    </w:p>
    <w:p w14:paraId="1B6673C0" w14:textId="77777777" w:rsidR="00F618A3" w:rsidRDefault="00F618A3" w:rsidP="00E96674">
      <w:pPr>
        <w:tabs>
          <w:tab w:val="left" w:pos="284"/>
        </w:tabs>
        <w:rPr>
          <w:b/>
          <w:u w:val="single"/>
        </w:rPr>
      </w:pPr>
      <w:r>
        <w:rPr>
          <w:b/>
          <w:u w:val="single"/>
        </w:rPr>
        <w:br w:type="page"/>
      </w:r>
    </w:p>
    <w:p w14:paraId="44734D57" w14:textId="77777777" w:rsidR="00535EF6" w:rsidRPr="00F618A3" w:rsidRDefault="00535EF6" w:rsidP="00E96674">
      <w:pPr>
        <w:pStyle w:val="Bezmezer"/>
        <w:tabs>
          <w:tab w:val="left" w:pos="284"/>
        </w:tabs>
        <w:jc w:val="center"/>
        <w:rPr>
          <w:b/>
          <w:caps/>
        </w:rPr>
      </w:pPr>
      <w:r w:rsidRPr="00F618A3">
        <w:rPr>
          <w:b/>
          <w:caps/>
        </w:rPr>
        <w:lastRenderedPageBreak/>
        <w:t xml:space="preserve">Rozdělení </w:t>
      </w:r>
      <w:r w:rsidR="00F618A3">
        <w:rPr>
          <w:b/>
          <w:caps/>
        </w:rPr>
        <w:t xml:space="preserve">PŘENOSNÝCH HASICÍCH </w:t>
      </w:r>
      <w:r w:rsidRPr="00F618A3">
        <w:rPr>
          <w:b/>
          <w:caps/>
        </w:rPr>
        <w:t>přístrojů:</w:t>
      </w:r>
    </w:p>
    <w:p w14:paraId="166ACC1D" w14:textId="77777777" w:rsidR="00535EF6" w:rsidRPr="00AF180A" w:rsidRDefault="00535EF6" w:rsidP="00E96674">
      <w:pPr>
        <w:pStyle w:val="Bezmezer"/>
        <w:tabs>
          <w:tab w:val="left" w:pos="284"/>
        </w:tabs>
        <w:jc w:val="both"/>
        <w:rPr>
          <w:sz w:val="10"/>
          <w:szCs w:val="10"/>
        </w:rPr>
      </w:pPr>
    </w:p>
    <w:p w14:paraId="1A252F48" w14:textId="77777777" w:rsidR="00535EF6" w:rsidRPr="00535EF6" w:rsidRDefault="00535EF6" w:rsidP="00E96674">
      <w:pPr>
        <w:pStyle w:val="Bezmezer"/>
        <w:tabs>
          <w:tab w:val="left" w:pos="284"/>
        </w:tabs>
        <w:jc w:val="both"/>
        <w:rPr>
          <w:b/>
        </w:rPr>
      </w:pPr>
      <w:r>
        <w:rPr>
          <w:b/>
        </w:rPr>
        <w:t>1. V</w:t>
      </w:r>
      <w:r w:rsidRPr="00535EF6">
        <w:rPr>
          <w:b/>
        </w:rPr>
        <w:t>odní</w:t>
      </w:r>
    </w:p>
    <w:tbl>
      <w:tblPr>
        <w:tblStyle w:val="Mkatabulky"/>
        <w:tblW w:w="0" w:type="auto"/>
        <w:tblInd w:w="108" w:type="dxa"/>
        <w:tblLook w:val="04A0" w:firstRow="1" w:lastRow="0" w:firstColumn="1" w:lastColumn="0" w:noHBand="0" w:noVBand="1"/>
      </w:tblPr>
      <w:tblGrid>
        <w:gridCol w:w="1272"/>
        <w:gridCol w:w="7682"/>
      </w:tblGrid>
      <w:tr w:rsidR="00535EF6" w14:paraId="3E8CBF54" w14:textId="77777777" w:rsidTr="00535EF6">
        <w:tc>
          <w:tcPr>
            <w:tcW w:w="1276" w:type="dxa"/>
          </w:tcPr>
          <w:p w14:paraId="1F93A038" w14:textId="77777777" w:rsidR="00535EF6" w:rsidRDefault="00535EF6" w:rsidP="00E96674">
            <w:pPr>
              <w:pStyle w:val="Bezmezer"/>
              <w:tabs>
                <w:tab w:val="left" w:pos="284"/>
              </w:tabs>
              <w:jc w:val="both"/>
            </w:pPr>
            <w:r>
              <w:t>hasivo</w:t>
            </w:r>
          </w:p>
        </w:tc>
        <w:tc>
          <w:tcPr>
            <w:tcW w:w="7828" w:type="dxa"/>
          </w:tcPr>
          <w:p w14:paraId="7D764D9F" w14:textId="77777777" w:rsidR="00535EF6" w:rsidRDefault="00535EF6" w:rsidP="00E96674">
            <w:pPr>
              <w:pStyle w:val="Bezmezer"/>
              <w:tabs>
                <w:tab w:val="left" w:pos="284"/>
              </w:tabs>
              <w:jc w:val="both"/>
            </w:pPr>
            <w:r>
              <w:t>roztok vody s uhličitanem draselným</w:t>
            </w:r>
          </w:p>
        </w:tc>
      </w:tr>
      <w:tr w:rsidR="00535EF6" w14:paraId="28A8996A" w14:textId="77777777" w:rsidTr="00535EF6">
        <w:tc>
          <w:tcPr>
            <w:tcW w:w="1276" w:type="dxa"/>
          </w:tcPr>
          <w:p w14:paraId="3894C904" w14:textId="77777777" w:rsidR="00535EF6" w:rsidRDefault="00535EF6" w:rsidP="00E96674">
            <w:pPr>
              <w:pStyle w:val="Bezmezer"/>
              <w:tabs>
                <w:tab w:val="left" w:pos="284"/>
              </w:tabs>
              <w:jc w:val="both"/>
            </w:pPr>
            <w:r>
              <w:t>účinek</w:t>
            </w:r>
          </w:p>
        </w:tc>
        <w:tc>
          <w:tcPr>
            <w:tcW w:w="7828" w:type="dxa"/>
          </w:tcPr>
          <w:p w14:paraId="3EF06D94" w14:textId="77777777" w:rsidR="00535EF6" w:rsidRDefault="00535EF6" w:rsidP="00E96674">
            <w:pPr>
              <w:pStyle w:val="Bezmezer"/>
              <w:tabs>
                <w:tab w:val="left" w:pos="284"/>
              </w:tabs>
              <w:jc w:val="both"/>
            </w:pPr>
            <w:r>
              <w:t>ochlazování, druhotně působí oxid uhličitý a vzniklé vodní páry</w:t>
            </w:r>
          </w:p>
        </w:tc>
      </w:tr>
      <w:tr w:rsidR="00535EF6" w14:paraId="46146329" w14:textId="77777777" w:rsidTr="00535EF6">
        <w:tc>
          <w:tcPr>
            <w:tcW w:w="1276" w:type="dxa"/>
          </w:tcPr>
          <w:p w14:paraId="67123865" w14:textId="77777777" w:rsidR="00535EF6" w:rsidRDefault="00535EF6" w:rsidP="00E96674">
            <w:pPr>
              <w:pStyle w:val="Bezmezer"/>
              <w:tabs>
                <w:tab w:val="left" w:pos="284"/>
              </w:tabs>
              <w:jc w:val="both"/>
            </w:pPr>
            <w:r>
              <w:t>vhodný</w:t>
            </w:r>
          </w:p>
        </w:tc>
        <w:tc>
          <w:tcPr>
            <w:tcW w:w="7828" w:type="dxa"/>
          </w:tcPr>
          <w:p w14:paraId="410A6012" w14:textId="77777777" w:rsidR="00535EF6" w:rsidRDefault="00535EF6" w:rsidP="00E96674">
            <w:pPr>
              <w:pStyle w:val="Bezmezer"/>
              <w:tabs>
                <w:tab w:val="left" w:pos="284"/>
              </w:tabs>
              <w:jc w:val="both"/>
            </w:pPr>
            <w:r>
              <w:t>k hašení žhnoucích pevných látek – dřevo, papír, plasty, pryž, uhlí, sláma, textil</w:t>
            </w:r>
          </w:p>
        </w:tc>
      </w:tr>
      <w:tr w:rsidR="00535EF6" w14:paraId="7387988D" w14:textId="77777777" w:rsidTr="00535EF6">
        <w:tc>
          <w:tcPr>
            <w:tcW w:w="1276" w:type="dxa"/>
          </w:tcPr>
          <w:p w14:paraId="172D06D2" w14:textId="77777777" w:rsidR="00535EF6" w:rsidRDefault="00535EF6" w:rsidP="00E96674">
            <w:pPr>
              <w:pStyle w:val="Bezmezer"/>
              <w:tabs>
                <w:tab w:val="left" w:pos="284"/>
              </w:tabs>
              <w:jc w:val="both"/>
            </w:pPr>
            <w:r>
              <w:t>nevhodný</w:t>
            </w:r>
          </w:p>
        </w:tc>
        <w:tc>
          <w:tcPr>
            <w:tcW w:w="7828" w:type="dxa"/>
          </w:tcPr>
          <w:p w14:paraId="356B617C" w14:textId="77777777" w:rsidR="00535EF6" w:rsidRDefault="00535EF6" w:rsidP="00E96674">
            <w:pPr>
              <w:pStyle w:val="Bezmezer"/>
              <w:tabs>
                <w:tab w:val="left" w:pos="284"/>
              </w:tabs>
              <w:jc w:val="both"/>
            </w:pPr>
            <w:r>
              <w:t>na hořlavé kapaliny, barvy, dehet, oleje, tuky</w:t>
            </w:r>
          </w:p>
        </w:tc>
      </w:tr>
      <w:tr w:rsidR="00535EF6" w14:paraId="134D1AB9" w14:textId="77777777" w:rsidTr="00535EF6">
        <w:tc>
          <w:tcPr>
            <w:tcW w:w="1276" w:type="dxa"/>
          </w:tcPr>
          <w:p w14:paraId="33F45681" w14:textId="77777777" w:rsidR="00535EF6" w:rsidRDefault="00535EF6" w:rsidP="00E96674">
            <w:pPr>
              <w:pStyle w:val="Bezmezer"/>
              <w:tabs>
                <w:tab w:val="left" w:pos="284"/>
              </w:tabs>
              <w:jc w:val="both"/>
            </w:pPr>
            <w:r>
              <w:t>nehasit</w:t>
            </w:r>
          </w:p>
        </w:tc>
        <w:tc>
          <w:tcPr>
            <w:tcW w:w="7828" w:type="dxa"/>
          </w:tcPr>
          <w:p w14:paraId="3FA76150" w14:textId="77777777" w:rsidR="00535EF6" w:rsidRDefault="00BE696A" w:rsidP="00E96674">
            <w:pPr>
              <w:pStyle w:val="Bezmezer"/>
              <w:tabs>
                <w:tab w:val="left" w:pos="284"/>
              </w:tabs>
              <w:jc w:val="both"/>
            </w:pPr>
            <w:r w:rsidRPr="00BE696A">
              <w:rPr>
                <w:b/>
              </w:rPr>
              <w:t xml:space="preserve">Nepoužívat </w:t>
            </w:r>
            <w:r>
              <w:t xml:space="preserve">na </w:t>
            </w:r>
            <w:r w:rsidR="00535EF6">
              <w:t>zařízení pod elektrickým proudem, hořlavé kovy, karbidy</w:t>
            </w:r>
          </w:p>
        </w:tc>
      </w:tr>
    </w:tbl>
    <w:p w14:paraId="1006EAD3" w14:textId="77777777" w:rsidR="00535EF6" w:rsidRPr="00F618A3" w:rsidRDefault="00535EF6" w:rsidP="00E96674">
      <w:pPr>
        <w:pStyle w:val="Bezmezer"/>
        <w:tabs>
          <w:tab w:val="left" w:pos="284"/>
        </w:tabs>
        <w:jc w:val="both"/>
      </w:pPr>
    </w:p>
    <w:p w14:paraId="746B5C4B" w14:textId="77777777" w:rsidR="00535EF6" w:rsidRPr="00535EF6" w:rsidRDefault="00535EF6" w:rsidP="00E96674">
      <w:pPr>
        <w:pStyle w:val="Bezmezer"/>
        <w:tabs>
          <w:tab w:val="left" w:pos="284"/>
        </w:tabs>
        <w:jc w:val="both"/>
        <w:rPr>
          <w:b/>
        </w:rPr>
      </w:pPr>
      <w:r w:rsidRPr="00535EF6">
        <w:rPr>
          <w:b/>
        </w:rPr>
        <w:t>2. Vzduchopěnový</w:t>
      </w:r>
    </w:p>
    <w:tbl>
      <w:tblPr>
        <w:tblStyle w:val="Mkatabulky"/>
        <w:tblW w:w="0" w:type="auto"/>
        <w:tblInd w:w="108" w:type="dxa"/>
        <w:tblLook w:val="04A0" w:firstRow="1" w:lastRow="0" w:firstColumn="1" w:lastColumn="0" w:noHBand="0" w:noVBand="1"/>
      </w:tblPr>
      <w:tblGrid>
        <w:gridCol w:w="1267"/>
        <w:gridCol w:w="7687"/>
      </w:tblGrid>
      <w:tr w:rsidR="00535EF6" w14:paraId="40B3AE38" w14:textId="77777777" w:rsidTr="00EA611D">
        <w:tc>
          <w:tcPr>
            <w:tcW w:w="1276" w:type="dxa"/>
          </w:tcPr>
          <w:p w14:paraId="55C09990" w14:textId="77777777" w:rsidR="00535EF6" w:rsidRDefault="00535EF6" w:rsidP="00E96674">
            <w:pPr>
              <w:pStyle w:val="Bezmezer"/>
              <w:tabs>
                <w:tab w:val="left" w:pos="284"/>
              </w:tabs>
              <w:jc w:val="both"/>
            </w:pPr>
            <w:r>
              <w:t>hasivo</w:t>
            </w:r>
          </w:p>
        </w:tc>
        <w:tc>
          <w:tcPr>
            <w:tcW w:w="7828" w:type="dxa"/>
          </w:tcPr>
          <w:p w14:paraId="58D00DF1" w14:textId="77777777" w:rsidR="00535EF6" w:rsidRDefault="00535EF6" w:rsidP="00E96674">
            <w:pPr>
              <w:pStyle w:val="Bezmezer"/>
              <w:tabs>
                <w:tab w:val="left" w:pos="284"/>
              </w:tabs>
              <w:jc w:val="both"/>
            </w:pPr>
            <w:r>
              <w:t>roztok vody s koncentrátem pěnidla</w:t>
            </w:r>
          </w:p>
        </w:tc>
      </w:tr>
      <w:tr w:rsidR="00535EF6" w14:paraId="2E44B7AD" w14:textId="77777777" w:rsidTr="00EA611D">
        <w:tc>
          <w:tcPr>
            <w:tcW w:w="1276" w:type="dxa"/>
          </w:tcPr>
          <w:p w14:paraId="482F61C0" w14:textId="77777777" w:rsidR="00535EF6" w:rsidRDefault="00535EF6" w:rsidP="00E96674">
            <w:pPr>
              <w:pStyle w:val="Bezmezer"/>
              <w:tabs>
                <w:tab w:val="left" w:pos="284"/>
              </w:tabs>
              <w:jc w:val="both"/>
            </w:pPr>
            <w:r>
              <w:t>účinek</w:t>
            </w:r>
          </w:p>
        </w:tc>
        <w:tc>
          <w:tcPr>
            <w:tcW w:w="7828" w:type="dxa"/>
          </w:tcPr>
          <w:p w14:paraId="5CC5E08F" w14:textId="77777777" w:rsidR="00535EF6" w:rsidRDefault="00535EF6" w:rsidP="00E96674">
            <w:pPr>
              <w:pStyle w:val="Bezmezer"/>
              <w:tabs>
                <w:tab w:val="left" w:pos="284"/>
              </w:tabs>
              <w:jc w:val="both"/>
            </w:pPr>
            <w:r>
              <w:t>Dusivý, zabraňuje přístupu vzduchu</w:t>
            </w:r>
          </w:p>
        </w:tc>
      </w:tr>
      <w:tr w:rsidR="00535EF6" w14:paraId="5F4ABD88" w14:textId="77777777" w:rsidTr="00EA611D">
        <w:tc>
          <w:tcPr>
            <w:tcW w:w="1276" w:type="dxa"/>
          </w:tcPr>
          <w:p w14:paraId="1D4726A4" w14:textId="77777777" w:rsidR="00535EF6" w:rsidRDefault="00535EF6" w:rsidP="00E96674">
            <w:pPr>
              <w:pStyle w:val="Bezmezer"/>
              <w:tabs>
                <w:tab w:val="left" w:pos="284"/>
              </w:tabs>
              <w:jc w:val="both"/>
            </w:pPr>
            <w:r>
              <w:t>vhodný</w:t>
            </w:r>
          </w:p>
        </w:tc>
        <w:tc>
          <w:tcPr>
            <w:tcW w:w="7828" w:type="dxa"/>
          </w:tcPr>
          <w:p w14:paraId="4DA21D4C" w14:textId="77777777" w:rsidR="00535EF6" w:rsidRDefault="00535EF6" w:rsidP="00E96674">
            <w:pPr>
              <w:pStyle w:val="Bezmezer"/>
              <w:tabs>
                <w:tab w:val="left" w:pos="284"/>
              </w:tabs>
              <w:jc w:val="both"/>
            </w:pPr>
            <w:r>
              <w:t>K použití jako vodní přístroj, hasí kapaliny rozpustné ve vodě – líh, éter dále asfalt, benzín, dehet, laky</w:t>
            </w:r>
          </w:p>
        </w:tc>
      </w:tr>
      <w:tr w:rsidR="00535EF6" w14:paraId="09FCABB8" w14:textId="77777777" w:rsidTr="00EA611D">
        <w:tc>
          <w:tcPr>
            <w:tcW w:w="1276" w:type="dxa"/>
          </w:tcPr>
          <w:p w14:paraId="5155EAD7" w14:textId="77777777" w:rsidR="00535EF6" w:rsidRDefault="00535EF6" w:rsidP="00E96674">
            <w:pPr>
              <w:pStyle w:val="Bezmezer"/>
              <w:tabs>
                <w:tab w:val="left" w:pos="284"/>
              </w:tabs>
              <w:jc w:val="both"/>
            </w:pPr>
            <w:r>
              <w:t>nehasit</w:t>
            </w:r>
          </w:p>
        </w:tc>
        <w:tc>
          <w:tcPr>
            <w:tcW w:w="7828" w:type="dxa"/>
          </w:tcPr>
          <w:p w14:paraId="681F0B2D" w14:textId="77777777" w:rsidR="00535EF6" w:rsidRDefault="003A2EB1" w:rsidP="003A2EB1">
            <w:pPr>
              <w:pStyle w:val="Bezmezer"/>
              <w:tabs>
                <w:tab w:val="left" w:pos="284"/>
              </w:tabs>
              <w:jc w:val="both"/>
            </w:pPr>
            <w:r w:rsidRPr="00BE696A">
              <w:rPr>
                <w:b/>
              </w:rPr>
              <w:t xml:space="preserve">Nepoužívat </w:t>
            </w:r>
            <w:r>
              <w:t>na z</w:t>
            </w:r>
            <w:r w:rsidR="00535EF6">
              <w:t>ařízení pod elektrickým napětím a hořící lehké kovy – hliník a jeho slitiny, dural, elektron, karbidy</w:t>
            </w:r>
          </w:p>
        </w:tc>
      </w:tr>
    </w:tbl>
    <w:p w14:paraId="3D547AAD" w14:textId="77777777" w:rsidR="00535EF6" w:rsidRPr="00F618A3" w:rsidRDefault="00535EF6" w:rsidP="00E96674">
      <w:pPr>
        <w:pStyle w:val="Bezmezer"/>
        <w:tabs>
          <w:tab w:val="left" w:pos="284"/>
        </w:tabs>
        <w:jc w:val="both"/>
      </w:pPr>
    </w:p>
    <w:p w14:paraId="6CF3079A" w14:textId="77777777" w:rsidR="00535EF6" w:rsidRPr="00535EF6" w:rsidRDefault="00535EF6" w:rsidP="00E96674">
      <w:pPr>
        <w:pStyle w:val="Bezmezer"/>
        <w:tabs>
          <w:tab w:val="left" w:pos="284"/>
        </w:tabs>
        <w:jc w:val="both"/>
        <w:rPr>
          <w:b/>
        </w:rPr>
      </w:pPr>
      <w:r w:rsidRPr="00535EF6">
        <w:rPr>
          <w:b/>
        </w:rPr>
        <w:t>3. Práškový</w:t>
      </w:r>
    </w:p>
    <w:tbl>
      <w:tblPr>
        <w:tblStyle w:val="Mkatabulky"/>
        <w:tblW w:w="0" w:type="auto"/>
        <w:tblInd w:w="108" w:type="dxa"/>
        <w:tblLook w:val="04A0" w:firstRow="1" w:lastRow="0" w:firstColumn="1" w:lastColumn="0" w:noHBand="0" w:noVBand="1"/>
      </w:tblPr>
      <w:tblGrid>
        <w:gridCol w:w="1272"/>
        <w:gridCol w:w="7682"/>
      </w:tblGrid>
      <w:tr w:rsidR="00535EF6" w14:paraId="0B54888D" w14:textId="77777777" w:rsidTr="00EA611D">
        <w:tc>
          <w:tcPr>
            <w:tcW w:w="1276" w:type="dxa"/>
          </w:tcPr>
          <w:p w14:paraId="42778719" w14:textId="77777777" w:rsidR="00535EF6" w:rsidRDefault="00535EF6" w:rsidP="00E96674">
            <w:pPr>
              <w:pStyle w:val="Bezmezer"/>
              <w:tabs>
                <w:tab w:val="left" w:pos="284"/>
              </w:tabs>
              <w:jc w:val="both"/>
            </w:pPr>
            <w:r>
              <w:t>hasivo</w:t>
            </w:r>
          </w:p>
        </w:tc>
        <w:tc>
          <w:tcPr>
            <w:tcW w:w="7828" w:type="dxa"/>
          </w:tcPr>
          <w:p w14:paraId="7E869023" w14:textId="77777777" w:rsidR="00535EF6" w:rsidRDefault="00535EF6" w:rsidP="00E96674">
            <w:pPr>
              <w:pStyle w:val="Bezmezer"/>
              <w:tabs>
                <w:tab w:val="left" w:pos="284"/>
              </w:tabs>
              <w:jc w:val="both"/>
            </w:pPr>
            <w:r>
              <w:t>Univerzální prášek</w:t>
            </w:r>
          </w:p>
        </w:tc>
      </w:tr>
      <w:tr w:rsidR="00535EF6" w14:paraId="3262D0BD" w14:textId="77777777" w:rsidTr="00EA611D">
        <w:tc>
          <w:tcPr>
            <w:tcW w:w="1276" w:type="dxa"/>
          </w:tcPr>
          <w:p w14:paraId="45074A2F" w14:textId="77777777" w:rsidR="00535EF6" w:rsidRDefault="00535EF6" w:rsidP="00E96674">
            <w:pPr>
              <w:pStyle w:val="Bezmezer"/>
              <w:tabs>
                <w:tab w:val="left" w:pos="284"/>
              </w:tabs>
              <w:jc w:val="both"/>
            </w:pPr>
            <w:r>
              <w:t>účinek</w:t>
            </w:r>
          </w:p>
        </w:tc>
        <w:tc>
          <w:tcPr>
            <w:tcW w:w="7828" w:type="dxa"/>
          </w:tcPr>
          <w:p w14:paraId="43B5D96C" w14:textId="77777777" w:rsidR="00535EF6" w:rsidRDefault="00535EF6" w:rsidP="00E96674">
            <w:pPr>
              <w:pStyle w:val="Bezmezer"/>
              <w:tabs>
                <w:tab w:val="left" w:pos="284"/>
              </w:tabs>
              <w:jc w:val="both"/>
            </w:pPr>
            <w:r>
              <w:t>Dochází k poklesu energie potřebné k hoření a izoluje hořící předmět od okolního vzduchu</w:t>
            </w:r>
          </w:p>
        </w:tc>
      </w:tr>
      <w:tr w:rsidR="00535EF6" w14:paraId="5B5B8C9C" w14:textId="77777777" w:rsidTr="00EA611D">
        <w:tc>
          <w:tcPr>
            <w:tcW w:w="1276" w:type="dxa"/>
          </w:tcPr>
          <w:p w14:paraId="13EEA799" w14:textId="77777777" w:rsidR="00535EF6" w:rsidRDefault="00535EF6" w:rsidP="00E96674">
            <w:pPr>
              <w:pStyle w:val="Bezmezer"/>
              <w:tabs>
                <w:tab w:val="left" w:pos="284"/>
              </w:tabs>
              <w:jc w:val="both"/>
            </w:pPr>
            <w:r>
              <w:t>vhodný</w:t>
            </w:r>
          </w:p>
        </w:tc>
        <w:tc>
          <w:tcPr>
            <w:tcW w:w="7828" w:type="dxa"/>
          </w:tcPr>
          <w:p w14:paraId="45A05041" w14:textId="77777777" w:rsidR="00535EF6" w:rsidRDefault="00535EF6" w:rsidP="00E96674">
            <w:pPr>
              <w:pStyle w:val="Bezmezer"/>
              <w:tabs>
                <w:tab w:val="left" w:pos="284"/>
              </w:tabs>
              <w:jc w:val="both"/>
            </w:pPr>
            <w:r>
              <w:t>Na žhnoucí pevné látky – dřevo, papíry ve svazcích, pryž, uhlí, textil</w:t>
            </w:r>
          </w:p>
          <w:p w14:paraId="3233A5E1" w14:textId="77777777" w:rsidR="00535EF6" w:rsidRDefault="00535EF6" w:rsidP="00E96674">
            <w:pPr>
              <w:pStyle w:val="Bezmezer"/>
              <w:tabs>
                <w:tab w:val="left" w:pos="284"/>
              </w:tabs>
              <w:jc w:val="both"/>
            </w:pPr>
            <w:r>
              <w:t>Na kapalné látky – benzín, dehet, olej, laky</w:t>
            </w:r>
          </w:p>
          <w:p w14:paraId="026F8188" w14:textId="77777777" w:rsidR="00535EF6" w:rsidRDefault="00535EF6" w:rsidP="00E96674">
            <w:pPr>
              <w:pStyle w:val="Bezmezer"/>
              <w:tabs>
                <w:tab w:val="left" w:pos="284"/>
              </w:tabs>
              <w:jc w:val="both"/>
            </w:pPr>
            <w:r>
              <w:t>Na plynné látky – acetylen, metan, svítiplyn, vodík, zemní plyn</w:t>
            </w:r>
          </w:p>
          <w:p w14:paraId="0AC8FB40" w14:textId="77777777" w:rsidR="00535EF6" w:rsidRDefault="00535EF6" w:rsidP="00E96674">
            <w:pPr>
              <w:pStyle w:val="Bezmezer"/>
              <w:tabs>
                <w:tab w:val="left" w:pos="284"/>
              </w:tabs>
              <w:jc w:val="both"/>
            </w:pPr>
            <w:r>
              <w:t xml:space="preserve">Na zařízení </w:t>
            </w:r>
            <w:r w:rsidRPr="004725B9">
              <w:rPr>
                <w:b/>
              </w:rPr>
              <w:t>pod elektrickým napětím do 1000 V</w:t>
            </w:r>
          </w:p>
        </w:tc>
      </w:tr>
      <w:tr w:rsidR="00535EF6" w14:paraId="1223FA94" w14:textId="77777777" w:rsidTr="00EA611D">
        <w:tc>
          <w:tcPr>
            <w:tcW w:w="1276" w:type="dxa"/>
          </w:tcPr>
          <w:p w14:paraId="622E1CA5" w14:textId="77777777" w:rsidR="00535EF6" w:rsidRDefault="00535EF6" w:rsidP="00E96674">
            <w:pPr>
              <w:pStyle w:val="Bezmezer"/>
              <w:tabs>
                <w:tab w:val="left" w:pos="284"/>
              </w:tabs>
              <w:jc w:val="both"/>
            </w:pPr>
            <w:r>
              <w:t>nevhodný</w:t>
            </w:r>
          </w:p>
        </w:tc>
        <w:tc>
          <w:tcPr>
            <w:tcW w:w="7828" w:type="dxa"/>
          </w:tcPr>
          <w:p w14:paraId="1E0DCAA6" w14:textId="77777777" w:rsidR="00535EF6" w:rsidRDefault="00535EF6" w:rsidP="00E96674">
            <w:pPr>
              <w:pStyle w:val="Bezmezer"/>
              <w:tabs>
                <w:tab w:val="left" w:pos="284"/>
              </w:tabs>
              <w:jc w:val="both"/>
            </w:pPr>
            <w:r>
              <w:t xml:space="preserve">Na volně uložené organické látky (obsahují uhlík), </w:t>
            </w:r>
            <w:r w:rsidRPr="00C92009">
              <w:rPr>
                <w:strike/>
              </w:rPr>
              <w:t>např.</w:t>
            </w:r>
            <w:r>
              <w:t xml:space="preserve"> piliny, různé prachy (uhelný prach), které by prášek vypuzovaný tlakem rozvířil, jemné mechanické zařízení, elektronika, potraviny</w:t>
            </w:r>
          </w:p>
        </w:tc>
      </w:tr>
    </w:tbl>
    <w:p w14:paraId="0950C30E" w14:textId="77777777" w:rsidR="00535EF6" w:rsidRPr="00F618A3" w:rsidRDefault="00535EF6" w:rsidP="00E96674">
      <w:pPr>
        <w:pStyle w:val="Bezmezer"/>
        <w:tabs>
          <w:tab w:val="left" w:pos="284"/>
        </w:tabs>
        <w:jc w:val="both"/>
      </w:pPr>
    </w:p>
    <w:p w14:paraId="7A57A7E7" w14:textId="77777777" w:rsidR="00535EF6" w:rsidRPr="00F237F8" w:rsidRDefault="00535EF6" w:rsidP="00E96674">
      <w:pPr>
        <w:pStyle w:val="Bezmezer"/>
        <w:tabs>
          <w:tab w:val="left" w:pos="284"/>
        </w:tabs>
        <w:jc w:val="both"/>
        <w:rPr>
          <w:b/>
        </w:rPr>
      </w:pPr>
      <w:r w:rsidRPr="00F237F8">
        <w:rPr>
          <w:b/>
        </w:rPr>
        <w:t xml:space="preserve">4. </w:t>
      </w:r>
      <w:r w:rsidR="004725B9">
        <w:rPr>
          <w:b/>
        </w:rPr>
        <w:t>S</w:t>
      </w:r>
      <w:r w:rsidRPr="00F237F8">
        <w:rPr>
          <w:b/>
        </w:rPr>
        <w:t>něhový</w:t>
      </w:r>
    </w:p>
    <w:tbl>
      <w:tblPr>
        <w:tblStyle w:val="Mkatabulky"/>
        <w:tblW w:w="0" w:type="auto"/>
        <w:tblInd w:w="108" w:type="dxa"/>
        <w:tblLook w:val="04A0" w:firstRow="1" w:lastRow="0" w:firstColumn="1" w:lastColumn="0" w:noHBand="0" w:noVBand="1"/>
      </w:tblPr>
      <w:tblGrid>
        <w:gridCol w:w="1272"/>
        <w:gridCol w:w="7682"/>
      </w:tblGrid>
      <w:tr w:rsidR="00535EF6" w14:paraId="00A6192D" w14:textId="77777777" w:rsidTr="00EA611D">
        <w:tc>
          <w:tcPr>
            <w:tcW w:w="1276" w:type="dxa"/>
          </w:tcPr>
          <w:p w14:paraId="0FD1557D" w14:textId="77777777" w:rsidR="00535EF6" w:rsidRDefault="00535EF6" w:rsidP="00E96674">
            <w:pPr>
              <w:pStyle w:val="Bezmezer"/>
              <w:tabs>
                <w:tab w:val="left" w:pos="284"/>
              </w:tabs>
              <w:jc w:val="both"/>
            </w:pPr>
            <w:r>
              <w:t>hasivo</w:t>
            </w:r>
          </w:p>
        </w:tc>
        <w:tc>
          <w:tcPr>
            <w:tcW w:w="7828" w:type="dxa"/>
          </w:tcPr>
          <w:p w14:paraId="6CC94698" w14:textId="77777777" w:rsidR="00535EF6" w:rsidRDefault="00F237F8" w:rsidP="00E96674">
            <w:pPr>
              <w:pStyle w:val="Bezmezer"/>
              <w:tabs>
                <w:tab w:val="left" w:pos="284"/>
              </w:tabs>
              <w:jc w:val="both"/>
            </w:pPr>
            <w:r>
              <w:t>Oxid uhličitý</w:t>
            </w:r>
          </w:p>
        </w:tc>
      </w:tr>
      <w:tr w:rsidR="00535EF6" w14:paraId="4C576996" w14:textId="77777777" w:rsidTr="00EA611D">
        <w:tc>
          <w:tcPr>
            <w:tcW w:w="1276" w:type="dxa"/>
          </w:tcPr>
          <w:p w14:paraId="7F2092CF" w14:textId="77777777" w:rsidR="00535EF6" w:rsidRDefault="00535EF6" w:rsidP="00E96674">
            <w:pPr>
              <w:pStyle w:val="Bezmezer"/>
              <w:tabs>
                <w:tab w:val="left" w:pos="284"/>
              </w:tabs>
              <w:jc w:val="both"/>
            </w:pPr>
            <w:r>
              <w:t>účinek</w:t>
            </w:r>
          </w:p>
        </w:tc>
        <w:tc>
          <w:tcPr>
            <w:tcW w:w="7828" w:type="dxa"/>
          </w:tcPr>
          <w:p w14:paraId="1FAD09A3" w14:textId="77777777" w:rsidR="00535EF6" w:rsidRDefault="00F237F8" w:rsidP="00E96674">
            <w:pPr>
              <w:pStyle w:val="Bezmezer"/>
              <w:tabs>
                <w:tab w:val="left" w:pos="284"/>
              </w:tabs>
              <w:jc w:val="both"/>
            </w:pPr>
            <w:r>
              <w:t>Dusivý, ochlazuje hořící předmět, vypuzuje okolní vzduch</w:t>
            </w:r>
          </w:p>
        </w:tc>
      </w:tr>
      <w:tr w:rsidR="00535EF6" w14:paraId="7D06AD00" w14:textId="77777777" w:rsidTr="00EA611D">
        <w:tc>
          <w:tcPr>
            <w:tcW w:w="1276" w:type="dxa"/>
          </w:tcPr>
          <w:p w14:paraId="507A823F" w14:textId="77777777" w:rsidR="00535EF6" w:rsidRDefault="00535EF6" w:rsidP="00E96674">
            <w:pPr>
              <w:pStyle w:val="Bezmezer"/>
              <w:tabs>
                <w:tab w:val="left" w:pos="284"/>
              </w:tabs>
              <w:jc w:val="both"/>
            </w:pPr>
            <w:r>
              <w:t>vhodný</w:t>
            </w:r>
          </w:p>
        </w:tc>
        <w:tc>
          <w:tcPr>
            <w:tcW w:w="7828" w:type="dxa"/>
          </w:tcPr>
          <w:p w14:paraId="06E3942A" w14:textId="77777777" w:rsidR="00535EF6" w:rsidRDefault="00F237F8" w:rsidP="00E96674">
            <w:pPr>
              <w:pStyle w:val="Bezmezer"/>
              <w:tabs>
                <w:tab w:val="left" w:pos="284"/>
              </w:tabs>
              <w:jc w:val="both"/>
            </w:pPr>
            <w:r>
              <w:t>Na kapalné látky – benzín, barvy, dehet, laky</w:t>
            </w:r>
          </w:p>
          <w:p w14:paraId="63B7CA99" w14:textId="77777777" w:rsidR="00F237F8" w:rsidRDefault="00F237F8" w:rsidP="00E96674">
            <w:pPr>
              <w:pStyle w:val="Bezmezer"/>
              <w:tabs>
                <w:tab w:val="left" w:pos="284"/>
              </w:tabs>
              <w:jc w:val="both"/>
            </w:pPr>
            <w:r>
              <w:t>Na plynné látky – acetylén, metan, svítiplyn, vodík</w:t>
            </w:r>
          </w:p>
          <w:p w14:paraId="1CE44A64" w14:textId="77777777" w:rsidR="00F237F8" w:rsidRDefault="00F237F8" w:rsidP="00E96674">
            <w:pPr>
              <w:pStyle w:val="Bezmezer"/>
              <w:tabs>
                <w:tab w:val="left" w:pos="284"/>
              </w:tabs>
              <w:jc w:val="both"/>
            </w:pPr>
            <w:r>
              <w:t xml:space="preserve">Na zařízení </w:t>
            </w:r>
            <w:r w:rsidRPr="004725B9">
              <w:rPr>
                <w:b/>
              </w:rPr>
              <w:t>pod elektrickým napětím</w:t>
            </w:r>
            <w:r>
              <w:t>, přístroje jemné mechaniky, potraviny</w:t>
            </w:r>
          </w:p>
        </w:tc>
      </w:tr>
      <w:tr w:rsidR="00535EF6" w14:paraId="6B399E19" w14:textId="77777777" w:rsidTr="00EA611D">
        <w:tc>
          <w:tcPr>
            <w:tcW w:w="1276" w:type="dxa"/>
          </w:tcPr>
          <w:p w14:paraId="0427CE91" w14:textId="77777777" w:rsidR="00535EF6" w:rsidRDefault="00535EF6" w:rsidP="00E96674">
            <w:pPr>
              <w:pStyle w:val="Bezmezer"/>
              <w:tabs>
                <w:tab w:val="left" w:pos="284"/>
              </w:tabs>
              <w:jc w:val="both"/>
            </w:pPr>
            <w:r>
              <w:t>nevhodný</w:t>
            </w:r>
          </w:p>
        </w:tc>
        <w:tc>
          <w:tcPr>
            <w:tcW w:w="7828" w:type="dxa"/>
          </w:tcPr>
          <w:p w14:paraId="062C4401" w14:textId="77777777" w:rsidR="00535EF6" w:rsidRDefault="00F237F8" w:rsidP="00E96674">
            <w:pPr>
              <w:pStyle w:val="Bezmezer"/>
              <w:tabs>
                <w:tab w:val="left" w:pos="284"/>
              </w:tabs>
              <w:jc w:val="both"/>
            </w:pPr>
            <w:r>
              <w:t>Sypké volně ložené hmoty – hobliny, mouka, prachy</w:t>
            </w:r>
          </w:p>
        </w:tc>
      </w:tr>
    </w:tbl>
    <w:p w14:paraId="1C7306B7" w14:textId="77777777" w:rsidR="00535EF6" w:rsidRPr="00F618A3" w:rsidRDefault="00535EF6" w:rsidP="00E96674">
      <w:pPr>
        <w:pStyle w:val="Bezmezer"/>
        <w:tabs>
          <w:tab w:val="left" w:pos="284"/>
        </w:tabs>
        <w:jc w:val="both"/>
      </w:pPr>
    </w:p>
    <w:p w14:paraId="03D56809" w14:textId="77777777" w:rsidR="00F237F8" w:rsidRPr="00F237F8" w:rsidRDefault="00F237F8" w:rsidP="00E96674">
      <w:pPr>
        <w:pStyle w:val="Bezmezer"/>
        <w:tabs>
          <w:tab w:val="left" w:pos="284"/>
        </w:tabs>
        <w:jc w:val="both"/>
        <w:rPr>
          <w:b/>
        </w:rPr>
      </w:pPr>
      <w:r w:rsidRPr="00F237F8">
        <w:rPr>
          <w:b/>
        </w:rPr>
        <w:t>5. Fe36</w:t>
      </w:r>
    </w:p>
    <w:tbl>
      <w:tblPr>
        <w:tblStyle w:val="Mkatabulky"/>
        <w:tblW w:w="0" w:type="auto"/>
        <w:tblInd w:w="108" w:type="dxa"/>
        <w:tblLook w:val="04A0" w:firstRow="1" w:lastRow="0" w:firstColumn="1" w:lastColumn="0" w:noHBand="0" w:noVBand="1"/>
      </w:tblPr>
      <w:tblGrid>
        <w:gridCol w:w="1272"/>
        <w:gridCol w:w="7682"/>
      </w:tblGrid>
      <w:tr w:rsidR="00F237F8" w14:paraId="46EB2FF3" w14:textId="77777777" w:rsidTr="00EA611D">
        <w:tc>
          <w:tcPr>
            <w:tcW w:w="1276" w:type="dxa"/>
          </w:tcPr>
          <w:p w14:paraId="2D04D4AC" w14:textId="77777777" w:rsidR="00F237F8" w:rsidRDefault="00F237F8" w:rsidP="00E96674">
            <w:pPr>
              <w:pStyle w:val="Bezmezer"/>
              <w:tabs>
                <w:tab w:val="left" w:pos="284"/>
              </w:tabs>
              <w:jc w:val="both"/>
            </w:pPr>
            <w:r>
              <w:t>hasivo</w:t>
            </w:r>
          </w:p>
        </w:tc>
        <w:tc>
          <w:tcPr>
            <w:tcW w:w="7828" w:type="dxa"/>
          </w:tcPr>
          <w:p w14:paraId="2D5F9530" w14:textId="77777777" w:rsidR="00F237F8" w:rsidRDefault="00F237F8" w:rsidP="00E96674">
            <w:pPr>
              <w:pStyle w:val="Bezmezer"/>
              <w:tabs>
                <w:tab w:val="left" w:pos="284"/>
              </w:tabs>
              <w:jc w:val="both"/>
            </w:pPr>
            <w:r>
              <w:t>Čistý plyn Fe36</w:t>
            </w:r>
          </w:p>
        </w:tc>
      </w:tr>
      <w:tr w:rsidR="00F237F8" w14:paraId="677CEAEC" w14:textId="77777777" w:rsidTr="00EA611D">
        <w:tc>
          <w:tcPr>
            <w:tcW w:w="1276" w:type="dxa"/>
          </w:tcPr>
          <w:p w14:paraId="479B4B21" w14:textId="77777777" w:rsidR="00F237F8" w:rsidRDefault="00F237F8" w:rsidP="00E96674">
            <w:pPr>
              <w:pStyle w:val="Bezmezer"/>
              <w:tabs>
                <w:tab w:val="left" w:pos="284"/>
              </w:tabs>
              <w:jc w:val="both"/>
            </w:pPr>
            <w:r>
              <w:t>účinek</w:t>
            </w:r>
          </w:p>
        </w:tc>
        <w:tc>
          <w:tcPr>
            <w:tcW w:w="7828" w:type="dxa"/>
          </w:tcPr>
          <w:p w14:paraId="2B9E0044" w14:textId="77777777" w:rsidR="00F237F8" w:rsidRDefault="00F237F8" w:rsidP="00E96674">
            <w:pPr>
              <w:pStyle w:val="Bezmezer"/>
              <w:tabs>
                <w:tab w:val="left" w:pos="284"/>
              </w:tabs>
              <w:jc w:val="both"/>
            </w:pPr>
            <w:r>
              <w:t>Dusivý, zamezuje přístupu vzduchu</w:t>
            </w:r>
          </w:p>
        </w:tc>
      </w:tr>
      <w:tr w:rsidR="00F237F8" w14:paraId="1E64D177" w14:textId="77777777" w:rsidTr="00EA611D">
        <w:tc>
          <w:tcPr>
            <w:tcW w:w="1276" w:type="dxa"/>
          </w:tcPr>
          <w:p w14:paraId="3E4D3EBE" w14:textId="77777777" w:rsidR="00F237F8" w:rsidRDefault="00F237F8" w:rsidP="00E96674">
            <w:pPr>
              <w:pStyle w:val="Bezmezer"/>
              <w:tabs>
                <w:tab w:val="left" w:pos="284"/>
              </w:tabs>
              <w:jc w:val="both"/>
            </w:pPr>
            <w:r>
              <w:t>vhodný</w:t>
            </w:r>
          </w:p>
        </w:tc>
        <w:tc>
          <w:tcPr>
            <w:tcW w:w="7828" w:type="dxa"/>
          </w:tcPr>
          <w:p w14:paraId="346CE527" w14:textId="77777777" w:rsidR="00F237F8" w:rsidRDefault="00F237F8" w:rsidP="00E96674">
            <w:pPr>
              <w:pStyle w:val="Bezmezer"/>
              <w:tabs>
                <w:tab w:val="left" w:pos="284"/>
              </w:tabs>
              <w:jc w:val="both"/>
            </w:pPr>
            <w:r>
              <w:t>Na kapalné látky – oleje</w:t>
            </w:r>
          </w:p>
          <w:p w14:paraId="509FD2BF" w14:textId="77777777" w:rsidR="00F237F8" w:rsidRDefault="00F237F8" w:rsidP="00E96674">
            <w:pPr>
              <w:pStyle w:val="Bezmezer"/>
              <w:tabs>
                <w:tab w:val="left" w:pos="284"/>
              </w:tabs>
              <w:jc w:val="both"/>
            </w:pPr>
            <w:r>
              <w:t>Na zařízení pod elektrickým napětím, přístroje jemné mechaniky</w:t>
            </w:r>
          </w:p>
        </w:tc>
      </w:tr>
      <w:tr w:rsidR="00F237F8" w14:paraId="3A1BE242" w14:textId="77777777" w:rsidTr="00EA611D">
        <w:tc>
          <w:tcPr>
            <w:tcW w:w="1276" w:type="dxa"/>
          </w:tcPr>
          <w:p w14:paraId="1CC4812C" w14:textId="77777777" w:rsidR="00F237F8" w:rsidRDefault="00F237F8" w:rsidP="00E96674">
            <w:pPr>
              <w:pStyle w:val="Bezmezer"/>
              <w:tabs>
                <w:tab w:val="left" w:pos="284"/>
              </w:tabs>
              <w:jc w:val="both"/>
            </w:pPr>
            <w:r>
              <w:t>nevhodný</w:t>
            </w:r>
          </w:p>
        </w:tc>
        <w:tc>
          <w:tcPr>
            <w:tcW w:w="7828" w:type="dxa"/>
          </w:tcPr>
          <w:p w14:paraId="399C3EA4" w14:textId="77777777" w:rsidR="00F237F8" w:rsidRDefault="00F237F8" w:rsidP="00E96674">
            <w:pPr>
              <w:pStyle w:val="Bezmezer"/>
              <w:tabs>
                <w:tab w:val="left" w:pos="284"/>
              </w:tabs>
              <w:jc w:val="both"/>
            </w:pPr>
            <w:r>
              <w:t>Používat v malých nevětraných místnostech</w:t>
            </w:r>
          </w:p>
        </w:tc>
      </w:tr>
    </w:tbl>
    <w:p w14:paraId="5AC3DF28" w14:textId="77777777" w:rsidR="00F618A3" w:rsidRPr="00525700" w:rsidRDefault="00F618A3" w:rsidP="00E96674">
      <w:pPr>
        <w:pStyle w:val="Bezmezer"/>
        <w:tabs>
          <w:tab w:val="left" w:pos="284"/>
        </w:tabs>
        <w:jc w:val="both"/>
      </w:pPr>
    </w:p>
    <w:p w14:paraId="2754F1ED" w14:textId="77777777" w:rsidR="00525700" w:rsidRDefault="00525700" w:rsidP="00E96674">
      <w:pPr>
        <w:pStyle w:val="Bezmezer"/>
        <w:tabs>
          <w:tab w:val="left" w:pos="284"/>
        </w:tabs>
        <w:jc w:val="both"/>
      </w:pPr>
    </w:p>
    <w:p w14:paraId="00D1D643" w14:textId="77777777" w:rsidR="00525700" w:rsidRDefault="00525700" w:rsidP="00E96674">
      <w:pPr>
        <w:pStyle w:val="Bezmezer"/>
        <w:tabs>
          <w:tab w:val="left" w:pos="284"/>
        </w:tabs>
        <w:jc w:val="both"/>
      </w:pPr>
      <w:r>
        <w:t>Každý požár lze v zárodku uhasit přenosným hasicím přístrojem, návod k použití je na plášti přístroje. Všechny hasicí přístroje se uvádějí do činnosti až v těsné blízkosti požářiště. Hasit je třeba vždy ve směru větru</w:t>
      </w:r>
      <w:r w:rsidR="00C92009">
        <w:t xml:space="preserve">, </w:t>
      </w:r>
      <w:r w:rsidR="00C92009" w:rsidRPr="003A2EB1">
        <w:t>ve vzdálenosti 2-3 m od hořlavého předmětu/kapaliny</w:t>
      </w:r>
      <w:r>
        <w:t>. U všech typů PHP (kromě vzduchopěnového) musí směřovat proud hasební látky na hořící předmět. U vzduchopěnového PHP se klade hasivo od kraje zóny hoření.</w:t>
      </w:r>
    </w:p>
    <w:p w14:paraId="0D156E8F" w14:textId="77777777" w:rsidR="00F237F8" w:rsidRPr="00F618A3" w:rsidRDefault="00F237F8" w:rsidP="00E96674">
      <w:pPr>
        <w:pStyle w:val="Bezmezer"/>
        <w:tabs>
          <w:tab w:val="left" w:pos="284"/>
        </w:tabs>
        <w:jc w:val="both"/>
      </w:pPr>
    </w:p>
    <w:sectPr w:rsidR="00F237F8" w:rsidRPr="00F618A3" w:rsidSect="00C4580D">
      <w:headerReference w:type="default" r:id="rId7"/>
      <w:footerReference w:type="default" r:id="rId8"/>
      <w:pgSz w:w="11906" w:h="16838"/>
      <w:pgMar w:top="1135" w:right="1417" w:bottom="1276" w:left="1417"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E3295" w14:textId="77777777" w:rsidR="00B72BA4" w:rsidRDefault="00B72BA4" w:rsidP="00C84134">
      <w:pPr>
        <w:spacing w:after="0" w:line="240" w:lineRule="auto"/>
      </w:pPr>
      <w:r>
        <w:separator/>
      </w:r>
    </w:p>
  </w:endnote>
  <w:endnote w:type="continuationSeparator" w:id="0">
    <w:p w14:paraId="1E0283FA" w14:textId="77777777" w:rsidR="00B72BA4" w:rsidRDefault="00B72BA4" w:rsidP="00C8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libri-Bold">
    <w:altName w:val="Calibri"/>
    <w:panose1 w:val="00000000000000000000"/>
    <w:charset w:val="EE"/>
    <w:family w:val="auto"/>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489379"/>
      <w:docPartObj>
        <w:docPartGallery w:val="Page Numbers (Bottom of Page)"/>
        <w:docPartUnique/>
      </w:docPartObj>
    </w:sdtPr>
    <w:sdtContent>
      <w:sdt>
        <w:sdtPr>
          <w:id w:val="-1669238322"/>
          <w:docPartObj>
            <w:docPartGallery w:val="Page Numbers (Top of Page)"/>
            <w:docPartUnique/>
          </w:docPartObj>
        </w:sdtPr>
        <w:sdtContent>
          <w:p w14:paraId="08656D2B" w14:textId="77777777" w:rsidR="00C84134" w:rsidRDefault="00C84134">
            <w:pPr>
              <w:pStyle w:val="Zpat"/>
              <w:jc w:val="center"/>
            </w:pPr>
            <w:r>
              <w:t xml:space="preserve">Stránka </w:t>
            </w:r>
            <w:r>
              <w:rPr>
                <w:b/>
                <w:bCs/>
                <w:sz w:val="24"/>
                <w:szCs w:val="24"/>
              </w:rPr>
              <w:fldChar w:fldCharType="begin"/>
            </w:r>
            <w:r>
              <w:rPr>
                <w:b/>
                <w:bCs/>
              </w:rPr>
              <w:instrText>PAGE</w:instrText>
            </w:r>
            <w:r>
              <w:rPr>
                <w:b/>
                <w:bCs/>
                <w:sz w:val="24"/>
                <w:szCs w:val="24"/>
              </w:rPr>
              <w:fldChar w:fldCharType="separate"/>
            </w:r>
            <w:r w:rsidR="009A5DBF">
              <w:rPr>
                <w:b/>
                <w:bCs/>
                <w:noProof/>
              </w:rPr>
              <w:t>6</w:t>
            </w:r>
            <w:r>
              <w:rPr>
                <w:b/>
                <w:bCs/>
                <w:sz w:val="24"/>
                <w:szCs w:val="24"/>
              </w:rPr>
              <w:fldChar w:fldCharType="end"/>
            </w:r>
            <w:r>
              <w:t xml:space="preserve"> z </w:t>
            </w:r>
            <w:r>
              <w:rPr>
                <w:b/>
                <w:bCs/>
                <w:sz w:val="24"/>
                <w:szCs w:val="24"/>
              </w:rPr>
              <w:fldChar w:fldCharType="begin"/>
            </w:r>
            <w:r>
              <w:rPr>
                <w:b/>
                <w:bCs/>
              </w:rPr>
              <w:instrText>NUMPAGES</w:instrText>
            </w:r>
            <w:r>
              <w:rPr>
                <w:b/>
                <w:bCs/>
                <w:sz w:val="24"/>
                <w:szCs w:val="24"/>
              </w:rPr>
              <w:fldChar w:fldCharType="separate"/>
            </w:r>
            <w:r w:rsidR="009A5DBF">
              <w:rPr>
                <w:b/>
                <w:bCs/>
                <w:noProof/>
              </w:rPr>
              <w:t>8</w:t>
            </w:r>
            <w:r>
              <w:rPr>
                <w:b/>
                <w:bCs/>
                <w:sz w:val="24"/>
                <w:szCs w:val="24"/>
              </w:rPr>
              <w:fldChar w:fldCharType="end"/>
            </w:r>
          </w:p>
        </w:sdtContent>
      </w:sdt>
    </w:sdtContent>
  </w:sdt>
  <w:p w14:paraId="3619AF43" w14:textId="77777777" w:rsidR="00C84134" w:rsidRDefault="00C84134">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474EC" w14:textId="77777777" w:rsidR="00B72BA4" w:rsidRDefault="00B72BA4" w:rsidP="00C84134">
      <w:pPr>
        <w:spacing w:after="0" w:line="240" w:lineRule="auto"/>
      </w:pPr>
      <w:r>
        <w:separator/>
      </w:r>
    </w:p>
  </w:footnote>
  <w:footnote w:type="continuationSeparator" w:id="0">
    <w:p w14:paraId="5681F068" w14:textId="77777777" w:rsidR="00B72BA4" w:rsidRDefault="00B72BA4" w:rsidP="00C84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2DB8F" w14:textId="5D466A4F" w:rsidR="00C4580D" w:rsidRDefault="00C4580D">
    <w:pPr>
      <w:pStyle w:val="Zhlav"/>
    </w:pPr>
    <w:r w:rsidRPr="00B66258">
      <w:rPr>
        <w:rFonts w:ascii="Arial" w:hAnsi="Arial" w:cs="Arial"/>
        <w:noProof/>
        <w:sz w:val="18"/>
        <w:szCs w:val="18"/>
      </w:rPr>
      <w:drawing>
        <wp:inline distT="0" distB="0" distL="0" distR="0" wp14:anchorId="0EE84103" wp14:editId="6D227098">
          <wp:extent cx="2623820" cy="445135"/>
          <wp:effectExtent l="0" t="0" r="0" b="0"/>
          <wp:docPr id="1" name="Obrázek 1" descr="Obsah obrázku Písmo, text, Grafika, grafický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Písmo, text, Grafika, grafický design&#10;&#10;Popis byl vytvořen automaticky"/>
                  <pic:cNvPicPr/>
                </pic:nvPicPr>
                <pic:blipFill rotWithShape="1">
                  <a:blip r:embed="rId1"/>
                  <a:srcRect l="3922" t="10666" b="14862"/>
                  <a:stretch/>
                </pic:blipFill>
                <pic:spPr bwMode="auto">
                  <a:xfrm>
                    <a:off x="0" y="0"/>
                    <a:ext cx="2623820" cy="445135"/>
                  </a:xfrm>
                  <a:prstGeom prst="rect">
                    <a:avLst/>
                  </a:prstGeom>
                  <a:ln>
                    <a:noFill/>
                  </a:ln>
                </pic:spPr>
              </pic:pic>
            </a:graphicData>
          </a:graphic>
        </wp:inline>
      </w:drawing>
    </w:r>
  </w:p>
  <w:p w14:paraId="0DB90DD7" w14:textId="77777777" w:rsidR="00C4580D" w:rsidRDefault="00C4580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724F3"/>
    <w:multiLevelType w:val="hybridMultilevel"/>
    <w:tmpl w:val="B170B6B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2A122D1E"/>
    <w:multiLevelType w:val="hybridMultilevel"/>
    <w:tmpl w:val="177A119C"/>
    <w:lvl w:ilvl="0" w:tplc="137E49EA">
      <w:start w:val="5"/>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F8B354F"/>
    <w:multiLevelType w:val="hybridMultilevel"/>
    <w:tmpl w:val="DAB6143E"/>
    <w:lvl w:ilvl="0" w:tplc="927652D2">
      <w:start w:val="5"/>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F3A6206"/>
    <w:multiLevelType w:val="hybridMultilevel"/>
    <w:tmpl w:val="E3EEA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86D331A"/>
    <w:multiLevelType w:val="hybridMultilevel"/>
    <w:tmpl w:val="5E04270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4DE5170D"/>
    <w:multiLevelType w:val="hybridMultilevel"/>
    <w:tmpl w:val="28941B0E"/>
    <w:lvl w:ilvl="0" w:tplc="25A80042">
      <w:start w:val="2"/>
      <w:numFmt w:val="decimal"/>
      <w:lvlText w:val="(%1)"/>
      <w:lvlJc w:val="left"/>
      <w:pPr>
        <w:ind w:left="1440" w:hanging="360"/>
      </w:pPr>
      <w:rPr>
        <w:rFonts w:hint="default"/>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6" w15:restartNumberingAfterBreak="0">
    <w:nsid w:val="74054505"/>
    <w:multiLevelType w:val="hybridMultilevel"/>
    <w:tmpl w:val="0324D78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7BE24F5E"/>
    <w:multiLevelType w:val="hybridMultilevel"/>
    <w:tmpl w:val="BFDC0A4A"/>
    <w:lvl w:ilvl="0" w:tplc="96F82AFE">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E7F17AC"/>
    <w:multiLevelType w:val="hybridMultilevel"/>
    <w:tmpl w:val="0D921D58"/>
    <w:lvl w:ilvl="0" w:tplc="1C3EE774">
      <w:start w:val="5"/>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647393369">
    <w:abstractNumId w:val="3"/>
  </w:num>
  <w:num w:numId="2" w16cid:durableId="968170992">
    <w:abstractNumId w:val="0"/>
  </w:num>
  <w:num w:numId="3" w16cid:durableId="365565049">
    <w:abstractNumId w:val="5"/>
  </w:num>
  <w:num w:numId="4" w16cid:durableId="725104837">
    <w:abstractNumId w:val="8"/>
  </w:num>
  <w:num w:numId="5" w16cid:durableId="324936917">
    <w:abstractNumId w:val="2"/>
  </w:num>
  <w:num w:numId="6" w16cid:durableId="1557622373">
    <w:abstractNumId w:val="1"/>
  </w:num>
  <w:num w:numId="7" w16cid:durableId="1179542962">
    <w:abstractNumId w:val="4"/>
  </w:num>
  <w:num w:numId="8" w16cid:durableId="1530024881">
    <w:abstractNumId w:val="7"/>
  </w:num>
  <w:num w:numId="9" w16cid:durableId="222260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95"/>
    <w:rsid w:val="000530B9"/>
    <w:rsid w:val="00067E12"/>
    <w:rsid w:val="000929EE"/>
    <w:rsid w:val="00154DD4"/>
    <w:rsid w:val="00177ACF"/>
    <w:rsid w:val="0018467F"/>
    <w:rsid w:val="001E5556"/>
    <w:rsid w:val="001F7023"/>
    <w:rsid w:val="00273645"/>
    <w:rsid w:val="002A4406"/>
    <w:rsid w:val="003A2EB1"/>
    <w:rsid w:val="003A30D5"/>
    <w:rsid w:val="003A4AAC"/>
    <w:rsid w:val="003D3DB0"/>
    <w:rsid w:val="003E614A"/>
    <w:rsid w:val="00442373"/>
    <w:rsid w:val="004456F0"/>
    <w:rsid w:val="004725B9"/>
    <w:rsid w:val="004F410E"/>
    <w:rsid w:val="00525700"/>
    <w:rsid w:val="00535EF6"/>
    <w:rsid w:val="005919FC"/>
    <w:rsid w:val="005A614D"/>
    <w:rsid w:val="005D7CFF"/>
    <w:rsid w:val="005F6E46"/>
    <w:rsid w:val="00657C3E"/>
    <w:rsid w:val="006E43BA"/>
    <w:rsid w:val="007027BA"/>
    <w:rsid w:val="007D1DA4"/>
    <w:rsid w:val="00855117"/>
    <w:rsid w:val="008843BB"/>
    <w:rsid w:val="008A1F8F"/>
    <w:rsid w:val="008F38FA"/>
    <w:rsid w:val="00910F62"/>
    <w:rsid w:val="00981792"/>
    <w:rsid w:val="009A5DBF"/>
    <w:rsid w:val="009C1700"/>
    <w:rsid w:val="009C4A9A"/>
    <w:rsid w:val="00A6232C"/>
    <w:rsid w:val="00A673D0"/>
    <w:rsid w:val="00AF180A"/>
    <w:rsid w:val="00B15187"/>
    <w:rsid w:val="00B2223B"/>
    <w:rsid w:val="00B55747"/>
    <w:rsid w:val="00B72BA4"/>
    <w:rsid w:val="00BE696A"/>
    <w:rsid w:val="00C4580D"/>
    <w:rsid w:val="00C84134"/>
    <w:rsid w:val="00C92009"/>
    <w:rsid w:val="00C97623"/>
    <w:rsid w:val="00CC7252"/>
    <w:rsid w:val="00DC6F95"/>
    <w:rsid w:val="00DF6829"/>
    <w:rsid w:val="00E82C8D"/>
    <w:rsid w:val="00E96674"/>
    <w:rsid w:val="00ED3A4A"/>
    <w:rsid w:val="00EE5667"/>
    <w:rsid w:val="00EF0F6F"/>
    <w:rsid w:val="00F237F8"/>
    <w:rsid w:val="00F618A3"/>
    <w:rsid w:val="00FA326E"/>
    <w:rsid w:val="00FE507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FD0C"/>
  <w15:docId w15:val="{8524D106-6C6C-44CA-BCF8-3D27C639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18467F"/>
    <w:pPr>
      <w:ind w:left="720"/>
      <w:contextualSpacing/>
    </w:pPr>
  </w:style>
  <w:style w:type="paragraph" w:styleId="Bezmezer">
    <w:name w:val="No Spacing"/>
    <w:uiPriority w:val="1"/>
    <w:qFormat/>
    <w:rsid w:val="005A614D"/>
    <w:pPr>
      <w:spacing w:after="0" w:line="240" w:lineRule="auto"/>
    </w:pPr>
  </w:style>
  <w:style w:type="table" w:styleId="Mkatabulky">
    <w:name w:val="Table Grid"/>
    <w:basedOn w:val="Normlntabulka"/>
    <w:uiPriority w:val="59"/>
    <w:rsid w:val="00535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8A1F8F"/>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8A1F8F"/>
    <w:rPr>
      <w:rFonts w:ascii="Tahoma" w:hAnsi="Tahoma" w:cs="Tahoma"/>
      <w:sz w:val="16"/>
      <w:szCs w:val="16"/>
    </w:rPr>
  </w:style>
  <w:style w:type="paragraph" w:styleId="Zhlav">
    <w:name w:val="header"/>
    <w:basedOn w:val="Normln"/>
    <w:link w:val="ZhlavChar"/>
    <w:uiPriority w:val="99"/>
    <w:unhideWhenUsed/>
    <w:rsid w:val="00C8413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84134"/>
  </w:style>
  <w:style w:type="paragraph" w:styleId="Zpat">
    <w:name w:val="footer"/>
    <w:basedOn w:val="Normln"/>
    <w:link w:val="ZpatChar"/>
    <w:uiPriority w:val="99"/>
    <w:unhideWhenUsed/>
    <w:rsid w:val="00C84134"/>
    <w:pPr>
      <w:tabs>
        <w:tab w:val="center" w:pos="4536"/>
        <w:tab w:val="right" w:pos="9072"/>
      </w:tabs>
      <w:spacing w:after="0" w:line="240" w:lineRule="auto"/>
    </w:pPr>
  </w:style>
  <w:style w:type="character" w:customStyle="1" w:styleId="ZpatChar">
    <w:name w:val="Zápatí Char"/>
    <w:basedOn w:val="Standardnpsmoodstavce"/>
    <w:link w:val="Zpat"/>
    <w:uiPriority w:val="99"/>
    <w:rsid w:val="00C84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0B33F8A589CEF4ABBFA660867611D39" ma:contentTypeVersion="15" ma:contentTypeDescription="Vytvoří nový dokument" ma:contentTypeScope="" ma:versionID="717e59cb2867cbec7808c2aa43612ceb">
  <xsd:schema xmlns:xsd="http://www.w3.org/2001/XMLSchema" xmlns:xs="http://www.w3.org/2001/XMLSchema" xmlns:p="http://schemas.microsoft.com/office/2006/metadata/properties" xmlns:ns2="180f6e8a-9e0a-4824-b422-e1a576bbbfcc" xmlns:ns3="1e0e81a2-5d8a-443a-80a3-de3031e48e6e" targetNamespace="http://schemas.microsoft.com/office/2006/metadata/properties" ma:root="true" ma:fieldsID="37550465c1025dfa0e573530963aadd4" ns2:_="" ns3:_="">
    <xsd:import namespace="180f6e8a-9e0a-4824-b422-e1a576bbbfcc"/>
    <xsd:import namespace="1e0e81a2-5d8a-443a-80a3-de3031e48e6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0f6e8a-9e0a-4824-b422-e1a576bbbf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0acd0c15-c12f-4a61-b522-781df2b43a8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0e81a2-5d8a-443a-80a3-de3031e48e6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37b8812-179d-44ca-90c1-1fac17c4de26}" ma:internalName="TaxCatchAll" ma:showField="CatchAllData" ma:web="1e0e81a2-5d8a-443a-80a3-de3031e48e6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0e81a2-5d8a-443a-80a3-de3031e48e6e" xsi:nil="true"/>
    <lcf76f155ced4ddcb4097134ff3c332f xmlns="180f6e8a-9e0a-4824-b422-e1a576bbbf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515680-D6A9-4644-9A29-B4D116F915AD}"/>
</file>

<file path=customXml/itemProps2.xml><?xml version="1.0" encoding="utf-8"?>
<ds:datastoreItem xmlns:ds="http://schemas.openxmlformats.org/officeDocument/2006/customXml" ds:itemID="{CFFB1D50-C048-440D-93E3-9EE3C2FA961C}"/>
</file>

<file path=customXml/itemProps3.xml><?xml version="1.0" encoding="utf-8"?>
<ds:datastoreItem xmlns:ds="http://schemas.openxmlformats.org/officeDocument/2006/customXml" ds:itemID="{C53B7B9B-751F-4058-9316-6556FF1EB86E}"/>
</file>

<file path=docProps/app.xml><?xml version="1.0" encoding="utf-8"?>
<Properties xmlns="http://schemas.openxmlformats.org/officeDocument/2006/extended-properties" xmlns:vt="http://schemas.openxmlformats.org/officeDocument/2006/docPropsVTypes">
  <Template>Normal</Template>
  <TotalTime>3</TotalTime>
  <Pages>8</Pages>
  <Words>3367</Words>
  <Characters>19869</Characters>
  <Application>Microsoft Office Word</Application>
  <DocSecurity>0</DocSecurity>
  <Lines>165</Lines>
  <Paragraphs>46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uzivatel</dc:creator>
  <cp:lastModifiedBy>Věra Stafová</cp:lastModifiedBy>
  <cp:revision>5</cp:revision>
  <cp:lastPrinted>2014-07-31T12:08:00Z</cp:lastPrinted>
  <dcterms:created xsi:type="dcterms:W3CDTF">2023-10-18T08:21:00Z</dcterms:created>
  <dcterms:modified xsi:type="dcterms:W3CDTF">2023-10-27T11:02:00Z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0x01010010B33F8A589CEF4ABBFA660867611D39</vt:lpwstr>
  </property>
  <property fmtid="{D5CDD505-2E9C-101B-9397-08002B2CF9AE}" pid="3" name="MediaServiceImageTags">
    <vt:lpwstr/>
  </property>
  <property fmtid="{D5CDD505-2E9C-101B-9397-08002B2CF9AE}" pid="5" name="docLang">
    <vt:lpwstr>cs</vt:lpwstr>
  </property>
</Properties>
</file>