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41A6C50" w14:textId="77777777" w:rsidR="00E16872" w:rsidRDefault="00E16872" w:rsidP="00BD132A">
      <w:pPr>
        <w:rPr>
          <w:rFonts w:ascii="Arial" w:hAnsi="Arial" w:cs="Arial"/>
          <w:sz w:val="20"/>
          <w:szCs w:val="20"/>
        </w:rPr>
      </w:pPr>
    </w:p>
    <w:p w14:paraId="36011FB7" w14:textId="16D1D700" w:rsidR="00523D3B" w:rsidRDefault="00523D3B" w:rsidP="005C38E7">
      <w:pPr>
        <w:spacing w:before="120" w:after="0" w:line="240" w:lineRule="auto"/>
        <w:jc w:val="center"/>
        <w:rPr>
          <w:rFonts w:ascii="Arial" w:hAnsi="Arial" w:cs="Arial"/>
          <w:b/>
          <w:bCs/>
          <w:sz w:val="28"/>
          <w:szCs w:val="28"/>
        </w:rPr>
      </w:pPr>
      <w:r w:rsidRPr="00591591">
        <w:rPr>
          <w:rFonts w:ascii="Arial" w:hAnsi="Arial" w:cs="Arial"/>
          <w:b/>
          <w:bCs/>
          <w:sz w:val="28"/>
          <w:szCs w:val="28"/>
        </w:rPr>
        <w:t xml:space="preserve">Informace o </w:t>
      </w:r>
      <w:r w:rsidR="005C38E7">
        <w:rPr>
          <w:rFonts w:ascii="Arial" w:hAnsi="Arial" w:cs="Arial"/>
          <w:b/>
          <w:bCs/>
          <w:sz w:val="28"/>
          <w:szCs w:val="28"/>
        </w:rPr>
        <w:t>pracovním poměru</w:t>
      </w:r>
    </w:p>
    <w:p w14:paraId="11A8460A" w14:textId="55A2F093" w:rsidR="005C38E7" w:rsidRPr="00591591" w:rsidRDefault="005C38E7" w:rsidP="005C38E7">
      <w:pPr>
        <w:spacing w:before="120" w:after="0" w:line="240" w:lineRule="auto"/>
        <w:jc w:val="center"/>
        <w:rPr>
          <w:rFonts w:ascii="Arial" w:hAnsi="Arial" w:cs="Arial"/>
          <w:b/>
          <w:bCs/>
          <w:sz w:val="28"/>
          <w:szCs w:val="28"/>
        </w:rPr>
      </w:pPr>
      <w:r>
        <w:rPr>
          <w:rFonts w:ascii="Arial" w:hAnsi="Arial" w:cs="Arial"/>
          <w:b/>
          <w:bCs/>
          <w:sz w:val="28"/>
          <w:szCs w:val="28"/>
        </w:rPr>
        <w:t>státního zaměstnance</w:t>
      </w:r>
    </w:p>
    <w:p w14:paraId="40BC01DE" w14:textId="77777777" w:rsidR="00E16872" w:rsidRDefault="00E16872" w:rsidP="00BD132A">
      <w:pPr>
        <w:rPr>
          <w:rFonts w:ascii="Arial" w:hAnsi="Arial" w:cs="Arial"/>
          <w:sz w:val="20"/>
          <w:szCs w:val="20"/>
        </w:rPr>
      </w:pPr>
    </w:p>
    <w:p w14:paraId="35DA71FA" w14:textId="14BA0E1C" w:rsidR="00BD132A" w:rsidRPr="00381129" w:rsidRDefault="00BD132A" w:rsidP="00BD132A">
      <w:pPr>
        <w:rPr>
          <w:rFonts w:ascii="Arial" w:hAnsi="Arial" w:cs="Arial"/>
          <w:sz w:val="20"/>
          <w:szCs w:val="20"/>
        </w:rPr>
      </w:pPr>
      <w:r w:rsidRPr="00381129">
        <w:rPr>
          <w:rFonts w:ascii="Arial" w:hAnsi="Arial" w:cs="Arial"/>
          <w:sz w:val="20"/>
          <w:szCs w:val="20"/>
        </w:rPr>
        <w:t>Vážená</w:t>
      </w:r>
      <w:r w:rsidR="00EF413C" w:rsidRPr="00381129">
        <w:rPr>
          <w:rFonts w:ascii="Arial" w:hAnsi="Arial" w:cs="Arial"/>
          <w:sz w:val="20"/>
          <w:szCs w:val="20"/>
        </w:rPr>
        <w:t>/ý</w:t>
      </w:r>
      <w:r w:rsidRPr="00381129">
        <w:rPr>
          <w:rFonts w:ascii="Arial" w:hAnsi="Arial" w:cs="Arial"/>
          <w:sz w:val="20"/>
          <w:szCs w:val="20"/>
        </w:rPr>
        <w:t xml:space="preserve"> paní</w:t>
      </w:r>
      <w:r w:rsidR="00EF413C" w:rsidRPr="00381129">
        <w:rPr>
          <w:rFonts w:ascii="Arial" w:hAnsi="Arial" w:cs="Arial"/>
          <w:sz w:val="20"/>
          <w:szCs w:val="20"/>
        </w:rPr>
        <w:t>/pane</w:t>
      </w:r>
      <w:r w:rsidRPr="00381129">
        <w:rPr>
          <w:rFonts w:ascii="Arial" w:hAnsi="Arial" w:cs="Arial"/>
          <w:sz w:val="20"/>
          <w:szCs w:val="20"/>
        </w:rPr>
        <w:t xml:space="preserve">, </w:t>
      </w:r>
    </w:p>
    <w:p w14:paraId="4160825E" w14:textId="35F6CEAB" w:rsidR="003D722C" w:rsidRDefault="00680CBD" w:rsidP="003D722C">
      <w:pPr>
        <w:jc w:val="both"/>
        <w:rPr>
          <w:rFonts w:ascii="Arial" w:hAnsi="Arial" w:cs="Arial"/>
          <w:sz w:val="20"/>
          <w:szCs w:val="20"/>
        </w:rPr>
      </w:pPr>
      <w:r>
        <w:rPr>
          <w:rFonts w:ascii="Arial" w:hAnsi="Arial" w:cs="Arial"/>
          <w:sz w:val="20"/>
          <w:szCs w:val="20"/>
        </w:rPr>
        <w:t>z</w:t>
      </w:r>
      <w:r w:rsidR="00381129" w:rsidRPr="00381129">
        <w:rPr>
          <w:rFonts w:ascii="Arial" w:hAnsi="Arial" w:cs="Arial"/>
          <w:sz w:val="20"/>
          <w:szCs w:val="20"/>
        </w:rPr>
        <w:t>aměstnavatel</w:t>
      </w:r>
      <w:r w:rsidR="00842EC2">
        <w:rPr>
          <w:rFonts w:ascii="Arial" w:hAnsi="Arial" w:cs="Arial"/>
          <w:sz w:val="20"/>
          <w:szCs w:val="20"/>
        </w:rPr>
        <w:t xml:space="preserve"> (vedoucí správního úřadu)</w:t>
      </w:r>
      <w:r w:rsidR="00381129" w:rsidRPr="00381129">
        <w:rPr>
          <w:rFonts w:ascii="Arial" w:hAnsi="Arial" w:cs="Arial"/>
          <w:sz w:val="20"/>
          <w:szCs w:val="20"/>
        </w:rPr>
        <w:t xml:space="preserve"> v souladu s § 37 zákona č. 262/2006 Sb., zákoník práce, ve znění pozdějších předpisů (dále jen „ZP“)</w:t>
      </w:r>
      <w:r w:rsidR="0040705D">
        <w:rPr>
          <w:rFonts w:ascii="Arial" w:hAnsi="Arial" w:cs="Arial"/>
          <w:sz w:val="20"/>
          <w:szCs w:val="20"/>
        </w:rPr>
        <w:t xml:space="preserve"> a</w:t>
      </w:r>
      <w:r w:rsidR="00742C4C">
        <w:rPr>
          <w:rFonts w:ascii="Arial" w:hAnsi="Arial" w:cs="Arial"/>
          <w:sz w:val="20"/>
          <w:szCs w:val="20"/>
        </w:rPr>
        <w:t xml:space="preserve"> </w:t>
      </w:r>
      <w:r w:rsidR="0040705D">
        <w:rPr>
          <w:rFonts w:ascii="Arial" w:hAnsi="Arial" w:cs="Arial"/>
          <w:sz w:val="20"/>
          <w:szCs w:val="20"/>
        </w:rPr>
        <w:t>v souladu se zákonem</w:t>
      </w:r>
      <w:r w:rsidR="00FD0624">
        <w:rPr>
          <w:rFonts w:ascii="Arial" w:hAnsi="Arial" w:cs="Arial"/>
          <w:sz w:val="20"/>
          <w:szCs w:val="20"/>
        </w:rPr>
        <w:t xml:space="preserve"> č. </w:t>
      </w:r>
      <w:proofErr w:type="spellStart"/>
      <w:r w:rsidR="00FD0624" w:rsidRPr="003F5F9E">
        <w:rPr>
          <w:rFonts w:ascii="Arial" w:hAnsi="Arial" w:cs="Arial"/>
          <w:sz w:val="20"/>
          <w:szCs w:val="20"/>
          <w:highlight w:val="yellow"/>
        </w:rPr>
        <w:t>xxxx</w:t>
      </w:r>
      <w:proofErr w:type="spellEnd"/>
      <w:r w:rsidR="00FD0624" w:rsidRPr="003F5F9E">
        <w:rPr>
          <w:rFonts w:ascii="Arial" w:hAnsi="Arial" w:cs="Arial"/>
          <w:sz w:val="20"/>
          <w:szCs w:val="20"/>
          <w:highlight w:val="yellow"/>
        </w:rPr>
        <w:t>/2026</w:t>
      </w:r>
      <w:r w:rsidR="00FD0624">
        <w:rPr>
          <w:rFonts w:ascii="Arial" w:hAnsi="Arial" w:cs="Arial"/>
          <w:sz w:val="20"/>
          <w:szCs w:val="20"/>
        </w:rPr>
        <w:t xml:space="preserve"> Sb., o právních poměrech státních zaměstnanců v ministerstvech a jiných správních úřadech (dále jen „zákon o státních zaměstnancích“),</w:t>
      </w:r>
      <w:r w:rsidR="000C1133">
        <w:rPr>
          <w:rFonts w:ascii="Arial" w:hAnsi="Arial" w:cs="Arial"/>
          <w:sz w:val="20"/>
          <w:szCs w:val="20"/>
        </w:rPr>
        <w:t xml:space="preserve"> </w:t>
      </w:r>
      <w:r w:rsidR="00381129" w:rsidRPr="00381129">
        <w:rPr>
          <w:rFonts w:ascii="Arial" w:hAnsi="Arial" w:cs="Arial"/>
          <w:sz w:val="20"/>
          <w:szCs w:val="20"/>
        </w:rPr>
        <w:t xml:space="preserve">informuje tímto </w:t>
      </w:r>
      <w:r w:rsidR="00D65A6C">
        <w:rPr>
          <w:rFonts w:ascii="Arial" w:hAnsi="Arial" w:cs="Arial"/>
          <w:sz w:val="20"/>
          <w:szCs w:val="20"/>
        </w:rPr>
        <w:t>státní</w:t>
      </w:r>
      <w:r w:rsidR="00FD0624">
        <w:rPr>
          <w:rFonts w:ascii="Arial" w:hAnsi="Arial" w:cs="Arial"/>
          <w:sz w:val="20"/>
          <w:szCs w:val="20"/>
        </w:rPr>
        <w:t>ho</w:t>
      </w:r>
      <w:r w:rsidR="00D65A6C">
        <w:rPr>
          <w:rFonts w:ascii="Arial" w:hAnsi="Arial" w:cs="Arial"/>
          <w:sz w:val="20"/>
          <w:szCs w:val="20"/>
        </w:rPr>
        <w:t xml:space="preserve"> </w:t>
      </w:r>
      <w:r w:rsidR="00381129" w:rsidRPr="00381129">
        <w:rPr>
          <w:rFonts w:ascii="Arial" w:hAnsi="Arial" w:cs="Arial"/>
          <w:sz w:val="20"/>
          <w:szCs w:val="20"/>
        </w:rPr>
        <w:t xml:space="preserve">zaměstnance </w:t>
      </w:r>
      <w:r w:rsidR="00D56F73" w:rsidRPr="00381129">
        <w:rPr>
          <w:rFonts w:ascii="Arial" w:hAnsi="Arial" w:cs="Arial"/>
          <w:sz w:val="20"/>
          <w:szCs w:val="20"/>
        </w:rPr>
        <w:t>o</w:t>
      </w:r>
      <w:r w:rsidR="00D56F73">
        <w:rPr>
          <w:rFonts w:ascii="Arial" w:hAnsi="Arial" w:cs="Arial"/>
          <w:sz w:val="20"/>
          <w:szCs w:val="20"/>
        </w:rPr>
        <w:t> </w:t>
      </w:r>
      <w:r w:rsidR="00381129" w:rsidRPr="00381129">
        <w:rPr>
          <w:rFonts w:ascii="Arial" w:hAnsi="Arial" w:cs="Arial"/>
          <w:sz w:val="20"/>
          <w:szCs w:val="20"/>
        </w:rPr>
        <w:t>následujících skutečnostech</w:t>
      </w:r>
      <w:r w:rsidR="003D722C">
        <w:rPr>
          <w:rFonts w:ascii="Arial" w:hAnsi="Arial" w:cs="Arial"/>
          <w:sz w:val="20"/>
          <w:szCs w:val="20"/>
        </w:rPr>
        <w:t>:</w:t>
      </w:r>
    </w:p>
    <w:p w14:paraId="3D14DCED" w14:textId="289EC190" w:rsidR="00381129" w:rsidRPr="00381129" w:rsidRDefault="00F06B85" w:rsidP="003D722C">
      <w:pPr>
        <w:pStyle w:val="Odstavecseseznamem"/>
        <w:numPr>
          <w:ilvl w:val="0"/>
          <w:numId w:val="1"/>
        </w:numPr>
        <w:spacing w:before="240" w:after="120" w:line="276" w:lineRule="auto"/>
        <w:ind w:left="714" w:hanging="357"/>
        <w:jc w:val="both"/>
        <w:rPr>
          <w:rFonts w:ascii="Arial" w:hAnsi="Arial" w:cs="Arial"/>
          <w:sz w:val="20"/>
          <w:szCs w:val="20"/>
        </w:rPr>
      </w:pPr>
      <w:r>
        <w:rPr>
          <w:rFonts w:ascii="Arial" w:hAnsi="Arial" w:cs="Arial"/>
          <w:b/>
          <w:bCs/>
          <w:color w:val="000000"/>
          <w:sz w:val="20"/>
          <w:szCs w:val="20"/>
          <w:u w:val="single"/>
        </w:rPr>
        <w:t>b</w:t>
      </w:r>
      <w:r w:rsidR="00381129" w:rsidRPr="003D722C">
        <w:rPr>
          <w:rFonts w:ascii="Arial" w:hAnsi="Arial" w:cs="Arial"/>
          <w:b/>
          <w:bCs/>
          <w:color w:val="000000"/>
          <w:sz w:val="20"/>
          <w:szCs w:val="20"/>
          <w:u w:val="single"/>
        </w:rPr>
        <w:t>ližším</w:t>
      </w:r>
      <w:r w:rsidR="00381129" w:rsidRPr="00381129">
        <w:rPr>
          <w:rFonts w:ascii="Arial" w:hAnsi="Arial" w:cs="Arial"/>
          <w:b/>
          <w:bCs/>
          <w:sz w:val="20"/>
          <w:szCs w:val="20"/>
          <w:u w:val="single"/>
        </w:rPr>
        <w:t xml:space="preserve"> označení druhu a místa výkonu práce</w:t>
      </w:r>
      <w:r w:rsidR="00381129" w:rsidRPr="00381129">
        <w:rPr>
          <w:rFonts w:ascii="Arial" w:hAnsi="Arial" w:cs="Arial"/>
          <w:color w:val="000000"/>
          <w:sz w:val="20"/>
          <w:szCs w:val="20"/>
        </w:rPr>
        <w:t>:</w:t>
      </w:r>
    </w:p>
    <w:p w14:paraId="646C56E6" w14:textId="75DCB814" w:rsidR="00381129" w:rsidRPr="00381129" w:rsidRDefault="00FD0624" w:rsidP="00381129">
      <w:pPr>
        <w:spacing w:before="240" w:after="120" w:line="240" w:lineRule="auto"/>
        <w:jc w:val="both"/>
        <w:rPr>
          <w:rFonts w:ascii="Arial" w:hAnsi="Arial" w:cs="Arial"/>
          <w:sz w:val="20"/>
          <w:szCs w:val="20"/>
        </w:rPr>
      </w:pPr>
      <w:r>
        <w:rPr>
          <w:rFonts w:ascii="Arial" w:hAnsi="Arial" w:cs="Arial"/>
          <w:sz w:val="20"/>
          <w:szCs w:val="20"/>
        </w:rPr>
        <w:t>Místo výkonu práce a b</w:t>
      </w:r>
      <w:r w:rsidR="00381129" w:rsidRPr="00381129">
        <w:rPr>
          <w:rFonts w:ascii="Arial" w:hAnsi="Arial" w:cs="Arial"/>
          <w:sz w:val="20"/>
          <w:szCs w:val="20"/>
        </w:rPr>
        <w:t xml:space="preserve">ližší označení druhu práce </w:t>
      </w:r>
      <w:r w:rsidR="00D65A6C">
        <w:rPr>
          <w:rFonts w:ascii="Arial" w:hAnsi="Arial" w:cs="Arial"/>
          <w:sz w:val="20"/>
          <w:szCs w:val="20"/>
        </w:rPr>
        <w:t xml:space="preserve">státního </w:t>
      </w:r>
      <w:r w:rsidR="00381129" w:rsidRPr="00381129">
        <w:rPr>
          <w:rFonts w:ascii="Arial" w:hAnsi="Arial" w:cs="Arial"/>
          <w:sz w:val="20"/>
          <w:szCs w:val="20"/>
        </w:rPr>
        <w:t>zaměstnan</w:t>
      </w:r>
      <w:r w:rsidR="00D65A6C">
        <w:rPr>
          <w:rFonts w:ascii="Arial" w:hAnsi="Arial" w:cs="Arial"/>
          <w:sz w:val="20"/>
          <w:szCs w:val="20"/>
        </w:rPr>
        <w:t>ce</w:t>
      </w:r>
      <w:r w:rsidR="00381129" w:rsidRPr="00381129">
        <w:rPr>
          <w:rFonts w:ascii="Arial" w:hAnsi="Arial" w:cs="Arial"/>
          <w:sz w:val="20"/>
          <w:szCs w:val="20"/>
        </w:rPr>
        <w:t xml:space="preserve"> </w:t>
      </w:r>
      <w:r w:rsidR="00FD0DE1">
        <w:rPr>
          <w:rFonts w:ascii="Arial" w:hAnsi="Arial" w:cs="Arial"/>
          <w:sz w:val="20"/>
          <w:szCs w:val="20"/>
        </w:rPr>
        <w:t>je uvedeno</w:t>
      </w:r>
      <w:r w:rsidR="00381129" w:rsidRPr="00381129">
        <w:rPr>
          <w:rFonts w:ascii="Arial" w:hAnsi="Arial" w:cs="Arial"/>
          <w:sz w:val="20"/>
          <w:szCs w:val="20"/>
        </w:rPr>
        <w:t xml:space="preserve"> v pracovní smlouvě a charakteristice pracovního místa</w:t>
      </w:r>
      <w:r>
        <w:rPr>
          <w:rFonts w:ascii="Arial" w:hAnsi="Arial" w:cs="Arial"/>
          <w:sz w:val="20"/>
          <w:szCs w:val="20"/>
        </w:rPr>
        <w:t xml:space="preserve"> státního zaměstnance</w:t>
      </w:r>
      <w:r w:rsidR="00FD0DE1">
        <w:rPr>
          <w:rFonts w:ascii="Arial" w:hAnsi="Arial" w:cs="Arial"/>
          <w:sz w:val="20"/>
          <w:szCs w:val="20"/>
        </w:rPr>
        <w:t xml:space="preserve">, kterou podepisuje </w:t>
      </w:r>
      <w:r w:rsidR="00742C4C">
        <w:rPr>
          <w:rFonts w:ascii="Arial" w:hAnsi="Arial" w:cs="Arial"/>
          <w:sz w:val="20"/>
          <w:szCs w:val="20"/>
        </w:rPr>
        <w:t xml:space="preserve">státní </w:t>
      </w:r>
      <w:r w:rsidR="00FD0DE1">
        <w:rPr>
          <w:rFonts w:ascii="Arial" w:hAnsi="Arial" w:cs="Arial"/>
          <w:sz w:val="20"/>
          <w:szCs w:val="20"/>
        </w:rPr>
        <w:t>zaměstnanec nejpozději v den vzniku pracovního poměru</w:t>
      </w:r>
      <w:r w:rsidR="00381129" w:rsidRPr="00381129">
        <w:rPr>
          <w:rFonts w:ascii="Arial" w:hAnsi="Arial" w:cs="Arial"/>
          <w:sz w:val="20"/>
          <w:szCs w:val="20"/>
        </w:rPr>
        <w:t>.</w:t>
      </w:r>
      <w:r>
        <w:rPr>
          <w:rFonts w:ascii="Arial" w:hAnsi="Arial" w:cs="Arial"/>
          <w:sz w:val="20"/>
          <w:szCs w:val="20"/>
        </w:rPr>
        <w:t xml:space="preserve"> </w:t>
      </w:r>
      <w:r w:rsidR="00FF4D7F">
        <w:rPr>
          <w:rFonts w:ascii="Arial" w:hAnsi="Arial" w:cs="Arial"/>
          <w:sz w:val="20"/>
          <w:szCs w:val="20"/>
        </w:rPr>
        <w:t xml:space="preserve">Charakteristika pracovního místa státního zaměstnance obsahuje popis pracovního místa a činností, jejichž výkon se na něm požaduje. </w:t>
      </w:r>
    </w:p>
    <w:p w14:paraId="34E174BC" w14:textId="77D0FBC7" w:rsidR="00742C4C" w:rsidRPr="002A5B78" w:rsidRDefault="00381129" w:rsidP="002A5B78">
      <w:pPr>
        <w:pStyle w:val="Odstavecseseznamem"/>
        <w:numPr>
          <w:ilvl w:val="0"/>
          <w:numId w:val="1"/>
        </w:numPr>
        <w:spacing w:before="240" w:after="120" w:line="276" w:lineRule="auto"/>
        <w:ind w:left="714" w:hanging="357"/>
        <w:jc w:val="both"/>
        <w:rPr>
          <w:rFonts w:ascii="Arial" w:hAnsi="Arial" w:cs="Arial"/>
          <w:sz w:val="20"/>
          <w:szCs w:val="20"/>
        </w:rPr>
      </w:pPr>
      <w:r w:rsidRPr="00381129">
        <w:rPr>
          <w:rFonts w:ascii="Arial" w:hAnsi="Arial" w:cs="Arial"/>
          <w:b/>
          <w:bCs/>
          <w:color w:val="000000"/>
          <w:sz w:val="20"/>
          <w:szCs w:val="20"/>
          <w:u w:val="single"/>
        </w:rPr>
        <w:t>době trvání a podmínkách zkušební doby:</w:t>
      </w:r>
    </w:p>
    <w:p w14:paraId="19733893" w14:textId="327E32AC" w:rsidR="0040705D" w:rsidRPr="002A5B78" w:rsidRDefault="0040705D" w:rsidP="002A5B78">
      <w:pPr>
        <w:pStyle w:val="Textlnku"/>
        <w:ind w:firstLine="0"/>
        <w:rPr>
          <w:rFonts w:ascii="Arial" w:eastAsiaTheme="minorHAnsi" w:hAnsi="Arial" w:cs="Arial"/>
          <w:sz w:val="20"/>
          <w:szCs w:val="20"/>
          <w:lang w:eastAsia="en-US"/>
        </w:rPr>
      </w:pPr>
      <w:r w:rsidRPr="002A5B78">
        <w:rPr>
          <w:rFonts w:ascii="Arial" w:eastAsiaTheme="minorHAnsi" w:hAnsi="Arial" w:cs="Arial"/>
          <w:sz w:val="20"/>
          <w:szCs w:val="20"/>
          <w:lang w:eastAsia="en-US"/>
        </w:rPr>
        <w:t>Zkušební doba se se státním zaměstnancem nesjednává a činí dle § 35 zákona o státních zaměst</w:t>
      </w:r>
      <w:r w:rsidR="00FD0624" w:rsidRPr="002A5B78">
        <w:rPr>
          <w:rFonts w:ascii="Arial" w:eastAsiaTheme="minorHAnsi" w:hAnsi="Arial" w:cs="Arial"/>
          <w:sz w:val="20"/>
          <w:szCs w:val="20"/>
          <w:lang w:eastAsia="en-US"/>
        </w:rPr>
        <w:t>n</w:t>
      </w:r>
      <w:r w:rsidRPr="002A5B78">
        <w:rPr>
          <w:rFonts w:ascii="Arial" w:eastAsiaTheme="minorHAnsi" w:hAnsi="Arial" w:cs="Arial"/>
          <w:sz w:val="20"/>
          <w:szCs w:val="20"/>
          <w:lang w:eastAsia="en-US"/>
        </w:rPr>
        <w:t>ancích</w:t>
      </w:r>
    </w:p>
    <w:p w14:paraId="744E1546" w14:textId="77777777" w:rsidR="0040705D" w:rsidRPr="002A5B78" w:rsidRDefault="0040705D" w:rsidP="0040705D">
      <w:pPr>
        <w:pStyle w:val="Textpsmene"/>
        <w:rPr>
          <w:rFonts w:ascii="Arial" w:eastAsiaTheme="minorHAnsi" w:hAnsi="Arial" w:cs="Arial"/>
          <w:sz w:val="20"/>
          <w:szCs w:val="20"/>
          <w:lang w:eastAsia="en-US"/>
        </w:rPr>
      </w:pPr>
      <w:r w:rsidRPr="002A5B78">
        <w:rPr>
          <w:rFonts w:ascii="Arial" w:eastAsiaTheme="minorHAnsi" w:hAnsi="Arial" w:cs="Arial"/>
          <w:sz w:val="20"/>
          <w:szCs w:val="20"/>
          <w:lang w:eastAsia="en-US"/>
        </w:rPr>
        <w:t>6 měsíců ode dne vzniku pracovního poměru státního zaměstnance,</w:t>
      </w:r>
    </w:p>
    <w:p w14:paraId="0DF1DB7E" w14:textId="1C7AE010" w:rsidR="0040705D" w:rsidRPr="002A5B78" w:rsidRDefault="0040705D" w:rsidP="002A5B78">
      <w:pPr>
        <w:pStyle w:val="Textpsmene"/>
        <w:rPr>
          <w:rFonts w:ascii="Arial" w:eastAsiaTheme="minorHAnsi" w:hAnsi="Arial" w:cs="Arial"/>
          <w:sz w:val="20"/>
          <w:szCs w:val="20"/>
          <w:lang w:eastAsia="en-US"/>
        </w:rPr>
      </w:pPr>
      <w:r w:rsidRPr="002A5B78">
        <w:rPr>
          <w:rFonts w:ascii="Arial" w:eastAsiaTheme="minorHAnsi" w:hAnsi="Arial" w:cs="Arial"/>
          <w:sz w:val="20"/>
          <w:szCs w:val="20"/>
          <w:lang w:eastAsia="en-US"/>
        </w:rPr>
        <w:t>8 měsíců ode dne vzniku pracovního poměru vedoucího státního zaměstnance.</w:t>
      </w:r>
    </w:p>
    <w:p w14:paraId="5170605E" w14:textId="77777777" w:rsidR="00381129" w:rsidRPr="00381129" w:rsidRDefault="00381129" w:rsidP="00381129">
      <w:pPr>
        <w:pStyle w:val="Odstavecseseznamem"/>
        <w:numPr>
          <w:ilvl w:val="0"/>
          <w:numId w:val="1"/>
        </w:numPr>
        <w:spacing w:before="240" w:after="120" w:line="276" w:lineRule="auto"/>
        <w:ind w:left="709"/>
        <w:jc w:val="both"/>
        <w:rPr>
          <w:rFonts w:ascii="Arial" w:hAnsi="Arial" w:cs="Arial"/>
          <w:sz w:val="20"/>
          <w:szCs w:val="20"/>
        </w:rPr>
      </w:pPr>
      <w:r w:rsidRPr="00381129">
        <w:rPr>
          <w:rFonts w:ascii="Arial" w:hAnsi="Arial" w:cs="Arial"/>
          <w:b/>
          <w:bCs/>
          <w:color w:val="000000"/>
          <w:sz w:val="20"/>
          <w:szCs w:val="20"/>
          <w:u w:val="single"/>
        </w:rPr>
        <w:t>způsobu odměňování, splatnosti platu, termínu výplaty platu a způsobu vyplácení platu</w:t>
      </w:r>
      <w:r w:rsidRPr="00381129">
        <w:rPr>
          <w:rFonts w:ascii="Arial" w:hAnsi="Arial" w:cs="Arial"/>
          <w:sz w:val="20"/>
          <w:szCs w:val="20"/>
          <w:u w:val="single"/>
        </w:rPr>
        <w:t>:</w:t>
      </w:r>
    </w:p>
    <w:p w14:paraId="5F2DC679" w14:textId="07B78874" w:rsidR="00381129" w:rsidRPr="00381129" w:rsidRDefault="00381129" w:rsidP="00381129">
      <w:pPr>
        <w:spacing w:before="240" w:after="120" w:line="276" w:lineRule="auto"/>
        <w:jc w:val="both"/>
        <w:rPr>
          <w:rFonts w:ascii="Arial" w:hAnsi="Arial" w:cs="Arial"/>
          <w:sz w:val="20"/>
          <w:szCs w:val="20"/>
        </w:rPr>
      </w:pPr>
      <w:r w:rsidRPr="00381129">
        <w:rPr>
          <w:rFonts w:ascii="Arial" w:hAnsi="Arial" w:cs="Arial"/>
          <w:sz w:val="20"/>
          <w:szCs w:val="20"/>
        </w:rPr>
        <w:t xml:space="preserve">Za vykonanou práci přísluší </w:t>
      </w:r>
      <w:r w:rsidR="00D65A6C">
        <w:rPr>
          <w:rFonts w:ascii="Arial" w:hAnsi="Arial" w:cs="Arial"/>
          <w:sz w:val="20"/>
          <w:szCs w:val="20"/>
        </w:rPr>
        <w:t xml:space="preserve">státnímu </w:t>
      </w:r>
      <w:r w:rsidRPr="00381129">
        <w:rPr>
          <w:rFonts w:ascii="Arial" w:hAnsi="Arial" w:cs="Arial"/>
          <w:sz w:val="20"/>
          <w:szCs w:val="20"/>
        </w:rPr>
        <w:t>zaměstnanci v pracovním poměru plat dle nařízení vlády č.</w:t>
      </w:r>
      <w:r w:rsidR="006D0477">
        <w:rPr>
          <w:rFonts w:ascii="Arial" w:hAnsi="Arial" w:cs="Arial"/>
          <w:sz w:val="20"/>
          <w:szCs w:val="20"/>
        </w:rPr>
        <w:t> </w:t>
      </w:r>
      <w:r w:rsidRPr="00381129">
        <w:rPr>
          <w:rFonts w:ascii="Arial" w:hAnsi="Arial" w:cs="Arial"/>
          <w:sz w:val="20"/>
          <w:szCs w:val="20"/>
        </w:rPr>
        <w:t>304/2014 Sb.</w:t>
      </w:r>
      <w:r w:rsidR="00FD0DE1">
        <w:rPr>
          <w:rFonts w:ascii="Arial" w:hAnsi="Arial" w:cs="Arial"/>
          <w:sz w:val="20"/>
          <w:szCs w:val="20"/>
        </w:rPr>
        <w:t xml:space="preserve"> </w:t>
      </w:r>
      <w:r w:rsidR="00FD0DE1">
        <w:rPr>
          <w:rFonts w:ascii="Arial" w:hAnsi="Arial" w:cs="Arial"/>
          <w:color w:val="000000"/>
          <w:sz w:val="20"/>
          <w:szCs w:val="20"/>
          <w:shd w:val="clear" w:color="auto" w:fill="FFFFFF"/>
        </w:rPr>
        <w:t>o platových poměrech státních zaměstnanců</w:t>
      </w:r>
      <w:r w:rsidR="00FF4D7F">
        <w:rPr>
          <w:rFonts w:ascii="Arial" w:hAnsi="Arial" w:cs="Arial"/>
          <w:sz w:val="20"/>
          <w:szCs w:val="20"/>
        </w:rPr>
        <w:t xml:space="preserve">. </w:t>
      </w:r>
      <w:r w:rsidRPr="00381129">
        <w:rPr>
          <w:rFonts w:ascii="Arial" w:hAnsi="Arial" w:cs="Arial"/>
          <w:sz w:val="20"/>
          <w:szCs w:val="20"/>
        </w:rPr>
        <w:t xml:space="preserve">Platem se rozumí peněžité plnění poskytované zaměstnanci </w:t>
      </w:r>
      <w:r w:rsidR="00A76840">
        <w:rPr>
          <w:rFonts w:ascii="Arial" w:hAnsi="Arial" w:cs="Arial"/>
          <w:sz w:val="20"/>
          <w:szCs w:val="20"/>
        </w:rPr>
        <w:t>DESU</w:t>
      </w:r>
      <w:r w:rsidRPr="00381129">
        <w:rPr>
          <w:rFonts w:ascii="Arial" w:hAnsi="Arial" w:cs="Arial"/>
          <w:sz w:val="20"/>
          <w:szCs w:val="20"/>
        </w:rPr>
        <w:t xml:space="preserve"> za vykonanou </w:t>
      </w:r>
      <w:r w:rsidR="00FD0DE1">
        <w:rPr>
          <w:rFonts w:ascii="Arial" w:hAnsi="Arial" w:cs="Arial"/>
          <w:sz w:val="20"/>
          <w:szCs w:val="20"/>
        </w:rPr>
        <w:t>práci</w:t>
      </w:r>
      <w:r w:rsidRPr="00381129">
        <w:rPr>
          <w:rFonts w:ascii="Arial" w:hAnsi="Arial" w:cs="Arial"/>
          <w:sz w:val="20"/>
          <w:szCs w:val="20"/>
        </w:rPr>
        <w:t xml:space="preserve">. Za plat se nepovažuje plnění poskytované podle zvláštních předpisů v souvislosti se zaměstnáním, zejména náhrada </w:t>
      </w:r>
      <w:r w:rsidR="00FF4D7F">
        <w:rPr>
          <w:rFonts w:ascii="Arial" w:hAnsi="Arial" w:cs="Arial"/>
          <w:sz w:val="20"/>
          <w:szCs w:val="20"/>
        </w:rPr>
        <w:t>platu</w:t>
      </w:r>
      <w:r w:rsidRPr="00381129">
        <w:rPr>
          <w:rFonts w:ascii="Arial" w:hAnsi="Arial" w:cs="Arial"/>
          <w:sz w:val="20"/>
          <w:szCs w:val="20"/>
        </w:rPr>
        <w:t>, odstupné, cestovní náhrady a odměna za pracovní pohotovost.</w:t>
      </w:r>
    </w:p>
    <w:p w14:paraId="7A23EA78" w14:textId="445BC159" w:rsidR="00381129" w:rsidRPr="00381129" w:rsidRDefault="00381129" w:rsidP="00381129">
      <w:pPr>
        <w:spacing w:line="276" w:lineRule="auto"/>
        <w:jc w:val="both"/>
        <w:rPr>
          <w:rFonts w:ascii="Arial" w:hAnsi="Arial" w:cs="Arial"/>
          <w:sz w:val="20"/>
          <w:szCs w:val="20"/>
        </w:rPr>
      </w:pPr>
      <w:r w:rsidRPr="00381129">
        <w:rPr>
          <w:rFonts w:ascii="Arial" w:hAnsi="Arial" w:cs="Arial"/>
          <w:sz w:val="20"/>
          <w:szCs w:val="20"/>
        </w:rPr>
        <w:t>Plat je splatný zpětně za uplynulé měsíční období ve výplatním termínu 1</w:t>
      </w:r>
      <w:r w:rsidR="00BE5D90">
        <w:rPr>
          <w:rFonts w:ascii="Arial" w:hAnsi="Arial" w:cs="Arial"/>
          <w:sz w:val="20"/>
          <w:szCs w:val="20"/>
        </w:rPr>
        <w:t>0</w:t>
      </w:r>
      <w:r w:rsidRPr="00381129">
        <w:rPr>
          <w:rFonts w:ascii="Arial" w:hAnsi="Arial" w:cs="Arial"/>
          <w:sz w:val="20"/>
          <w:szCs w:val="20"/>
        </w:rPr>
        <w:t>. den následujícího měsíce</w:t>
      </w:r>
      <w:r w:rsidR="0022772A">
        <w:rPr>
          <w:rFonts w:ascii="Arial" w:hAnsi="Arial" w:cs="Arial"/>
          <w:sz w:val="20"/>
          <w:szCs w:val="20"/>
        </w:rPr>
        <w:t xml:space="preserve"> (tato informace je uvedena i v platovém výměru)</w:t>
      </w:r>
      <w:r w:rsidRPr="00381129">
        <w:rPr>
          <w:rFonts w:ascii="Arial" w:hAnsi="Arial" w:cs="Arial"/>
          <w:sz w:val="20"/>
          <w:szCs w:val="20"/>
        </w:rPr>
        <w:t xml:space="preserve">. Plat se </w:t>
      </w:r>
      <w:r w:rsidR="00D65A6C">
        <w:rPr>
          <w:rFonts w:ascii="Arial" w:hAnsi="Arial" w:cs="Arial"/>
          <w:sz w:val="20"/>
          <w:szCs w:val="20"/>
        </w:rPr>
        <w:t xml:space="preserve">státnímu </w:t>
      </w:r>
      <w:r w:rsidRPr="00381129">
        <w:rPr>
          <w:rFonts w:ascii="Arial" w:hAnsi="Arial" w:cs="Arial"/>
          <w:sz w:val="20"/>
          <w:szCs w:val="20"/>
        </w:rPr>
        <w:t xml:space="preserve">zaměstnanci obvykle vyplácí jedenkrát měsíčně zasláním na jeho účet vedený u peněžního ústavu v České republice. Při měsíčním vyúčtování platu je zaměstnavatel povinen vydat </w:t>
      </w:r>
      <w:r w:rsidR="0040705D">
        <w:rPr>
          <w:rFonts w:ascii="Arial" w:hAnsi="Arial" w:cs="Arial"/>
          <w:sz w:val="20"/>
          <w:szCs w:val="20"/>
        </w:rPr>
        <w:t>státní</w:t>
      </w:r>
      <w:r w:rsidR="00E554BD">
        <w:rPr>
          <w:rFonts w:ascii="Arial" w:hAnsi="Arial" w:cs="Arial"/>
          <w:sz w:val="20"/>
          <w:szCs w:val="20"/>
        </w:rPr>
        <w:t>m</w:t>
      </w:r>
      <w:r w:rsidR="0040705D">
        <w:rPr>
          <w:rFonts w:ascii="Arial" w:hAnsi="Arial" w:cs="Arial"/>
          <w:sz w:val="20"/>
          <w:szCs w:val="20"/>
        </w:rPr>
        <w:t xml:space="preserve">u </w:t>
      </w:r>
      <w:r w:rsidRPr="00381129">
        <w:rPr>
          <w:rFonts w:ascii="Arial" w:hAnsi="Arial" w:cs="Arial"/>
          <w:sz w:val="20"/>
          <w:szCs w:val="20"/>
        </w:rPr>
        <w:t xml:space="preserve">zaměstnanci písemný doklad obsahující údaje o jednotlivých složkách platu a o provedených srážkách. </w:t>
      </w:r>
      <w:r w:rsidR="004E5E1A">
        <w:rPr>
          <w:rFonts w:ascii="Arial" w:hAnsi="Arial" w:cs="Arial"/>
          <w:sz w:val="20"/>
          <w:szCs w:val="20"/>
        </w:rPr>
        <w:t>DESU</w:t>
      </w:r>
      <w:r w:rsidRPr="00381129">
        <w:rPr>
          <w:rFonts w:ascii="Arial" w:hAnsi="Arial" w:cs="Arial"/>
          <w:sz w:val="20"/>
          <w:szCs w:val="20"/>
        </w:rPr>
        <w:t xml:space="preserve"> tuto povinnost řeší tzv. elektronickými výplatními lístky a každý </w:t>
      </w:r>
      <w:r w:rsidR="0040705D">
        <w:rPr>
          <w:rFonts w:ascii="Arial" w:hAnsi="Arial" w:cs="Arial"/>
          <w:sz w:val="20"/>
          <w:szCs w:val="20"/>
        </w:rPr>
        <w:t xml:space="preserve">státní </w:t>
      </w:r>
      <w:r w:rsidRPr="00381129">
        <w:rPr>
          <w:rFonts w:ascii="Arial" w:hAnsi="Arial" w:cs="Arial"/>
          <w:sz w:val="20"/>
          <w:szCs w:val="20"/>
        </w:rPr>
        <w:t xml:space="preserve">zaměstnanec disponuje svým jedinečným přístupem ke svému </w:t>
      </w:r>
      <w:r w:rsidR="0022772A">
        <w:rPr>
          <w:rFonts w:ascii="Arial" w:hAnsi="Arial" w:cs="Arial"/>
          <w:sz w:val="20"/>
          <w:szCs w:val="20"/>
        </w:rPr>
        <w:t>výplatnímu</w:t>
      </w:r>
      <w:r w:rsidR="0022772A" w:rsidRPr="00381129">
        <w:rPr>
          <w:rFonts w:ascii="Arial" w:hAnsi="Arial" w:cs="Arial"/>
          <w:sz w:val="20"/>
          <w:szCs w:val="20"/>
        </w:rPr>
        <w:t xml:space="preserve"> </w:t>
      </w:r>
      <w:r w:rsidRPr="00381129">
        <w:rPr>
          <w:rFonts w:ascii="Arial" w:hAnsi="Arial" w:cs="Arial"/>
          <w:sz w:val="20"/>
          <w:szCs w:val="20"/>
        </w:rPr>
        <w:t xml:space="preserve">lístku, který je publikován </w:t>
      </w:r>
      <w:r w:rsidR="00AF4602">
        <w:rPr>
          <w:rFonts w:ascii="Arial" w:hAnsi="Arial" w:cs="Arial"/>
          <w:sz w:val="20"/>
          <w:szCs w:val="20"/>
        </w:rPr>
        <w:t>na</w:t>
      </w:r>
      <w:r w:rsidRPr="00381129">
        <w:rPr>
          <w:rFonts w:ascii="Arial" w:hAnsi="Arial" w:cs="Arial"/>
          <w:sz w:val="20"/>
          <w:szCs w:val="20"/>
        </w:rPr>
        <w:t xml:space="preserve"> webové </w:t>
      </w:r>
      <w:r w:rsidR="00AF4602">
        <w:rPr>
          <w:rFonts w:ascii="Arial" w:hAnsi="Arial" w:cs="Arial"/>
          <w:sz w:val="20"/>
          <w:szCs w:val="20"/>
        </w:rPr>
        <w:t>portálu</w:t>
      </w:r>
      <w:r w:rsidRPr="00381129">
        <w:rPr>
          <w:rFonts w:ascii="Arial" w:hAnsi="Arial" w:cs="Arial"/>
          <w:sz w:val="20"/>
          <w:szCs w:val="20"/>
        </w:rPr>
        <w:t xml:space="preserve"> systému </w:t>
      </w:r>
      <w:r w:rsidR="00AF4602">
        <w:rPr>
          <w:rFonts w:ascii="Arial" w:hAnsi="Arial" w:cs="Arial"/>
          <w:sz w:val="20"/>
          <w:szCs w:val="20"/>
        </w:rPr>
        <w:t>Vema</w:t>
      </w:r>
      <w:r w:rsidR="00757603">
        <w:rPr>
          <w:rFonts w:ascii="Arial" w:hAnsi="Arial" w:cs="Arial"/>
          <w:sz w:val="20"/>
          <w:szCs w:val="20"/>
        </w:rPr>
        <w:t xml:space="preserve">. </w:t>
      </w:r>
    </w:p>
    <w:p w14:paraId="4EE6E79E" w14:textId="24035D09" w:rsidR="00381129" w:rsidRPr="00381129" w:rsidRDefault="00381129" w:rsidP="00381129">
      <w:pPr>
        <w:pStyle w:val="Odstavecseseznamem"/>
        <w:numPr>
          <w:ilvl w:val="0"/>
          <w:numId w:val="1"/>
        </w:numPr>
        <w:autoSpaceDE w:val="0"/>
        <w:autoSpaceDN w:val="0"/>
        <w:adjustRightInd w:val="0"/>
        <w:spacing w:after="0" w:line="276" w:lineRule="auto"/>
        <w:ind w:left="714" w:hanging="357"/>
        <w:jc w:val="both"/>
        <w:rPr>
          <w:rFonts w:ascii="Arial" w:hAnsi="Arial" w:cs="Arial"/>
          <w:sz w:val="20"/>
          <w:szCs w:val="20"/>
        </w:rPr>
      </w:pPr>
      <w:r w:rsidRPr="00381129">
        <w:rPr>
          <w:rFonts w:ascii="Arial" w:hAnsi="Arial" w:cs="Arial"/>
          <w:b/>
          <w:bCs/>
          <w:color w:val="000000"/>
          <w:sz w:val="20"/>
          <w:szCs w:val="20"/>
          <w:u w:val="single"/>
        </w:rPr>
        <w:t xml:space="preserve">stanovené týdenní pracovní době, způsobu rozvržení pracovní doby včetně délky vyrovnávacího období, a o rozsahu </w:t>
      </w:r>
      <w:r w:rsidR="003E6CB3">
        <w:rPr>
          <w:rFonts w:ascii="Arial" w:hAnsi="Arial" w:cs="Arial"/>
          <w:b/>
          <w:bCs/>
          <w:color w:val="000000"/>
          <w:sz w:val="20"/>
          <w:szCs w:val="20"/>
          <w:u w:val="single"/>
        </w:rPr>
        <w:t>práce</w:t>
      </w:r>
      <w:r w:rsidR="003E6CB3" w:rsidRPr="00381129">
        <w:rPr>
          <w:rFonts w:ascii="Arial" w:hAnsi="Arial" w:cs="Arial"/>
          <w:b/>
          <w:bCs/>
          <w:color w:val="000000"/>
          <w:sz w:val="20"/>
          <w:szCs w:val="20"/>
          <w:u w:val="single"/>
        </w:rPr>
        <w:t xml:space="preserve"> </w:t>
      </w:r>
      <w:r w:rsidRPr="00381129">
        <w:rPr>
          <w:rFonts w:ascii="Arial" w:hAnsi="Arial" w:cs="Arial"/>
          <w:b/>
          <w:bCs/>
          <w:color w:val="000000"/>
          <w:sz w:val="20"/>
          <w:szCs w:val="20"/>
          <w:u w:val="single"/>
        </w:rPr>
        <w:t>přesčas:</w:t>
      </w:r>
    </w:p>
    <w:p w14:paraId="0B507324" w14:textId="77777777" w:rsidR="00381129" w:rsidRPr="00381129" w:rsidRDefault="00381129" w:rsidP="00381129">
      <w:pPr>
        <w:autoSpaceDE w:val="0"/>
        <w:autoSpaceDN w:val="0"/>
        <w:adjustRightInd w:val="0"/>
        <w:spacing w:after="0" w:line="276" w:lineRule="auto"/>
        <w:jc w:val="both"/>
        <w:rPr>
          <w:rFonts w:ascii="Arial" w:hAnsi="Arial" w:cs="Arial"/>
          <w:sz w:val="20"/>
          <w:szCs w:val="20"/>
        </w:rPr>
      </w:pPr>
    </w:p>
    <w:p w14:paraId="285DDE48" w14:textId="4178536F" w:rsidR="00381129" w:rsidRPr="00381129" w:rsidRDefault="00381129" w:rsidP="00381129">
      <w:pPr>
        <w:autoSpaceDE w:val="0"/>
        <w:autoSpaceDN w:val="0"/>
        <w:adjustRightInd w:val="0"/>
        <w:spacing w:after="0" w:line="276" w:lineRule="auto"/>
        <w:jc w:val="both"/>
        <w:rPr>
          <w:rFonts w:ascii="Arial" w:hAnsi="Arial" w:cs="Arial"/>
          <w:sz w:val="20"/>
          <w:szCs w:val="20"/>
        </w:rPr>
      </w:pPr>
      <w:r w:rsidRPr="00381129">
        <w:rPr>
          <w:rFonts w:ascii="Arial" w:hAnsi="Arial" w:cs="Arial"/>
          <w:sz w:val="20"/>
          <w:szCs w:val="20"/>
        </w:rPr>
        <w:t xml:space="preserve">Stanovená pracovní doba se řídí § 79 zákona č. </w:t>
      </w:r>
      <w:r w:rsidR="0022772A">
        <w:rPr>
          <w:rFonts w:ascii="Arial" w:hAnsi="Arial" w:cs="Arial"/>
          <w:sz w:val="20"/>
          <w:szCs w:val="20"/>
        </w:rPr>
        <w:t>262/2006 Sb</w:t>
      </w:r>
      <w:r w:rsidRPr="00381129">
        <w:rPr>
          <w:rFonts w:ascii="Arial" w:hAnsi="Arial" w:cs="Arial"/>
          <w:sz w:val="20"/>
          <w:szCs w:val="20"/>
        </w:rPr>
        <w:t>., zákoník práce a činí 40 hodin týdně. V</w:t>
      </w:r>
      <w:r w:rsidR="00B963AD">
        <w:rPr>
          <w:rFonts w:ascii="Arial" w:hAnsi="Arial" w:cs="Arial"/>
          <w:sz w:val="20"/>
          <w:szCs w:val="20"/>
        </w:rPr>
        <w:t> </w:t>
      </w:r>
      <w:r w:rsidR="00164A5F">
        <w:rPr>
          <w:rFonts w:ascii="Arial" w:hAnsi="Arial" w:cs="Arial"/>
          <w:sz w:val="20"/>
          <w:szCs w:val="20"/>
        </w:rPr>
        <w:t>DESU</w:t>
      </w:r>
      <w:r w:rsidRPr="00381129">
        <w:rPr>
          <w:rFonts w:ascii="Arial" w:hAnsi="Arial" w:cs="Arial"/>
          <w:sz w:val="20"/>
          <w:szCs w:val="20"/>
        </w:rPr>
        <w:t xml:space="preserve"> se uplatňuje u </w:t>
      </w:r>
      <w:r w:rsidR="00FF4D7F">
        <w:rPr>
          <w:rFonts w:ascii="Arial" w:hAnsi="Arial" w:cs="Arial"/>
          <w:sz w:val="20"/>
          <w:szCs w:val="20"/>
        </w:rPr>
        <w:t xml:space="preserve">státních </w:t>
      </w:r>
      <w:r w:rsidRPr="00381129">
        <w:rPr>
          <w:rFonts w:ascii="Arial" w:hAnsi="Arial" w:cs="Arial"/>
          <w:sz w:val="20"/>
          <w:szCs w:val="20"/>
        </w:rPr>
        <w:t xml:space="preserve">zaměstnanců v pracovním poměru pružné rozvržení pracovní doby. Při pružném rozvržení pracovní doby se pracovní doba člení na základní pracovní dobu (doba, v níž je </w:t>
      </w:r>
      <w:r w:rsidR="00E554BD">
        <w:rPr>
          <w:rFonts w:ascii="Arial" w:hAnsi="Arial" w:cs="Arial"/>
          <w:sz w:val="20"/>
          <w:szCs w:val="20"/>
        </w:rPr>
        <w:t xml:space="preserve">státní </w:t>
      </w:r>
      <w:r w:rsidRPr="00381129">
        <w:rPr>
          <w:rFonts w:ascii="Arial" w:hAnsi="Arial" w:cs="Arial"/>
          <w:sz w:val="20"/>
          <w:szCs w:val="20"/>
        </w:rPr>
        <w:t xml:space="preserve">zaměstnanec povinen být na pracovišti) a volitelnou pracovní dobu (doba, v níž si </w:t>
      </w:r>
      <w:r w:rsidR="00E554BD">
        <w:rPr>
          <w:rFonts w:ascii="Arial" w:hAnsi="Arial" w:cs="Arial"/>
          <w:sz w:val="20"/>
          <w:szCs w:val="20"/>
        </w:rPr>
        <w:t xml:space="preserve">státní </w:t>
      </w:r>
      <w:r w:rsidRPr="00381129">
        <w:rPr>
          <w:rFonts w:ascii="Arial" w:hAnsi="Arial" w:cs="Arial"/>
          <w:sz w:val="20"/>
          <w:szCs w:val="20"/>
        </w:rPr>
        <w:t xml:space="preserve">zaměstnanec volí sám začátek i konec pracovní doby). </w:t>
      </w:r>
    </w:p>
    <w:p w14:paraId="34253E75" w14:textId="77777777" w:rsidR="00381129" w:rsidRPr="00381129" w:rsidRDefault="00381129" w:rsidP="00381129">
      <w:pPr>
        <w:pStyle w:val="Odstavecseseznamem"/>
        <w:autoSpaceDE w:val="0"/>
        <w:autoSpaceDN w:val="0"/>
        <w:adjustRightInd w:val="0"/>
        <w:spacing w:after="0" w:line="276" w:lineRule="auto"/>
        <w:ind w:left="714"/>
        <w:jc w:val="both"/>
        <w:rPr>
          <w:rFonts w:ascii="Arial" w:hAnsi="Arial" w:cs="Arial"/>
          <w:sz w:val="20"/>
          <w:szCs w:val="20"/>
        </w:rPr>
      </w:pPr>
    </w:p>
    <w:p w14:paraId="13D9E13A" w14:textId="21F107D8" w:rsidR="00381129" w:rsidRPr="00381129" w:rsidRDefault="00381129" w:rsidP="00381129">
      <w:pPr>
        <w:pStyle w:val="Odstavecseseznamem"/>
        <w:autoSpaceDE w:val="0"/>
        <w:autoSpaceDN w:val="0"/>
        <w:adjustRightInd w:val="0"/>
        <w:spacing w:after="0" w:line="276" w:lineRule="auto"/>
        <w:jc w:val="both"/>
        <w:rPr>
          <w:rFonts w:ascii="Arial" w:hAnsi="Arial" w:cs="Arial"/>
          <w:b/>
          <w:bCs/>
          <w:sz w:val="20"/>
          <w:szCs w:val="20"/>
        </w:rPr>
      </w:pPr>
      <w:r w:rsidRPr="00381129">
        <w:rPr>
          <w:rFonts w:ascii="Arial" w:hAnsi="Arial" w:cs="Arial"/>
          <w:b/>
          <w:bCs/>
          <w:sz w:val="20"/>
          <w:szCs w:val="20"/>
        </w:rPr>
        <w:t>Základní pracovní doba je, vč. přestávky na oběd: od 9</w:t>
      </w:r>
      <w:r w:rsidR="00EF14C6">
        <w:rPr>
          <w:rFonts w:ascii="Arial" w:hAnsi="Arial" w:cs="Arial"/>
          <w:b/>
          <w:bCs/>
          <w:sz w:val="20"/>
          <w:szCs w:val="20"/>
        </w:rPr>
        <w:t>:</w:t>
      </w:r>
      <w:r w:rsidRPr="00381129">
        <w:rPr>
          <w:rFonts w:ascii="Arial" w:hAnsi="Arial" w:cs="Arial"/>
          <w:b/>
          <w:bCs/>
          <w:sz w:val="20"/>
          <w:szCs w:val="20"/>
        </w:rPr>
        <w:t>00 do 14</w:t>
      </w:r>
      <w:r w:rsidR="00EF14C6">
        <w:rPr>
          <w:rFonts w:ascii="Arial" w:hAnsi="Arial" w:cs="Arial"/>
          <w:b/>
          <w:bCs/>
          <w:sz w:val="20"/>
          <w:szCs w:val="20"/>
        </w:rPr>
        <w:t>:</w:t>
      </w:r>
      <w:r w:rsidRPr="00381129">
        <w:rPr>
          <w:rFonts w:ascii="Arial" w:hAnsi="Arial" w:cs="Arial"/>
          <w:b/>
          <w:bCs/>
          <w:sz w:val="20"/>
          <w:szCs w:val="20"/>
        </w:rPr>
        <w:t>00 hodin.</w:t>
      </w:r>
    </w:p>
    <w:p w14:paraId="28A235EE" w14:textId="39BCB31D" w:rsidR="00381129" w:rsidRDefault="00381129" w:rsidP="00381129">
      <w:pPr>
        <w:pStyle w:val="Odstavecseseznamem"/>
        <w:autoSpaceDE w:val="0"/>
        <w:autoSpaceDN w:val="0"/>
        <w:adjustRightInd w:val="0"/>
        <w:spacing w:after="0" w:line="276" w:lineRule="auto"/>
        <w:jc w:val="both"/>
        <w:rPr>
          <w:rFonts w:ascii="Arial" w:hAnsi="Arial" w:cs="Arial"/>
          <w:b/>
          <w:bCs/>
          <w:sz w:val="20"/>
          <w:szCs w:val="20"/>
        </w:rPr>
      </w:pPr>
      <w:r w:rsidRPr="00381129">
        <w:rPr>
          <w:rFonts w:ascii="Arial" w:hAnsi="Arial" w:cs="Arial"/>
          <w:b/>
          <w:bCs/>
          <w:sz w:val="20"/>
          <w:szCs w:val="20"/>
        </w:rPr>
        <w:t>Volitelná pracovní doba je: od 6</w:t>
      </w:r>
      <w:r w:rsidR="00EF14C6">
        <w:rPr>
          <w:rFonts w:ascii="Arial" w:hAnsi="Arial" w:cs="Arial"/>
          <w:b/>
          <w:bCs/>
          <w:sz w:val="20"/>
          <w:szCs w:val="20"/>
        </w:rPr>
        <w:t>:</w:t>
      </w:r>
      <w:r w:rsidRPr="00381129">
        <w:rPr>
          <w:rFonts w:ascii="Arial" w:hAnsi="Arial" w:cs="Arial"/>
          <w:b/>
          <w:bCs/>
          <w:sz w:val="20"/>
          <w:szCs w:val="20"/>
        </w:rPr>
        <w:t>00 do 9</w:t>
      </w:r>
      <w:r w:rsidR="00EF14C6">
        <w:rPr>
          <w:rFonts w:ascii="Arial" w:hAnsi="Arial" w:cs="Arial"/>
          <w:b/>
          <w:bCs/>
          <w:sz w:val="20"/>
          <w:szCs w:val="20"/>
        </w:rPr>
        <w:t>:</w:t>
      </w:r>
      <w:r w:rsidRPr="00381129">
        <w:rPr>
          <w:rFonts w:ascii="Arial" w:hAnsi="Arial" w:cs="Arial"/>
          <w:b/>
          <w:bCs/>
          <w:sz w:val="20"/>
          <w:szCs w:val="20"/>
        </w:rPr>
        <w:t>00 hodin a od 14</w:t>
      </w:r>
      <w:r w:rsidR="00EF14C6">
        <w:rPr>
          <w:rFonts w:ascii="Arial" w:hAnsi="Arial" w:cs="Arial"/>
          <w:b/>
          <w:bCs/>
          <w:sz w:val="20"/>
          <w:szCs w:val="20"/>
        </w:rPr>
        <w:t>:</w:t>
      </w:r>
      <w:r w:rsidRPr="00381129">
        <w:rPr>
          <w:rFonts w:ascii="Arial" w:hAnsi="Arial" w:cs="Arial"/>
          <w:b/>
          <w:bCs/>
          <w:sz w:val="20"/>
          <w:szCs w:val="20"/>
        </w:rPr>
        <w:t>00 do 20</w:t>
      </w:r>
      <w:r w:rsidR="00EF14C6">
        <w:rPr>
          <w:rFonts w:ascii="Arial" w:hAnsi="Arial" w:cs="Arial"/>
          <w:b/>
          <w:bCs/>
          <w:sz w:val="20"/>
          <w:szCs w:val="20"/>
        </w:rPr>
        <w:t>:</w:t>
      </w:r>
      <w:r w:rsidRPr="00381129">
        <w:rPr>
          <w:rFonts w:ascii="Arial" w:hAnsi="Arial" w:cs="Arial"/>
          <w:b/>
          <w:bCs/>
          <w:sz w:val="20"/>
          <w:szCs w:val="20"/>
        </w:rPr>
        <w:t>00 hodin.</w:t>
      </w:r>
    </w:p>
    <w:p w14:paraId="13D7B5D2" w14:textId="77777777" w:rsidR="0022772A" w:rsidRDefault="0022772A" w:rsidP="0022772A">
      <w:pPr>
        <w:autoSpaceDE w:val="0"/>
        <w:autoSpaceDN w:val="0"/>
        <w:adjustRightInd w:val="0"/>
        <w:spacing w:after="0" w:line="276" w:lineRule="auto"/>
        <w:jc w:val="both"/>
        <w:rPr>
          <w:rFonts w:ascii="Arial" w:hAnsi="Arial" w:cs="Arial"/>
          <w:sz w:val="20"/>
          <w:szCs w:val="20"/>
        </w:rPr>
      </w:pPr>
    </w:p>
    <w:p w14:paraId="3FA15AEE" w14:textId="4E38F35B" w:rsidR="0022772A" w:rsidRPr="00A968F9" w:rsidRDefault="0022772A" w:rsidP="00A968F9">
      <w:pPr>
        <w:autoSpaceDE w:val="0"/>
        <w:autoSpaceDN w:val="0"/>
        <w:adjustRightInd w:val="0"/>
        <w:spacing w:after="0" w:line="276" w:lineRule="auto"/>
        <w:jc w:val="both"/>
        <w:rPr>
          <w:rFonts w:ascii="Arial" w:hAnsi="Arial" w:cs="Arial"/>
          <w:sz w:val="20"/>
          <w:szCs w:val="20"/>
        </w:rPr>
      </w:pPr>
      <w:r>
        <w:rPr>
          <w:rFonts w:ascii="Arial" w:hAnsi="Arial" w:cs="Arial"/>
          <w:sz w:val="20"/>
          <w:szCs w:val="20"/>
        </w:rPr>
        <w:lastRenderedPageBreak/>
        <w:t>Vyrovnávací období pro odpracování plného fondu stanovené týdenní pracovní doby je</w:t>
      </w:r>
      <w:r w:rsidR="00AF77C3">
        <w:rPr>
          <w:rFonts w:ascii="Arial" w:hAnsi="Arial" w:cs="Arial"/>
          <w:sz w:val="20"/>
          <w:szCs w:val="20"/>
        </w:rPr>
        <w:t xml:space="preserve"> </w:t>
      </w:r>
      <w:r w:rsidR="00D86586">
        <w:rPr>
          <w:rFonts w:ascii="Arial" w:hAnsi="Arial" w:cs="Arial"/>
          <w:sz w:val="20"/>
          <w:szCs w:val="20"/>
        </w:rPr>
        <w:t xml:space="preserve">1 </w:t>
      </w:r>
      <w:r w:rsidR="00AF77C3">
        <w:rPr>
          <w:rFonts w:ascii="Arial" w:hAnsi="Arial" w:cs="Arial"/>
          <w:sz w:val="20"/>
          <w:szCs w:val="20"/>
        </w:rPr>
        <w:t>kalendářní měsíc.</w:t>
      </w:r>
    </w:p>
    <w:p w14:paraId="71FBA65A" w14:textId="77777777" w:rsidR="00381129" w:rsidRPr="00381129" w:rsidRDefault="00381129" w:rsidP="00381129">
      <w:pPr>
        <w:pStyle w:val="Odstavecseseznamem"/>
        <w:autoSpaceDE w:val="0"/>
        <w:autoSpaceDN w:val="0"/>
        <w:adjustRightInd w:val="0"/>
        <w:spacing w:after="0" w:line="276" w:lineRule="auto"/>
        <w:jc w:val="both"/>
        <w:rPr>
          <w:rFonts w:ascii="Arial" w:hAnsi="Arial" w:cs="Arial"/>
          <w:b/>
          <w:bCs/>
          <w:sz w:val="20"/>
          <w:szCs w:val="20"/>
        </w:rPr>
      </w:pPr>
    </w:p>
    <w:p w14:paraId="03067A91" w14:textId="3014EC00" w:rsidR="00381129" w:rsidRDefault="00381129" w:rsidP="00A968F9">
      <w:pPr>
        <w:pStyle w:val="Default"/>
        <w:spacing w:line="276" w:lineRule="auto"/>
        <w:jc w:val="both"/>
        <w:rPr>
          <w:color w:val="auto"/>
          <w:sz w:val="20"/>
          <w:szCs w:val="20"/>
        </w:rPr>
      </w:pPr>
      <w:r w:rsidRPr="00381129">
        <w:rPr>
          <w:color w:val="auto"/>
          <w:sz w:val="20"/>
          <w:szCs w:val="20"/>
        </w:rPr>
        <w:t xml:space="preserve">Práci přesčas může zaměstnavatel v souladu s § 93 zákoníku práce nařídit pouze výjimečně a z vážných provozních důvodů. Nařízení práce přesčas schvaluje vždy </w:t>
      </w:r>
      <w:r w:rsidR="00742C4C">
        <w:rPr>
          <w:color w:val="auto"/>
          <w:sz w:val="20"/>
          <w:szCs w:val="20"/>
        </w:rPr>
        <w:t>vedoucí správního úřadu.</w:t>
      </w:r>
      <w:r w:rsidR="00FF4D7F">
        <w:rPr>
          <w:color w:val="auto"/>
          <w:sz w:val="20"/>
          <w:szCs w:val="20"/>
        </w:rPr>
        <w:t xml:space="preserve"> </w:t>
      </w:r>
      <w:r w:rsidRPr="00381129">
        <w:rPr>
          <w:color w:val="auto"/>
          <w:sz w:val="20"/>
          <w:szCs w:val="20"/>
        </w:rPr>
        <w:t xml:space="preserve">Vykazuje-li docházka </w:t>
      </w:r>
      <w:r w:rsidR="00E554BD">
        <w:rPr>
          <w:color w:val="auto"/>
          <w:sz w:val="20"/>
          <w:szCs w:val="20"/>
        </w:rPr>
        <w:t xml:space="preserve">státního </w:t>
      </w:r>
      <w:r w:rsidRPr="00381129">
        <w:rPr>
          <w:color w:val="auto"/>
          <w:sz w:val="20"/>
          <w:szCs w:val="20"/>
        </w:rPr>
        <w:t>zaměstnance na konci měsíce kladné saldo, které nevzniklo z důvodu nařízené práce přesčas, je toto kladné saldo považováno pouze za dobu strávenou na pracovišt</w:t>
      </w:r>
      <w:r w:rsidR="00AF77C3">
        <w:rPr>
          <w:color w:val="auto"/>
          <w:sz w:val="20"/>
          <w:szCs w:val="20"/>
        </w:rPr>
        <w:t>i</w:t>
      </w:r>
      <w:r w:rsidRPr="00381129">
        <w:rPr>
          <w:color w:val="auto"/>
          <w:sz w:val="20"/>
          <w:szCs w:val="20"/>
        </w:rPr>
        <w:t xml:space="preserve"> a při uzavření docházky se automaticky ořízne. </w:t>
      </w:r>
    </w:p>
    <w:p w14:paraId="6B90BC11" w14:textId="77777777" w:rsidR="00A968F9" w:rsidRPr="00A968F9" w:rsidRDefault="00A968F9" w:rsidP="00A968F9">
      <w:pPr>
        <w:pStyle w:val="Default"/>
        <w:spacing w:line="276" w:lineRule="auto"/>
        <w:jc w:val="both"/>
        <w:rPr>
          <w:color w:val="auto"/>
          <w:sz w:val="20"/>
          <w:szCs w:val="20"/>
        </w:rPr>
      </w:pPr>
    </w:p>
    <w:p w14:paraId="2A98BA3C" w14:textId="1C303C5E" w:rsidR="00381129" w:rsidRPr="00381129" w:rsidRDefault="00381129" w:rsidP="00381129">
      <w:pPr>
        <w:spacing w:line="276" w:lineRule="auto"/>
        <w:jc w:val="both"/>
        <w:rPr>
          <w:rFonts w:ascii="Arial" w:hAnsi="Arial" w:cs="Arial"/>
          <w:sz w:val="20"/>
          <w:szCs w:val="20"/>
        </w:rPr>
      </w:pPr>
      <w:r w:rsidRPr="00381129">
        <w:rPr>
          <w:rFonts w:ascii="Arial" w:hAnsi="Arial" w:cs="Arial"/>
          <w:sz w:val="20"/>
          <w:szCs w:val="20"/>
        </w:rPr>
        <w:t xml:space="preserve">Vykazuje-li docházka </w:t>
      </w:r>
      <w:r w:rsidR="00FF4D7F">
        <w:rPr>
          <w:rFonts w:ascii="Arial" w:hAnsi="Arial" w:cs="Arial"/>
          <w:sz w:val="20"/>
          <w:szCs w:val="20"/>
        </w:rPr>
        <w:t xml:space="preserve">státního </w:t>
      </w:r>
      <w:r w:rsidRPr="00381129">
        <w:rPr>
          <w:rFonts w:ascii="Arial" w:hAnsi="Arial" w:cs="Arial"/>
          <w:sz w:val="20"/>
          <w:szCs w:val="20"/>
        </w:rPr>
        <w:t>zaměstnance v průběhu měsíce výrazně pozitivní saldo, které vzniklo z důvodu vysokého pracovního nasazení zaměstnance v rámci měsíce, které vzniklo z důvodů zvýšených požadavků na straně nadřízeného, které</w:t>
      </w:r>
      <w:r w:rsidR="00827C4C">
        <w:rPr>
          <w:rFonts w:ascii="Arial" w:hAnsi="Arial" w:cs="Arial"/>
          <w:sz w:val="20"/>
          <w:szCs w:val="20"/>
        </w:rPr>
        <w:t xml:space="preserve"> </w:t>
      </w:r>
      <w:r w:rsidRPr="00381129">
        <w:rPr>
          <w:rFonts w:ascii="Arial" w:hAnsi="Arial" w:cs="Arial"/>
          <w:sz w:val="20"/>
          <w:szCs w:val="20"/>
        </w:rPr>
        <w:t xml:space="preserve">neumožnily </w:t>
      </w:r>
      <w:r w:rsidR="00FF4D7F">
        <w:rPr>
          <w:rFonts w:ascii="Arial" w:hAnsi="Arial" w:cs="Arial"/>
          <w:sz w:val="20"/>
          <w:szCs w:val="20"/>
        </w:rPr>
        <w:t xml:space="preserve">státnímu </w:t>
      </w:r>
      <w:r w:rsidRPr="00381129">
        <w:rPr>
          <w:rFonts w:ascii="Arial" w:hAnsi="Arial" w:cs="Arial"/>
          <w:sz w:val="20"/>
          <w:szCs w:val="20"/>
        </w:rPr>
        <w:t xml:space="preserve">zaměstnanci využít plně výhod jeho pružného rozvržení pracovní doby, je možné </w:t>
      </w:r>
      <w:r w:rsidR="00FF4D7F">
        <w:rPr>
          <w:rFonts w:ascii="Arial" w:hAnsi="Arial" w:cs="Arial"/>
          <w:sz w:val="20"/>
          <w:szCs w:val="20"/>
        </w:rPr>
        <w:t xml:space="preserve">státnímu </w:t>
      </w:r>
      <w:r w:rsidRPr="00381129">
        <w:rPr>
          <w:rFonts w:ascii="Arial" w:hAnsi="Arial" w:cs="Arial"/>
          <w:sz w:val="20"/>
          <w:szCs w:val="20"/>
        </w:rPr>
        <w:t xml:space="preserve">zaměstnanci výjimečně za toto období poskytnout mimořádné volno, které však musí být realizováno v měsíci, ve kterém kladné saldo, které představovalo skutečně odpracovanou dobu (nikoliv pouze dobu setrvání </w:t>
      </w:r>
      <w:r w:rsidR="00FF4D7F">
        <w:rPr>
          <w:rFonts w:ascii="Arial" w:hAnsi="Arial" w:cs="Arial"/>
          <w:sz w:val="20"/>
          <w:szCs w:val="20"/>
        </w:rPr>
        <w:t xml:space="preserve">státního </w:t>
      </w:r>
      <w:r w:rsidRPr="00381129">
        <w:rPr>
          <w:rFonts w:ascii="Arial" w:hAnsi="Arial" w:cs="Arial"/>
          <w:sz w:val="20"/>
          <w:szCs w:val="20"/>
        </w:rPr>
        <w:t xml:space="preserve">zaměstnance na pracovišti) vzniklo. Mimořádné volno je výjimečným institutem ke srovnání výrazně pozitivního salda docházky, které představuje skutečně odpracovanou dobu </w:t>
      </w:r>
      <w:r w:rsidR="00E554BD">
        <w:rPr>
          <w:rFonts w:ascii="Arial" w:hAnsi="Arial" w:cs="Arial"/>
          <w:sz w:val="20"/>
          <w:szCs w:val="20"/>
        </w:rPr>
        <w:t xml:space="preserve">státního </w:t>
      </w:r>
      <w:r w:rsidRPr="00381129">
        <w:rPr>
          <w:rFonts w:ascii="Arial" w:hAnsi="Arial" w:cs="Arial"/>
          <w:sz w:val="20"/>
          <w:szCs w:val="20"/>
        </w:rPr>
        <w:t xml:space="preserve">zaměstnance a vedoucí </w:t>
      </w:r>
      <w:r w:rsidR="00C43E26">
        <w:rPr>
          <w:rFonts w:ascii="Arial" w:hAnsi="Arial" w:cs="Arial"/>
          <w:sz w:val="20"/>
          <w:szCs w:val="20"/>
        </w:rPr>
        <w:t xml:space="preserve">státní </w:t>
      </w:r>
      <w:r w:rsidRPr="00381129">
        <w:rPr>
          <w:rFonts w:ascii="Arial" w:hAnsi="Arial" w:cs="Arial"/>
          <w:sz w:val="20"/>
          <w:szCs w:val="20"/>
        </w:rPr>
        <w:t xml:space="preserve">zaměstnanec musí být připraven jeho poskytnutí </w:t>
      </w:r>
      <w:r w:rsidR="00E554BD">
        <w:rPr>
          <w:rFonts w:ascii="Arial" w:hAnsi="Arial" w:cs="Arial"/>
          <w:sz w:val="20"/>
          <w:szCs w:val="20"/>
        </w:rPr>
        <w:t xml:space="preserve">státnímu </w:t>
      </w:r>
      <w:r w:rsidRPr="00381129">
        <w:rPr>
          <w:rFonts w:ascii="Arial" w:hAnsi="Arial" w:cs="Arial"/>
          <w:sz w:val="20"/>
          <w:szCs w:val="20"/>
        </w:rPr>
        <w:t>zaměstnanci zdůvodnit.</w:t>
      </w:r>
    </w:p>
    <w:p w14:paraId="402D540F" w14:textId="0188AC8E" w:rsidR="00381129" w:rsidRPr="00381129" w:rsidRDefault="00381129" w:rsidP="00381129">
      <w:pPr>
        <w:pStyle w:val="Odstavecseseznamem"/>
        <w:numPr>
          <w:ilvl w:val="0"/>
          <w:numId w:val="1"/>
        </w:numPr>
        <w:autoSpaceDE w:val="0"/>
        <w:autoSpaceDN w:val="0"/>
        <w:adjustRightInd w:val="0"/>
        <w:spacing w:after="0" w:line="276" w:lineRule="auto"/>
        <w:ind w:left="714" w:hanging="357"/>
        <w:jc w:val="both"/>
        <w:rPr>
          <w:rFonts w:ascii="Arial" w:hAnsi="Arial" w:cs="Arial"/>
          <w:color w:val="000000"/>
          <w:sz w:val="20"/>
          <w:szCs w:val="20"/>
        </w:rPr>
      </w:pPr>
      <w:r w:rsidRPr="00381129">
        <w:rPr>
          <w:rFonts w:ascii="Arial" w:hAnsi="Arial" w:cs="Arial"/>
          <w:b/>
          <w:bCs/>
          <w:color w:val="000000"/>
          <w:sz w:val="20"/>
          <w:szCs w:val="20"/>
          <w:u w:val="single"/>
        </w:rPr>
        <w:t xml:space="preserve">rozsahu minimálního nepřetržitého denního odpočinku a nepřetržitého odpočinku v týdnu a o poskytování přestávky </w:t>
      </w:r>
      <w:r w:rsidR="003E6CB3">
        <w:rPr>
          <w:rFonts w:ascii="Arial" w:hAnsi="Arial" w:cs="Arial"/>
          <w:b/>
          <w:bCs/>
          <w:color w:val="000000"/>
          <w:sz w:val="20"/>
          <w:szCs w:val="20"/>
          <w:u w:val="single"/>
        </w:rPr>
        <w:t>v práci</w:t>
      </w:r>
      <w:r w:rsidRPr="00381129">
        <w:rPr>
          <w:rFonts w:ascii="Arial" w:hAnsi="Arial" w:cs="Arial"/>
          <w:b/>
          <w:bCs/>
          <w:color w:val="000000"/>
          <w:sz w:val="20"/>
          <w:szCs w:val="20"/>
          <w:u w:val="single"/>
        </w:rPr>
        <w:t xml:space="preserve"> na jídlo a oddech nebo přiměřené doby na oddech a jídlo</w:t>
      </w:r>
      <w:r w:rsidRPr="00381129">
        <w:rPr>
          <w:rFonts w:ascii="Arial" w:hAnsi="Arial" w:cs="Arial"/>
          <w:color w:val="000000"/>
          <w:sz w:val="20"/>
          <w:szCs w:val="20"/>
          <w:u w:val="single"/>
        </w:rPr>
        <w:t>:</w:t>
      </w:r>
    </w:p>
    <w:p w14:paraId="25FEA023" w14:textId="77777777" w:rsidR="00381129" w:rsidRPr="00381129" w:rsidRDefault="00381129" w:rsidP="00381129">
      <w:pPr>
        <w:autoSpaceDE w:val="0"/>
        <w:autoSpaceDN w:val="0"/>
        <w:adjustRightInd w:val="0"/>
        <w:spacing w:after="0" w:line="276" w:lineRule="auto"/>
        <w:jc w:val="both"/>
        <w:rPr>
          <w:rFonts w:ascii="Arial" w:hAnsi="Arial" w:cs="Arial"/>
          <w:color w:val="000000"/>
          <w:sz w:val="20"/>
          <w:szCs w:val="20"/>
        </w:rPr>
      </w:pPr>
    </w:p>
    <w:p w14:paraId="1EF928E2" w14:textId="30F290B9" w:rsidR="00C43E26" w:rsidRPr="00381129" w:rsidRDefault="00381129" w:rsidP="00381129">
      <w:pPr>
        <w:autoSpaceDE w:val="0"/>
        <w:autoSpaceDN w:val="0"/>
        <w:adjustRightInd w:val="0"/>
        <w:spacing w:after="0" w:line="276" w:lineRule="auto"/>
        <w:jc w:val="both"/>
        <w:rPr>
          <w:rFonts w:ascii="Arial" w:hAnsi="Arial" w:cs="Arial"/>
          <w:color w:val="000000"/>
          <w:sz w:val="20"/>
          <w:szCs w:val="20"/>
        </w:rPr>
      </w:pPr>
      <w:r w:rsidRPr="00381129">
        <w:rPr>
          <w:rFonts w:ascii="Arial" w:hAnsi="Arial" w:cs="Arial"/>
          <w:color w:val="000000"/>
          <w:sz w:val="20"/>
          <w:szCs w:val="20"/>
        </w:rPr>
        <w:t xml:space="preserve">Zaměstnavatel je povinen poskytnout </w:t>
      </w:r>
      <w:r w:rsidR="00E554BD">
        <w:rPr>
          <w:rFonts w:ascii="Arial" w:hAnsi="Arial" w:cs="Arial"/>
          <w:color w:val="000000"/>
          <w:sz w:val="20"/>
          <w:szCs w:val="20"/>
        </w:rPr>
        <w:t xml:space="preserve">státnímu </w:t>
      </w:r>
      <w:r w:rsidRPr="00381129">
        <w:rPr>
          <w:rFonts w:ascii="Arial" w:hAnsi="Arial" w:cs="Arial"/>
          <w:color w:val="000000"/>
          <w:sz w:val="20"/>
          <w:szCs w:val="20"/>
        </w:rPr>
        <w:t>zaměstnanci nejdéle po 6 hodinách nepřetržité práce přestávku v práci na jídlo a oddech v trvání nejméně 30 minut (§ 88 zákoníku práce). Dle</w:t>
      </w:r>
      <w:r w:rsidR="000C1133">
        <w:rPr>
          <w:rFonts w:ascii="Arial" w:hAnsi="Arial" w:cs="Arial"/>
          <w:color w:val="000000"/>
          <w:sz w:val="20"/>
          <w:szCs w:val="20"/>
        </w:rPr>
        <w:t xml:space="preserve"> </w:t>
      </w:r>
      <w:r w:rsidRPr="00381129">
        <w:rPr>
          <w:rFonts w:ascii="Arial" w:hAnsi="Arial" w:cs="Arial"/>
          <w:color w:val="000000"/>
          <w:sz w:val="20"/>
          <w:szCs w:val="20"/>
        </w:rPr>
        <w:t xml:space="preserve">volby zaměstnance je možné přestávku na oběd čerpat na pracovišti (přerušení práce na pracovišti) či mimo pracoviště (přerušení práce a odchod z pracoviště), případně tyto způsoby kombinovat. Délka přestávky se </w:t>
      </w:r>
      <w:r w:rsidRPr="00381129">
        <w:rPr>
          <w:rFonts w:ascii="Arial" w:hAnsi="Arial" w:cs="Arial"/>
          <w:b/>
          <w:bCs/>
          <w:color w:val="000000"/>
          <w:sz w:val="20"/>
          <w:szCs w:val="20"/>
        </w:rPr>
        <w:t>nezapočítává</w:t>
      </w:r>
      <w:r w:rsidRPr="00381129">
        <w:rPr>
          <w:rFonts w:ascii="Arial" w:hAnsi="Arial" w:cs="Arial"/>
          <w:color w:val="000000"/>
          <w:sz w:val="20"/>
          <w:szCs w:val="20"/>
        </w:rPr>
        <w:t xml:space="preserve"> do odpracované doby. Zaměstnavatel je povinen </w:t>
      </w:r>
      <w:r w:rsidR="00E554BD">
        <w:rPr>
          <w:rFonts w:ascii="Arial" w:hAnsi="Arial" w:cs="Arial"/>
          <w:color w:val="000000"/>
          <w:sz w:val="20"/>
          <w:szCs w:val="20"/>
        </w:rPr>
        <w:t xml:space="preserve">státnímu </w:t>
      </w:r>
      <w:r w:rsidRPr="00381129">
        <w:rPr>
          <w:rFonts w:ascii="Arial" w:hAnsi="Arial" w:cs="Arial"/>
          <w:color w:val="000000"/>
          <w:sz w:val="20"/>
          <w:szCs w:val="20"/>
        </w:rPr>
        <w:t xml:space="preserve">zaměstnanci poskytnout nepřetržitý denní odpočinek v trvání alespoň 11 hodin během 24 hodin po sobě jdoucích. Zaměstnavatel je povinen rozvrhnout pracovní dobu tak, aby </w:t>
      </w:r>
      <w:r w:rsidR="00E554BD">
        <w:rPr>
          <w:rFonts w:ascii="Arial" w:hAnsi="Arial" w:cs="Arial"/>
          <w:color w:val="000000"/>
          <w:sz w:val="20"/>
          <w:szCs w:val="20"/>
        </w:rPr>
        <w:t xml:space="preserve">státní </w:t>
      </w:r>
      <w:r w:rsidRPr="00381129">
        <w:rPr>
          <w:rFonts w:ascii="Arial" w:hAnsi="Arial" w:cs="Arial"/>
          <w:color w:val="000000"/>
          <w:sz w:val="20"/>
          <w:szCs w:val="20"/>
        </w:rPr>
        <w:t xml:space="preserve">zaměstnanec měl nepřetržitý odpočinek v týdnu v trvání alespoň 35 hodin. </w:t>
      </w:r>
    </w:p>
    <w:p w14:paraId="4F8765D2" w14:textId="77777777" w:rsidR="00381129" w:rsidRPr="00381129" w:rsidRDefault="00381129" w:rsidP="00381129">
      <w:pPr>
        <w:autoSpaceDE w:val="0"/>
        <w:autoSpaceDN w:val="0"/>
        <w:adjustRightInd w:val="0"/>
        <w:spacing w:after="0" w:line="276" w:lineRule="auto"/>
        <w:jc w:val="both"/>
        <w:rPr>
          <w:rFonts w:ascii="Arial" w:hAnsi="Arial" w:cs="Arial"/>
          <w:color w:val="000000"/>
          <w:sz w:val="20"/>
          <w:szCs w:val="20"/>
        </w:rPr>
      </w:pPr>
    </w:p>
    <w:p w14:paraId="185A05C1" w14:textId="7313BA0A" w:rsidR="00381129" w:rsidRPr="00381129" w:rsidRDefault="00381129" w:rsidP="00381129">
      <w:pPr>
        <w:pStyle w:val="Odstavecseseznamem"/>
        <w:numPr>
          <w:ilvl w:val="0"/>
          <w:numId w:val="1"/>
        </w:numPr>
        <w:autoSpaceDE w:val="0"/>
        <w:autoSpaceDN w:val="0"/>
        <w:adjustRightInd w:val="0"/>
        <w:spacing w:after="0" w:line="276" w:lineRule="auto"/>
        <w:ind w:left="714" w:hanging="357"/>
        <w:jc w:val="both"/>
        <w:rPr>
          <w:rFonts w:ascii="Arial" w:hAnsi="Arial" w:cs="Arial"/>
          <w:b/>
          <w:bCs/>
          <w:color w:val="000000"/>
          <w:sz w:val="20"/>
          <w:szCs w:val="20"/>
        </w:rPr>
      </w:pPr>
      <w:r w:rsidRPr="00381129">
        <w:rPr>
          <w:rFonts w:ascii="Arial" w:hAnsi="Arial" w:cs="Arial"/>
          <w:b/>
          <w:bCs/>
          <w:color w:val="000000"/>
          <w:sz w:val="20"/>
          <w:szCs w:val="20"/>
          <w:u w:val="single"/>
        </w:rPr>
        <w:t xml:space="preserve">výměře dovolené a způsobu </w:t>
      </w:r>
      <w:r w:rsidR="003963A6">
        <w:rPr>
          <w:rFonts w:ascii="Arial" w:hAnsi="Arial" w:cs="Arial"/>
          <w:b/>
          <w:bCs/>
          <w:color w:val="000000"/>
          <w:sz w:val="20"/>
          <w:szCs w:val="20"/>
          <w:u w:val="single"/>
        </w:rPr>
        <w:t xml:space="preserve">určování čerpání </w:t>
      </w:r>
      <w:r w:rsidRPr="00381129">
        <w:rPr>
          <w:rFonts w:ascii="Arial" w:hAnsi="Arial" w:cs="Arial"/>
          <w:b/>
          <w:bCs/>
          <w:color w:val="000000"/>
          <w:sz w:val="20"/>
          <w:szCs w:val="20"/>
          <w:u w:val="single"/>
        </w:rPr>
        <w:t>dovolené:</w:t>
      </w:r>
    </w:p>
    <w:p w14:paraId="509B7622" w14:textId="77777777" w:rsidR="00381129" w:rsidRPr="00381129" w:rsidRDefault="00381129" w:rsidP="00381129">
      <w:pPr>
        <w:autoSpaceDE w:val="0"/>
        <w:autoSpaceDN w:val="0"/>
        <w:adjustRightInd w:val="0"/>
        <w:spacing w:after="0" w:line="276" w:lineRule="auto"/>
        <w:jc w:val="both"/>
        <w:rPr>
          <w:rFonts w:ascii="Arial" w:hAnsi="Arial" w:cs="Arial"/>
          <w:color w:val="000000"/>
          <w:sz w:val="20"/>
          <w:szCs w:val="20"/>
        </w:rPr>
      </w:pPr>
    </w:p>
    <w:p w14:paraId="3414AF8A" w14:textId="47D48F19" w:rsidR="003963A6" w:rsidRPr="003963A6" w:rsidRDefault="00381129" w:rsidP="003963A6">
      <w:pPr>
        <w:autoSpaceDE w:val="0"/>
        <w:autoSpaceDN w:val="0"/>
        <w:adjustRightInd w:val="0"/>
        <w:spacing w:after="0" w:line="276" w:lineRule="auto"/>
        <w:jc w:val="both"/>
        <w:rPr>
          <w:rFonts w:ascii="Arial" w:hAnsi="Arial" w:cs="Arial"/>
          <w:color w:val="000000"/>
          <w:sz w:val="20"/>
          <w:szCs w:val="20"/>
        </w:rPr>
      </w:pPr>
      <w:r w:rsidRPr="00381129">
        <w:rPr>
          <w:rFonts w:ascii="Arial" w:hAnsi="Arial" w:cs="Arial"/>
          <w:color w:val="000000"/>
          <w:sz w:val="20"/>
          <w:szCs w:val="20"/>
        </w:rPr>
        <w:t xml:space="preserve">Dovolená státních zaměstnanců činí </w:t>
      </w:r>
      <w:r w:rsidRPr="00381129">
        <w:rPr>
          <w:rFonts w:ascii="Arial" w:hAnsi="Arial" w:cs="Arial"/>
          <w:b/>
          <w:bCs/>
          <w:color w:val="000000"/>
          <w:sz w:val="20"/>
          <w:szCs w:val="20"/>
        </w:rPr>
        <w:t>5 týdnů</w:t>
      </w:r>
      <w:r w:rsidRPr="00381129">
        <w:rPr>
          <w:rFonts w:ascii="Arial" w:hAnsi="Arial" w:cs="Arial"/>
          <w:color w:val="000000"/>
          <w:sz w:val="20"/>
          <w:szCs w:val="20"/>
        </w:rPr>
        <w:t xml:space="preserve"> v kalendářním roce; jinak se řídí § 211, § 212 až 223 zákoníku práce. Za dobu čerpání dovolené přísluší státnímu zaměstnanci náhrada platu ve výši průměrného výdělku. </w:t>
      </w:r>
      <w:r w:rsidR="003963A6" w:rsidRPr="003963A6">
        <w:rPr>
          <w:rFonts w:ascii="Arial" w:hAnsi="Arial" w:cs="Arial"/>
          <w:color w:val="000000"/>
          <w:sz w:val="20"/>
          <w:szCs w:val="20"/>
        </w:rPr>
        <w:t>Délka dovolené se určuje v hodinách. Čerpání dovolené určuje zaměstnavatel zpravidla v rozsahu celé směny. Se souhlasem státního zaměstnance může být dovolená určena také v rozsahu kratším, nejméně však v rozsahu poloviny směny, nejde-li o zbývající část dovolené kratší než polovina směny.</w:t>
      </w:r>
    </w:p>
    <w:p w14:paraId="36030A58" w14:textId="77777777" w:rsidR="00381129" w:rsidRPr="00381129" w:rsidRDefault="00381129" w:rsidP="00381129">
      <w:pPr>
        <w:autoSpaceDE w:val="0"/>
        <w:autoSpaceDN w:val="0"/>
        <w:adjustRightInd w:val="0"/>
        <w:spacing w:after="0" w:line="276" w:lineRule="auto"/>
        <w:jc w:val="both"/>
        <w:rPr>
          <w:rFonts w:ascii="Arial" w:hAnsi="Arial" w:cs="Arial"/>
          <w:b/>
          <w:bCs/>
          <w:color w:val="000000"/>
          <w:sz w:val="20"/>
          <w:szCs w:val="20"/>
        </w:rPr>
      </w:pPr>
    </w:p>
    <w:p w14:paraId="2DB095A1" w14:textId="22EC93A3" w:rsidR="00381129" w:rsidRPr="00381129" w:rsidRDefault="00381129" w:rsidP="00381129">
      <w:pPr>
        <w:pStyle w:val="Odstavecseseznamem"/>
        <w:numPr>
          <w:ilvl w:val="0"/>
          <w:numId w:val="1"/>
        </w:numPr>
        <w:autoSpaceDE w:val="0"/>
        <w:autoSpaceDN w:val="0"/>
        <w:adjustRightInd w:val="0"/>
        <w:spacing w:after="0" w:line="276" w:lineRule="auto"/>
        <w:ind w:left="714" w:hanging="357"/>
        <w:jc w:val="both"/>
        <w:rPr>
          <w:rFonts w:ascii="Arial" w:hAnsi="Arial" w:cs="Arial"/>
          <w:sz w:val="20"/>
          <w:szCs w:val="20"/>
        </w:rPr>
      </w:pPr>
      <w:r w:rsidRPr="00381129">
        <w:rPr>
          <w:rFonts w:ascii="Arial" w:hAnsi="Arial" w:cs="Arial"/>
          <w:b/>
          <w:bCs/>
          <w:color w:val="000000"/>
          <w:sz w:val="20"/>
          <w:szCs w:val="20"/>
          <w:u w:val="single"/>
        </w:rPr>
        <w:t>podmínkách rozváz</w:t>
      </w:r>
      <w:r w:rsidR="000C1133">
        <w:rPr>
          <w:rFonts w:ascii="Arial" w:hAnsi="Arial" w:cs="Arial"/>
          <w:b/>
          <w:bCs/>
          <w:color w:val="000000"/>
          <w:sz w:val="20"/>
          <w:szCs w:val="20"/>
          <w:u w:val="single"/>
        </w:rPr>
        <w:t>á</w:t>
      </w:r>
      <w:r w:rsidRPr="00381129">
        <w:rPr>
          <w:rFonts w:ascii="Arial" w:hAnsi="Arial" w:cs="Arial"/>
          <w:b/>
          <w:bCs/>
          <w:color w:val="000000"/>
          <w:sz w:val="20"/>
          <w:szCs w:val="20"/>
          <w:u w:val="single"/>
        </w:rPr>
        <w:t xml:space="preserve">ní pracovního poměru a o postupu, který je </w:t>
      </w:r>
      <w:r w:rsidR="00C706BF">
        <w:rPr>
          <w:rFonts w:ascii="Arial" w:hAnsi="Arial" w:cs="Arial"/>
          <w:b/>
          <w:bCs/>
          <w:color w:val="000000"/>
          <w:sz w:val="20"/>
          <w:szCs w:val="20"/>
          <w:u w:val="single"/>
        </w:rPr>
        <w:t>vedoucí správního úřadu</w:t>
      </w:r>
      <w:r w:rsidR="00E500D9">
        <w:rPr>
          <w:rFonts w:ascii="Arial" w:hAnsi="Arial" w:cs="Arial"/>
          <w:b/>
          <w:bCs/>
          <w:color w:val="000000"/>
          <w:sz w:val="20"/>
          <w:szCs w:val="20"/>
          <w:u w:val="single"/>
        </w:rPr>
        <w:t xml:space="preserve"> jako zaměstnavatel</w:t>
      </w:r>
      <w:r w:rsidRPr="00381129">
        <w:rPr>
          <w:rFonts w:ascii="Arial" w:hAnsi="Arial" w:cs="Arial"/>
          <w:b/>
          <w:bCs/>
          <w:color w:val="000000"/>
          <w:sz w:val="20"/>
          <w:szCs w:val="20"/>
          <w:u w:val="single"/>
        </w:rPr>
        <w:t xml:space="preserve"> a</w:t>
      </w:r>
      <w:r w:rsidR="00E554BD">
        <w:rPr>
          <w:rFonts w:ascii="Arial" w:hAnsi="Arial" w:cs="Arial"/>
          <w:b/>
          <w:bCs/>
          <w:color w:val="000000"/>
          <w:sz w:val="20"/>
          <w:szCs w:val="20"/>
          <w:u w:val="single"/>
        </w:rPr>
        <w:t xml:space="preserve"> státní</w:t>
      </w:r>
      <w:r w:rsidRPr="00381129">
        <w:rPr>
          <w:rFonts w:ascii="Arial" w:hAnsi="Arial" w:cs="Arial"/>
          <w:b/>
          <w:bCs/>
          <w:color w:val="000000"/>
          <w:sz w:val="20"/>
          <w:szCs w:val="20"/>
          <w:u w:val="single"/>
        </w:rPr>
        <w:t xml:space="preserve"> zaměstnanec povinen dodržet při skončení</w:t>
      </w:r>
      <w:r w:rsidR="000C1133">
        <w:rPr>
          <w:rFonts w:ascii="Arial" w:hAnsi="Arial" w:cs="Arial"/>
          <w:b/>
          <w:bCs/>
          <w:color w:val="000000"/>
          <w:sz w:val="20"/>
          <w:szCs w:val="20"/>
          <w:u w:val="single"/>
        </w:rPr>
        <w:t xml:space="preserve"> </w:t>
      </w:r>
      <w:r w:rsidR="00FF4D7F">
        <w:rPr>
          <w:rFonts w:ascii="Arial" w:hAnsi="Arial" w:cs="Arial"/>
          <w:b/>
          <w:bCs/>
          <w:color w:val="000000"/>
          <w:sz w:val="20"/>
          <w:szCs w:val="20"/>
          <w:u w:val="single"/>
        </w:rPr>
        <w:t xml:space="preserve">pracovního </w:t>
      </w:r>
      <w:r w:rsidRPr="00381129">
        <w:rPr>
          <w:rFonts w:ascii="Arial" w:hAnsi="Arial" w:cs="Arial"/>
          <w:b/>
          <w:bCs/>
          <w:color w:val="000000"/>
          <w:sz w:val="20"/>
          <w:szCs w:val="20"/>
          <w:u w:val="single"/>
        </w:rPr>
        <w:t xml:space="preserve">poměru: </w:t>
      </w:r>
    </w:p>
    <w:p w14:paraId="6A691C26" w14:textId="77777777" w:rsidR="00381129" w:rsidRPr="00381129" w:rsidRDefault="00381129" w:rsidP="00381129">
      <w:pPr>
        <w:autoSpaceDE w:val="0"/>
        <w:autoSpaceDN w:val="0"/>
        <w:adjustRightInd w:val="0"/>
        <w:spacing w:after="0" w:line="276" w:lineRule="auto"/>
        <w:jc w:val="both"/>
        <w:rPr>
          <w:rFonts w:ascii="Arial" w:hAnsi="Arial" w:cs="Arial"/>
          <w:sz w:val="20"/>
          <w:szCs w:val="20"/>
        </w:rPr>
      </w:pPr>
    </w:p>
    <w:p w14:paraId="5D69D5C3" w14:textId="77777777" w:rsidR="00381129" w:rsidRPr="00381129" w:rsidRDefault="00381129" w:rsidP="00381129">
      <w:pPr>
        <w:autoSpaceDE w:val="0"/>
        <w:autoSpaceDN w:val="0"/>
        <w:adjustRightInd w:val="0"/>
        <w:spacing w:after="0" w:line="276" w:lineRule="auto"/>
        <w:jc w:val="both"/>
        <w:rPr>
          <w:rFonts w:ascii="Arial" w:hAnsi="Arial" w:cs="Arial"/>
          <w:sz w:val="20"/>
          <w:szCs w:val="20"/>
        </w:rPr>
      </w:pPr>
      <w:r w:rsidRPr="00381129">
        <w:rPr>
          <w:rFonts w:ascii="Arial" w:hAnsi="Arial" w:cs="Arial"/>
          <w:sz w:val="20"/>
          <w:szCs w:val="20"/>
        </w:rPr>
        <w:t>Způsoby skončení pracovního poměru jsou upraveny v § 48 a násl. ZP. Pracovní poměr může být rozvázán jen:</w:t>
      </w:r>
    </w:p>
    <w:p w14:paraId="403A92A0" w14:textId="68E89134" w:rsidR="00381129" w:rsidRPr="002A5B78" w:rsidRDefault="00381129" w:rsidP="002A5B78">
      <w:pPr>
        <w:pStyle w:val="Odstavecseseznamem"/>
        <w:numPr>
          <w:ilvl w:val="0"/>
          <w:numId w:val="15"/>
        </w:numPr>
        <w:spacing w:after="0" w:line="276" w:lineRule="auto"/>
        <w:ind w:left="284" w:hanging="284"/>
        <w:jc w:val="both"/>
        <w:rPr>
          <w:rFonts w:ascii="Arial" w:hAnsi="Arial" w:cs="Arial"/>
          <w:sz w:val="20"/>
          <w:szCs w:val="20"/>
        </w:rPr>
      </w:pPr>
      <w:r w:rsidRPr="002A5B78">
        <w:rPr>
          <w:rFonts w:ascii="Arial" w:hAnsi="Arial" w:cs="Arial"/>
          <w:b/>
          <w:bCs/>
          <w:sz w:val="20"/>
          <w:szCs w:val="20"/>
        </w:rPr>
        <w:t>Dohodou</w:t>
      </w:r>
      <w:r w:rsidRPr="002A5B78">
        <w:rPr>
          <w:rFonts w:ascii="Arial" w:hAnsi="Arial" w:cs="Arial"/>
          <w:sz w:val="20"/>
          <w:szCs w:val="20"/>
        </w:rPr>
        <w:t xml:space="preserve"> – zaměstnavatel se </w:t>
      </w:r>
      <w:r w:rsidR="00E554BD" w:rsidRPr="002A5B78">
        <w:rPr>
          <w:rFonts w:ascii="Arial" w:hAnsi="Arial" w:cs="Arial"/>
          <w:sz w:val="20"/>
          <w:szCs w:val="20"/>
        </w:rPr>
        <w:t xml:space="preserve">státním </w:t>
      </w:r>
      <w:r w:rsidRPr="002A5B78">
        <w:rPr>
          <w:rFonts w:ascii="Arial" w:hAnsi="Arial" w:cs="Arial"/>
          <w:sz w:val="20"/>
          <w:szCs w:val="20"/>
        </w:rPr>
        <w:t>zaměstnancem mohou uzavřít dohodu o rozvázání pracovního poměru. Pracovní poměr končí sjednaným dnem. Tato dohoda musí být písemná a každá smluvní strana musí obdržet jedno její vyhotovení (viz § 49 ZP).</w:t>
      </w:r>
    </w:p>
    <w:p w14:paraId="20AB6523" w14:textId="77777777" w:rsidR="003963A6" w:rsidRPr="002A5B78" w:rsidRDefault="003963A6" w:rsidP="003963A6">
      <w:pPr>
        <w:spacing w:after="0" w:line="276" w:lineRule="auto"/>
        <w:jc w:val="both"/>
        <w:rPr>
          <w:rFonts w:ascii="Arial" w:hAnsi="Arial" w:cs="Arial"/>
          <w:sz w:val="20"/>
          <w:szCs w:val="20"/>
        </w:rPr>
      </w:pPr>
    </w:p>
    <w:p w14:paraId="711BE1B5" w14:textId="3D17728C" w:rsidR="009E4A94" w:rsidRDefault="00381129" w:rsidP="00381129">
      <w:pPr>
        <w:spacing w:after="0" w:line="276" w:lineRule="auto"/>
        <w:jc w:val="both"/>
        <w:rPr>
          <w:rFonts w:ascii="Arial" w:hAnsi="Arial" w:cs="Arial"/>
          <w:sz w:val="20"/>
          <w:szCs w:val="20"/>
        </w:rPr>
      </w:pPr>
      <w:r w:rsidRPr="00381129">
        <w:rPr>
          <w:rFonts w:ascii="Arial" w:hAnsi="Arial" w:cs="Arial"/>
          <w:sz w:val="20"/>
          <w:szCs w:val="20"/>
        </w:rPr>
        <w:t xml:space="preserve">b) </w:t>
      </w:r>
      <w:r w:rsidRPr="00381129">
        <w:rPr>
          <w:rFonts w:ascii="Arial" w:hAnsi="Arial" w:cs="Arial"/>
          <w:b/>
          <w:bCs/>
          <w:sz w:val="20"/>
          <w:szCs w:val="20"/>
        </w:rPr>
        <w:t>Výpovědí</w:t>
      </w:r>
      <w:r w:rsidRPr="00381129">
        <w:rPr>
          <w:rFonts w:ascii="Arial" w:hAnsi="Arial" w:cs="Arial"/>
          <w:sz w:val="20"/>
          <w:szCs w:val="20"/>
        </w:rPr>
        <w:t xml:space="preserve"> – může jednostranně rozvázat pracovní poměr zaměstnavatel i zaměstnanec. </w:t>
      </w:r>
      <w:r w:rsidR="00E554BD">
        <w:rPr>
          <w:rFonts w:ascii="Arial" w:hAnsi="Arial" w:cs="Arial"/>
          <w:sz w:val="20"/>
          <w:szCs w:val="20"/>
        </w:rPr>
        <w:t>Státní z</w:t>
      </w:r>
      <w:r w:rsidRPr="00381129">
        <w:rPr>
          <w:rFonts w:ascii="Arial" w:hAnsi="Arial" w:cs="Arial"/>
          <w:sz w:val="20"/>
          <w:szCs w:val="20"/>
        </w:rPr>
        <w:t xml:space="preserve">aměstnanec může dát zaměstnavateli výpověď z jakéhokoli důvodu nebo bez uvedení důvodu, </w:t>
      </w:r>
      <w:r w:rsidRPr="00381129">
        <w:rPr>
          <w:rFonts w:ascii="Arial" w:hAnsi="Arial" w:cs="Arial"/>
          <w:sz w:val="20"/>
          <w:szCs w:val="20"/>
        </w:rPr>
        <w:lastRenderedPageBreak/>
        <w:t>zatímco zaměstnavatel může dát zaměstnanci výpověď pouze z důvodu stanoveného v § 52 ZP, přičemž musí důvod ve výpovědi skutkově vymezit, aby jej nebylo možné zaměnit s jiným důvodem.</w:t>
      </w:r>
    </w:p>
    <w:p w14:paraId="4D340991" w14:textId="5278F3CF" w:rsidR="009E4A94" w:rsidRDefault="009E4A94" w:rsidP="00381129">
      <w:pPr>
        <w:spacing w:after="0" w:line="276" w:lineRule="auto"/>
        <w:jc w:val="both"/>
        <w:rPr>
          <w:rFonts w:ascii="Arial" w:hAnsi="Arial" w:cs="Arial"/>
          <w:sz w:val="20"/>
          <w:szCs w:val="20"/>
        </w:rPr>
      </w:pPr>
      <w:r w:rsidRPr="002A5B78">
        <w:rPr>
          <w:rFonts w:ascii="Arial" w:hAnsi="Arial" w:cs="Arial"/>
          <w:sz w:val="20"/>
          <w:szCs w:val="20"/>
        </w:rPr>
        <w:t xml:space="preserve">Dle §40 </w:t>
      </w:r>
      <w:r w:rsidR="00244996">
        <w:rPr>
          <w:rFonts w:ascii="Arial" w:hAnsi="Arial" w:cs="Arial"/>
          <w:sz w:val="20"/>
          <w:szCs w:val="20"/>
        </w:rPr>
        <w:t>z</w:t>
      </w:r>
      <w:r w:rsidRPr="002A5B78">
        <w:rPr>
          <w:rFonts w:ascii="Arial" w:hAnsi="Arial" w:cs="Arial"/>
          <w:sz w:val="20"/>
          <w:szCs w:val="20"/>
        </w:rPr>
        <w:t>ákona o státních zaměstnancích platí, že výpovědní důvod podle § 52 písm. f) zákoníku práce spočívající v neuspokojivých pracovních výsledcích je dán pouze v případě, že státní zaměstnanec podle 2 po sobě jdoucích pracovních hodnocení dosahoval nevyhovujících výsledků.</w:t>
      </w:r>
      <w:r w:rsidR="00244996" w:rsidRPr="00244996">
        <w:rPr>
          <w:rFonts w:ascii="Arial" w:hAnsi="Arial" w:cs="Arial"/>
          <w:sz w:val="20"/>
          <w:szCs w:val="20"/>
        </w:rPr>
        <w:t xml:space="preserve"> Podle § 72 zákona </w:t>
      </w:r>
      <w:r w:rsidR="00244996">
        <w:rPr>
          <w:rFonts w:ascii="Arial" w:hAnsi="Arial" w:cs="Arial"/>
          <w:sz w:val="20"/>
          <w:szCs w:val="20"/>
        </w:rPr>
        <w:t xml:space="preserve">o státních zaměstnancích </w:t>
      </w:r>
      <w:r w:rsidR="00244996" w:rsidRPr="00244996">
        <w:rPr>
          <w:rFonts w:ascii="Arial" w:hAnsi="Arial" w:cs="Arial"/>
          <w:sz w:val="20"/>
          <w:szCs w:val="20"/>
        </w:rPr>
        <w:t xml:space="preserve">se </w:t>
      </w:r>
      <w:r w:rsidR="00244996" w:rsidRPr="002A5B78">
        <w:rPr>
          <w:rFonts w:ascii="Arial" w:eastAsia="Times New Roman" w:hAnsi="Arial" w:cs="Arial"/>
          <w:sz w:val="20"/>
          <w:szCs w:val="20"/>
          <w:lang w:eastAsia="cs-CZ"/>
        </w:rPr>
        <w:t>první pracovní hodnocení</w:t>
      </w:r>
      <w:r w:rsidR="00244996" w:rsidRPr="00244996">
        <w:rPr>
          <w:rFonts w:ascii="Arial" w:hAnsi="Arial" w:cs="Arial"/>
          <w:sz w:val="20"/>
          <w:szCs w:val="20"/>
        </w:rPr>
        <w:t xml:space="preserve"> provede nejpozději do </w:t>
      </w:r>
      <w:r w:rsidR="00244996" w:rsidRPr="002A5B78">
        <w:rPr>
          <w:rFonts w:ascii="Arial" w:eastAsia="Times New Roman" w:hAnsi="Arial" w:cs="Arial"/>
          <w:sz w:val="20"/>
          <w:szCs w:val="20"/>
          <w:lang w:eastAsia="cs-CZ"/>
        </w:rPr>
        <w:t>6 měsíců ode dne vzniku pracovního poměru</w:t>
      </w:r>
      <w:r w:rsidR="00244996" w:rsidRPr="00244996">
        <w:rPr>
          <w:rFonts w:ascii="Arial" w:hAnsi="Arial" w:cs="Arial"/>
          <w:sz w:val="20"/>
          <w:szCs w:val="20"/>
        </w:rPr>
        <w:t xml:space="preserve">, ne však dříve než po </w:t>
      </w:r>
      <w:r w:rsidR="00244996" w:rsidRPr="002A5B78">
        <w:rPr>
          <w:rFonts w:ascii="Arial" w:eastAsia="Times New Roman" w:hAnsi="Arial" w:cs="Arial"/>
          <w:sz w:val="20"/>
          <w:szCs w:val="20"/>
          <w:lang w:eastAsia="cs-CZ"/>
        </w:rPr>
        <w:t>30 odpracovaných dnech</w:t>
      </w:r>
      <w:r w:rsidR="00244996" w:rsidRPr="00244996">
        <w:rPr>
          <w:rFonts w:ascii="Arial" w:hAnsi="Arial" w:cs="Arial"/>
          <w:sz w:val="20"/>
          <w:szCs w:val="20"/>
        </w:rPr>
        <w:t xml:space="preserve">. Další hodnocení zahrnuje období alespoň </w:t>
      </w:r>
      <w:r w:rsidR="00244996" w:rsidRPr="002A5B78">
        <w:rPr>
          <w:rFonts w:ascii="Arial" w:eastAsia="Times New Roman" w:hAnsi="Arial" w:cs="Arial"/>
          <w:sz w:val="20"/>
          <w:szCs w:val="20"/>
          <w:lang w:eastAsia="cs-CZ"/>
        </w:rPr>
        <w:t>30 odpracovaných dnů</w:t>
      </w:r>
      <w:r w:rsidR="00244996" w:rsidRPr="00244996">
        <w:rPr>
          <w:rFonts w:ascii="Arial" w:hAnsi="Arial" w:cs="Arial"/>
          <w:sz w:val="20"/>
          <w:szCs w:val="20"/>
        </w:rPr>
        <w:t xml:space="preserve"> od seznámení zaměstnance s předchozím hodnocením. Pokud je první hodnocení nevyhovující, další pracovní hodnocení se provede vždy </w:t>
      </w:r>
      <w:r w:rsidR="00244996" w:rsidRPr="002A5B78">
        <w:rPr>
          <w:rFonts w:ascii="Arial" w:eastAsia="Times New Roman" w:hAnsi="Arial" w:cs="Arial"/>
          <w:sz w:val="20"/>
          <w:szCs w:val="20"/>
          <w:lang w:eastAsia="cs-CZ"/>
        </w:rPr>
        <w:t>po uplynutí 30 odpracovaných dnů</w:t>
      </w:r>
      <w:r w:rsidR="00244996" w:rsidRPr="00244996">
        <w:rPr>
          <w:rFonts w:ascii="Arial" w:hAnsi="Arial" w:cs="Arial"/>
          <w:sz w:val="20"/>
          <w:szCs w:val="20"/>
        </w:rPr>
        <w:t xml:space="preserve"> ode dne seznámení zaměstnance s předchozím hodnocením.</w:t>
      </w:r>
    </w:p>
    <w:p w14:paraId="7DFBD60A" w14:textId="77777777" w:rsidR="002A5B78" w:rsidRDefault="002A5B78" w:rsidP="00381129">
      <w:pPr>
        <w:spacing w:after="0" w:line="276" w:lineRule="auto"/>
        <w:jc w:val="both"/>
        <w:rPr>
          <w:rFonts w:ascii="Arial" w:hAnsi="Arial" w:cs="Arial"/>
          <w:sz w:val="20"/>
          <w:szCs w:val="20"/>
        </w:rPr>
      </w:pPr>
    </w:p>
    <w:p w14:paraId="2217D679" w14:textId="56F6EA6D" w:rsidR="00381129" w:rsidRDefault="00381129" w:rsidP="003963A6">
      <w:pPr>
        <w:spacing w:after="0" w:line="276" w:lineRule="auto"/>
        <w:jc w:val="both"/>
        <w:rPr>
          <w:rFonts w:ascii="Arial" w:hAnsi="Arial" w:cs="Arial"/>
          <w:sz w:val="20"/>
          <w:szCs w:val="20"/>
        </w:rPr>
      </w:pPr>
      <w:r w:rsidRPr="00381129">
        <w:rPr>
          <w:rFonts w:ascii="Arial" w:hAnsi="Arial" w:cs="Arial"/>
          <w:sz w:val="20"/>
          <w:szCs w:val="20"/>
        </w:rPr>
        <w:t>Výpověď musí být písemná, jinak se k ní nepřihlíží (viz § 5</w:t>
      </w:r>
      <w:r w:rsidR="003963A6">
        <w:rPr>
          <w:rFonts w:ascii="Arial" w:hAnsi="Arial" w:cs="Arial"/>
          <w:sz w:val="20"/>
          <w:szCs w:val="20"/>
        </w:rPr>
        <w:t>0 odst. 1</w:t>
      </w:r>
      <w:r w:rsidRPr="00381129">
        <w:rPr>
          <w:rFonts w:ascii="Arial" w:hAnsi="Arial" w:cs="Arial"/>
          <w:sz w:val="20"/>
          <w:szCs w:val="20"/>
        </w:rPr>
        <w:t xml:space="preserve"> ZP). </w:t>
      </w:r>
      <w:r w:rsidR="003963A6" w:rsidRPr="003963A6">
        <w:rPr>
          <w:rFonts w:ascii="Arial" w:hAnsi="Arial" w:cs="Arial"/>
          <w:sz w:val="20"/>
          <w:szCs w:val="20"/>
        </w:rPr>
        <w:t>Výpovědní doba činí nejméně 2 měsíce. Jde-li o výpověď danou zaměstnavatelem z důvodu podle § 52 písm. f) až h) zákoníku práce, činí výpovědní doba nejméně 1 měsíc. Výpovědní doba začíná dnem, v němž byla výpověď doručena druhé smluvní straně, a končí dnem, který se s tímto dnem číslem shoduje; není-li takový den v posledním měsíci, připadne konec výpovědní doby na poslední den měsíce. Tím nejsou dotčeny zákonné výjimky</w:t>
      </w:r>
      <w:r w:rsidRPr="00381129">
        <w:rPr>
          <w:rFonts w:ascii="Arial" w:hAnsi="Arial" w:cs="Arial"/>
          <w:sz w:val="20"/>
          <w:szCs w:val="20"/>
        </w:rPr>
        <w:t xml:space="preserve"> vyplývající z § 51a ZP (přechod práv a povinností), § 53 odst. 2, § 54 písm. c) ZP (ochranná doba) a § 63 ZP (hromadné propouštění). Zaměstnavatel nesmí dát </w:t>
      </w:r>
      <w:r w:rsidR="00E554BD">
        <w:rPr>
          <w:rFonts w:ascii="Arial" w:hAnsi="Arial" w:cs="Arial"/>
          <w:sz w:val="20"/>
          <w:szCs w:val="20"/>
        </w:rPr>
        <w:t xml:space="preserve">státnímu </w:t>
      </w:r>
      <w:r w:rsidRPr="00381129">
        <w:rPr>
          <w:rFonts w:ascii="Arial" w:hAnsi="Arial" w:cs="Arial"/>
          <w:sz w:val="20"/>
          <w:szCs w:val="20"/>
        </w:rPr>
        <w:t>zaměstnanci výpověď v ochranné době uvedené v § 53 odst. 1 ZP (např. mateřská, rodičovská, otcovská dovolená, dočasná pracovní neschopnost, karanténa atd.), s výjimkami uvedenými v § 54 ZP. Ke stavení běhu výpovědní doby, resp. k prodloužení pracovního poměru viz § 53 odst. 2 a § 54 písm. c) ZP.</w:t>
      </w:r>
    </w:p>
    <w:p w14:paraId="5082CE5A" w14:textId="77777777" w:rsidR="003963A6" w:rsidRPr="00381129" w:rsidRDefault="003963A6" w:rsidP="003963A6">
      <w:pPr>
        <w:spacing w:after="0" w:line="276" w:lineRule="auto"/>
        <w:jc w:val="both"/>
        <w:rPr>
          <w:rFonts w:ascii="Arial" w:hAnsi="Arial" w:cs="Arial"/>
          <w:sz w:val="20"/>
          <w:szCs w:val="20"/>
        </w:rPr>
      </w:pPr>
    </w:p>
    <w:p w14:paraId="23693A31" w14:textId="7667B848" w:rsidR="003963A6" w:rsidRDefault="00381129" w:rsidP="00381129">
      <w:pPr>
        <w:tabs>
          <w:tab w:val="left" w:pos="3660"/>
        </w:tabs>
        <w:spacing w:after="0" w:line="276" w:lineRule="auto"/>
        <w:jc w:val="both"/>
        <w:rPr>
          <w:rFonts w:ascii="Arial" w:hAnsi="Arial" w:cs="Arial"/>
          <w:sz w:val="20"/>
          <w:szCs w:val="20"/>
        </w:rPr>
      </w:pPr>
      <w:r w:rsidRPr="00381129">
        <w:rPr>
          <w:rFonts w:ascii="Arial" w:hAnsi="Arial" w:cs="Arial"/>
          <w:sz w:val="20"/>
          <w:szCs w:val="20"/>
        </w:rPr>
        <w:t xml:space="preserve">c) </w:t>
      </w:r>
      <w:r w:rsidRPr="00381129">
        <w:rPr>
          <w:rFonts w:ascii="Arial" w:hAnsi="Arial" w:cs="Arial"/>
          <w:b/>
          <w:bCs/>
          <w:sz w:val="20"/>
          <w:szCs w:val="20"/>
        </w:rPr>
        <w:t>Okamžitým zrušením</w:t>
      </w:r>
      <w:r w:rsidRPr="00381129">
        <w:rPr>
          <w:rFonts w:ascii="Arial" w:hAnsi="Arial" w:cs="Arial"/>
          <w:sz w:val="20"/>
          <w:szCs w:val="20"/>
        </w:rPr>
        <w:t xml:space="preserve"> – může jednostranně rozvázat pracovní poměr zaměstnavatel i </w:t>
      </w:r>
      <w:r w:rsidR="00431934">
        <w:rPr>
          <w:rFonts w:ascii="Arial" w:hAnsi="Arial" w:cs="Arial"/>
          <w:sz w:val="20"/>
          <w:szCs w:val="20"/>
        </w:rPr>
        <w:t xml:space="preserve">státní </w:t>
      </w:r>
      <w:r w:rsidRPr="00381129">
        <w:rPr>
          <w:rFonts w:ascii="Arial" w:hAnsi="Arial" w:cs="Arial"/>
          <w:sz w:val="20"/>
          <w:szCs w:val="20"/>
        </w:rPr>
        <w:t xml:space="preserve">zaměstnanec. Zaměstnavatel tak může učinit pouze z důvodů uvedených v § 55 odst. 1 ZP, </w:t>
      </w:r>
      <w:r w:rsidR="00E554BD">
        <w:rPr>
          <w:rFonts w:ascii="Arial" w:hAnsi="Arial" w:cs="Arial"/>
          <w:sz w:val="20"/>
          <w:szCs w:val="20"/>
        </w:rPr>
        <w:t xml:space="preserve">státní </w:t>
      </w:r>
      <w:r w:rsidRPr="00381129">
        <w:rPr>
          <w:rFonts w:ascii="Arial" w:hAnsi="Arial" w:cs="Arial"/>
          <w:sz w:val="20"/>
          <w:szCs w:val="20"/>
        </w:rPr>
        <w:t xml:space="preserve">zaměstnanec jen z důvodů uvedených v § 56 odst. 1 ZP. Zaměstnavatel však nesmí okamžitě zrušit pracovní poměr s těhotnou zaměstnankyní nebo zaměstnankyní/zaměstnancem čerpajícím mateřskou, otcovskou či rodičovskou dovolenou. Okamžité zrušení pracovního poměru musí být písemné, jinak se k němu nepřihlíží. Pracovní poměr končí okamžikem doručení písemnosti obsahující okamžité zrušení pracovního poměru druhé smluvní straně. </w:t>
      </w:r>
      <w:r w:rsidR="009E4A94">
        <w:rPr>
          <w:rFonts w:ascii="Arial" w:hAnsi="Arial" w:cs="Arial"/>
          <w:sz w:val="20"/>
          <w:szCs w:val="20"/>
        </w:rPr>
        <w:t>Státnímu z</w:t>
      </w:r>
      <w:r w:rsidRPr="00381129">
        <w:rPr>
          <w:rFonts w:ascii="Arial" w:hAnsi="Arial" w:cs="Arial"/>
          <w:sz w:val="20"/>
          <w:szCs w:val="20"/>
        </w:rPr>
        <w:t xml:space="preserve">aměstnanci, který okamžitě zrušil pracovní poměr, přísluší od zaměstnavatele náhrada </w:t>
      </w:r>
      <w:r w:rsidR="00431934">
        <w:rPr>
          <w:rFonts w:ascii="Arial" w:hAnsi="Arial" w:cs="Arial"/>
          <w:sz w:val="20"/>
          <w:szCs w:val="20"/>
        </w:rPr>
        <w:t>platu</w:t>
      </w:r>
      <w:r w:rsidR="00431934" w:rsidRPr="00381129">
        <w:rPr>
          <w:rFonts w:ascii="Arial" w:hAnsi="Arial" w:cs="Arial"/>
          <w:sz w:val="20"/>
          <w:szCs w:val="20"/>
        </w:rPr>
        <w:t xml:space="preserve"> </w:t>
      </w:r>
      <w:r w:rsidRPr="00381129">
        <w:rPr>
          <w:rFonts w:ascii="Arial" w:hAnsi="Arial" w:cs="Arial"/>
          <w:sz w:val="20"/>
          <w:szCs w:val="20"/>
        </w:rPr>
        <w:t>ve výši průměrného výdělku za dobu, která odpovídá délce výpovědní doby.</w:t>
      </w:r>
    </w:p>
    <w:p w14:paraId="078BAB57" w14:textId="42A73356" w:rsidR="00381129" w:rsidRPr="00381129" w:rsidRDefault="00381129" w:rsidP="00381129">
      <w:pPr>
        <w:tabs>
          <w:tab w:val="left" w:pos="3660"/>
        </w:tabs>
        <w:spacing w:after="0" w:line="276" w:lineRule="auto"/>
        <w:jc w:val="both"/>
        <w:rPr>
          <w:rFonts w:ascii="Arial" w:hAnsi="Arial" w:cs="Arial"/>
          <w:sz w:val="20"/>
          <w:szCs w:val="20"/>
        </w:rPr>
      </w:pPr>
      <w:r w:rsidRPr="00381129">
        <w:rPr>
          <w:rFonts w:ascii="Arial" w:hAnsi="Arial" w:cs="Arial"/>
          <w:sz w:val="20"/>
          <w:szCs w:val="20"/>
        </w:rPr>
        <w:tab/>
      </w:r>
    </w:p>
    <w:p w14:paraId="1438D1BE" w14:textId="77D67261" w:rsidR="00381129" w:rsidRPr="00381129" w:rsidRDefault="00381129" w:rsidP="00381129">
      <w:pPr>
        <w:spacing w:after="0" w:line="276" w:lineRule="auto"/>
        <w:jc w:val="both"/>
        <w:rPr>
          <w:rFonts w:ascii="Arial" w:hAnsi="Arial" w:cs="Arial"/>
          <w:sz w:val="20"/>
          <w:szCs w:val="20"/>
        </w:rPr>
      </w:pPr>
      <w:r w:rsidRPr="00381129">
        <w:rPr>
          <w:rFonts w:ascii="Arial" w:hAnsi="Arial" w:cs="Arial"/>
          <w:sz w:val="20"/>
          <w:szCs w:val="20"/>
        </w:rPr>
        <w:t>d)</w:t>
      </w:r>
      <w:r w:rsidRPr="00381129">
        <w:rPr>
          <w:rFonts w:ascii="Arial" w:hAnsi="Arial" w:cs="Arial"/>
          <w:b/>
          <w:bCs/>
          <w:sz w:val="20"/>
          <w:szCs w:val="20"/>
        </w:rPr>
        <w:t xml:space="preserve"> Zrušením ve zkušební době</w:t>
      </w:r>
      <w:r w:rsidRPr="00381129">
        <w:rPr>
          <w:rFonts w:ascii="Arial" w:hAnsi="Arial" w:cs="Arial"/>
          <w:sz w:val="20"/>
          <w:szCs w:val="20"/>
        </w:rPr>
        <w:t xml:space="preserve"> </w:t>
      </w:r>
      <w:r w:rsidR="002A5B78">
        <w:rPr>
          <w:rFonts w:ascii="Arial" w:hAnsi="Arial" w:cs="Arial"/>
          <w:sz w:val="20"/>
          <w:szCs w:val="20"/>
        </w:rPr>
        <w:t>–</w:t>
      </w:r>
      <w:r w:rsidRPr="00381129">
        <w:rPr>
          <w:rFonts w:ascii="Arial" w:hAnsi="Arial" w:cs="Arial"/>
          <w:sz w:val="20"/>
          <w:szCs w:val="20"/>
        </w:rPr>
        <w:t xml:space="preserve"> zaměstnavatel i </w:t>
      </w:r>
      <w:r w:rsidR="00C706BF">
        <w:rPr>
          <w:rFonts w:ascii="Arial" w:hAnsi="Arial" w:cs="Arial"/>
          <w:sz w:val="20"/>
          <w:szCs w:val="20"/>
        </w:rPr>
        <w:t xml:space="preserve">státní </w:t>
      </w:r>
      <w:r w:rsidRPr="00381129">
        <w:rPr>
          <w:rFonts w:ascii="Arial" w:hAnsi="Arial" w:cs="Arial"/>
          <w:sz w:val="20"/>
          <w:szCs w:val="20"/>
        </w:rPr>
        <w:t>zaměstnanec mohou během zkušební doby zrušit pracovní poměr, a to z jakéhokoliv důvodu nebo bez uvedení důvodu (viz § 66 ZP). Zaměstnavatel však nesmí takto zrušit pracovní poměr v době prvních 14 kalendářních dnů trvání dočasné pracovní neschopnosti nebo karantény zaměstnance. Pro zrušení pracovního poměru ve zkušební době se vyžaduje písemná forma, jinak se k němu nepřihlíží. Pracovní poměr končí dnem doručení zrušení, není-li v něm uveden den pozdější.</w:t>
      </w:r>
    </w:p>
    <w:p w14:paraId="62D33525" w14:textId="77777777" w:rsidR="00381129" w:rsidRPr="00381129" w:rsidRDefault="00381129" w:rsidP="00381129">
      <w:pPr>
        <w:pStyle w:val="Odstavecseseznamem"/>
        <w:spacing w:after="0" w:line="276" w:lineRule="auto"/>
        <w:jc w:val="both"/>
        <w:rPr>
          <w:rFonts w:ascii="Arial" w:hAnsi="Arial" w:cs="Arial"/>
          <w:sz w:val="20"/>
          <w:szCs w:val="20"/>
        </w:rPr>
      </w:pPr>
    </w:p>
    <w:p w14:paraId="720AB7A7" w14:textId="77777777" w:rsidR="003963A6" w:rsidRPr="003963A6" w:rsidRDefault="00DE3E30" w:rsidP="003963A6">
      <w:pPr>
        <w:autoSpaceDE w:val="0"/>
        <w:autoSpaceDN w:val="0"/>
        <w:adjustRightInd w:val="0"/>
        <w:spacing w:after="0" w:line="276" w:lineRule="auto"/>
        <w:jc w:val="both"/>
        <w:rPr>
          <w:rFonts w:ascii="Arial" w:hAnsi="Arial" w:cs="Arial"/>
          <w:sz w:val="20"/>
          <w:szCs w:val="20"/>
        </w:rPr>
      </w:pPr>
      <w:r>
        <w:rPr>
          <w:rFonts w:ascii="Arial" w:hAnsi="Arial" w:cs="Arial"/>
          <w:sz w:val="20"/>
          <w:szCs w:val="20"/>
        </w:rPr>
        <w:t xml:space="preserve">e) </w:t>
      </w:r>
      <w:r w:rsidR="003963A6" w:rsidRPr="002A5B78">
        <w:rPr>
          <w:rFonts w:ascii="Arial" w:hAnsi="Arial" w:cs="Arial"/>
          <w:b/>
          <w:bCs/>
          <w:sz w:val="20"/>
          <w:szCs w:val="20"/>
        </w:rPr>
        <w:t>Povinným okamžitým zrušením pracovního poměru podle § 41 zákona o státních zaměstnancích</w:t>
      </w:r>
    </w:p>
    <w:p w14:paraId="2B0EE24E" w14:textId="175CF2DF" w:rsidR="00244996" w:rsidRPr="00244996" w:rsidRDefault="00244996" w:rsidP="00244996">
      <w:pPr>
        <w:autoSpaceDE w:val="0"/>
        <w:autoSpaceDN w:val="0"/>
        <w:adjustRightInd w:val="0"/>
        <w:spacing w:after="0" w:line="276" w:lineRule="auto"/>
        <w:jc w:val="both"/>
        <w:rPr>
          <w:rFonts w:ascii="Arial" w:hAnsi="Arial" w:cs="Arial"/>
          <w:sz w:val="20"/>
          <w:szCs w:val="20"/>
        </w:rPr>
      </w:pPr>
      <w:r w:rsidRPr="002A5B78">
        <w:rPr>
          <w:rFonts w:ascii="Arial" w:hAnsi="Arial" w:cs="Arial"/>
          <w:sz w:val="20"/>
          <w:szCs w:val="20"/>
        </w:rPr>
        <w:t>Podle § 41 zákona o státních zaměstnancích z</w:t>
      </w:r>
      <w:r w:rsidRPr="00244996">
        <w:rPr>
          <w:rFonts w:ascii="Arial" w:hAnsi="Arial" w:cs="Arial"/>
          <w:sz w:val="20"/>
          <w:szCs w:val="20"/>
        </w:rPr>
        <w:t xml:space="preserve">aměstnavatel </w:t>
      </w:r>
      <w:r w:rsidRPr="002A5B78">
        <w:rPr>
          <w:rFonts w:ascii="Arial" w:hAnsi="Arial" w:cs="Arial"/>
          <w:sz w:val="20"/>
          <w:szCs w:val="20"/>
        </w:rPr>
        <w:t>okamžitě zruší pracovní poměr</w:t>
      </w:r>
      <w:r w:rsidRPr="00244996">
        <w:rPr>
          <w:rFonts w:ascii="Arial" w:hAnsi="Arial" w:cs="Arial"/>
          <w:sz w:val="20"/>
          <w:szCs w:val="20"/>
        </w:rPr>
        <w:t>, jestliže státní zaměstnanec:</w:t>
      </w:r>
    </w:p>
    <w:p w14:paraId="750C859A" w14:textId="77777777" w:rsidR="00244996" w:rsidRPr="00244996" w:rsidRDefault="00244996" w:rsidP="00244996">
      <w:pPr>
        <w:numPr>
          <w:ilvl w:val="0"/>
          <w:numId w:val="13"/>
        </w:numPr>
        <w:autoSpaceDE w:val="0"/>
        <w:autoSpaceDN w:val="0"/>
        <w:adjustRightInd w:val="0"/>
        <w:spacing w:after="0" w:line="276" w:lineRule="auto"/>
        <w:jc w:val="both"/>
        <w:rPr>
          <w:rFonts w:ascii="Arial" w:hAnsi="Arial" w:cs="Arial"/>
          <w:sz w:val="20"/>
          <w:szCs w:val="20"/>
        </w:rPr>
      </w:pPr>
      <w:r w:rsidRPr="00244996">
        <w:rPr>
          <w:rFonts w:ascii="Arial" w:hAnsi="Arial" w:cs="Arial"/>
          <w:b/>
          <w:bCs/>
          <w:sz w:val="20"/>
          <w:szCs w:val="20"/>
        </w:rPr>
        <w:t>přestal splňovat předpoklad bezúhonnosti</w:t>
      </w:r>
      <w:r w:rsidRPr="00244996">
        <w:rPr>
          <w:rFonts w:ascii="Arial" w:hAnsi="Arial" w:cs="Arial"/>
          <w:sz w:val="20"/>
          <w:szCs w:val="20"/>
        </w:rPr>
        <w:t>,</w:t>
      </w:r>
    </w:p>
    <w:p w14:paraId="7C6E58C8" w14:textId="77777777" w:rsidR="00244996" w:rsidRPr="00244996" w:rsidRDefault="00244996" w:rsidP="00244996">
      <w:pPr>
        <w:numPr>
          <w:ilvl w:val="0"/>
          <w:numId w:val="13"/>
        </w:numPr>
        <w:autoSpaceDE w:val="0"/>
        <w:autoSpaceDN w:val="0"/>
        <w:adjustRightInd w:val="0"/>
        <w:spacing w:after="0" w:line="276" w:lineRule="auto"/>
        <w:jc w:val="both"/>
        <w:rPr>
          <w:rFonts w:ascii="Arial" w:hAnsi="Arial" w:cs="Arial"/>
          <w:sz w:val="20"/>
          <w:szCs w:val="20"/>
        </w:rPr>
      </w:pPr>
      <w:r w:rsidRPr="00244996">
        <w:rPr>
          <w:rFonts w:ascii="Arial" w:hAnsi="Arial" w:cs="Arial"/>
          <w:b/>
          <w:bCs/>
          <w:sz w:val="20"/>
          <w:szCs w:val="20"/>
        </w:rPr>
        <w:t>nastoupil výkon trestu odnětí svobody</w:t>
      </w:r>
      <w:r w:rsidRPr="00244996">
        <w:rPr>
          <w:rFonts w:ascii="Arial" w:hAnsi="Arial" w:cs="Arial"/>
          <w:sz w:val="20"/>
          <w:szCs w:val="20"/>
        </w:rPr>
        <w:t>,</w:t>
      </w:r>
    </w:p>
    <w:p w14:paraId="3050E9F7" w14:textId="77777777" w:rsidR="00244996" w:rsidRPr="00244996" w:rsidRDefault="00244996" w:rsidP="00244996">
      <w:pPr>
        <w:numPr>
          <w:ilvl w:val="0"/>
          <w:numId w:val="13"/>
        </w:numPr>
        <w:autoSpaceDE w:val="0"/>
        <w:autoSpaceDN w:val="0"/>
        <w:adjustRightInd w:val="0"/>
        <w:spacing w:after="0" w:line="276" w:lineRule="auto"/>
        <w:jc w:val="both"/>
        <w:rPr>
          <w:rFonts w:ascii="Arial" w:hAnsi="Arial" w:cs="Arial"/>
          <w:sz w:val="20"/>
          <w:szCs w:val="20"/>
        </w:rPr>
      </w:pPr>
      <w:r w:rsidRPr="00244996">
        <w:rPr>
          <w:rFonts w:ascii="Arial" w:hAnsi="Arial" w:cs="Arial"/>
          <w:b/>
          <w:bCs/>
          <w:sz w:val="20"/>
          <w:szCs w:val="20"/>
        </w:rPr>
        <w:t>přestal splňovat předpoklad občanství</w:t>
      </w:r>
      <w:r w:rsidRPr="00244996">
        <w:rPr>
          <w:rFonts w:ascii="Arial" w:hAnsi="Arial" w:cs="Arial"/>
          <w:sz w:val="20"/>
          <w:szCs w:val="20"/>
        </w:rPr>
        <w:t xml:space="preserve"> členského státu EU nebo státu EHP.</w:t>
      </w:r>
    </w:p>
    <w:p w14:paraId="4165B407" w14:textId="77777777" w:rsidR="00381129" w:rsidRPr="00381129" w:rsidRDefault="00381129" w:rsidP="00381129">
      <w:pPr>
        <w:autoSpaceDE w:val="0"/>
        <w:autoSpaceDN w:val="0"/>
        <w:adjustRightInd w:val="0"/>
        <w:spacing w:after="0" w:line="276" w:lineRule="auto"/>
        <w:jc w:val="both"/>
        <w:rPr>
          <w:rFonts w:ascii="Arial" w:hAnsi="Arial" w:cs="Arial"/>
          <w:b/>
          <w:bCs/>
          <w:color w:val="000000"/>
          <w:sz w:val="20"/>
          <w:szCs w:val="20"/>
          <w:u w:val="single"/>
        </w:rPr>
      </w:pPr>
    </w:p>
    <w:p w14:paraId="75B855EB" w14:textId="736E97CF" w:rsidR="00381129" w:rsidRPr="00381129" w:rsidRDefault="00381129" w:rsidP="00381129">
      <w:pPr>
        <w:autoSpaceDE w:val="0"/>
        <w:autoSpaceDN w:val="0"/>
        <w:adjustRightInd w:val="0"/>
        <w:spacing w:after="0" w:line="276" w:lineRule="auto"/>
        <w:jc w:val="both"/>
        <w:rPr>
          <w:rFonts w:ascii="Arial" w:hAnsi="Arial" w:cs="Arial"/>
          <w:sz w:val="20"/>
          <w:szCs w:val="20"/>
        </w:rPr>
      </w:pPr>
      <w:r w:rsidRPr="00381129">
        <w:rPr>
          <w:rFonts w:ascii="Arial" w:hAnsi="Arial" w:cs="Arial"/>
          <w:sz w:val="20"/>
          <w:szCs w:val="20"/>
        </w:rPr>
        <w:t xml:space="preserve">Před skončením pracovního poměru je </w:t>
      </w:r>
      <w:r w:rsidR="00C706BF">
        <w:rPr>
          <w:rFonts w:ascii="Arial" w:hAnsi="Arial" w:cs="Arial"/>
          <w:sz w:val="20"/>
          <w:szCs w:val="20"/>
        </w:rPr>
        <w:t xml:space="preserve">státní </w:t>
      </w:r>
      <w:r w:rsidRPr="00381129">
        <w:rPr>
          <w:rFonts w:ascii="Arial" w:hAnsi="Arial" w:cs="Arial"/>
          <w:sz w:val="20"/>
          <w:szCs w:val="20"/>
        </w:rPr>
        <w:t xml:space="preserve">zaměstnanec povinen připravit zápis o stavu plnění uložených úkolů a dle pokynů bezprostředně nadřízeného </w:t>
      </w:r>
      <w:r w:rsidR="00C706BF">
        <w:rPr>
          <w:rFonts w:ascii="Arial" w:hAnsi="Arial" w:cs="Arial"/>
          <w:sz w:val="20"/>
          <w:szCs w:val="20"/>
        </w:rPr>
        <w:t>vedoucího státního zaměstnance</w:t>
      </w:r>
      <w:r w:rsidR="00C706BF" w:rsidRPr="00381129">
        <w:rPr>
          <w:rFonts w:ascii="Arial" w:hAnsi="Arial" w:cs="Arial"/>
          <w:sz w:val="20"/>
          <w:szCs w:val="20"/>
        </w:rPr>
        <w:t xml:space="preserve"> </w:t>
      </w:r>
      <w:r w:rsidRPr="00381129">
        <w:rPr>
          <w:rFonts w:ascii="Arial" w:hAnsi="Arial" w:cs="Arial"/>
          <w:sz w:val="20"/>
          <w:szCs w:val="20"/>
        </w:rPr>
        <w:t xml:space="preserve">předat pracovní agendu a dokumentaci, odevzdat průkaz zaměstnance, vyrovnat veškeré závazky vůči </w:t>
      </w:r>
      <w:r w:rsidR="00534F3B">
        <w:rPr>
          <w:rFonts w:ascii="Arial" w:hAnsi="Arial" w:cs="Arial"/>
          <w:sz w:val="20"/>
          <w:szCs w:val="20"/>
        </w:rPr>
        <w:t>DESU</w:t>
      </w:r>
      <w:r w:rsidRPr="00381129">
        <w:rPr>
          <w:rFonts w:ascii="Arial" w:hAnsi="Arial" w:cs="Arial"/>
          <w:sz w:val="20"/>
          <w:szCs w:val="20"/>
        </w:rPr>
        <w:t xml:space="preserve">, předat </w:t>
      </w:r>
      <w:r w:rsidR="002C5449">
        <w:rPr>
          <w:rFonts w:ascii="Arial" w:hAnsi="Arial" w:cs="Arial"/>
          <w:sz w:val="20"/>
          <w:szCs w:val="20"/>
        </w:rPr>
        <w:t>svému přímému nadřízenému</w:t>
      </w:r>
      <w:r w:rsidRPr="00381129">
        <w:rPr>
          <w:rFonts w:ascii="Arial" w:hAnsi="Arial" w:cs="Arial"/>
          <w:sz w:val="20"/>
          <w:szCs w:val="20"/>
        </w:rPr>
        <w:t xml:space="preserve"> vyplněný Výstupní list, který bude součástí archivního osobního spisu. </w:t>
      </w:r>
      <w:r w:rsidR="00C706BF">
        <w:rPr>
          <w:rFonts w:ascii="Arial" w:hAnsi="Arial" w:cs="Arial"/>
          <w:sz w:val="20"/>
          <w:szCs w:val="20"/>
        </w:rPr>
        <w:t>Státní z</w:t>
      </w:r>
      <w:r w:rsidRPr="00381129">
        <w:rPr>
          <w:rFonts w:ascii="Arial" w:hAnsi="Arial" w:cs="Arial"/>
          <w:sz w:val="20"/>
          <w:szCs w:val="20"/>
        </w:rPr>
        <w:t xml:space="preserve">aměstnanec je dále povinen dostavit se na </w:t>
      </w:r>
      <w:r w:rsidR="00972841">
        <w:rPr>
          <w:rFonts w:ascii="Arial" w:hAnsi="Arial" w:cs="Arial"/>
          <w:sz w:val="20"/>
          <w:szCs w:val="20"/>
        </w:rPr>
        <w:t>Personální oddělení</w:t>
      </w:r>
      <w:r w:rsidRPr="00381129">
        <w:rPr>
          <w:rFonts w:ascii="Arial" w:hAnsi="Arial" w:cs="Arial"/>
          <w:sz w:val="20"/>
          <w:szCs w:val="20"/>
        </w:rPr>
        <w:t xml:space="preserve"> k převzetí příslušných dokladů souvisejících se skončením pracovního poměru. </w:t>
      </w:r>
    </w:p>
    <w:p w14:paraId="7F6330C5" w14:textId="77777777" w:rsidR="003963A6" w:rsidRPr="003963A6" w:rsidRDefault="003963A6" w:rsidP="003963A6">
      <w:pPr>
        <w:autoSpaceDE w:val="0"/>
        <w:autoSpaceDN w:val="0"/>
        <w:adjustRightInd w:val="0"/>
        <w:spacing w:after="0" w:line="276" w:lineRule="auto"/>
        <w:jc w:val="both"/>
        <w:rPr>
          <w:rFonts w:ascii="Arial" w:hAnsi="Arial" w:cs="Arial"/>
          <w:color w:val="000000"/>
          <w:sz w:val="20"/>
          <w:szCs w:val="20"/>
        </w:rPr>
      </w:pPr>
      <w:r w:rsidRPr="003963A6">
        <w:rPr>
          <w:rFonts w:ascii="Arial" w:hAnsi="Arial" w:cs="Arial"/>
          <w:color w:val="000000"/>
          <w:sz w:val="20"/>
          <w:szCs w:val="20"/>
        </w:rPr>
        <w:lastRenderedPageBreak/>
        <w:t>Před skončením pracovního poměru může zaměstnavatel státnímu zaměstnanci určit čerpání dovolené za podmínek stanovených zákoníkem práce. Za nevyčerpanou dovolenou přísluší státnímu zaměstnanci při skončení pracovního poměru náhrada platu ve výši průměrného výdělku.</w:t>
      </w:r>
    </w:p>
    <w:p w14:paraId="7F917EBD" w14:textId="77777777" w:rsidR="00381129" w:rsidRPr="00381129" w:rsidRDefault="00381129" w:rsidP="00381129">
      <w:pPr>
        <w:autoSpaceDE w:val="0"/>
        <w:autoSpaceDN w:val="0"/>
        <w:adjustRightInd w:val="0"/>
        <w:spacing w:after="0" w:line="276" w:lineRule="auto"/>
        <w:rPr>
          <w:rFonts w:ascii="Arial" w:hAnsi="Arial" w:cs="Arial"/>
          <w:color w:val="000000"/>
          <w:sz w:val="20"/>
          <w:szCs w:val="20"/>
        </w:rPr>
      </w:pPr>
    </w:p>
    <w:p w14:paraId="0BB80589" w14:textId="67A98454" w:rsidR="00381129" w:rsidRPr="00381129" w:rsidRDefault="00B31505" w:rsidP="00381129">
      <w:pPr>
        <w:autoSpaceDE w:val="0"/>
        <w:autoSpaceDN w:val="0"/>
        <w:adjustRightInd w:val="0"/>
        <w:spacing w:after="0" w:line="276" w:lineRule="auto"/>
        <w:jc w:val="both"/>
        <w:rPr>
          <w:rFonts w:ascii="Arial" w:hAnsi="Arial" w:cs="Arial"/>
          <w:color w:val="000000"/>
          <w:sz w:val="20"/>
          <w:szCs w:val="20"/>
        </w:rPr>
      </w:pPr>
      <w:r>
        <w:rPr>
          <w:rFonts w:ascii="Arial" w:hAnsi="Arial" w:cs="Arial"/>
          <w:color w:val="000000"/>
          <w:sz w:val="20"/>
          <w:szCs w:val="20"/>
        </w:rPr>
        <w:t>Zaměstnavatel d</w:t>
      </w:r>
      <w:r w:rsidR="00381129" w:rsidRPr="00381129">
        <w:rPr>
          <w:rFonts w:ascii="Arial" w:hAnsi="Arial" w:cs="Arial"/>
          <w:color w:val="000000"/>
          <w:sz w:val="20"/>
          <w:szCs w:val="20"/>
        </w:rPr>
        <w:t xml:space="preserve">ále předá Potvrzení zaměstnavatele o průměrném/pravděpodobném měsíčním čistém výdělku pro účely posouzení nároku na podporu v nezaměstnanosti. Následující měsíc po skončení pracovního poměru </w:t>
      </w:r>
      <w:r w:rsidR="00C706BF">
        <w:rPr>
          <w:rFonts w:ascii="Arial" w:hAnsi="Arial" w:cs="Arial"/>
          <w:color w:val="000000"/>
          <w:sz w:val="20"/>
          <w:szCs w:val="20"/>
        </w:rPr>
        <w:t xml:space="preserve">státní </w:t>
      </w:r>
      <w:r w:rsidR="00381129" w:rsidRPr="00381129">
        <w:rPr>
          <w:rFonts w:ascii="Arial" w:hAnsi="Arial" w:cs="Arial"/>
          <w:color w:val="000000"/>
          <w:sz w:val="20"/>
          <w:szCs w:val="20"/>
        </w:rPr>
        <w:t xml:space="preserve">zaměstnanec obdrží evidenční list důchodového pojištění, Potvrzení o zdanitelných příjmech a poslední výplatní lístek. </w:t>
      </w:r>
      <w:r w:rsidR="002E2872">
        <w:rPr>
          <w:rFonts w:ascii="Arial" w:hAnsi="Arial" w:cs="Arial"/>
          <w:color w:val="000000"/>
          <w:sz w:val="20"/>
          <w:szCs w:val="20"/>
        </w:rPr>
        <w:t>DESU</w:t>
      </w:r>
      <w:r w:rsidR="00381129" w:rsidRPr="00381129">
        <w:rPr>
          <w:rFonts w:ascii="Arial" w:hAnsi="Arial" w:cs="Arial"/>
          <w:color w:val="000000"/>
          <w:sz w:val="20"/>
          <w:szCs w:val="20"/>
        </w:rPr>
        <w:t xml:space="preserve"> je v případě potřeby povinno vydat</w:t>
      </w:r>
      <w:r w:rsidR="00C706BF">
        <w:rPr>
          <w:rFonts w:ascii="Arial" w:hAnsi="Arial" w:cs="Arial"/>
          <w:color w:val="000000"/>
          <w:sz w:val="20"/>
          <w:szCs w:val="20"/>
        </w:rPr>
        <w:t xml:space="preserve"> státnímu</w:t>
      </w:r>
      <w:r w:rsidR="00381129" w:rsidRPr="00381129">
        <w:rPr>
          <w:rFonts w:ascii="Arial" w:hAnsi="Arial" w:cs="Arial"/>
          <w:color w:val="000000"/>
          <w:sz w:val="20"/>
          <w:szCs w:val="20"/>
        </w:rPr>
        <w:t xml:space="preserve"> zaměstnanci potvrzení o vyrovnání závazků k </w:t>
      </w:r>
      <w:r w:rsidR="002E2872">
        <w:rPr>
          <w:rFonts w:ascii="Arial" w:hAnsi="Arial" w:cs="Arial"/>
          <w:color w:val="000000"/>
          <w:sz w:val="20"/>
          <w:szCs w:val="20"/>
        </w:rPr>
        <w:t>DESU</w:t>
      </w:r>
      <w:r w:rsidR="00381129" w:rsidRPr="00381129">
        <w:rPr>
          <w:rFonts w:ascii="Arial" w:hAnsi="Arial" w:cs="Arial"/>
          <w:color w:val="000000"/>
          <w:sz w:val="20"/>
          <w:szCs w:val="20"/>
        </w:rPr>
        <w:t xml:space="preserve">. </w:t>
      </w:r>
    </w:p>
    <w:p w14:paraId="2DB90966" w14:textId="77777777" w:rsidR="00381129" w:rsidRPr="00381129" w:rsidRDefault="00381129" w:rsidP="00381129">
      <w:pPr>
        <w:pStyle w:val="Odstavecseseznamem"/>
        <w:autoSpaceDE w:val="0"/>
        <w:autoSpaceDN w:val="0"/>
        <w:adjustRightInd w:val="0"/>
        <w:spacing w:after="0" w:line="276" w:lineRule="auto"/>
        <w:ind w:left="714"/>
        <w:jc w:val="both"/>
        <w:rPr>
          <w:rFonts w:ascii="Arial" w:hAnsi="Arial" w:cs="Arial"/>
          <w:b/>
          <w:bCs/>
          <w:color w:val="006FC0"/>
          <w:sz w:val="20"/>
          <w:szCs w:val="20"/>
        </w:rPr>
      </w:pPr>
    </w:p>
    <w:p w14:paraId="2EAA6379" w14:textId="151B4850" w:rsidR="00381129" w:rsidRPr="00381129" w:rsidRDefault="00381129" w:rsidP="00381129">
      <w:pPr>
        <w:pStyle w:val="Odstavecseseznamem"/>
        <w:numPr>
          <w:ilvl w:val="0"/>
          <w:numId w:val="1"/>
        </w:numPr>
        <w:autoSpaceDE w:val="0"/>
        <w:autoSpaceDN w:val="0"/>
        <w:adjustRightInd w:val="0"/>
        <w:spacing w:after="0" w:line="276" w:lineRule="auto"/>
        <w:ind w:left="714" w:hanging="357"/>
        <w:jc w:val="both"/>
        <w:rPr>
          <w:rFonts w:ascii="Arial" w:hAnsi="Arial" w:cs="Arial"/>
          <w:b/>
          <w:bCs/>
          <w:color w:val="000000"/>
          <w:sz w:val="20"/>
          <w:szCs w:val="20"/>
        </w:rPr>
      </w:pPr>
      <w:r w:rsidRPr="00381129">
        <w:rPr>
          <w:rFonts w:ascii="Arial" w:hAnsi="Arial" w:cs="Arial"/>
          <w:b/>
          <w:bCs/>
          <w:color w:val="000000"/>
          <w:sz w:val="20"/>
          <w:szCs w:val="20"/>
          <w:u w:val="single"/>
        </w:rPr>
        <w:t xml:space="preserve">odborném rozvoji státního zaměstnance, který </w:t>
      </w:r>
      <w:r w:rsidR="00431934">
        <w:rPr>
          <w:rFonts w:ascii="Arial" w:hAnsi="Arial" w:cs="Arial"/>
          <w:b/>
          <w:bCs/>
          <w:color w:val="000000"/>
          <w:sz w:val="20"/>
          <w:szCs w:val="20"/>
          <w:u w:val="single"/>
        </w:rPr>
        <w:t>správn</w:t>
      </w:r>
      <w:r w:rsidR="00431934" w:rsidRPr="00381129">
        <w:rPr>
          <w:rFonts w:ascii="Arial" w:hAnsi="Arial" w:cs="Arial"/>
          <w:b/>
          <w:bCs/>
          <w:color w:val="000000"/>
          <w:sz w:val="20"/>
          <w:szCs w:val="20"/>
          <w:u w:val="single"/>
        </w:rPr>
        <w:t xml:space="preserve">í </w:t>
      </w:r>
      <w:r w:rsidRPr="00381129">
        <w:rPr>
          <w:rFonts w:ascii="Arial" w:hAnsi="Arial" w:cs="Arial"/>
          <w:b/>
          <w:bCs/>
          <w:color w:val="000000"/>
          <w:sz w:val="20"/>
          <w:szCs w:val="20"/>
          <w:u w:val="single"/>
        </w:rPr>
        <w:t>úřad zabezpečuje:</w:t>
      </w:r>
    </w:p>
    <w:p w14:paraId="59B6F57E" w14:textId="77777777" w:rsidR="00381129" w:rsidRPr="00381129" w:rsidRDefault="00381129" w:rsidP="00381129">
      <w:pPr>
        <w:autoSpaceDE w:val="0"/>
        <w:autoSpaceDN w:val="0"/>
        <w:adjustRightInd w:val="0"/>
        <w:spacing w:after="0" w:line="276" w:lineRule="auto"/>
        <w:jc w:val="both"/>
        <w:rPr>
          <w:rFonts w:ascii="Arial" w:hAnsi="Arial" w:cs="Arial"/>
          <w:color w:val="000000"/>
          <w:sz w:val="20"/>
          <w:szCs w:val="20"/>
        </w:rPr>
      </w:pPr>
    </w:p>
    <w:p w14:paraId="7BD4AF1B" w14:textId="34551EEF" w:rsidR="00381129" w:rsidRDefault="00381129" w:rsidP="00381129">
      <w:pPr>
        <w:autoSpaceDE w:val="0"/>
        <w:autoSpaceDN w:val="0"/>
        <w:adjustRightInd w:val="0"/>
        <w:spacing w:after="0" w:line="276" w:lineRule="auto"/>
        <w:jc w:val="both"/>
        <w:rPr>
          <w:rFonts w:ascii="Arial" w:hAnsi="Arial" w:cs="Arial"/>
          <w:color w:val="000000"/>
          <w:sz w:val="20"/>
          <w:szCs w:val="20"/>
        </w:rPr>
      </w:pPr>
      <w:r w:rsidRPr="00381129">
        <w:rPr>
          <w:rFonts w:ascii="Arial" w:hAnsi="Arial" w:cs="Arial"/>
          <w:color w:val="000000"/>
          <w:sz w:val="20"/>
          <w:szCs w:val="20"/>
        </w:rPr>
        <w:t xml:space="preserve">Odborný rozvoj </w:t>
      </w:r>
      <w:r w:rsidR="00C706BF">
        <w:rPr>
          <w:rFonts w:ascii="Arial" w:hAnsi="Arial" w:cs="Arial"/>
          <w:color w:val="000000"/>
          <w:sz w:val="20"/>
          <w:szCs w:val="20"/>
        </w:rPr>
        <w:t xml:space="preserve">státních </w:t>
      </w:r>
      <w:r w:rsidRPr="00381129">
        <w:rPr>
          <w:rFonts w:ascii="Arial" w:hAnsi="Arial" w:cs="Arial"/>
          <w:color w:val="000000"/>
          <w:sz w:val="20"/>
          <w:szCs w:val="20"/>
        </w:rPr>
        <w:t>zaměstnanců se řídí</w:t>
      </w:r>
      <w:r w:rsidR="005503BD">
        <w:rPr>
          <w:rFonts w:ascii="Arial" w:hAnsi="Arial" w:cs="Arial"/>
          <w:color w:val="000000"/>
          <w:sz w:val="20"/>
          <w:szCs w:val="20"/>
        </w:rPr>
        <w:t xml:space="preserve"> potřebami</w:t>
      </w:r>
      <w:r w:rsidR="008F7F5C">
        <w:rPr>
          <w:rFonts w:ascii="Arial" w:hAnsi="Arial" w:cs="Arial"/>
          <w:color w:val="000000"/>
          <w:sz w:val="20"/>
          <w:szCs w:val="20"/>
        </w:rPr>
        <w:t xml:space="preserve"> a zájmy</w:t>
      </w:r>
      <w:r w:rsidR="005503BD">
        <w:rPr>
          <w:rFonts w:ascii="Arial" w:hAnsi="Arial" w:cs="Arial"/>
          <w:color w:val="000000"/>
          <w:sz w:val="20"/>
          <w:szCs w:val="20"/>
        </w:rPr>
        <w:t xml:space="preserve"> DESU</w:t>
      </w:r>
      <w:r w:rsidRPr="00381129">
        <w:rPr>
          <w:rFonts w:ascii="Arial" w:hAnsi="Arial" w:cs="Arial"/>
          <w:color w:val="000000"/>
          <w:sz w:val="20"/>
          <w:szCs w:val="20"/>
        </w:rPr>
        <w:t xml:space="preserve">. Do odborného rozvoje </w:t>
      </w:r>
      <w:r w:rsidR="00C706BF">
        <w:rPr>
          <w:rFonts w:ascii="Arial" w:hAnsi="Arial" w:cs="Arial"/>
          <w:color w:val="000000"/>
          <w:sz w:val="20"/>
          <w:szCs w:val="20"/>
        </w:rPr>
        <w:t xml:space="preserve">státních </w:t>
      </w:r>
      <w:r w:rsidRPr="00381129">
        <w:rPr>
          <w:rFonts w:ascii="Arial" w:hAnsi="Arial" w:cs="Arial"/>
          <w:color w:val="000000"/>
          <w:sz w:val="20"/>
          <w:szCs w:val="20"/>
        </w:rPr>
        <w:t xml:space="preserve">zaměstnanců </w:t>
      </w:r>
      <w:r w:rsidR="005503BD">
        <w:rPr>
          <w:rFonts w:ascii="Arial" w:hAnsi="Arial" w:cs="Arial"/>
          <w:color w:val="000000"/>
          <w:sz w:val="20"/>
          <w:szCs w:val="20"/>
        </w:rPr>
        <w:t>DESU</w:t>
      </w:r>
      <w:r w:rsidRPr="00381129">
        <w:rPr>
          <w:rFonts w:ascii="Arial" w:hAnsi="Arial" w:cs="Arial"/>
          <w:color w:val="000000"/>
          <w:sz w:val="20"/>
          <w:szCs w:val="20"/>
        </w:rPr>
        <w:t xml:space="preserve"> patří</w:t>
      </w:r>
      <w:r w:rsidR="00B31505">
        <w:rPr>
          <w:rFonts w:ascii="Arial" w:hAnsi="Arial" w:cs="Arial"/>
          <w:color w:val="000000"/>
          <w:sz w:val="20"/>
          <w:szCs w:val="20"/>
        </w:rPr>
        <w:t xml:space="preserve"> především</w:t>
      </w:r>
      <w:r w:rsidRPr="00381129">
        <w:rPr>
          <w:rFonts w:ascii="Arial" w:hAnsi="Arial" w:cs="Arial"/>
          <w:color w:val="000000"/>
          <w:sz w:val="20"/>
          <w:szCs w:val="20"/>
        </w:rPr>
        <w:t xml:space="preserve"> prohlubování kvalifikace</w:t>
      </w:r>
      <w:r w:rsidR="00B31505">
        <w:rPr>
          <w:rFonts w:ascii="Arial" w:hAnsi="Arial" w:cs="Arial"/>
          <w:color w:val="000000"/>
          <w:sz w:val="20"/>
          <w:szCs w:val="20"/>
        </w:rPr>
        <w:t>.</w:t>
      </w:r>
      <w:r w:rsidRPr="00381129">
        <w:rPr>
          <w:rFonts w:ascii="Arial" w:hAnsi="Arial" w:cs="Arial"/>
          <w:color w:val="000000"/>
          <w:sz w:val="20"/>
          <w:szCs w:val="20"/>
        </w:rPr>
        <w:t xml:space="preserve"> </w:t>
      </w:r>
      <w:r w:rsidR="008F7F5C">
        <w:rPr>
          <w:rFonts w:ascii="Arial" w:hAnsi="Arial" w:cs="Arial"/>
          <w:color w:val="000000"/>
          <w:sz w:val="20"/>
          <w:szCs w:val="20"/>
        </w:rPr>
        <w:t>K</w:t>
      </w:r>
      <w:r w:rsidR="00B31505" w:rsidRPr="00381129">
        <w:rPr>
          <w:rFonts w:ascii="Arial" w:hAnsi="Arial" w:cs="Arial"/>
          <w:color w:val="000000"/>
          <w:sz w:val="20"/>
          <w:szCs w:val="20"/>
        </w:rPr>
        <w:t>ažd</w:t>
      </w:r>
      <w:r w:rsidR="008F7F5C">
        <w:rPr>
          <w:rFonts w:ascii="Arial" w:hAnsi="Arial" w:cs="Arial"/>
          <w:color w:val="000000"/>
          <w:sz w:val="20"/>
          <w:szCs w:val="20"/>
        </w:rPr>
        <w:t>ý</w:t>
      </w:r>
      <w:r w:rsidR="00B31505" w:rsidRPr="00381129">
        <w:rPr>
          <w:rFonts w:ascii="Arial" w:hAnsi="Arial" w:cs="Arial"/>
          <w:color w:val="000000"/>
          <w:sz w:val="20"/>
          <w:szCs w:val="20"/>
        </w:rPr>
        <w:t xml:space="preserve"> </w:t>
      </w:r>
      <w:r w:rsidR="00C706BF">
        <w:rPr>
          <w:rFonts w:ascii="Arial" w:hAnsi="Arial" w:cs="Arial"/>
          <w:color w:val="000000"/>
          <w:sz w:val="20"/>
          <w:szCs w:val="20"/>
        </w:rPr>
        <w:t xml:space="preserve">státní </w:t>
      </w:r>
      <w:r w:rsidR="00B31505" w:rsidRPr="00381129">
        <w:rPr>
          <w:rFonts w:ascii="Arial" w:hAnsi="Arial" w:cs="Arial"/>
          <w:color w:val="000000"/>
          <w:sz w:val="20"/>
          <w:szCs w:val="20"/>
        </w:rPr>
        <w:t>zaměstnan</w:t>
      </w:r>
      <w:r w:rsidR="008F7F5C">
        <w:rPr>
          <w:rFonts w:ascii="Arial" w:hAnsi="Arial" w:cs="Arial"/>
          <w:color w:val="000000"/>
          <w:sz w:val="20"/>
          <w:szCs w:val="20"/>
        </w:rPr>
        <w:t>ec DESU</w:t>
      </w:r>
      <w:r w:rsidR="002F1D6C">
        <w:rPr>
          <w:rFonts w:ascii="Arial" w:hAnsi="Arial" w:cs="Arial"/>
          <w:color w:val="000000"/>
          <w:sz w:val="20"/>
          <w:szCs w:val="20"/>
        </w:rPr>
        <w:t xml:space="preserve"> se může vzdělávat v rámci individuálního nebo skupinového vzdělávání.</w:t>
      </w:r>
      <w:r w:rsidR="00B31505" w:rsidRPr="00381129">
        <w:rPr>
          <w:rFonts w:ascii="Arial" w:hAnsi="Arial" w:cs="Arial"/>
          <w:color w:val="000000"/>
          <w:sz w:val="20"/>
          <w:szCs w:val="20"/>
        </w:rPr>
        <w:t xml:space="preserve"> Individuální vzdělávání vychází ze vzdělávacích potřeb konkrétního </w:t>
      </w:r>
      <w:r w:rsidR="00313335">
        <w:rPr>
          <w:rFonts w:ascii="Arial" w:hAnsi="Arial" w:cs="Arial"/>
          <w:color w:val="000000"/>
          <w:sz w:val="20"/>
          <w:szCs w:val="20"/>
        </w:rPr>
        <w:t xml:space="preserve">státního </w:t>
      </w:r>
      <w:r w:rsidR="00B31505" w:rsidRPr="00381129">
        <w:rPr>
          <w:rFonts w:ascii="Arial" w:hAnsi="Arial" w:cs="Arial"/>
          <w:color w:val="000000"/>
          <w:sz w:val="20"/>
          <w:szCs w:val="20"/>
        </w:rPr>
        <w:t xml:space="preserve">zaměstnance, skupinové vzdělávání se pak obvykle vztahuje k potřebám jednotlivých skupin pracovních pozic, případně z často se opakujících požadavků na individuální vzdělávání. </w:t>
      </w:r>
      <w:r w:rsidR="00B31505">
        <w:rPr>
          <w:rFonts w:ascii="Arial" w:hAnsi="Arial" w:cs="Arial"/>
          <w:color w:val="000000"/>
          <w:sz w:val="20"/>
          <w:szCs w:val="20"/>
        </w:rPr>
        <w:t>Vzdělávací s</w:t>
      </w:r>
      <w:r w:rsidR="00B31505" w:rsidRPr="00381129">
        <w:rPr>
          <w:rFonts w:ascii="Arial" w:hAnsi="Arial" w:cs="Arial"/>
          <w:color w:val="000000"/>
          <w:sz w:val="20"/>
          <w:szCs w:val="20"/>
        </w:rPr>
        <w:t>emináře mohou být organizovány jak interně, tak prostřednictvím externích subjektů.</w:t>
      </w:r>
      <w:r w:rsidR="00B31505">
        <w:rPr>
          <w:rFonts w:ascii="Arial" w:hAnsi="Arial" w:cs="Arial"/>
          <w:color w:val="000000"/>
          <w:sz w:val="20"/>
          <w:szCs w:val="20"/>
        </w:rPr>
        <w:t xml:space="preserve"> V</w:t>
      </w:r>
      <w:r w:rsidRPr="00381129">
        <w:rPr>
          <w:rFonts w:ascii="Arial" w:hAnsi="Arial" w:cs="Arial"/>
          <w:color w:val="000000"/>
          <w:sz w:val="20"/>
          <w:szCs w:val="20"/>
        </w:rPr>
        <w:t>zdělávání v </w:t>
      </w:r>
      <w:r w:rsidR="00B034ED">
        <w:rPr>
          <w:rFonts w:ascii="Arial" w:hAnsi="Arial" w:cs="Arial"/>
          <w:color w:val="000000"/>
          <w:sz w:val="20"/>
          <w:szCs w:val="20"/>
        </w:rPr>
        <w:t>DESU</w:t>
      </w:r>
      <w:r w:rsidRPr="00381129">
        <w:rPr>
          <w:rFonts w:ascii="Arial" w:hAnsi="Arial" w:cs="Arial"/>
          <w:color w:val="000000"/>
          <w:sz w:val="20"/>
          <w:szCs w:val="20"/>
        </w:rPr>
        <w:t xml:space="preserve"> zahrnuje </w:t>
      </w:r>
      <w:r w:rsidR="00B31505">
        <w:rPr>
          <w:rFonts w:ascii="Arial" w:hAnsi="Arial" w:cs="Arial"/>
          <w:color w:val="000000"/>
          <w:sz w:val="20"/>
          <w:szCs w:val="20"/>
        </w:rPr>
        <w:t xml:space="preserve">i </w:t>
      </w:r>
      <w:r w:rsidRPr="00381129">
        <w:rPr>
          <w:rFonts w:ascii="Arial" w:hAnsi="Arial" w:cs="Arial"/>
          <w:color w:val="000000"/>
          <w:sz w:val="20"/>
          <w:szCs w:val="20"/>
        </w:rPr>
        <w:t xml:space="preserve">možné zvýšení kvalifikace, jež musí být v souladu se zájmy </w:t>
      </w:r>
      <w:r w:rsidR="008F7F5C">
        <w:rPr>
          <w:rFonts w:ascii="Arial" w:hAnsi="Arial" w:cs="Arial"/>
          <w:color w:val="000000"/>
          <w:sz w:val="20"/>
          <w:szCs w:val="20"/>
        </w:rPr>
        <w:t>DESU</w:t>
      </w:r>
      <w:r w:rsidRPr="00381129">
        <w:rPr>
          <w:rFonts w:ascii="Arial" w:hAnsi="Arial" w:cs="Arial"/>
          <w:color w:val="000000"/>
          <w:sz w:val="20"/>
          <w:szCs w:val="20"/>
        </w:rPr>
        <w:t xml:space="preserve">. </w:t>
      </w:r>
    </w:p>
    <w:p w14:paraId="02F3CD4C" w14:textId="77777777" w:rsidR="002A5B78" w:rsidRDefault="002A5B78" w:rsidP="00381129">
      <w:pPr>
        <w:autoSpaceDE w:val="0"/>
        <w:autoSpaceDN w:val="0"/>
        <w:adjustRightInd w:val="0"/>
        <w:spacing w:after="0" w:line="276" w:lineRule="auto"/>
        <w:jc w:val="both"/>
        <w:rPr>
          <w:rFonts w:ascii="Arial" w:hAnsi="Arial" w:cs="Arial"/>
          <w:color w:val="000000"/>
          <w:sz w:val="20"/>
          <w:szCs w:val="20"/>
        </w:rPr>
      </w:pPr>
    </w:p>
    <w:p w14:paraId="498B45C4" w14:textId="69B6BEB4" w:rsidR="00842EC2" w:rsidRDefault="00842EC2" w:rsidP="00842EC2">
      <w:pPr>
        <w:pStyle w:val="Odstavecseseznamem"/>
        <w:numPr>
          <w:ilvl w:val="0"/>
          <w:numId w:val="1"/>
        </w:numPr>
        <w:autoSpaceDE w:val="0"/>
        <w:autoSpaceDN w:val="0"/>
        <w:adjustRightInd w:val="0"/>
        <w:spacing w:after="0" w:line="276" w:lineRule="auto"/>
        <w:jc w:val="both"/>
        <w:rPr>
          <w:rFonts w:ascii="Arial" w:hAnsi="Arial" w:cs="Arial"/>
          <w:b/>
          <w:bCs/>
          <w:color w:val="000000"/>
          <w:sz w:val="20"/>
          <w:szCs w:val="20"/>
        </w:rPr>
      </w:pPr>
      <w:r>
        <w:rPr>
          <w:rFonts w:ascii="Arial" w:hAnsi="Arial" w:cs="Arial"/>
          <w:b/>
          <w:bCs/>
          <w:color w:val="000000"/>
          <w:sz w:val="20"/>
          <w:szCs w:val="20"/>
        </w:rPr>
        <w:t>Povinnosti vykonat úřednickou zkoušku dle § 61 zákona o státních zaměstnancích</w:t>
      </w:r>
    </w:p>
    <w:p w14:paraId="00887B61" w14:textId="77777777" w:rsidR="00842EC2" w:rsidRPr="002A5B78" w:rsidRDefault="00842EC2" w:rsidP="002A5B78">
      <w:pPr>
        <w:pStyle w:val="Textodstavce"/>
        <w:numPr>
          <w:ilvl w:val="0"/>
          <w:numId w:val="0"/>
        </w:numPr>
        <w:rPr>
          <w:rFonts w:ascii="Arial" w:eastAsiaTheme="minorHAnsi" w:hAnsi="Arial" w:cs="Arial"/>
          <w:color w:val="000000"/>
          <w:sz w:val="20"/>
          <w:szCs w:val="20"/>
          <w:lang w:eastAsia="en-US"/>
        </w:rPr>
      </w:pPr>
      <w:r w:rsidRPr="002A5B78">
        <w:rPr>
          <w:rFonts w:ascii="Arial" w:eastAsiaTheme="minorHAnsi" w:hAnsi="Arial" w:cs="Arial"/>
          <w:color w:val="000000"/>
          <w:sz w:val="20"/>
          <w:szCs w:val="20"/>
          <w:lang w:eastAsia="en-US"/>
        </w:rPr>
        <w:t>Státní zaměstnanec je povinen úspěšně vykonat úřednickou zkoušku. Úřednická zkouška je tvořena částí obecnou a částí zvláštní.</w:t>
      </w:r>
    </w:p>
    <w:p w14:paraId="4E7B3113" w14:textId="77777777" w:rsidR="00842EC2" w:rsidRPr="002A5B78" w:rsidRDefault="00842EC2" w:rsidP="002A5B78">
      <w:pPr>
        <w:pStyle w:val="Textodstavce"/>
        <w:numPr>
          <w:ilvl w:val="0"/>
          <w:numId w:val="0"/>
        </w:numPr>
        <w:rPr>
          <w:rFonts w:ascii="Arial" w:eastAsiaTheme="minorHAnsi" w:hAnsi="Arial" w:cs="Arial"/>
          <w:color w:val="000000"/>
          <w:sz w:val="20"/>
          <w:szCs w:val="20"/>
          <w:lang w:eastAsia="en-US"/>
        </w:rPr>
      </w:pPr>
      <w:r w:rsidRPr="002A5B78">
        <w:rPr>
          <w:rFonts w:ascii="Arial" w:eastAsiaTheme="minorHAnsi" w:hAnsi="Arial" w:cs="Arial"/>
          <w:color w:val="000000"/>
          <w:sz w:val="20"/>
          <w:szCs w:val="20"/>
          <w:lang w:eastAsia="en-US"/>
        </w:rPr>
        <w:t>Obecnou část úřednické zkoušky je státní zaměstnanec povinen úspěšně vykonat nejpozději do 6 měsíců ode dne vzniku pracovního poměru.</w:t>
      </w:r>
    </w:p>
    <w:p w14:paraId="6716783F" w14:textId="77777777" w:rsidR="00842EC2" w:rsidRPr="002A5B78" w:rsidRDefault="00842EC2" w:rsidP="002A5B78">
      <w:pPr>
        <w:pStyle w:val="Textodstavce"/>
        <w:numPr>
          <w:ilvl w:val="0"/>
          <w:numId w:val="0"/>
        </w:numPr>
        <w:rPr>
          <w:rFonts w:ascii="Arial" w:eastAsiaTheme="minorHAnsi" w:hAnsi="Arial" w:cs="Arial"/>
          <w:color w:val="000000"/>
          <w:sz w:val="20"/>
          <w:szCs w:val="20"/>
          <w:lang w:eastAsia="en-US"/>
        </w:rPr>
      </w:pPr>
      <w:r w:rsidRPr="002A5B78">
        <w:rPr>
          <w:rFonts w:ascii="Arial" w:eastAsiaTheme="minorHAnsi" w:hAnsi="Arial" w:cs="Arial"/>
          <w:color w:val="000000"/>
          <w:sz w:val="20"/>
          <w:szCs w:val="20"/>
          <w:lang w:eastAsia="en-US"/>
        </w:rPr>
        <w:t>Zvláštní část úřednické zkoušky v oboru specializace stanoveném pro pracovní místo státního zaměstnance je státní zaměstnanec povinen úspěšně vykonat nejpozději do</w:t>
      </w:r>
    </w:p>
    <w:p w14:paraId="640FFAA0" w14:textId="77777777" w:rsidR="00842EC2" w:rsidRPr="002A5B78" w:rsidRDefault="00842EC2" w:rsidP="002A5B78">
      <w:pPr>
        <w:pStyle w:val="Textpsmene"/>
        <w:numPr>
          <w:ilvl w:val="0"/>
          <w:numId w:val="16"/>
        </w:numPr>
        <w:rPr>
          <w:rFonts w:ascii="Arial" w:eastAsiaTheme="minorHAnsi" w:hAnsi="Arial" w:cs="Arial"/>
          <w:color w:val="000000"/>
          <w:sz w:val="20"/>
          <w:szCs w:val="20"/>
          <w:lang w:eastAsia="en-US"/>
        </w:rPr>
      </w:pPr>
      <w:r w:rsidRPr="002A5B78">
        <w:rPr>
          <w:rFonts w:ascii="Arial" w:eastAsiaTheme="minorHAnsi" w:hAnsi="Arial" w:cs="Arial"/>
          <w:color w:val="000000"/>
          <w:sz w:val="20"/>
          <w:szCs w:val="20"/>
          <w:lang w:eastAsia="en-US"/>
        </w:rPr>
        <w:t>12 měsíců ode dne vzniku pracovního poměru, nebo</w:t>
      </w:r>
    </w:p>
    <w:p w14:paraId="540EC1FC" w14:textId="77777777" w:rsidR="00842EC2" w:rsidRPr="002A5B78" w:rsidRDefault="00842EC2" w:rsidP="002A5B78">
      <w:pPr>
        <w:pStyle w:val="Textpsmene"/>
        <w:numPr>
          <w:ilvl w:val="0"/>
          <w:numId w:val="16"/>
        </w:numPr>
        <w:rPr>
          <w:rFonts w:ascii="Arial" w:eastAsiaTheme="minorHAnsi" w:hAnsi="Arial" w:cs="Arial"/>
          <w:color w:val="000000"/>
          <w:sz w:val="20"/>
          <w:szCs w:val="20"/>
          <w:lang w:eastAsia="en-US"/>
        </w:rPr>
      </w:pPr>
      <w:r w:rsidRPr="002A5B78">
        <w:rPr>
          <w:rFonts w:ascii="Arial" w:eastAsiaTheme="minorHAnsi" w:hAnsi="Arial" w:cs="Arial"/>
          <w:color w:val="000000"/>
          <w:sz w:val="20"/>
          <w:szCs w:val="20"/>
          <w:lang w:eastAsia="en-US"/>
        </w:rPr>
        <w:t>12 měsíců ode dne, kdy začal vykonávat práci v jiném nebo dalším oboru specializace.</w:t>
      </w:r>
    </w:p>
    <w:p w14:paraId="5534D609" w14:textId="6904B609" w:rsidR="00842EC2" w:rsidRPr="002A5B78" w:rsidRDefault="00313335" w:rsidP="002A5B78">
      <w:pPr>
        <w:pStyle w:val="Textodstavce"/>
        <w:numPr>
          <w:ilvl w:val="0"/>
          <w:numId w:val="0"/>
        </w:numPr>
        <w:rPr>
          <w:rFonts w:ascii="Arial" w:eastAsiaTheme="minorHAnsi" w:hAnsi="Arial" w:cs="Arial"/>
          <w:color w:val="000000"/>
          <w:sz w:val="20"/>
          <w:szCs w:val="20"/>
          <w:lang w:eastAsia="en-US"/>
        </w:rPr>
      </w:pPr>
      <w:r w:rsidRPr="002A5B78">
        <w:rPr>
          <w:rFonts w:ascii="Arial" w:eastAsiaTheme="minorHAnsi" w:hAnsi="Arial" w:cs="Arial"/>
          <w:color w:val="000000"/>
          <w:sz w:val="20"/>
          <w:szCs w:val="20"/>
          <w:lang w:eastAsia="en-US"/>
        </w:rPr>
        <w:t>Uvedené l</w:t>
      </w:r>
      <w:r w:rsidR="00842EC2" w:rsidRPr="002A5B78">
        <w:rPr>
          <w:rFonts w:ascii="Arial" w:eastAsiaTheme="minorHAnsi" w:hAnsi="Arial" w:cs="Arial"/>
          <w:color w:val="000000"/>
          <w:sz w:val="20"/>
          <w:szCs w:val="20"/>
          <w:lang w:eastAsia="en-US"/>
        </w:rPr>
        <w:t>hůty</w:t>
      </w:r>
      <w:r w:rsidR="003E6CB3" w:rsidRPr="002A5B78">
        <w:rPr>
          <w:rFonts w:ascii="Arial" w:eastAsiaTheme="minorHAnsi" w:hAnsi="Arial" w:cs="Arial"/>
          <w:color w:val="000000"/>
          <w:sz w:val="20"/>
          <w:szCs w:val="20"/>
          <w:lang w:eastAsia="en-US"/>
        </w:rPr>
        <w:t xml:space="preserve"> </w:t>
      </w:r>
      <w:r w:rsidRPr="002A5B78">
        <w:rPr>
          <w:rFonts w:ascii="Arial" w:eastAsiaTheme="minorHAnsi" w:hAnsi="Arial" w:cs="Arial"/>
          <w:color w:val="000000"/>
          <w:sz w:val="20"/>
          <w:szCs w:val="20"/>
          <w:lang w:eastAsia="en-US"/>
        </w:rPr>
        <w:t xml:space="preserve"> </w:t>
      </w:r>
      <w:r w:rsidR="00842EC2" w:rsidRPr="002A5B78">
        <w:rPr>
          <w:rFonts w:ascii="Arial" w:eastAsiaTheme="minorHAnsi" w:hAnsi="Arial" w:cs="Arial"/>
          <w:color w:val="000000"/>
          <w:sz w:val="20"/>
          <w:szCs w:val="20"/>
          <w:lang w:eastAsia="en-US"/>
        </w:rPr>
        <w:t>se prodlužují o dobu celodenních překážek v práci, pro které státní zaměstnanec nekoná práci.</w:t>
      </w:r>
    </w:p>
    <w:p w14:paraId="3404F90F" w14:textId="45E7994E" w:rsidR="00842EC2" w:rsidRPr="002A5B78" w:rsidRDefault="00842EC2" w:rsidP="002A5B78">
      <w:pPr>
        <w:autoSpaceDE w:val="0"/>
        <w:autoSpaceDN w:val="0"/>
        <w:adjustRightInd w:val="0"/>
        <w:spacing w:after="0" w:line="276" w:lineRule="auto"/>
        <w:jc w:val="both"/>
        <w:rPr>
          <w:rFonts w:ascii="Arial" w:hAnsi="Arial" w:cs="Arial"/>
          <w:b/>
          <w:bCs/>
          <w:color w:val="000000"/>
          <w:sz w:val="20"/>
          <w:szCs w:val="20"/>
        </w:rPr>
      </w:pPr>
      <w:r w:rsidRPr="002A5B78">
        <w:rPr>
          <w:rFonts w:ascii="Arial" w:hAnsi="Arial" w:cs="Arial"/>
          <w:color w:val="000000"/>
          <w:sz w:val="20"/>
          <w:szCs w:val="20"/>
        </w:rPr>
        <w:t>Povinnost vykonat obecnou nebo zvláštní část úřednické zkoušky nemá státní zaměstnanec, který úspěšně vykonal rovnocennou zkoušku.</w:t>
      </w:r>
    </w:p>
    <w:p w14:paraId="4E7E16AB" w14:textId="77777777" w:rsidR="00842EC2" w:rsidRPr="002A5B78" w:rsidRDefault="00842EC2" w:rsidP="002A5B78">
      <w:pPr>
        <w:pStyle w:val="Odstavecseseznamem"/>
        <w:autoSpaceDE w:val="0"/>
        <w:autoSpaceDN w:val="0"/>
        <w:adjustRightInd w:val="0"/>
        <w:spacing w:after="0" w:line="276" w:lineRule="auto"/>
        <w:jc w:val="both"/>
        <w:rPr>
          <w:rFonts w:ascii="Arial" w:hAnsi="Arial" w:cs="Arial"/>
          <w:b/>
          <w:bCs/>
          <w:color w:val="000000"/>
          <w:sz w:val="20"/>
          <w:szCs w:val="20"/>
        </w:rPr>
      </w:pPr>
    </w:p>
    <w:p w14:paraId="294EA0E3" w14:textId="4C1B2CE6" w:rsidR="00381129" w:rsidRPr="00381129" w:rsidRDefault="00381129" w:rsidP="00381129">
      <w:pPr>
        <w:pStyle w:val="Odstavecseseznamem"/>
        <w:numPr>
          <w:ilvl w:val="0"/>
          <w:numId w:val="1"/>
        </w:numPr>
        <w:autoSpaceDE w:val="0"/>
        <w:autoSpaceDN w:val="0"/>
        <w:adjustRightInd w:val="0"/>
        <w:spacing w:after="0" w:line="276" w:lineRule="auto"/>
        <w:ind w:left="714" w:hanging="357"/>
        <w:jc w:val="both"/>
        <w:rPr>
          <w:rFonts w:ascii="Arial" w:hAnsi="Arial" w:cs="Arial"/>
          <w:b/>
          <w:bCs/>
          <w:color w:val="000000"/>
          <w:sz w:val="20"/>
          <w:szCs w:val="20"/>
        </w:rPr>
      </w:pPr>
      <w:r w:rsidRPr="00381129">
        <w:rPr>
          <w:rFonts w:ascii="Arial" w:hAnsi="Arial" w:cs="Arial"/>
          <w:b/>
          <w:bCs/>
          <w:color w:val="000000"/>
          <w:sz w:val="20"/>
          <w:szCs w:val="20"/>
          <w:u w:val="single"/>
        </w:rPr>
        <w:t xml:space="preserve">kolektivních </w:t>
      </w:r>
      <w:r w:rsidR="003E6CB3">
        <w:rPr>
          <w:rFonts w:ascii="Arial" w:hAnsi="Arial" w:cs="Arial"/>
          <w:b/>
          <w:bCs/>
          <w:color w:val="000000"/>
          <w:sz w:val="20"/>
          <w:szCs w:val="20"/>
          <w:u w:val="single"/>
        </w:rPr>
        <w:t>smlouvách</w:t>
      </w:r>
      <w:r w:rsidRPr="00381129">
        <w:rPr>
          <w:rFonts w:ascii="Arial" w:hAnsi="Arial" w:cs="Arial"/>
          <w:b/>
          <w:bCs/>
          <w:color w:val="000000"/>
          <w:sz w:val="20"/>
          <w:szCs w:val="20"/>
          <w:u w:val="single"/>
        </w:rPr>
        <w:t xml:space="preserve">, které upravují podmínky výkonu </w:t>
      </w:r>
      <w:r w:rsidR="003E6CB3">
        <w:rPr>
          <w:rFonts w:ascii="Arial" w:hAnsi="Arial" w:cs="Arial"/>
          <w:b/>
          <w:bCs/>
          <w:color w:val="000000"/>
          <w:sz w:val="20"/>
          <w:szCs w:val="20"/>
          <w:u w:val="single"/>
        </w:rPr>
        <w:t>práce</w:t>
      </w:r>
      <w:r w:rsidRPr="00381129">
        <w:rPr>
          <w:rFonts w:ascii="Arial" w:hAnsi="Arial" w:cs="Arial"/>
          <w:b/>
          <w:bCs/>
          <w:color w:val="000000"/>
          <w:sz w:val="20"/>
          <w:szCs w:val="20"/>
          <w:u w:val="single"/>
        </w:rPr>
        <w:t xml:space="preserve">, a označení stran těchto kolektivních </w:t>
      </w:r>
      <w:r w:rsidR="003E6CB3">
        <w:rPr>
          <w:rFonts w:ascii="Arial" w:hAnsi="Arial" w:cs="Arial"/>
          <w:b/>
          <w:bCs/>
          <w:color w:val="000000"/>
          <w:sz w:val="20"/>
          <w:szCs w:val="20"/>
          <w:u w:val="single"/>
        </w:rPr>
        <w:t>smluv</w:t>
      </w:r>
      <w:r w:rsidRPr="00381129">
        <w:rPr>
          <w:rFonts w:ascii="Arial" w:hAnsi="Arial" w:cs="Arial"/>
          <w:b/>
          <w:bCs/>
          <w:color w:val="000000"/>
          <w:sz w:val="20"/>
          <w:szCs w:val="20"/>
          <w:u w:val="single"/>
        </w:rPr>
        <w:t>:</w:t>
      </w:r>
    </w:p>
    <w:p w14:paraId="487EE487" w14:textId="77777777" w:rsidR="00381129" w:rsidRPr="00381129" w:rsidRDefault="00381129" w:rsidP="00381129">
      <w:pPr>
        <w:autoSpaceDE w:val="0"/>
        <w:autoSpaceDN w:val="0"/>
        <w:adjustRightInd w:val="0"/>
        <w:spacing w:after="0" w:line="276" w:lineRule="auto"/>
        <w:jc w:val="both"/>
        <w:rPr>
          <w:rFonts w:ascii="Arial" w:hAnsi="Arial" w:cs="Arial"/>
          <w:color w:val="000000"/>
          <w:sz w:val="20"/>
          <w:szCs w:val="20"/>
        </w:rPr>
      </w:pPr>
    </w:p>
    <w:p w14:paraId="4711F47F" w14:textId="4031FCDB" w:rsidR="00381129" w:rsidRPr="00381129" w:rsidRDefault="001B0129" w:rsidP="00381129">
      <w:pPr>
        <w:autoSpaceDE w:val="0"/>
        <w:autoSpaceDN w:val="0"/>
        <w:adjustRightInd w:val="0"/>
        <w:spacing w:after="0" w:line="276" w:lineRule="auto"/>
        <w:jc w:val="both"/>
        <w:rPr>
          <w:rFonts w:ascii="Arial" w:eastAsia="Times New Roman" w:hAnsi="Arial" w:cs="Arial"/>
          <w:bCs/>
          <w:sz w:val="20"/>
          <w:szCs w:val="20"/>
          <w:lang w:eastAsia="cs-CZ"/>
        </w:rPr>
      </w:pPr>
      <w:r>
        <w:rPr>
          <w:rFonts w:ascii="Arial" w:hAnsi="Arial" w:cs="Arial"/>
          <w:color w:val="000000"/>
          <w:sz w:val="20"/>
          <w:szCs w:val="20"/>
        </w:rPr>
        <w:t xml:space="preserve">Pro </w:t>
      </w:r>
      <w:r w:rsidR="00311047">
        <w:rPr>
          <w:rFonts w:ascii="Arial" w:hAnsi="Arial" w:cs="Arial"/>
          <w:color w:val="000000"/>
          <w:sz w:val="20"/>
          <w:szCs w:val="20"/>
        </w:rPr>
        <w:t>DESU</w:t>
      </w:r>
      <w:r>
        <w:rPr>
          <w:rFonts w:ascii="Arial" w:hAnsi="Arial" w:cs="Arial"/>
          <w:color w:val="000000"/>
          <w:sz w:val="20"/>
          <w:szCs w:val="20"/>
        </w:rPr>
        <w:t xml:space="preserve"> jako </w:t>
      </w:r>
      <w:r w:rsidR="00680CBD">
        <w:rPr>
          <w:rFonts w:ascii="Arial" w:hAnsi="Arial" w:cs="Arial"/>
          <w:color w:val="000000"/>
          <w:sz w:val="20"/>
          <w:szCs w:val="20"/>
        </w:rPr>
        <w:t>správní</w:t>
      </w:r>
      <w:r>
        <w:rPr>
          <w:rFonts w:ascii="Arial" w:hAnsi="Arial" w:cs="Arial"/>
          <w:color w:val="000000"/>
          <w:sz w:val="20"/>
          <w:szCs w:val="20"/>
        </w:rPr>
        <w:t xml:space="preserve"> úřad je závazná</w:t>
      </w:r>
      <w:r w:rsidR="00381129" w:rsidRPr="00381129">
        <w:rPr>
          <w:rFonts w:ascii="Arial" w:hAnsi="Arial" w:cs="Arial"/>
          <w:color w:val="000000"/>
          <w:sz w:val="20"/>
          <w:szCs w:val="20"/>
        </w:rPr>
        <w:t xml:space="preserve"> </w:t>
      </w:r>
      <w:r w:rsidR="00381129" w:rsidRPr="00381129">
        <w:rPr>
          <w:rFonts w:ascii="Arial" w:hAnsi="Arial" w:cs="Arial"/>
          <w:b/>
          <w:bCs/>
          <w:color w:val="000000"/>
          <w:sz w:val="20"/>
          <w:szCs w:val="20"/>
        </w:rPr>
        <w:t xml:space="preserve">Kolektivní </w:t>
      </w:r>
      <w:r w:rsidR="00313335">
        <w:rPr>
          <w:rFonts w:ascii="Arial" w:hAnsi="Arial" w:cs="Arial"/>
          <w:b/>
          <w:bCs/>
          <w:color w:val="000000"/>
          <w:sz w:val="20"/>
          <w:szCs w:val="20"/>
        </w:rPr>
        <w:t>smlouva</w:t>
      </w:r>
      <w:r w:rsidR="00313335" w:rsidRPr="00381129">
        <w:rPr>
          <w:rFonts w:ascii="Arial" w:hAnsi="Arial" w:cs="Arial"/>
          <w:b/>
          <w:bCs/>
          <w:color w:val="000000"/>
          <w:sz w:val="20"/>
          <w:szCs w:val="20"/>
        </w:rPr>
        <w:t xml:space="preserve"> </w:t>
      </w:r>
      <w:r w:rsidR="00381129" w:rsidRPr="00381129">
        <w:rPr>
          <w:rFonts w:ascii="Arial" w:hAnsi="Arial" w:cs="Arial"/>
          <w:b/>
          <w:bCs/>
          <w:color w:val="000000"/>
          <w:sz w:val="20"/>
          <w:szCs w:val="20"/>
        </w:rPr>
        <w:t xml:space="preserve">vyššího stupně </w:t>
      </w:r>
      <w:r w:rsidR="00381129" w:rsidRPr="00381129">
        <w:rPr>
          <w:rFonts w:ascii="Arial" w:eastAsia="Times New Roman" w:hAnsi="Arial" w:cs="Arial"/>
          <w:bCs/>
          <w:sz w:val="20"/>
          <w:szCs w:val="20"/>
          <w:lang w:eastAsia="cs-CZ"/>
        </w:rPr>
        <w:t>uzavřená mezi Odborovým svazem státních orgánů a organizací, Českomoravským odborovým svazem civilních zaměstnanců armády, Odborovým svazem zdravotnictví a sociální péče ČR, Českomoravským odborovým svazem pracovníků školství, Asociací samostatných odborů ČR na straně jedné a Vládou České republiky na straně druhé.</w:t>
      </w:r>
      <w:r>
        <w:rPr>
          <w:rFonts w:ascii="Arial" w:eastAsia="Times New Roman" w:hAnsi="Arial" w:cs="Arial"/>
          <w:bCs/>
          <w:sz w:val="20"/>
          <w:szCs w:val="20"/>
          <w:lang w:eastAsia="cs-CZ"/>
        </w:rPr>
        <w:t xml:space="preserve"> Nároky z této </w:t>
      </w:r>
      <w:r w:rsidR="00313335">
        <w:rPr>
          <w:rFonts w:ascii="Arial" w:eastAsia="Times New Roman" w:hAnsi="Arial" w:cs="Arial"/>
          <w:bCs/>
          <w:sz w:val="20"/>
          <w:szCs w:val="20"/>
          <w:lang w:eastAsia="cs-CZ"/>
        </w:rPr>
        <w:t xml:space="preserve">smlouvy </w:t>
      </w:r>
      <w:r w:rsidRPr="001F1712">
        <w:rPr>
          <w:rFonts w:ascii="Arial" w:eastAsia="Times New Roman" w:hAnsi="Arial" w:cs="Arial"/>
          <w:bCs/>
          <w:sz w:val="20"/>
          <w:szCs w:val="20"/>
          <w:lang w:eastAsia="cs-CZ"/>
        </w:rPr>
        <w:t>vznikají všem státním zaměstnancům</w:t>
      </w:r>
      <w:r>
        <w:rPr>
          <w:rFonts w:ascii="Arial" w:eastAsia="Times New Roman" w:hAnsi="Arial" w:cs="Arial"/>
          <w:bCs/>
          <w:sz w:val="20"/>
          <w:szCs w:val="20"/>
          <w:lang w:eastAsia="cs-CZ"/>
        </w:rPr>
        <w:t xml:space="preserve">. </w:t>
      </w:r>
    </w:p>
    <w:p w14:paraId="16DD83BB" w14:textId="77777777" w:rsidR="00381129" w:rsidRPr="00381129" w:rsidRDefault="00381129" w:rsidP="00381129">
      <w:pPr>
        <w:autoSpaceDE w:val="0"/>
        <w:autoSpaceDN w:val="0"/>
        <w:adjustRightInd w:val="0"/>
        <w:spacing w:after="0" w:line="276" w:lineRule="auto"/>
        <w:jc w:val="both"/>
        <w:rPr>
          <w:rFonts w:ascii="Arial" w:hAnsi="Arial" w:cs="Arial"/>
          <w:b/>
          <w:bCs/>
          <w:color w:val="000000"/>
          <w:sz w:val="20"/>
          <w:szCs w:val="20"/>
        </w:rPr>
      </w:pPr>
    </w:p>
    <w:p w14:paraId="4B135D5F" w14:textId="72EB6A70" w:rsidR="00381129" w:rsidRPr="00381129" w:rsidRDefault="00381129" w:rsidP="00381129">
      <w:pPr>
        <w:pStyle w:val="Odstavecseseznamem"/>
        <w:numPr>
          <w:ilvl w:val="0"/>
          <w:numId w:val="1"/>
        </w:numPr>
        <w:autoSpaceDE w:val="0"/>
        <w:autoSpaceDN w:val="0"/>
        <w:adjustRightInd w:val="0"/>
        <w:spacing w:after="0" w:line="276" w:lineRule="auto"/>
        <w:jc w:val="both"/>
        <w:rPr>
          <w:rFonts w:ascii="Arial" w:hAnsi="Arial" w:cs="Arial"/>
          <w:b/>
          <w:bCs/>
          <w:color w:val="000000"/>
          <w:sz w:val="20"/>
          <w:szCs w:val="20"/>
          <w:u w:val="single"/>
        </w:rPr>
      </w:pPr>
      <w:r w:rsidRPr="00381129">
        <w:rPr>
          <w:rFonts w:ascii="Arial" w:hAnsi="Arial" w:cs="Arial"/>
          <w:b/>
          <w:bCs/>
          <w:color w:val="000000"/>
          <w:sz w:val="20"/>
          <w:szCs w:val="20"/>
          <w:u w:val="single"/>
        </w:rPr>
        <w:t xml:space="preserve">orgánu sociálního zabezpečení, kterému </w:t>
      </w:r>
      <w:r w:rsidR="003E6CB3">
        <w:rPr>
          <w:rFonts w:ascii="Arial" w:hAnsi="Arial" w:cs="Arial"/>
          <w:b/>
          <w:bCs/>
          <w:color w:val="000000"/>
          <w:sz w:val="20"/>
          <w:szCs w:val="20"/>
          <w:u w:val="single"/>
        </w:rPr>
        <w:t>správn</w:t>
      </w:r>
      <w:r w:rsidR="003E6CB3" w:rsidRPr="00381129">
        <w:rPr>
          <w:rFonts w:ascii="Arial" w:hAnsi="Arial" w:cs="Arial"/>
          <w:b/>
          <w:bCs/>
          <w:color w:val="000000"/>
          <w:sz w:val="20"/>
          <w:szCs w:val="20"/>
          <w:u w:val="single"/>
        </w:rPr>
        <w:t xml:space="preserve">í </w:t>
      </w:r>
      <w:r w:rsidRPr="00381129">
        <w:rPr>
          <w:rFonts w:ascii="Arial" w:hAnsi="Arial" w:cs="Arial"/>
          <w:b/>
          <w:bCs/>
          <w:color w:val="000000"/>
          <w:sz w:val="20"/>
          <w:szCs w:val="20"/>
          <w:u w:val="single"/>
        </w:rPr>
        <w:t>úřad odvádí pojistné na sociální zabezpečení v souvislosti s pracovním poměrem státního zaměstnance:</w:t>
      </w:r>
    </w:p>
    <w:p w14:paraId="40F1E771" w14:textId="77777777" w:rsidR="00381129" w:rsidRPr="00381129" w:rsidRDefault="00381129" w:rsidP="00381129">
      <w:pPr>
        <w:autoSpaceDE w:val="0"/>
        <w:autoSpaceDN w:val="0"/>
        <w:adjustRightInd w:val="0"/>
        <w:spacing w:after="0" w:line="276" w:lineRule="auto"/>
        <w:jc w:val="both"/>
        <w:rPr>
          <w:rFonts w:ascii="Arial" w:hAnsi="Arial" w:cs="Arial"/>
          <w:color w:val="000000"/>
          <w:sz w:val="20"/>
          <w:szCs w:val="20"/>
        </w:rPr>
      </w:pPr>
    </w:p>
    <w:p w14:paraId="1B48C367" w14:textId="061BC63C" w:rsidR="00381129" w:rsidRPr="00A445A3" w:rsidRDefault="00347A62" w:rsidP="009D6507">
      <w:pPr>
        <w:autoSpaceDE w:val="0"/>
        <w:autoSpaceDN w:val="0"/>
        <w:adjustRightInd w:val="0"/>
        <w:spacing w:after="0" w:line="240" w:lineRule="auto"/>
        <w:jc w:val="both"/>
        <w:rPr>
          <w:rFonts w:ascii="Arial" w:eastAsia="Times New Roman" w:hAnsi="Arial" w:cs="Arial"/>
          <w:bCs/>
          <w:color w:val="EE0000"/>
          <w:sz w:val="20"/>
          <w:szCs w:val="20"/>
          <w:lang w:eastAsia="cs-CZ"/>
        </w:rPr>
      </w:pPr>
      <w:r w:rsidRPr="003909A1">
        <w:rPr>
          <w:rFonts w:ascii="Arial" w:eastAsia="Times New Roman" w:hAnsi="Arial" w:cs="Arial"/>
          <w:bCs/>
          <w:sz w:val="20"/>
          <w:szCs w:val="20"/>
          <w:lang w:eastAsia="cs-CZ"/>
        </w:rPr>
        <w:t xml:space="preserve">Okresní správa sociálního zabezpečení </w:t>
      </w:r>
      <w:r>
        <w:rPr>
          <w:rFonts w:ascii="Arial" w:eastAsia="Times New Roman" w:hAnsi="Arial" w:cs="Arial"/>
          <w:bCs/>
          <w:sz w:val="20"/>
          <w:szCs w:val="20"/>
          <w:lang w:eastAsia="cs-CZ"/>
        </w:rPr>
        <w:t>Prostějov</w:t>
      </w:r>
      <w:r w:rsidRPr="003909A1">
        <w:rPr>
          <w:rFonts w:ascii="Arial" w:eastAsia="Times New Roman" w:hAnsi="Arial" w:cs="Arial"/>
          <w:bCs/>
          <w:sz w:val="20"/>
          <w:szCs w:val="20"/>
          <w:lang w:eastAsia="cs-CZ"/>
        </w:rPr>
        <w:t>, P</w:t>
      </w:r>
      <w:r>
        <w:rPr>
          <w:rFonts w:ascii="Arial" w:eastAsia="Times New Roman" w:hAnsi="Arial" w:cs="Arial"/>
          <w:bCs/>
          <w:sz w:val="20"/>
          <w:szCs w:val="20"/>
          <w:lang w:eastAsia="cs-CZ"/>
        </w:rPr>
        <w:t>lumlovská 458/36</w:t>
      </w:r>
      <w:r w:rsidRPr="003909A1">
        <w:rPr>
          <w:rFonts w:ascii="Arial" w:eastAsia="Times New Roman" w:hAnsi="Arial" w:cs="Arial"/>
          <w:bCs/>
          <w:sz w:val="20"/>
          <w:szCs w:val="20"/>
          <w:lang w:eastAsia="cs-CZ"/>
        </w:rPr>
        <w:t xml:space="preserve">, </w:t>
      </w:r>
      <w:r>
        <w:rPr>
          <w:rFonts w:ascii="Arial" w:eastAsia="Times New Roman" w:hAnsi="Arial" w:cs="Arial"/>
          <w:bCs/>
          <w:sz w:val="20"/>
          <w:szCs w:val="20"/>
          <w:lang w:eastAsia="cs-CZ"/>
        </w:rPr>
        <w:t xml:space="preserve">796 </w:t>
      </w:r>
      <w:r w:rsidRPr="003909A1">
        <w:rPr>
          <w:rFonts w:ascii="Arial" w:eastAsia="Times New Roman" w:hAnsi="Arial" w:cs="Arial"/>
          <w:bCs/>
          <w:sz w:val="20"/>
          <w:szCs w:val="20"/>
          <w:lang w:eastAsia="cs-CZ"/>
        </w:rPr>
        <w:t>01 P</w:t>
      </w:r>
      <w:r>
        <w:rPr>
          <w:rFonts w:ascii="Arial" w:eastAsia="Times New Roman" w:hAnsi="Arial" w:cs="Arial"/>
          <w:bCs/>
          <w:sz w:val="20"/>
          <w:szCs w:val="20"/>
          <w:lang w:eastAsia="cs-CZ"/>
        </w:rPr>
        <w:t>rostějov</w:t>
      </w:r>
      <w:r w:rsidRPr="003909A1">
        <w:rPr>
          <w:rFonts w:ascii="Arial" w:hAnsi="Arial" w:cs="Arial"/>
          <w:color w:val="000000"/>
          <w:sz w:val="20"/>
          <w:szCs w:val="20"/>
        </w:rPr>
        <w:t>.</w:t>
      </w:r>
    </w:p>
    <w:p w14:paraId="517D08BB" w14:textId="40C5A4CF" w:rsidR="00381129" w:rsidRDefault="00381129" w:rsidP="00381129">
      <w:pPr>
        <w:spacing w:line="276" w:lineRule="auto"/>
        <w:rPr>
          <w:rFonts w:ascii="Arial" w:hAnsi="Arial" w:cs="Arial"/>
          <w:sz w:val="20"/>
          <w:szCs w:val="20"/>
        </w:rPr>
      </w:pPr>
    </w:p>
    <w:p w14:paraId="1EDDCA35" w14:textId="77777777" w:rsidR="00347A62" w:rsidRDefault="00347A62" w:rsidP="000C1133">
      <w:pPr>
        <w:jc w:val="both"/>
        <w:rPr>
          <w:rFonts w:ascii="Arial" w:eastAsia="Times New Roman" w:hAnsi="Arial" w:cs="Arial"/>
          <w:bCs/>
          <w:sz w:val="20"/>
          <w:szCs w:val="20"/>
          <w:lang w:eastAsia="cs-CZ"/>
        </w:rPr>
      </w:pPr>
    </w:p>
    <w:p w14:paraId="69880B88" w14:textId="1D1DE4C3" w:rsidR="000C1133" w:rsidRPr="000C1133" w:rsidRDefault="000C1133" w:rsidP="000C1133">
      <w:pPr>
        <w:jc w:val="both"/>
        <w:rPr>
          <w:rFonts w:ascii="Arial" w:eastAsia="Times New Roman" w:hAnsi="Arial" w:cs="Arial"/>
          <w:bCs/>
          <w:sz w:val="20"/>
          <w:szCs w:val="20"/>
          <w:lang w:eastAsia="cs-CZ"/>
        </w:rPr>
      </w:pPr>
      <w:r w:rsidRPr="000C1133">
        <w:rPr>
          <w:rFonts w:ascii="Arial" w:eastAsia="Times New Roman" w:hAnsi="Arial" w:cs="Arial"/>
          <w:bCs/>
          <w:sz w:val="20"/>
          <w:szCs w:val="20"/>
          <w:lang w:eastAsia="cs-CZ"/>
        </w:rPr>
        <w:lastRenderedPageBreak/>
        <w:t>Uvedené informace jsou platné ke dni vzniku pracovního poměru. O změnách údajů uvedených v § 37 odst. 1 zákoníku práce bude státní zaměstnanec písemně informován bez zbytečného odkladu, nejpozději v den, kdy změna nabývá účinnosti; to neplatí pro změny právních předpisů, kolektivních smluv a vnitřních předpisů.</w:t>
      </w:r>
    </w:p>
    <w:p w14:paraId="1D31BD1D" w14:textId="77777777" w:rsidR="00A968F9" w:rsidRPr="00A968F9" w:rsidRDefault="00A968F9" w:rsidP="00A968F9">
      <w:pPr>
        <w:jc w:val="both"/>
        <w:rPr>
          <w:rFonts w:ascii="Arial" w:eastAsia="Times New Roman" w:hAnsi="Arial" w:cs="Arial"/>
          <w:bCs/>
          <w:sz w:val="20"/>
          <w:szCs w:val="20"/>
          <w:lang w:eastAsia="cs-CZ"/>
        </w:rPr>
      </w:pPr>
    </w:p>
    <w:p w14:paraId="44C4BE42" w14:textId="7398CD98" w:rsidR="00381129" w:rsidRPr="00381129" w:rsidRDefault="00381129" w:rsidP="00381129">
      <w:pPr>
        <w:spacing w:line="276" w:lineRule="auto"/>
        <w:rPr>
          <w:rFonts w:ascii="Arial" w:hAnsi="Arial" w:cs="Arial"/>
          <w:sz w:val="20"/>
          <w:szCs w:val="20"/>
        </w:rPr>
      </w:pPr>
      <w:r w:rsidRPr="00381129">
        <w:rPr>
          <w:rFonts w:ascii="Arial" w:hAnsi="Arial" w:cs="Arial"/>
          <w:sz w:val="20"/>
          <w:szCs w:val="20"/>
        </w:rPr>
        <w:t>Datum a podpis</w:t>
      </w:r>
      <w:r w:rsidR="00680CBD">
        <w:rPr>
          <w:rFonts w:ascii="Arial" w:hAnsi="Arial" w:cs="Arial"/>
          <w:sz w:val="20"/>
          <w:szCs w:val="20"/>
        </w:rPr>
        <w:t xml:space="preserve"> státního </w:t>
      </w:r>
      <w:r w:rsidRPr="00381129">
        <w:rPr>
          <w:rFonts w:ascii="Arial" w:hAnsi="Arial" w:cs="Arial"/>
          <w:sz w:val="20"/>
          <w:szCs w:val="20"/>
        </w:rPr>
        <w:t>zaměstnance stvrzující předání uvedených informací:</w:t>
      </w:r>
    </w:p>
    <w:p w14:paraId="4AC3B907" w14:textId="77777777" w:rsidR="00381129" w:rsidRPr="00381129" w:rsidRDefault="00381129" w:rsidP="00381129">
      <w:pPr>
        <w:spacing w:line="276" w:lineRule="auto"/>
        <w:rPr>
          <w:rFonts w:ascii="Arial" w:hAnsi="Arial" w:cs="Arial"/>
          <w:sz w:val="20"/>
          <w:szCs w:val="20"/>
        </w:rPr>
      </w:pPr>
    </w:p>
    <w:p w14:paraId="519E0D38" w14:textId="77777777" w:rsidR="00381129" w:rsidRPr="00381129" w:rsidRDefault="00381129" w:rsidP="00381129">
      <w:pPr>
        <w:spacing w:line="276" w:lineRule="auto"/>
        <w:rPr>
          <w:rFonts w:ascii="Arial" w:hAnsi="Arial" w:cs="Arial"/>
          <w:sz w:val="20"/>
          <w:szCs w:val="20"/>
        </w:rPr>
      </w:pPr>
    </w:p>
    <w:p w14:paraId="376E08B8" w14:textId="77777777" w:rsidR="00381129" w:rsidRPr="00381129" w:rsidRDefault="00381129" w:rsidP="00381129">
      <w:pPr>
        <w:spacing w:line="276" w:lineRule="auto"/>
        <w:rPr>
          <w:rFonts w:ascii="Arial" w:hAnsi="Arial" w:cs="Arial"/>
          <w:sz w:val="20"/>
          <w:szCs w:val="20"/>
        </w:rPr>
      </w:pPr>
      <w:r w:rsidRPr="00381129">
        <w:rPr>
          <w:rFonts w:ascii="Arial" w:hAnsi="Arial" w:cs="Arial"/>
          <w:sz w:val="20"/>
          <w:szCs w:val="20"/>
        </w:rPr>
        <w:t xml:space="preserve">V ………………….. … dne……………..                                  </w:t>
      </w:r>
      <w:r w:rsidRPr="00381129">
        <w:rPr>
          <w:rFonts w:ascii="Arial" w:hAnsi="Arial" w:cs="Arial"/>
          <w:sz w:val="20"/>
          <w:szCs w:val="20"/>
        </w:rPr>
        <w:softHyphen/>
      </w:r>
      <w:r w:rsidRPr="00381129">
        <w:rPr>
          <w:rFonts w:ascii="Arial" w:hAnsi="Arial" w:cs="Arial"/>
          <w:sz w:val="20"/>
          <w:szCs w:val="20"/>
        </w:rPr>
        <w:softHyphen/>
      </w:r>
      <w:r w:rsidRPr="00381129">
        <w:rPr>
          <w:rFonts w:ascii="Arial" w:hAnsi="Arial" w:cs="Arial"/>
          <w:sz w:val="20"/>
          <w:szCs w:val="20"/>
        </w:rPr>
        <w:softHyphen/>
      </w:r>
      <w:r w:rsidRPr="00381129">
        <w:rPr>
          <w:rFonts w:ascii="Arial" w:hAnsi="Arial" w:cs="Arial"/>
          <w:sz w:val="20"/>
          <w:szCs w:val="20"/>
        </w:rPr>
        <w:softHyphen/>
      </w:r>
      <w:r w:rsidRPr="00381129">
        <w:rPr>
          <w:rFonts w:ascii="Arial" w:hAnsi="Arial" w:cs="Arial"/>
          <w:sz w:val="20"/>
          <w:szCs w:val="20"/>
        </w:rPr>
        <w:softHyphen/>
      </w:r>
      <w:r w:rsidRPr="00381129">
        <w:rPr>
          <w:rFonts w:ascii="Arial" w:hAnsi="Arial" w:cs="Arial"/>
          <w:sz w:val="20"/>
          <w:szCs w:val="20"/>
        </w:rPr>
        <w:softHyphen/>
      </w:r>
      <w:r w:rsidRPr="00381129">
        <w:rPr>
          <w:rFonts w:ascii="Arial" w:hAnsi="Arial" w:cs="Arial"/>
          <w:sz w:val="20"/>
          <w:szCs w:val="20"/>
        </w:rPr>
        <w:softHyphen/>
      </w:r>
      <w:r w:rsidRPr="00381129">
        <w:rPr>
          <w:rFonts w:ascii="Arial" w:hAnsi="Arial" w:cs="Arial"/>
          <w:sz w:val="20"/>
          <w:szCs w:val="20"/>
        </w:rPr>
        <w:softHyphen/>
      </w:r>
      <w:r w:rsidRPr="00381129">
        <w:rPr>
          <w:rFonts w:ascii="Arial" w:hAnsi="Arial" w:cs="Arial"/>
          <w:sz w:val="20"/>
          <w:szCs w:val="20"/>
        </w:rPr>
        <w:softHyphen/>
      </w:r>
      <w:r w:rsidRPr="00381129">
        <w:rPr>
          <w:rFonts w:ascii="Arial" w:hAnsi="Arial" w:cs="Arial"/>
          <w:sz w:val="20"/>
          <w:szCs w:val="20"/>
        </w:rPr>
        <w:softHyphen/>
      </w:r>
      <w:r w:rsidRPr="00381129">
        <w:rPr>
          <w:rFonts w:ascii="Arial" w:hAnsi="Arial" w:cs="Arial"/>
          <w:sz w:val="20"/>
          <w:szCs w:val="20"/>
        </w:rPr>
        <w:softHyphen/>
      </w:r>
      <w:r w:rsidRPr="00381129">
        <w:rPr>
          <w:rFonts w:ascii="Arial" w:hAnsi="Arial" w:cs="Arial"/>
          <w:sz w:val="20"/>
          <w:szCs w:val="20"/>
        </w:rPr>
        <w:softHyphen/>
      </w:r>
      <w:r w:rsidRPr="00381129">
        <w:rPr>
          <w:rFonts w:ascii="Arial" w:hAnsi="Arial" w:cs="Arial"/>
          <w:sz w:val="20"/>
          <w:szCs w:val="20"/>
        </w:rPr>
        <w:softHyphen/>
      </w:r>
      <w:r w:rsidRPr="00381129">
        <w:rPr>
          <w:rFonts w:ascii="Arial" w:hAnsi="Arial" w:cs="Arial"/>
          <w:sz w:val="20"/>
          <w:szCs w:val="20"/>
        </w:rPr>
        <w:softHyphen/>
        <w:t>___________________</w:t>
      </w:r>
      <w:r w:rsidRPr="00381129">
        <w:rPr>
          <w:rFonts w:ascii="Arial" w:hAnsi="Arial" w:cs="Arial"/>
          <w:sz w:val="20"/>
          <w:szCs w:val="20"/>
        </w:rPr>
        <w:softHyphen/>
      </w:r>
    </w:p>
    <w:p w14:paraId="4B73CADB" w14:textId="75FBBE09" w:rsidR="000363F5" w:rsidRPr="00381129" w:rsidRDefault="000363F5" w:rsidP="00381129">
      <w:pPr>
        <w:jc w:val="both"/>
        <w:rPr>
          <w:rFonts w:ascii="Arial" w:hAnsi="Arial" w:cs="Arial"/>
          <w:sz w:val="20"/>
          <w:szCs w:val="20"/>
        </w:rPr>
      </w:pPr>
    </w:p>
    <w:sectPr w:rsidR="000363F5" w:rsidRPr="00381129">
      <w:headerReference w:type="default" r:id="rId10"/>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9271F2D" w14:textId="77777777" w:rsidR="008143F8" w:rsidRDefault="008143F8" w:rsidP="00790C61">
      <w:pPr>
        <w:spacing w:after="0" w:line="240" w:lineRule="auto"/>
      </w:pPr>
      <w:r>
        <w:separator/>
      </w:r>
    </w:p>
  </w:endnote>
  <w:endnote w:type="continuationSeparator" w:id="0">
    <w:p w14:paraId="1A122C7F" w14:textId="77777777" w:rsidR="008143F8" w:rsidRDefault="008143F8" w:rsidP="00790C6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5B4602E" w14:textId="77777777" w:rsidR="008143F8" w:rsidRDefault="008143F8" w:rsidP="00790C61">
      <w:pPr>
        <w:spacing w:after="0" w:line="240" w:lineRule="auto"/>
      </w:pPr>
      <w:r>
        <w:separator/>
      </w:r>
    </w:p>
  </w:footnote>
  <w:footnote w:type="continuationSeparator" w:id="0">
    <w:p w14:paraId="6446814C" w14:textId="77777777" w:rsidR="008143F8" w:rsidRDefault="008143F8" w:rsidP="00790C6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DE29CAE" w14:textId="714A8FFF" w:rsidR="00790C61" w:rsidRDefault="006B10DB" w:rsidP="006B10DB">
    <w:pPr>
      <w:pStyle w:val="Zhlav"/>
    </w:pPr>
    <w:r w:rsidRPr="00B66258">
      <w:rPr>
        <w:rFonts w:ascii="Arial" w:hAnsi="Arial" w:cs="Arial"/>
        <w:noProof/>
        <w:sz w:val="18"/>
        <w:szCs w:val="18"/>
      </w:rPr>
      <w:drawing>
        <wp:inline distT="0" distB="0" distL="0" distR="0" wp14:anchorId="5483298A" wp14:editId="46DD6F5F">
          <wp:extent cx="2552368" cy="432448"/>
          <wp:effectExtent l="0" t="0" r="0" b="5715"/>
          <wp:docPr id="1265525505" name="Obrázek 1265525505" descr="Obsah obrázku Písmo, text, Grafika, grafický design&#10;&#10;Popis byl vytvořen automatick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Obrázek 1" descr="Obsah obrázku Písmo, text, Grafika, grafický design&#10;&#10;Popis byl vytvořen automaticky"/>
                  <pic:cNvPicPr/>
                </pic:nvPicPr>
                <pic:blipFill rotWithShape="1">
                  <a:blip r:embed="rId1"/>
                  <a:srcRect l="3922" t="10666" b="14862"/>
                  <a:stretch/>
                </pic:blipFill>
                <pic:spPr bwMode="auto">
                  <a:xfrm>
                    <a:off x="0" y="0"/>
                    <a:ext cx="2586042" cy="438153"/>
                  </a:xfrm>
                  <a:prstGeom prst="rect">
                    <a:avLst/>
                  </a:prstGeom>
                  <a:ln>
                    <a:noFill/>
                  </a:ln>
                </pic:spPr>
              </pic:pic>
            </a:graphicData>
          </a:graphic>
        </wp:inline>
      </w:drawing>
    </w:r>
    <w:r w:rsidR="009C6F57" w:rsidRPr="00BD132A">
      <w:rPr>
        <w:b/>
        <w:bCs/>
        <w:sz w:val="28"/>
        <w:szCs w:val="28"/>
      </w:rP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98B07D28"/>
    <w:multiLevelType w:val="hybridMultilevel"/>
    <w:tmpl w:val="1C6A65D0"/>
    <w:lvl w:ilvl="0" w:tplc="4FD04EC0">
      <w:start w:val="1"/>
      <w:numFmt w:val="lowerLetter"/>
      <w:lvlText w:val="%1)"/>
      <w:lvlJc w:val="left"/>
      <w:rPr>
        <w:rFonts w:ascii="Times New Roman" w:eastAsiaTheme="minorHAnsi" w:hAnsi="Times New Roman" w:cs="Times New Roman"/>
      </w:r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 w15:restartNumberingAfterBreak="0">
    <w:nsid w:val="A2976919"/>
    <w:multiLevelType w:val="hybridMultilevel"/>
    <w:tmpl w:val="FFFFFFFF"/>
    <w:lvl w:ilvl="0" w:tplc="FFFFFFFF">
      <w:start w:val="1"/>
      <w:numFmt w:val="lowerLetter"/>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 w15:restartNumberingAfterBreak="0">
    <w:nsid w:val="C3066B82"/>
    <w:multiLevelType w:val="hybridMultilevel"/>
    <w:tmpl w:val="FFFFFFFF"/>
    <w:lvl w:ilvl="0" w:tplc="FFFFFFFF">
      <w:start w:val="1"/>
      <w:numFmt w:val="upperLetter"/>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3" w15:restartNumberingAfterBreak="0">
    <w:nsid w:val="C8649027"/>
    <w:multiLevelType w:val="hybridMultilevel"/>
    <w:tmpl w:val="FFFFFFFF"/>
    <w:lvl w:ilvl="0" w:tplc="FFFFFFFF">
      <w:start w:val="1"/>
      <w:numFmt w:val="ideographDigital"/>
      <w:lvlText w:val=""/>
      <w:lvlJc w:val="left"/>
    </w:lvl>
    <w:lvl w:ilvl="1" w:tplc="FFFFFFFF">
      <w:start w:val="1"/>
      <w:numFmt w:val="ideographDigit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4" w15:restartNumberingAfterBreak="0">
    <w:nsid w:val="023254E5"/>
    <w:multiLevelType w:val="multilevel"/>
    <w:tmpl w:val="38F800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743341F"/>
    <w:multiLevelType w:val="hybridMultilevel"/>
    <w:tmpl w:val="444CA262"/>
    <w:lvl w:ilvl="0" w:tplc="2774E51E">
      <w:start w:val="1"/>
      <w:numFmt w:val="lowerLetter"/>
      <w:lvlText w:val="%1)"/>
      <w:lvlJc w:val="left"/>
      <w:pPr>
        <w:ind w:left="720" w:hanging="360"/>
      </w:pPr>
      <w:rPr>
        <w:rFonts w:hint="default"/>
        <w:b/>
        <w:bCs/>
      </w:rPr>
    </w:lvl>
    <w:lvl w:ilvl="1" w:tplc="04050019" w:tentative="1">
      <w:start w:val="1"/>
      <w:numFmt w:val="lowerLetter"/>
      <w:lvlText w:val="%2."/>
      <w:lvlJc w:val="left"/>
      <w:pPr>
        <w:ind w:left="1440" w:hanging="360"/>
      </w:pPr>
    </w:lvl>
    <w:lvl w:ilvl="2" w:tplc="0405001B" w:tentative="1">
      <w:start w:val="1"/>
      <w:numFmt w:val="lowerRoman"/>
      <w:lvlText w:val="%3."/>
      <w:lvlJc w:val="right"/>
      <w:pPr>
        <w:ind w:left="2160" w:hanging="180"/>
      </w:pPr>
    </w:lvl>
    <w:lvl w:ilvl="3" w:tplc="0405000F" w:tentative="1">
      <w:start w:val="1"/>
      <w:numFmt w:val="decimal"/>
      <w:lvlText w:val="%4."/>
      <w:lvlJc w:val="left"/>
      <w:pPr>
        <w:ind w:left="2880" w:hanging="360"/>
      </w:pPr>
    </w:lvl>
    <w:lvl w:ilvl="4" w:tplc="04050019" w:tentative="1">
      <w:start w:val="1"/>
      <w:numFmt w:val="lowerLetter"/>
      <w:lvlText w:val="%5."/>
      <w:lvlJc w:val="left"/>
      <w:pPr>
        <w:ind w:left="3600" w:hanging="360"/>
      </w:pPr>
    </w:lvl>
    <w:lvl w:ilvl="5" w:tplc="0405001B" w:tentative="1">
      <w:start w:val="1"/>
      <w:numFmt w:val="lowerRoman"/>
      <w:lvlText w:val="%6."/>
      <w:lvlJc w:val="right"/>
      <w:pPr>
        <w:ind w:left="4320" w:hanging="180"/>
      </w:pPr>
    </w:lvl>
    <w:lvl w:ilvl="6" w:tplc="0405000F" w:tentative="1">
      <w:start w:val="1"/>
      <w:numFmt w:val="decimal"/>
      <w:lvlText w:val="%7."/>
      <w:lvlJc w:val="left"/>
      <w:pPr>
        <w:ind w:left="5040" w:hanging="360"/>
      </w:pPr>
    </w:lvl>
    <w:lvl w:ilvl="7" w:tplc="04050019" w:tentative="1">
      <w:start w:val="1"/>
      <w:numFmt w:val="lowerLetter"/>
      <w:lvlText w:val="%8."/>
      <w:lvlJc w:val="left"/>
      <w:pPr>
        <w:ind w:left="5760" w:hanging="360"/>
      </w:pPr>
    </w:lvl>
    <w:lvl w:ilvl="8" w:tplc="0405001B" w:tentative="1">
      <w:start w:val="1"/>
      <w:numFmt w:val="lowerRoman"/>
      <w:lvlText w:val="%9."/>
      <w:lvlJc w:val="right"/>
      <w:pPr>
        <w:ind w:left="6480" w:hanging="180"/>
      </w:pPr>
    </w:lvl>
  </w:abstractNum>
  <w:abstractNum w:abstractNumId="6" w15:restartNumberingAfterBreak="0">
    <w:nsid w:val="1633598F"/>
    <w:multiLevelType w:val="multilevel"/>
    <w:tmpl w:val="3886F9A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227B75A7"/>
    <w:multiLevelType w:val="hybridMultilevel"/>
    <w:tmpl w:val="3114219E"/>
    <w:lvl w:ilvl="0" w:tplc="04050017">
      <w:start w:val="1"/>
      <w:numFmt w:val="lowerLetter"/>
      <w:lvlText w:val="%1)"/>
      <w:lvlJc w:val="left"/>
      <w:pPr>
        <w:ind w:left="720" w:hanging="360"/>
      </w:pPr>
      <w:rPr>
        <w:rFonts w:hint="default"/>
      </w:rPr>
    </w:lvl>
    <w:lvl w:ilvl="1" w:tplc="04050019" w:tentative="1">
      <w:start w:val="1"/>
      <w:numFmt w:val="lowerLetter"/>
      <w:lvlText w:val="%2."/>
      <w:lvlJc w:val="left"/>
      <w:pPr>
        <w:ind w:left="1440" w:hanging="360"/>
      </w:pPr>
    </w:lvl>
    <w:lvl w:ilvl="2" w:tplc="0405001B" w:tentative="1">
      <w:start w:val="1"/>
      <w:numFmt w:val="lowerRoman"/>
      <w:lvlText w:val="%3."/>
      <w:lvlJc w:val="right"/>
      <w:pPr>
        <w:ind w:left="2160" w:hanging="180"/>
      </w:pPr>
    </w:lvl>
    <w:lvl w:ilvl="3" w:tplc="0405000F" w:tentative="1">
      <w:start w:val="1"/>
      <w:numFmt w:val="decimal"/>
      <w:lvlText w:val="%4."/>
      <w:lvlJc w:val="left"/>
      <w:pPr>
        <w:ind w:left="2880" w:hanging="360"/>
      </w:pPr>
    </w:lvl>
    <w:lvl w:ilvl="4" w:tplc="04050019" w:tentative="1">
      <w:start w:val="1"/>
      <w:numFmt w:val="lowerLetter"/>
      <w:lvlText w:val="%5."/>
      <w:lvlJc w:val="left"/>
      <w:pPr>
        <w:ind w:left="3600" w:hanging="360"/>
      </w:pPr>
    </w:lvl>
    <w:lvl w:ilvl="5" w:tplc="0405001B" w:tentative="1">
      <w:start w:val="1"/>
      <w:numFmt w:val="lowerRoman"/>
      <w:lvlText w:val="%6."/>
      <w:lvlJc w:val="right"/>
      <w:pPr>
        <w:ind w:left="4320" w:hanging="180"/>
      </w:pPr>
    </w:lvl>
    <w:lvl w:ilvl="6" w:tplc="0405000F" w:tentative="1">
      <w:start w:val="1"/>
      <w:numFmt w:val="decimal"/>
      <w:lvlText w:val="%7."/>
      <w:lvlJc w:val="left"/>
      <w:pPr>
        <w:ind w:left="5040" w:hanging="360"/>
      </w:pPr>
    </w:lvl>
    <w:lvl w:ilvl="7" w:tplc="04050019" w:tentative="1">
      <w:start w:val="1"/>
      <w:numFmt w:val="lowerLetter"/>
      <w:lvlText w:val="%8."/>
      <w:lvlJc w:val="left"/>
      <w:pPr>
        <w:ind w:left="5760" w:hanging="360"/>
      </w:pPr>
    </w:lvl>
    <w:lvl w:ilvl="8" w:tplc="0405001B" w:tentative="1">
      <w:start w:val="1"/>
      <w:numFmt w:val="lowerRoman"/>
      <w:lvlText w:val="%9."/>
      <w:lvlJc w:val="right"/>
      <w:pPr>
        <w:ind w:left="6480" w:hanging="180"/>
      </w:pPr>
    </w:lvl>
  </w:abstractNum>
  <w:abstractNum w:abstractNumId="8" w15:restartNumberingAfterBreak="0">
    <w:nsid w:val="26168C50"/>
    <w:multiLevelType w:val="hybridMultilevel"/>
    <w:tmpl w:val="FFFFFFFF"/>
    <w:lvl w:ilvl="0" w:tplc="FFFFFFFF">
      <w:start w:val="1"/>
      <w:numFmt w:val="lowerLetter"/>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9" w15:restartNumberingAfterBreak="0">
    <w:nsid w:val="4549C235"/>
    <w:multiLevelType w:val="hybridMultilevel"/>
    <w:tmpl w:val="FFFFFFFF"/>
    <w:lvl w:ilvl="0" w:tplc="FFFFFFFF">
      <w:start w:val="1"/>
      <w:numFmt w:val="ideographDigital"/>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0" w15:restartNumberingAfterBreak="0">
    <w:nsid w:val="66F33C17"/>
    <w:multiLevelType w:val="hybridMultilevel"/>
    <w:tmpl w:val="E6D8A79A"/>
    <w:lvl w:ilvl="0" w:tplc="FFFFFFFF">
      <w:start w:val="1"/>
      <w:numFmt w:val="low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1" w15:restartNumberingAfterBreak="0">
    <w:nsid w:val="69EF61A7"/>
    <w:multiLevelType w:val="hybridMultilevel"/>
    <w:tmpl w:val="FFFFFFFF"/>
    <w:lvl w:ilvl="0" w:tplc="FFFFFFFF">
      <w:start w:val="1"/>
      <w:numFmt w:val="upperLetter"/>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2" w15:restartNumberingAfterBreak="0">
    <w:nsid w:val="6AAF1A1F"/>
    <w:multiLevelType w:val="multilevel"/>
    <w:tmpl w:val="D152D292"/>
    <w:lvl w:ilvl="0">
      <w:start w:val="1"/>
      <w:numFmt w:val="decimal"/>
      <w:pStyle w:val="Textodstavce"/>
      <w:isLgl/>
      <w:lvlText w:val="(%1)"/>
      <w:lvlJc w:val="left"/>
      <w:pPr>
        <w:tabs>
          <w:tab w:val="num" w:pos="782"/>
        </w:tabs>
        <w:ind w:left="0" w:firstLine="425"/>
      </w:pPr>
    </w:lvl>
    <w:lvl w:ilvl="1">
      <w:start w:val="1"/>
      <w:numFmt w:val="lowerLetter"/>
      <w:pStyle w:val="Textpsmene"/>
      <w:lvlText w:val="%2)"/>
      <w:lvlJc w:val="left"/>
      <w:pPr>
        <w:tabs>
          <w:tab w:val="num" w:pos="425"/>
        </w:tabs>
        <w:ind w:left="425" w:hanging="425"/>
      </w:pPr>
    </w:lvl>
    <w:lvl w:ilvl="2">
      <w:start w:val="1"/>
      <w:numFmt w:val="decimal"/>
      <w:pStyle w:val="Textbodu"/>
      <w:isLgl/>
      <w:lvlText w:val="%3."/>
      <w:lvlJc w:val="left"/>
      <w:pPr>
        <w:tabs>
          <w:tab w:val="num" w:pos="850"/>
        </w:tabs>
        <w:ind w:left="850" w:hanging="425"/>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52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600"/>
        </w:tabs>
        <w:ind w:left="3240" w:hanging="360"/>
      </w:pPr>
    </w:lvl>
  </w:abstractNum>
  <w:abstractNum w:abstractNumId="13" w15:restartNumberingAfterBreak="0">
    <w:nsid w:val="7033177D"/>
    <w:multiLevelType w:val="hybridMultilevel"/>
    <w:tmpl w:val="912CD76E"/>
    <w:lvl w:ilvl="0" w:tplc="04050017">
      <w:start w:val="1"/>
      <w:numFmt w:val="lowerLetter"/>
      <w:lvlText w:val="%1)"/>
      <w:lvlJc w:val="left"/>
      <w:pPr>
        <w:ind w:left="1145" w:hanging="360"/>
      </w:pPr>
    </w:lvl>
    <w:lvl w:ilvl="1" w:tplc="04050019" w:tentative="1">
      <w:start w:val="1"/>
      <w:numFmt w:val="lowerLetter"/>
      <w:lvlText w:val="%2."/>
      <w:lvlJc w:val="left"/>
      <w:pPr>
        <w:ind w:left="1865" w:hanging="360"/>
      </w:pPr>
    </w:lvl>
    <w:lvl w:ilvl="2" w:tplc="0405001B" w:tentative="1">
      <w:start w:val="1"/>
      <w:numFmt w:val="lowerRoman"/>
      <w:lvlText w:val="%3."/>
      <w:lvlJc w:val="right"/>
      <w:pPr>
        <w:ind w:left="2585" w:hanging="180"/>
      </w:pPr>
    </w:lvl>
    <w:lvl w:ilvl="3" w:tplc="0405000F" w:tentative="1">
      <w:start w:val="1"/>
      <w:numFmt w:val="decimal"/>
      <w:lvlText w:val="%4."/>
      <w:lvlJc w:val="left"/>
      <w:pPr>
        <w:ind w:left="3305" w:hanging="360"/>
      </w:pPr>
    </w:lvl>
    <w:lvl w:ilvl="4" w:tplc="04050019" w:tentative="1">
      <w:start w:val="1"/>
      <w:numFmt w:val="lowerLetter"/>
      <w:lvlText w:val="%5."/>
      <w:lvlJc w:val="left"/>
      <w:pPr>
        <w:ind w:left="4025" w:hanging="360"/>
      </w:pPr>
    </w:lvl>
    <w:lvl w:ilvl="5" w:tplc="0405001B" w:tentative="1">
      <w:start w:val="1"/>
      <w:numFmt w:val="lowerRoman"/>
      <w:lvlText w:val="%6."/>
      <w:lvlJc w:val="right"/>
      <w:pPr>
        <w:ind w:left="4745" w:hanging="180"/>
      </w:pPr>
    </w:lvl>
    <w:lvl w:ilvl="6" w:tplc="0405000F" w:tentative="1">
      <w:start w:val="1"/>
      <w:numFmt w:val="decimal"/>
      <w:lvlText w:val="%7."/>
      <w:lvlJc w:val="left"/>
      <w:pPr>
        <w:ind w:left="5465" w:hanging="360"/>
      </w:pPr>
    </w:lvl>
    <w:lvl w:ilvl="7" w:tplc="04050019" w:tentative="1">
      <w:start w:val="1"/>
      <w:numFmt w:val="lowerLetter"/>
      <w:lvlText w:val="%8."/>
      <w:lvlJc w:val="left"/>
      <w:pPr>
        <w:ind w:left="6185" w:hanging="360"/>
      </w:pPr>
    </w:lvl>
    <w:lvl w:ilvl="8" w:tplc="0405001B" w:tentative="1">
      <w:start w:val="1"/>
      <w:numFmt w:val="lowerRoman"/>
      <w:lvlText w:val="%9."/>
      <w:lvlJc w:val="right"/>
      <w:pPr>
        <w:ind w:left="6905" w:hanging="180"/>
      </w:pPr>
    </w:lvl>
  </w:abstractNum>
  <w:abstractNum w:abstractNumId="14" w15:restartNumberingAfterBreak="0">
    <w:nsid w:val="7B9D7F36"/>
    <w:multiLevelType w:val="multilevel"/>
    <w:tmpl w:val="116A80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85215717">
    <w:abstractNumId w:val="5"/>
  </w:num>
  <w:num w:numId="2" w16cid:durableId="1991786981">
    <w:abstractNumId w:val="10"/>
  </w:num>
  <w:num w:numId="3" w16cid:durableId="2077972379">
    <w:abstractNumId w:val="2"/>
  </w:num>
  <w:num w:numId="4" w16cid:durableId="298221414">
    <w:abstractNumId w:val="11"/>
  </w:num>
  <w:num w:numId="5" w16cid:durableId="881870711">
    <w:abstractNumId w:val="9"/>
  </w:num>
  <w:num w:numId="6" w16cid:durableId="1548953879">
    <w:abstractNumId w:val="3"/>
  </w:num>
  <w:num w:numId="7" w16cid:durableId="1438796596">
    <w:abstractNumId w:val="0"/>
  </w:num>
  <w:num w:numId="8" w16cid:durableId="1800225916">
    <w:abstractNumId w:val="1"/>
  </w:num>
  <w:num w:numId="9" w16cid:durableId="1248467158">
    <w:abstractNumId w:val="8"/>
  </w:num>
  <w:num w:numId="10" w16cid:durableId="1140152261">
    <w:abstractNumId w:val="12"/>
  </w:num>
  <w:num w:numId="11" w16cid:durableId="158007906">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16cid:durableId="2061857197">
    <w:abstractNumId w:val="4"/>
  </w:num>
  <w:num w:numId="13" w16cid:durableId="377513233">
    <w:abstractNumId w:val="6"/>
  </w:num>
  <w:num w:numId="14" w16cid:durableId="1470199572">
    <w:abstractNumId w:val="14"/>
  </w:num>
  <w:num w:numId="15" w16cid:durableId="966665071">
    <w:abstractNumId w:val="7"/>
  </w:num>
  <w:num w:numId="16" w16cid:durableId="380059504">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24600"/>
    <w:rsid w:val="00033C70"/>
    <w:rsid w:val="000363F5"/>
    <w:rsid w:val="000630BE"/>
    <w:rsid w:val="000946A0"/>
    <w:rsid w:val="000B56CC"/>
    <w:rsid w:val="000C1133"/>
    <w:rsid w:val="00127F30"/>
    <w:rsid w:val="00141C92"/>
    <w:rsid w:val="00155756"/>
    <w:rsid w:val="00164A5F"/>
    <w:rsid w:val="0017680B"/>
    <w:rsid w:val="00191FF6"/>
    <w:rsid w:val="001B0129"/>
    <w:rsid w:val="001E017C"/>
    <w:rsid w:val="001E57B3"/>
    <w:rsid w:val="001F1712"/>
    <w:rsid w:val="0022772A"/>
    <w:rsid w:val="0023386F"/>
    <w:rsid w:val="00244996"/>
    <w:rsid w:val="002A5B78"/>
    <w:rsid w:val="002C38E7"/>
    <w:rsid w:val="002C5449"/>
    <w:rsid w:val="002E2872"/>
    <w:rsid w:val="002F1D6C"/>
    <w:rsid w:val="00305FFF"/>
    <w:rsid w:val="00311047"/>
    <w:rsid w:val="00313335"/>
    <w:rsid w:val="00347A62"/>
    <w:rsid w:val="00381129"/>
    <w:rsid w:val="003963A6"/>
    <w:rsid w:val="003B3A6E"/>
    <w:rsid w:val="003D722C"/>
    <w:rsid w:val="003E09CB"/>
    <w:rsid w:val="003E6CB3"/>
    <w:rsid w:val="003F5F9E"/>
    <w:rsid w:val="00403DF0"/>
    <w:rsid w:val="0040705D"/>
    <w:rsid w:val="00431934"/>
    <w:rsid w:val="00472873"/>
    <w:rsid w:val="004978CE"/>
    <w:rsid w:val="004B20B3"/>
    <w:rsid w:val="004D366B"/>
    <w:rsid w:val="004E5E1A"/>
    <w:rsid w:val="00523D3B"/>
    <w:rsid w:val="00534F3B"/>
    <w:rsid w:val="005503BD"/>
    <w:rsid w:val="0056360C"/>
    <w:rsid w:val="005671F1"/>
    <w:rsid w:val="00572A84"/>
    <w:rsid w:val="00595C6A"/>
    <w:rsid w:val="005C38E7"/>
    <w:rsid w:val="005F5C8B"/>
    <w:rsid w:val="00635F8C"/>
    <w:rsid w:val="006676EC"/>
    <w:rsid w:val="00674D99"/>
    <w:rsid w:val="00680CBD"/>
    <w:rsid w:val="00697223"/>
    <w:rsid w:val="006A220E"/>
    <w:rsid w:val="006B10DB"/>
    <w:rsid w:val="006D0477"/>
    <w:rsid w:val="006E7DAF"/>
    <w:rsid w:val="00713D22"/>
    <w:rsid w:val="00742C4C"/>
    <w:rsid w:val="007519C4"/>
    <w:rsid w:val="00757603"/>
    <w:rsid w:val="007767F9"/>
    <w:rsid w:val="00790C61"/>
    <w:rsid w:val="007B1FE4"/>
    <w:rsid w:val="007D1827"/>
    <w:rsid w:val="007E3853"/>
    <w:rsid w:val="008008C8"/>
    <w:rsid w:val="00801913"/>
    <w:rsid w:val="008143F8"/>
    <w:rsid w:val="00827C4C"/>
    <w:rsid w:val="00842EC2"/>
    <w:rsid w:val="0089426C"/>
    <w:rsid w:val="008A55F6"/>
    <w:rsid w:val="008C6BF9"/>
    <w:rsid w:val="008D5635"/>
    <w:rsid w:val="008F7F5C"/>
    <w:rsid w:val="00945AA0"/>
    <w:rsid w:val="00972841"/>
    <w:rsid w:val="009C6F57"/>
    <w:rsid w:val="009D6507"/>
    <w:rsid w:val="009E4A94"/>
    <w:rsid w:val="009F14CE"/>
    <w:rsid w:val="00A350F0"/>
    <w:rsid w:val="00A445A3"/>
    <w:rsid w:val="00A76840"/>
    <w:rsid w:val="00A968F9"/>
    <w:rsid w:val="00AA0EE3"/>
    <w:rsid w:val="00AB2A47"/>
    <w:rsid w:val="00AF4602"/>
    <w:rsid w:val="00AF77C3"/>
    <w:rsid w:val="00B034ED"/>
    <w:rsid w:val="00B31505"/>
    <w:rsid w:val="00B472A9"/>
    <w:rsid w:val="00B57C68"/>
    <w:rsid w:val="00B62B06"/>
    <w:rsid w:val="00B963AD"/>
    <w:rsid w:val="00BD132A"/>
    <w:rsid w:val="00BE3AB6"/>
    <w:rsid w:val="00BE5D90"/>
    <w:rsid w:val="00C25437"/>
    <w:rsid w:val="00C43E26"/>
    <w:rsid w:val="00C657F3"/>
    <w:rsid w:val="00C706BF"/>
    <w:rsid w:val="00D11F2B"/>
    <w:rsid w:val="00D56F73"/>
    <w:rsid w:val="00D60EF8"/>
    <w:rsid w:val="00D65A6C"/>
    <w:rsid w:val="00D861A5"/>
    <w:rsid w:val="00D86586"/>
    <w:rsid w:val="00DE1075"/>
    <w:rsid w:val="00DE3E30"/>
    <w:rsid w:val="00E05DE4"/>
    <w:rsid w:val="00E16872"/>
    <w:rsid w:val="00E31B40"/>
    <w:rsid w:val="00E403F7"/>
    <w:rsid w:val="00E500D9"/>
    <w:rsid w:val="00E554BD"/>
    <w:rsid w:val="00E84F60"/>
    <w:rsid w:val="00EB7550"/>
    <w:rsid w:val="00EC1248"/>
    <w:rsid w:val="00ED34DE"/>
    <w:rsid w:val="00EF14C6"/>
    <w:rsid w:val="00EF413C"/>
    <w:rsid w:val="00F06B85"/>
    <w:rsid w:val="00F136EF"/>
    <w:rsid w:val="00F24600"/>
    <w:rsid w:val="00F31C0D"/>
    <w:rsid w:val="00F51822"/>
    <w:rsid w:val="00F80B81"/>
    <w:rsid w:val="00F85161"/>
    <w:rsid w:val="00FD0624"/>
    <w:rsid w:val="00FD0DE1"/>
    <w:rsid w:val="00FF4D7F"/>
  </w:rsids>
  <m:mathPr>
    <m:mathFont m:val="Cambria Math"/>
    <m:brkBin m:val="before"/>
    <m:brkBinSub m:val="--"/>
    <m:smallFrac m:val="0"/>
    <m:dispDef/>
    <m:lMargin m:val="0"/>
    <m:rMargin m:val="0"/>
    <m:defJc m:val="centerGroup"/>
    <m:wrapIndent m:val="1440"/>
    <m:intLim m:val="subSup"/>
    <m:naryLim m:val="undOvr"/>
  </m:mathPr>
  <w:themeFontLang w:val="cs-CZ"/>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FF3DA84"/>
  <w15:chartTrackingRefBased/>
  <w15:docId w15:val="{48F73F28-722B-4A26-AFE5-43F6A3DAFCD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cs-CZ"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ln">
    <w:name w:val="Normal"/>
    <w:qFormat/>
  </w:style>
  <w:style w:type="paragraph" w:styleId="Nadpis3">
    <w:name w:val="heading 3"/>
    <w:basedOn w:val="Normln"/>
    <w:link w:val="Nadpis3Char"/>
    <w:uiPriority w:val="9"/>
    <w:qFormat/>
    <w:rsid w:val="008A55F6"/>
    <w:pPr>
      <w:spacing w:before="100" w:beforeAutospacing="1" w:after="100" w:afterAutospacing="1" w:line="240" w:lineRule="auto"/>
      <w:outlineLvl w:val="2"/>
    </w:pPr>
    <w:rPr>
      <w:rFonts w:ascii="Times New Roman" w:eastAsia="Times New Roman" w:hAnsi="Times New Roman" w:cs="Times New Roman"/>
      <w:b/>
      <w:bCs/>
      <w:sz w:val="27"/>
      <w:szCs w:val="27"/>
      <w:lang w:eastAsia="cs-CZ"/>
    </w:rPr>
  </w:style>
  <w:style w:type="character" w:default="1" w:styleId="Standardnpsmoodstavce">
    <w:name w:val="Default Paragraph Font"/>
    <w:uiPriority w:val="1"/>
    <w:semiHidden/>
    <w:unhideWhenUsed/>
  </w:style>
  <w:style w:type="table" w:default="1" w:styleId="Normlntabulka">
    <w:name w:val="Normal Table"/>
    <w:uiPriority w:val="99"/>
    <w:semiHidden/>
    <w:unhideWhenUsed/>
    <w:tblPr>
      <w:tblInd w:w="0" w:type="dxa"/>
      <w:tblCellMar>
        <w:top w:w="0" w:type="dxa"/>
        <w:left w:w="108" w:type="dxa"/>
        <w:bottom w:w="0" w:type="dxa"/>
        <w:right w:w="108" w:type="dxa"/>
      </w:tblCellMar>
    </w:tblPr>
  </w:style>
  <w:style w:type="numbering" w:default="1" w:styleId="Bezseznamu">
    <w:name w:val="No List"/>
    <w:uiPriority w:val="99"/>
    <w:semiHidden/>
    <w:unhideWhenUsed/>
  </w:style>
  <w:style w:type="paragraph" w:customStyle="1" w:styleId="l6">
    <w:name w:val="l6"/>
    <w:basedOn w:val="Normln"/>
    <w:rsid w:val="00F24600"/>
    <w:pPr>
      <w:spacing w:before="100" w:beforeAutospacing="1" w:after="100" w:afterAutospacing="1" w:line="240" w:lineRule="auto"/>
    </w:pPr>
    <w:rPr>
      <w:rFonts w:ascii="Times New Roman" w:eastAsia="Times New Roman" w:hAnsi="Times New Roman" w:cs="Times New Roman"/>
      <w:sz w:val="24"/>
      <w:szCs w:val="24"/>
      <w:lang w:eastAsia="cs-CZ"/>
    </w:rPr>
  </w:style>
  <w:style w:type="character" w:styleId="PromnnHTML">
    <w:name w:val="HTML Variable"/>
    <w:basedOn w:val="Standardnpsmoodstavce"/>
    <w:uiPriority w:val="99"/>
    <w:semiHidden/>
    <w:unhideWhenUsed/>
    <w:rsid w:val="00F24600"/>
    <w:rPr>
      <w:i/>
      <w:iCs/>
    </w:rPr>
  </w:style>
  <w:style w:type="paragraph" w:styleId="Odstavecseseznamem">
    <w:name w:val="List Paragraph"/>
    <w:basedOn w:val="Normln"/>
    <w:uiPriority w:val="34"/>
    <w:qFormat/>
    <w:rsid w:val="00F24600"/>
    <w:pPr>
      <w:ind w:left="720"/>
      <w:contextualSpacing/>
    </w:pPr>
  </w:style>
  <w:style w:type="paragraph" w:customStyle="1" w:styleId="Default">
    <w:name w:val="Default"/>
    <w:rsid w:val="00ED34DE"/>
    <w:pPr>
      <w:autoSpaceDE w:val="0"/>
      <w:autoSpaceDN w:val="0"/>
      <w:adjustRightInd w:val="0"/>
      <w:spacing w:after="0" w:line="240" w:lineRule="auto"/>
    </w:pPr>
    <w:rPr>
      <w:rFonts w:ascii="Arial" w:hAnsi="Arial" w:cs="Arial"/>
      <w:color w:val="000000"/>
      <w:sz w:val="24"/>
      <w:szCs w:val="24"/>
    </w:rPr>
  </w:style>
  <w:style w:type="paragraph" w:customStyle="1" w:styleId="l4">
    <w:name w:val="l4"/>
    <w:basedOn w:val="Normln"/>
    <w:rsid w:val="008A55F6"/>
    <w:pPr>
      <w:spacing w:before="100" w:beforeAutospacing="1" w:after="100" w:afterAutospacing="1" w:line="240" w:lineRule="auto"/>
    </w:pPr>
    <w:rPr>
      <w:rFonts w:ascii="Times New Roman" w:eastAsia="Times New Roman" w:hAnsi="Times New Roman" w:cs="Times New Roman"/>
      <w:sz w:val="24"/>
      <w:szCs w:val="24"/>
      <w:lang w:eastAsia="cs-CZ"/>
    </w:rPr>
  </w:style>
  <w:style w:type="character" w:customStyle="1" w:styleId="Nadpis3Char">
    <w:name w:val="Nadpis 3 Char"/>
    <w:basedOn w:val="Standardnpsmoodstavce"/>
    <w:link w:val="Nadpis3"/>
    <w:uiPriority w:val="9"/>
    <w:rsid w:val="008A55F6"/>
    <w:rPr>
      <w:rFonts w:ascii="Times New Roman" w:eastAsia="Times New Roman" w:hAnsi="Times New Roman" w:cs="Times New Roman"/>
      <w:b/>
      <w:bCs/>
      <w:sz w:val="27"/>
      <w:szCs w:val="27"/>
      <w:lang w:eastAsia="cs-CZ"/>
    </w:rPr>
  </w:style>
  <w:style w:type="paragraph" w:customStyle="1" w:styleId="para">
    <w:name w:val="para"/>
    <w:basedOn w:val="Normln"/>
    <w:rsid w:val="008A55F6"/>
    <w:pPr>
      <w:spacing w:before="100" w:beforeAutospacing="1" w:after="100" w:afterAutospacing="1" w:line="240" w:lineRule="auto"/>
    </w:pPr>
    <w:rPr>
      <w:rFonts w:ascii="Times New Roman" w:eastAsia="Times New Roman" w:hAnsi="Times New Roman" w:cs="Times New Roman"/>
      <w:sz w:val="24"/>
      <w:szCs w:val="24"/>
      <w:lang w:eastAsia="cs-CZ"/>
    </w:rPr>
  </w:style>
  <w:style w:type="paragraph" w:customStyle="1" w:styleId="l5">
    <w:name w:val="l5"/>
    <w:basedOn w:val="Normln"/>
    <w:rsid w:val="008A55F6"/>
    <w:pPr>
      <w:spacing w:before="100" w:beforeAutospacing="1" w:after="100" w:afterAutospacing="1" w:line="240" w:lineRule="auto"/>
    </w:pPr>
    <w:rPr>
      <w:rFonts w:ascii="Times New Roman" w:eastAsia="Times New Roman" w:hAnsi="Times New Roman" w:cs="Times New Roman"/>
      <w:sz w:val="24"/>
      <w:szCs w:val="24"/>
      <w:lang w:eastAsia="cs-CZ"/>
    </w:rPr>
  </w:style>
  <w:style w:type="paragraph" w:styleId="Zhlav">
    <w:name w:val="header"/>
    <w:basedOn w:val="Normln"/>
    <w:link w:val="ZhlavChar"/>
    <w:uiPriority w:val="99"/>
    <w:unhideWhenUsed/>
    <w:rsid w:val="00790C61"/>
    <w:pPr>
      <w:tabs>
        <w:tab w:val="center" w:pos="4536"/>
        <w:tab w:val="right" w:pos="9072"/>
      </w:tabs>
      <w:spacing w:after="0" w:line="240" w:lineRule="auto"/>
    </w:pPr>
  </w:style>
  <w:style w:type="character" w:customStyle="1" w:styleId="ZhlavChar">
    <w:name w:val="Záhlaví Char"/>
    <w:basedOn w:val="Standardnpsmoodstavce"/>
    <w:link w:val="Zhlav"/>
    <w:uiPriority w:val="99"/>
    <w:rsid w:val="00790C61"/>
  </w:style>
  <w:style w:type="paragraph" w:styleId="Zpat">
    <w:name w:val="footer"/>
    <w:basedOn w:val="Normln"/>
    <w:link w:val="ZpatChar"/>
    <w:uiPriority w:val="99"/>
    <w:unhideWhenUsed/>
    <w:rsid w:val="00790C61"/>
    <w:pPr>
      <w:tabs>
        <w:tab w:val="center" w:pos="4536"/>
        <w:tab w:val="right" w:pos="9072"/>
      </w:tabs>
      <w:spacing w:after="0" w:line="240" w:lineRule="auto"/>
    </w:pPr>
  </w:style>
  <w:style w:type="character" w:customStyle="1" w:styleId="ZpatChar">
    <w:name w:val="Zápatí Char"/>
    <w:basedOn w:val="Standardnpsmoodstavce"/>
    <w:link w:val="Zpat"/>
    <w:uiPriority w:val="99"/>
    <w:rsid w:val="00790C61"/>
  </w:style>
  <w:style w:type="character" w:styleId="Odkaznakoment">
    <w:name w:val="annotation reference"/>
    <w:basedOn w:val="Standardnpsmoodstavce"/>
    <w:uiPriority w:val="99"/>
    <w:semiHidden/>
    <w:unhideWhenUsed/>
    <w:rsid w:val="003E09CB"/>
    <w:rPr>
      <w:sz w:val="16"/>
      <w:szCs w:val="16"/>
    </w:rPr>
  </w:style>
  <w:style w:type="paragraph" w:styleId="Textkomente">
    <w:name w:val="annotation text"/>
    <w:basedOn w:val="Normln"/>
    <w:link w:val="TextkomenteChar"/>
    <w:uiPriority w:val="99"/>
    <w:unhideWhenUsed/>
    <w:rsid w:val="003E09CB"/>
    <w:pPr>
      <w:spacing w:line="240" w:lineRule="auto"/>
    </w:pPr>
    <w:rPr>
      <w:sz w:val="20"/>
      <w:szCs w:val="20"/>
    </w:rPr>
  </w:style>
  <w:style w:type="character" w:customStyle="1" w:styleId="TextkomenteChar">
    <w:name w:val="Text komentáře Char"/>
    <w:basedOn w:val="Standardnpsmoodstavce"/>
    <w:link w:val="Textkomente"/>
    <w:uiPriority w:val="99"/>
    <w:rsid w:val="003E09CB"/>
    <w:rPr>
      <w:sz w:val="20"/>
      <w:szCs w:val="20"/>
    </w:rPr>
  </w:style>
  <w:style w:type="paragraph" w:styleId="Pedmtkomente">
    <w:name w:val="annotation subject"/>
    <w:basedOn w:val="Textkomente"/>
    <w:next w:val="Textkomente"/>
    <w:link w:val="PedmtkomenteChar"/>
    <w:uiPriority w:val="99"/>
    <w:semiHidden/>
    <w:unhideWhenUsed/>
    <w:rsid w:val="003E09CB"/>
    <w:rPr>
      <w:b/>
      <w:bCs/>
    </w:rPr>
  </w:style>
  <w:style w:type="character" w:customStyle="1" w:styleId="PedmtkomenteChar">
    <w:name w:val="Předmět komentáře Char"/>
    <w:basedOn w:val="TextkomenteChar"/>
    <w:link w:val="Pedmtkomente"/>
    <w:uiPriority w:val="99"/>
    <w:semiHidden/>
    <w:rsid w:val="003E09CB"/>
    <w:rPr>
      <w:b/>
      <w:bCs/>
      <w:sz w:val="20"/>
      <w:szCs w:val="20"/>
    </w:rPr>
  </w:style>
  <w:style w:type="table" w:customStyle="1" w:styleId="Mkatabulky1">
    <w:name w:val="Mřížka tabulky1"/>
    <w:basedOn w:val="Normlntabulka"/>
    <w:next w:val="Mkatabulky"/>
    <w:uiPriority w:val="59"/>
    <w:rsid w:val="00EF413C"/>
    <w:pPr>
      <w:spacing w:after="0" w:line="240" w:lineRule="auto"/>
    </w:pPr>
    <w:rPr>
      <w:rFonts w:eastAsia="Times New Roman" w:cs="Calibr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Mkatabulky">
    <w:name w:val="Table Grid"/>
    <w:basedOn w:val="Normlntabulka"/>
    <w:uiPriority w:val="39"/>
    <w:rsid w:val="00EF413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Revize">
    <w:name w:val="Revision"/>
    <w:hidden/>
    <w:uiPriority w:val="99"/>
    <w:semiHidden/>
    <w:rsid w:val="00FD0DE1"/>
    <w:pPr>
      <w:spacing w:after="0" w:line="240" w:lineRule="auto"/>
    </w:pPr>
  </w:style>
  <w:style w:type="table" w:customStyle="1" w:styleId="Mkatabulky12">
    <w:name w:val="Mřížka tabulky12"/>
    <w:basedOn w:val="Normlntabulka"/>
    <w:uiPriority w:val="59"/>
    <w:rsid w:val="00E16872"/>
    <w:pPr>
      <w:spacing w:after="0" w:line="240" w:lineRule="auto"/>
    </w:pPr>
    <w:rPr>
      <w:rFonts w:ascii="Calibri" w:eastAsia="Times New Roman" w:hAnsi="Calibri" w:cs="Calibri"/>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extlnku">
    <w:name w:val="Text článku"/>
    <w:basedOn w:val="Normln"/>
    <w:rsid w:val="0040705D"/>
    <w:pPr>
      <w:spacing w:before="240" w:after="0" w:line="240" w:lineRule="auto"/>
      <w:ind w:firstLine="425"/>
      <w:jc w:val="both"/>
      <w:outlineLvl w:val="5"/>
    </w:pPr>
    <w:rPr>
      <w:rFonts w:ascii="Times New Roman" w:eastAsia="Times New Roman" w:hAnsi="Times New Roman" w:cs="Times New Roman"/>
      <w:sz w:val="24"/>
      <w:szCs w:val="24"/>
      <w:lang w:eastAsia="cs-CZ"/>
    </w:rPr>
  </w:style>
  <w:style w:type="paragraph" w:customStyle="1" w:styleId="Textbodu">
    <w:name w:val="Text bodu"/>
    <w:basedOn w:val="Normln"/>
    <w:rsid w:val="0040705D"/>
    <w:pPr>
      <w:numPr>
        <w:ilvl w:val="2"/>
        <w:numId w:val="10"/>
      </w:numPr>
      <w:spacing w:after="0" w:line="240" w:lineRule="auto"/>
      <w:jc w:val="both"/>
      <w:outlineLvl w:val="8"/>
    </w:pPr>
    <w:rPr>
      <w:rFonts w:ascii="Times New Roman" w:eastAsia="Times New Roman" w:hAnsi="Times New Roman" w:cs="Times New Roman"/>
      <w:sz w:val="24"/>
      <w:szCs w:val="24"/>
      <w:lang w:eastAsia="cs-CZ"/>
    </w:rPr>
  </w:style>
  <w:style w:type="paragraph" w:customStyle="1" w:styleId="Textpsmene">
    <w:name w:val="Text písmene"/>
    <w:basedOn w:val="Normln"/>
    <w:rsid w:val="0040705D"/>
    <w:pPr>
      <w:numPr>
        <w:ilvl w:val="1"/>
        <w:numId w:val="10"/>
      </w:numPr>
      <w:spacing w:after="0" w:line="240" w:lineRule="auto"/>
      <w:jc w:val="both"/>
      <w:outlineLvl w:val="7"/>
    </w:pPr>
    <w:rPr>
      <w:rFonts w:ascii="Times New Roman" w:eastAsia="Times New Roman" w:hAnsi="Times New Roman" w:cs="Times New Roman"/>
      <w:sz w:val="24"/>
      <w:szCs w:val="24"/>
      <w:lang w:eastAsia="cs-CZ"/>
    </w:rPr>
  </w:style>
  <w:style w:type="paragraph" w:customStyle="1" w:styleId="Textodstavce">
    <w:name w:val="Text odstavce"/>
    <w:basedOn w:val="Normln"/>
    <w:link w:val="TextodstavceChar"/>
    <w:rsid w:val="0040705D"/>
    <w:pPr>
      <w:numPr>
        <w:numId w:val="10"/>
      </w:numPr>
      <w:tabs>
        <w:tab w:val="left" w:pos="851"/>
      </w:tabs>
      <w:spacing w:before="120" w:after="120" w:line="240" w:lineRule="auto"/>
      <w:jc w:val="both"/>
      <w:outlineLvl w:val="6"/>
    </w:pPr>
    <w:rPr>
      <w:rFonts w:ascii="Times New Roman" w:eastAsia="Times New Roman" w:hAnsi="Times New Roman" w:cs="Times New Roman"/>
      <w:sz w:val="24"/>
      <w:szCs w:val="24"/>
      <w:lang w:eastAsia="cs-CZ"/>
    </w:rPr>
  </w:style>
  <w:style w:type="paragraph" w:customStyle="1" w:styleId="Textparagrafu">
    <w:name w:val="Text paragrafu"/>
    <w:basedOn w:val="Normln"/>
    <w:rsid w:val="009E4A94"/>
    <w:pPr>
      <w:spacing w:before="240" w:after="0" w:line="240" w:lineRule="auto"/>
      <w:ind w:firstLine="425"/>
      <w:jc w:val="both"/>
      <w:outlineLvl w:val="5"/>
    </w:pPr>
    <w:rPr>
      <w:rFonts w:ascii="Times New Roman" w:eastAsia="Times New Roman" w:hAnsi="Times New Roman" w:cs="Times New Roman"/>
      <w:sz w:val="24"/>
      <w:szCs w:val="24"/>
      <w:lang w:eastAsia="cs-CZ"/>
    </w:rPr>
  </w:style>
  <w:style w:type="paragraph" w:customStyle="1" w:styleId="Nadpisparagrafu">
    <w:name w:val="Nadpis paragrafu"/>
    <w:basedOn w:val="Normln"/>
    <w:next w:val="Textodstavce"/>
    <w:rsid w:val="009E4A94"/>
    <w:pPr>
      <w:keepNext/>
      <w:keepLines/>
      <w:spacing w:before="240" w:after="0" w:line="240" w:lineRule="auto"/>
      <w:jc w:val="center"/>
      <w:outlineLvl w:val="5"/>
    </w:pPr>
    <w:rPr>
      <w:rFonts w:ascii="Times New Roman" w:eastAsia="Times New Roman" w:hAnsi="Times New Roman" w:cs="Times New Roman"/>
      <w:b/>
      <w:sz w:val="24"/>
      <w:szCs w:val="24"/>
      <w:lang w:eastAsia="cs-CZ"/>
    </w:rPr>
  </w:style>
  <w:style w:type="character" w:customStyle="1" w:styleId="TextodstavceChar">
    <w:name w:val="Text odstavce Char"/>
    <w:link w:val="Textodstavce"/>
    <w:locked/>
    <w:rsid w:val="00842EC2"/>
    <w:rPr>
      <w:rFonts w:ascii="Times New Roman" w:eastAsia="Times New Roman" w:hAnsi="Times New Roman" w:cs="Times New Roman"/>
      <w:sz w:val="24"/>
      <w:szCs w:val="24"/>
      <w:lang w:eastAsia="cs-CZ"/>
    </w:rPr>
  </w:style>
  <w:style w:type="paragraph" w:styleId="Normlnweb">
    <w:name w:val="Normal (Web)"/>
    <w:basedOn w:val="Normln"/>
    <w:uiPriority w:val="99"/>
    <w:semiHidden/>
    <w:unhideWhenUsed/>
    <w:rsid w:val="00244996"/>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2830074">
      <w:bodyDiv w:val="1"/>
      <w:marLeft w:val="0"/>
      <w:marRight w:val="0"/>
      <w:marTop w:val="0"/>
      <w:marBottom w:val="0"/>
      <w:divBdr>
        <w:top w:val="none" w:sz="0" w:space="0" w:color="auto"/>
        <w:left w:val="none" w:sz="0" w:space="0" w:color="auto"/>
        <w:bottom w:val="none" w:sz="0" w:space="0" w:color="auto"/>
        <w:right w:val="none" w:sz="0" w:space="0" w:color="auto"/>
      </w:divBdr>
    </w:div>
    <w:div w:id="30543118">
      <w:bodyDiv w:val="1"/>
      <w:marLeft w:val="0"/>
      <w:marRight w:val="0"/>
      <w:marTop w:val="0"/>
      <w:marBottom w:val="0"/>
      <w:divBdr>
        <w:top w:val="none" w:sz="0" w:space="0" w:color="auto"/>
        <w:left w:val="none" w:sz="0" w:space="0" w:color="auto"/>
        <w:bottom w:val="none" w:sz="0" w:space="0" w:color="auto"/>
        <w:right w:val="none" w:sz="0" w:space="0" w:color="auto"/>
      </w:divBdr>
    </w:div>
    <w:div w:id="237717305">
      <w:bodyDiv w:val="1"/>
      <w:marLeft w:val="0"/>
      <w:marRight w:val="0"/>
      <w:marTop w:val="0"/>
      <w:marBottom w:val="0"/>
      <w:divBdr>
        <w:top w:val="none" w:sz="0" w:space="0" w:color="auto"/>
        <w:left w:val="none" w:sz="0" w:space="0" w:color="auto"/>
        <w:bottom w:val="none" w:sz="0" w:space="0" w:color="auto"/>
        <w:right w:val="none" w:sz="0" w:space="0" w:color="auto"/>
      </w:divBdr>
    </w:div>
    <w:div w:id="555045605">
      <w:bodyDiv w:val="1"/>
      <w:marLeft w:val="0"/>
      <w:marRight w:val="0"/>
      <w:marTop w:val="0"/>
      <w:marBottom w:val="0"/>
      <w:divBdr>
        <w:top w:val="none" w:sz="0" w:space="0" w:color="auto"/>
        <w:left w:val="none" w:sz="0" w:space="0" w:color="auto"/>
        <w:bottom w:val="none" w:sz="0" w:space="0" w:color="auto"/>
        <w:right w:val="none" w:sz="0" w:space="0" w:color="auto"/>
      </w:divBdr>
    </w:div>
    <w:div w:id="719089428">
      <w:bodyDiv w:val="1"/>
      <w:marLeft w:val="0"/>
      <w:marRight w:val="0"/>
      <w:marTop w:val="0"/>
      <w:marBottom w:val="0"/>
      <w:divBdr>
        <w:top w:val="none" w:sz="0" w:space="0" w:color="auto"/>
        <w:left w:val="none" w:sz="0" w:space="0" w:color="auto"/>
        <w:bottom w:val="none" w:sz="0" w:space="0" w:color="auto"/>
        <w:right w:val="none" w:sz="0" w:space="0" w:color="auto"/>
      </w:divBdr>
    </w:div>
    <w:div w:id="839466615">
      <w:bodyDiv w:val="1"/>
      <w:marLeft w:val="0"/>
      <w:marRight w:val="0"/>
      <w:marTop w:val="0"/>
      <w:marBottom w:val="0"/>
      <w:divBdr>
        <w:top w:val="none" w:sz="0" w:space="0" w:color="auto"/>
        <w:left w:val="none" w:sz="0" w:space="0" w:color="auto"/>
        <w:bottom w:val="none" w:sz="0" w:space="0" w:color="auto"/>
        <w:right w:val="none" w:sz="0" w:space="0" w:color="auto"/>
      </w:divBdr>
    </w:div>
    <w:div w:id="1796750701">
      <w:bodyDiv w:val="1"/>
      <w:marLeft w:val="0"/>
      <w:marRight w:val="0"/>
      <w:marTop w:val="0"/>
      <w:marBottom w:val="0"/>
      <w:divBdr>
        <w:top w:val="none" w:sz="0" w:space="0" w:color="auto"/>
        <w:left w:val="none" w:sz="0" w:space="0" w:color="auto"/>
        <w:bottom w:val="none" w:sz="0" w:space="0" w:color="auto"/>
        <w:right w:val="none" w:sz="0" w:space="0" w:color="auto"/>
      </w:divBdr>
    </w:div>
    <w:div w:id="1935934171">
      <w:bodyDiv w:val="1"/>
      <w:marLeft w:val="0"/>
      <w:marRight w:val="0"/>
      <w:marTop w:val="0"/>
      <w:marBottom w:val="0"/>
      <w:divBdr>
        <w:top w:val="none" w:sz="0" w:space="0" w:color="auto"/>
        <w:left w:val="none" w:sz="0" w:space="0" w:color="auto"/>
        <w:bottom w:val="none" w:sz="0" w:space="0" w:color="auto"/>
        <w:right w:val="none" w:sz="0" w:space="0" w:color="auto"/>
      </w:divBdr>
    </w:div>
    <w:div w:id="197094141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theme" Target="theme/theme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fontTable" Target="fontTable.xml"/><Relationship Id="rId5" Type="http://schemas.openxmlformats.org/officeDocument/2006/relationships/styles" Target="styles.xml"/><Relationship Id="rId10" Type="http://schemas.openxmlformats.org/officeDocument/2006/relationships/header" Target="header1.xml"/><Relationship Id="rId4" Type="http://schemas.openxmlformats.org/officeDocument/2006/relationships/numbering" Target="numbering.xml"/><Relationship Id="rId9" Type="http://schemas.openxmlformats.org/officeDocument/2006/relationships/endnotes" Target="endnotes.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Motiv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kument" ma:contentTypeID="0x01010010B33F8A589CEF4ABBFA660867611D39" ma:contentTypeVersion="15" ma:contentTypeDescription="Vytvoří nový dokument" ma:contentTypeScope="" ma:versionID="717e59cb2867cbec7808c2aa43612ceb">
  <xsd:schema xmlns:xsd="http://www.w3.org/2001/XMLSchema" xmlns:xs="http://www.w3.org/2001/XMLSchema" xmlns:p="http://schemas.microsoft.com/office/2006/metadata/properties" xmlns:ns2="180f6e8a-9e0a-4824-b422-e1a576bbbfcc" xmlns:ns3="1e0e81a2-5d8a-443a-80a3-de3031e48e6e" targetNamespace="http://schemas.microsoft.com/office/2006/metadata/properties" ma:root="true" ma:fieldsID="37550465c1025dfa0e573530963aadd4" ns2:_="" ns3:_="">
    <xsd:import namespace="180f6e8a-9e0a-4824-b422-e1a576bbbfcc"/>
    <xsd:import namespace="1e0e81a2-5d8a-443a-80a3-de3031e48e6e"/>
    <xsd:element name="properties">
      <xsd:complexType>
        <xsd:sequence>
          <xsd:element name="documentManagement">
            <xsd:complexType>
              <xsd:all>
                <xsd:element ref="ns2:MediaServiceMetadata" minOccurs="0"/>
                <xsd:element ref="ns2:MediaServiceFastMetadata" minOccurs="0"/>
                <xsd:element ref="ns2:MediaServiceObjectDetectorVersions" minOccurs="0"/>
                <xsd:element ref="ns2:lcf76f155ced4ddcb4097134ff3c332f" minOccurs="0"/>
                <xsd:element ref="ns3:TaxCatchAll" minOccurs="0"/>
                <xsd:element ref="ns2:MediaServiceDateTaken" minOccurs="0"/>
                <xsd:element ref="ns2:MediaServiceOCR" minOccurs="0"/>
                <xsd:element ref="ns2:MediaServiceGenerationTime" minOccurs="0"/>
                <xsd:element ref="ns2:MediaServiceEventHashCode" minOccurs="0"/>
                <xsd:element ref="ns3:SharedWithUsers" minOccurs="0"/>
                <xsd:element ref="ns3:SharedWithDetails" minOccurs="0"/>
                <xsd:element ref="ns2:MediaServiceLocation" minOccurs="0"/>
                <xsd:element ref="ns2:MediaServiceSearchProperties"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80f6e8a-9e0a-4824-b422-e1a576bbbfcc"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0" nillable="true" ma:displayName="MediaServiceObjectDetectorVersions" ma:hidden="true" ma:indexed="true" ma:internalName="MediaServiceObjectDetectorVersions" ma:readOnly="true">
      <xsd:simpleType>
        <xsd:restriction base="dms:Text"/>
      </xsd:simpleType>
    </xsd:element>
    <xsd:element name="lcf76f155ced4ddcb4097134ff3c332f" ma:index="12" nillable="true" ma:taxonomy="true" ma:internalName="lcf76f155ced4ddcb4097134ff3c332f" ma:taxonomyFieldName="MediaServiceImageTags" ma:displayName="Značky obrázků" ma:readOnly="false" ma:fieldId="{5cf76f15-5ced-4ddc-b409-7134ff3c332f}" ma:taxonomyMulti="true" ma:sspId="0acd0c15-c12f-4a61-b522-781df2b43a8f" ma:termSetId="09814cd3-568e-fe90-9814-8d621ff8fb84" ma:anchorId="fba54fb3-c3e1-fe81-a776-ca4b69148c4d" ma:open="true" ma:isKeyword="false">
      <xsd:complexType>
        <xsd:sequence>
          <xsd:element ref="pc:Terms" minOccurs="0" maxOccurs="1"/>
        </xsd:sequence>
      </xsd:complexType>
    </xsd:element>
    <xsd:element name="MediaServiceDateTaken" ma:index="14" nillable="true" ma:displayName="MediaServiceDateTaken" ma:hidden="true" ma:indexed="true" ma:internalName="MediaServiceDateTaken" ma:readOnly="true">
      <xsd:simpleType>
        <xsd:restriction base="dms:Text"/>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ServiceLocation" ma:index="20" nillable="true" ma:displayName="Location" ma:indexed="true" ma:internalName="MediaServiceLocation" ma:readOnly="true">
      <xsd:simpleType>
        <xsd:restriction base="dms:Text"/>
      </xsd:simpleType>
    </xsd:element>
    <xsd:element name="MediaServiceSearchProperties" ma:index="21" nillable="true" ma:displayName="MediaServiceSearchProperties" ma:hidden="true" ma:internalName="MediaServiceSearchProperties" ma:readOnly="true">
      <xsd:simpleType>
        <xsd:restriction base="dms:Note"/>
      </xsd:simpleType>
    </xsd:element>
    <xsd:element name="MediaLengthInSeconds" ma:index="22"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1e0e81a2-5d8a-443a-80a3-de3031e48e6e" elementFormDefault="qualified">
    <xsd:import namespace="http://schemas.microsoft.com/office/2006/documentManagement/types"/>
    <xsd:import namespace="http://schemas.microsoft.com/office/infopath/2007/PartnerControls"/>
    <xsd:element name="TaxCatchAll" ma:index="13" nillable="true" ma:displayName="Taxonomy Catch All Column" ma:hidden="true" ma:list="{037b8812-179d-44ca-90c1-1fac17c4de26}" ma:internalName="TaxCatchAll" ma:showField="CatchAllData" ma:web="1e0e81a2-5d8a-443a-80a3-de3031e48e6e">
      <xsd:complexType>
        <xsd:complexContent>
          <xsd:extension base="dms:MultiChoiceLookup">
            <xsd:sequence>
              <xsd:element name="Value" type="dms:Lookup" maxOccurs="unbounded" minOccurs="0" nillable="true"/>
            </xsd:sequence>
          </xsd:extension>
        </xsd:complexContent>
      </xsd:complexType>
    </xsd:element>
    <xsd:element name="SharedWithUsers" ma:index="18" nillable="true" ma:displayName="Sdílí se s"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9" nillable="true" ma:displayName="Sdílené s podrobnostmi"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yp obsahu"/>
        <xsd:element ref="dc:title" minOccurs="0" maxOccurs="1" ma:index="4" ma:displayName="Nadpis"/>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TaxCatchAll xmlns="1e0e81a2-5d8a-443a-80a3-de3031e48e6e" xsi:nil="true"/>
    <lcf76f155ced4ddcb4097134ff3c332f xmlns="180f6e8a-9e0a-4824-b422-e1a576bbbfcc">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9968381B-69AE-40E5-BF53-D558456BE442}"/>
</file>

<file path=customXml/itemProps2.xml><?xml version="1.0" encoding="utf-8"?>
<ds:datastoreItem xmlns:ds="http://schemas.openxmlformats.org/officeDocument/2006/customXml" ds:itemID="{ECE5D35F-3639-4FF0-976B-FB26B9F79D7D}">
  <ds:schemaRefs>
    <ds:schemaRef ds:uri="http://schemas.microsoft.com/sharepoint/v3/contenttype/forms"/>
  </ds:schemaRefs>
</ds:datastoreItem>
</file>

<file path=customXml/itemProps3.xml><?xml version="1.0" encoding="utf-8"?>
<ds:datastoreItem xmlns:ds="http://schemas.openxmlformats.org/officeDocument/2006/customXml" ds:itemID="{43088C46-B9C5-4492-AAED-00C32878DABE}">
  <ds:schemaRefs>
    <ds:schemaRef ds:uri="http://schemas.microsoft.com/office/2006/metadata/properties"/>
    <ds:schemaRef ds:uri="http://schemas.microsoft.com/office/infopath/2007/PartnerControls"/>
    <ds:schemaRef ds:uri="1e0e81a2-5d8a-443a-80a3-de3031e48e6e"/>
    <ds:schemaRef ds:uri="180f6e8a-9e0a-4824-b422-e1a576bbbfcc"/>
  </ds:schemaRefs>
</ds:datastoreItem>
</file>

<file path=docProps/app.xml><?xml version="1.0" encoding="utf-8"?>
<Properties xmlns="http://schemas.openxmlformats.org/officeDocument/2006/extended-properties" xmlns:vt="http://schemas.openxmlformats.org/officeDocument/2006/docPropsVTypes">
  <Template>Normal</Template>
  <TotalTime>40</TotalTime>
  <Pages>5</Pages>
  <Words>2067</Words>
  <Characters>12200</Characters>
  <Application>Microsoft Office Word</Application>
  <DocSecurity>0</DocSecurity>
  <Lines>101</Lines>
  <Paragraphs>28</Paragraphs>
  <ScaleCrop>false</ScaleCrop>
  <HeadingPairs>
    <vt:vector size="2" baseType="variant">
      <vt:variant>
        <vt:lpstr>Název</vt:lpstr>
      </vt:variant>
      <vt:variant>
        <vt:i4>1</vt:i4>
      </vt:variant>
    </vt:vector>
  </HeadingPairs>
  <TitlesOfParts>
    <vt:vector size="1" baseType="lpstr">
      <vt:lpstr/>
    </vt:vector>
  </TitlesOfParts>
  <Company>Centrum pro regionalni rozvoj Ceske  republiky</Company>
  <LinksUpToDate>false</LinksUpToDate>
  <CharactersWithSpaces>14239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Bursáková Pavla</dc:creator>
  <cp:keywords/>
  <dc:description/>
  <cp:lastModifiedBy>Věra Stafová</cp:lastModifiedBy>
  <cp:revision>28</cp:revision>
  <cp:lastPrinted>2025-01-31T13:06:00Z</cp:lastPrinted>
  <dcterms:created xsi:type="dcterms:W3CDTF">2026-10-13T04:24:00Z</dcterms:created>
  <dcterms:modified xsi:type="dcterms:W3CDTF">2026-10-14T09:46:00Z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0x01010010B33F8A589CEF4ABBFA660867611D39</vt:lpwstr>
  </property>
  <property fmtid="{D5CDD505-2E9C-101B-9397-08002B2CF9AE}" pid="3" name="MediaServiceImageTags">
    <vt:lpwstr/>
  </property>
</Properties>
</file>