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40" w:type="dxa"/>
        <w:tblInd w:w="-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6"/>
        <w:gridCol w:w="1529"/>
        <w:gridCol w:w="1473"/>
        <w:gridCol w:w="2382"/>
        <w:gridCol w:w="1695"/>
        <w:gridCol w:w="965"/>
      </w:tblGrid>
      <w:tr w:rsidR="00C83572" w:rsidTr="00C83572"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C83572" w:rsidRDefault="00C83572">
            <w:pPr>
              <w:pStyle w:val="Contenidodelatabla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</w:rPr>
              <w:t>Casos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C83572" w:rsidRDefault="00C83572">
            <w:pPr>
              <w:pStyle w:val="Contenidodelatabla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</w:rPr>
              <w:t>Situacions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C83572" w:rsidRDefault="00C83572">
            <w:pPr>
              <w:pStyle w:val="Contenidodelatabla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</w:rPr>
              <w:t>Seqüència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C83572" w:rsidRDefault="00C83572">
            <w:pPr>
              <w:pStyle w:val="Contenidodelatabla"/>
              <w:jc w:val="center"/>
            </w:pPr>
            <w:r>
              <w:rPr>
                <w:rFonts w:ascii="Arial" w:hAnsi="Arial"/>
                <w:b/>
                <w:bCs/>
              </w:rPr>
              <w:t>Sortida esperada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C83572" w:rsidRDefault="00C83572">
            <w:pPr>
              <w:pStyle w:val="Contenidodelatabla"/>
              <w:jc w:val="center"/>
            </w:pPr>
            <w:r>
              <w:rPr>
                <w:rFonts w:ascii="Arial" w:hAnsi="Arial"/>
                <w:b/>
                <w:bCs/>
              </w:rPr>
              <w:t>Sortida real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83572" w:rsidRDefault="00C83572">
            <w:pPr>
              <w:pStyle w:val="Contenidodelatabla"/>
              <w:jc w:val="center"/>
            </w:pPr>
            <w:proofErr w:type="spellStart"/>
            <w:r>
              <w:rPr>
                <w:rFonts w:ascii="Arial" w:hAnsi="Arial"/>
                <w:b/>
                <w:bCs/>
              </w:rPr>
              <w:t>Ok</w:t>
            </w:r>
            <w:proofErr w:type="spellEnd"/>
            <w:r>
              <w:rPr>
                <w:rFonts w:ascii="Arial" w:hAnsi="Arial"/>
                <w:b/>
                <w:bCs/>
              </w:rPr>
              <w:t>?</w:t>
            </w:r>
          </w:p>
        </w:tc>
      </w:tr>
      <w:tr w:rsidR="00C83572" w:rsidTr="00C83572"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  <w:jc w:val="left"/>
              <w:rPr>
                <w:b w:val="0"/>
                <w:color w:val="auto"/>
                <w:sz w:val="24"/>
              </w:rPr>
            </w:pPr>
            <w:r>
              <w:rPr>
                <w:b w:val="0"/>
                <w:color w:val="auto"/>
                <w:sz w:val="20"/>
              </w:rPr>
              <w:t xml:space="preserve">Prova de fum </w:t>
            </w:r>
          </w:p>
          <w:p w:rsidR="00C83572" w:rsidRDefault="00C83572">
            <w:pPr>
              <w:pStyle w:val="Encabezamiento"/>
              <w:jc w:val="left"/>
              <w:rPr>
                <w:b w:val="0"/>
                <w:color w:val="auto"/>
                <w:sz w:val="24"/>
              </w:rPr>
            </w:pPr>
            <w:r>
              <w:rPr>
                <w:b w:val="0"/>
                <w:color w:val="auto"/>
                <w:sz w:val="20"/>
              </w:rPr>
              <w:t>(un de cada)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10,9    27,7   5   19,5   29,4   15,8   7,5   10,3   6,5  -200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Més de 15º: 1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Entre 10º i 15º: 1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% &lt;15º : 66,66%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Més de 15º: 1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Entre 10º i 15º: 1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% &lt;15º : 66,66%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C83572" w:rsidTr="00C83572"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No hi ha cap data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-200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Seqüència buida.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Missatge d’error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C83572" w:rsidTr="00C83572"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</w:pPr>
            <w:r>
              <w:rPr>
                <w:b w:val="0"/>
                <w:color w:val="000000"/>
                <w:sz w:val="20"/>
                <w:szCs w:val="20"/>
              </w:rPr>
              <w:t>Falta una dada al final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10,9    27,7   5   19,5   29,4   -200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Més de 15º: 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Entre 10º i 15º: 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% &lt;15º : </w:t>
            </w:r>
          </w:p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Falten dades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Missatge d’error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C83572" w:rsidTr="00C83572"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</w:pPr>
            <w:r>
              <w:rPr>
                <w:b w:val="0"/>
                <w:color w:val="000000"/>
                <w:sz w:val="20"/>
                <w:szCs w:val="20"/>
              </w:rPr>
              <w:t>Falta dues dades al final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10,9    27,7   5   19,5    -200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Més de 15º: 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Entre 10º i 15º: 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% &lt;15º : </w:t>
            </w:r>
          </w:p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Falten dades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Missatge d’error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C83572" w:rsidTr="00C83572"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Una única dada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10,9    -200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Més de 15º: 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Entre 10º i 15º: 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% &lt;15º : </w:t>
            </w:r>
          </w:p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Falten dades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Missatge d’error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C83572" w:rsidTr="00C83572"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Dues dades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5,9    7,7    -200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Més de 15º: 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Entre 10º i 15º: 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% &lt;15º : </w:t>
            </w:r>
          </w:p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Falten dades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b/>
                <w:bCs/>
                <w:sz w:val="18"/>
                <w:szCs w:val="18"/>
              </w:rPr>
              <w:t>Missatge d’error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C83572" w:rsidTr="00C83572"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Un únic grup de dades complet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8,5   10,0   11,5  -200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Més de 15º: 0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Entre 10º i 15º:1 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% &lt;15º :100% 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Més de 15º: 0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Entre 10º i 15º:1 </w:t>
            </w:r>
          </w:p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18"/>
                <w:szCs w:val="18"/>
              </w:rPr>
              <w:t>% &lt;15º :100%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C83572" w:rsidTr="00C83572"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</w:pPr>
            <w:r>
              <w:rPr>
                <w:b w:val="0"/>
                <w:color w:val="000000"/>
                <w:sz w:val="20"/>
                <w:szCs w:val="20"/>
              </w:rPr>
              <w:t>Totes sobre 15º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15,9    27,7   10   19,5   29,4   15,8   17,5   30,3   16,5  -200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Més de 15º: 3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Entre 10º i 15º: 0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% &lt;15º : 0%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Més de 15º: 3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Entre 10º i 15º: 0</w:t>
            </w:r>
          </w:p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18"/>
                <w:szCs w:val="18"/>
              </w:rPr>
              <w:t>% &lt;15º : 0%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C83572" w:rsidTr="00C83572"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</w:pPr>
            <w:r>
              <w:rPr>
                <w:b w:val="0"/>
                <w:color w:val="000000"/>
                <w:sz w:val="20"/>
                <w:szCs w:val="20"/>
              </w:rPr>
              <w:t>Totes sota, una amb 10º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8,5    10,0   11,5   2,5   3,4   2,8   2,5   1,4   4,8  -20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Més de 15º: 0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Entre 10º i 15º:1 </w:t>
            </w:r>
          </w:p>
          <w:p w:rsidR="00C83572" w:rsidRDefault="00C83572">
            <w:pPr>
              <w:pStyle w:val="Contenidodelatabla"/>
              <w:spacing w:line="360" w:lineRule="auto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% &lt;15º : 100%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Més de 15º: 0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 xml:space="preserve">Entre 10º i 15º:1 </w:t>
            </w:r>
          </w:p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18"/>
                <w:szCs w:val="18"/>
              </w:rPr>
              <w:t>% &lt;15º : 100%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C83572" w:rsidTr="00C83572"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83572" w:rsidRDefault="00C83572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10</w:t>
            </w:r>
          </w:p>
          <w:p w:rsidR="00C83572" w:rsidRDefault="00C83572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</w:p>
          <w:p w:rsidR="00C83572" w:rsidRDefault="00C83572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</w:p>
          <w:p w:rsidR="00C83572" w:rsidRDefault="00C83572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Encabezamiento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Temperatures extremes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2000 400,5 800 -200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Més de 15º: 1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Entre 10º i 15º:0</w:t>
            </w:r>
          </w:p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18"/>
                <w:szCs w:val="18"/>
              </w:rPr>
              <w:t>% &lt;15º : 0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Més de 15º: 1</w:t>
            </w:r>
          </w:p>
          <w:p w:rsidR="00C83572" w:rsidRDefault="00C83572">
            <w:pPr>
              <w:pStyle w:val="Contenidodelatabla"/>
              <w:jc w:val="left"/>
            </w:pPr>
            <w:r>
              <w:rPr>
                <w:rFonts w:ascii="Courier New" w:hAnsi="Courier New"/>
                <w:sz w:val="18"/>
                <w:szCs w:val="18"/>
              </w:rPr>
              <w:t>Entre 10º i 15º:0</w:t>
            </w:r>
          </w:p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18"/>
                <w:szCs w:val="18"/>
              </w:rPr>
              <w:t>% &lt;15º : 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83572" w:rsidRDefault="00C83572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</w:tbl>
    <w:p w:rsidR="00B112CB" w:rsidRDefault="00B112CB">
      <w:bookmarkStart w:id="0" w:name="_GoBack"/>
      <w:bookmarkEnd w:id="0"/>
    </w:p>
    <w:sectPr w:rsidR="00B11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B9"/>
    <w:rsid w:val="004524B9"/>
    <w:rsid w:val="00B112CB"/>
    <w:rsid w:val="00C8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43A7F-9C8A-4F07-870B-A051F22C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572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miento">
    <w:name w:val="Encabezamiento"/>
    <w:basedOn w:val="Normal"/>
    <w:rsid w:val="00C83572"/>
    <w:pPr>
      <w:tabs>
        <w:tab w:val="center" w:pos="4252"/>
        <w:tab w:val="right" w:pos="8504"/>
      </w:tabs>
    </w:pPr>
    <w:rPr>
      <w:rFonts w:ascii="Arial" w:hAnsi="Arial"/>
      <w:b/>
      <w:color w:val="800000"/>
      <w:sz w:val="22"/>
    </w:rPr>
  </w:style>
  <w:style w:type="paragraph" w:customStyle="1" w:styleId="Contenidodelatabla">
    <w:name w:val="Contenido de la tabla"/>
    <w:basedOn w:val="Normal"/>
    <w:rsid w:val="00C8357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Mariné Tena</dc:creator>
  <cp:keywords/>
  <dc:description/>
  <cp:lastModifiedBy>Aleix Mariné Tena</cp:lastModifiedBy>
  <cp:revision>3</cp:revision>
  <dcterms:created xsi:type="dcterms:W3CDTF">2015-10-22T13:49:00Z</dcterms:created>
  <dcterms:modified xsi:type="dcterms:W3CDTF">2015-10-22T13:49:00Z</dcterms:modified>
</cp:coreProperties>
</file>