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EC0" w:rsidRDefault="00C76180">
      <w:r>
        <w:rPr>
          <w:rFonts w:hint="eastAsia"/>
        </w:rPr>
        <w:t>F</w:t>
      </w:r>
      <w:r>
        <w:t>eatures analysis</w:t>
      </w:r>
    </w:p>
    <w:p w:rsidR="00C76180" w:rsidRDefault="00C76180"/>
    <w:p w:rsidR="00C76180" w:rsidRDefault="00C76180">
      <w:r>
        <w:t>The login part of application</w:t>
      </w:r>
    </w:p>
    <w:p w:rsidR="00C76180" w:rsidRDefault="00C76180">
      <w:r>
        <w:t>Under the consideration that we are going to have two kinds of users- mentors and learners, we plan to implement “one entrance to different users” principle. This means the mentors and learners will have the same registration and login interface and what different is that user must choose their attribute (mentor or learner) at the beginning of registration and login.</w:t>
      </w:r>
    </w:p>
    <w:p w:rsidR="00C76180" w:rsidRDefault="00C76180">
      <w:r>
        <w:t xml:space="preserve"> </w:t>
      </w:r>
      <w:r>
        <w:tab/>
        <w:t>Use case: register and login</w:t>
      </w:r>
    </w:p>
    <w:tbl>
      <w:tblPr>
        <w:tblStyle w:val="a3"/>
        <w:tblW w:w="0" w:type="auto"/>
        <w:tblLook w:val="04A0" w:firstRow="1" w:lastRow="0" w:firstColumn="1" w:lastColumn="0" w:noHBand="0" w:noVBand="1"/>
      </w:tblPr>
      <w:tblGrid>
        <w:gridCol w:w="1838"/>
        <w:gridCol w:w="6458"/>
      </w:tblGrid>
      <w:tr w:rsidR="00394EE3" w:rsidTr="00594CF2">
        <w:tc>
          <w:tcPr>
            <w:tcW w:w="1838" w:type="dxa"/>
          </w:tcPr>
          <w:p w:rsidR="00394EE3" w:rsidRDefault="00394EE3" w:rsidP="00594CF2">
            <w:pPr>
              <w:rPr>
                <w:rFonts w:hint="eastAsia"/>
              </w:rPr>
            </w:pPr>
            <w:r>
              <w:t>User</w:t>
            </w:r>
          </w:p>
        </w:tc>
        <w:tc>
          <w:tcPr>
            <w:tcW w:w="6458" w:type="dxa"/>
          </w:tcPr>
          <w:p w:rsidR="00394EE3" w:rsidRDefault="00DD07E8" w:rsidP="00594CF2">
            <w:pPr>
              <w:rPr>
                <w:rFonts w:hint="eastAsia"/>
              </w:rPr>
            </w:pPr>
            <w:r>
              <w:t>All user</w:t>
            </w:r>
          </w:p>
        </w:tc>
      </w:tr>
      <w:tr w:rsidR="00394EE3" w:rsidTr="00594CF2">
        <w:tc>
          <w:tcPr>
            <w:tcW w:w="1838" w:type="dxa"/>
          </w:tcPr>
          <w:p w:rsidR="00394EE3" w:rsidRDefault="00394EE3" w:rsidP="00594CF2">
            <w:pPr>
              <w:rPr>
                <w:rFonts w:hint="eastAsia"/>
              </w:rPr>
            </w:pPr>
            <w:r>
              <w:t>Work flow</w:t>
            </w:r>
          </w:p>
        </w:tc>
        <w:tc>
          <w:tcPr>
            <w:tcW w:w="6458" w:type="dxa"/>
          </w:tcPr>
          <w:p w:rsidR="00394EE3" w:rsidRDefault="00394EE3" w:rsidP="00594CF2">
            <w:pPr>
              <w:rPr>
                <w:rFonts w:hint="eastAsia"/>
              </w:rPr>
            </w:pPr>
            <w:r>
              <w:t xml:space="preserve">User </w:t>
            </w:r>
            <w:r w:rsidR="00DD07E8">
              <w:t xml:space="preserve">register </w:t>
            </w:r>
            <w:proofErr w:type="gramStart"/>
            <w:r w:rsidR="00DD07E8">
              <w:t>a</w:t>
            </w:r>
            <w:proofErr w:type="gramEnd"/>
            <w:r w:rsidR="00DD07E8">
              <w:t xml:space="preserve"> account for themselves. When user doing registration, user </w:t>
            </w:r>
            <w:proofErr w:type="gramStart"/>
            <w:r w:rsidR="00DD07E8">
              <w:t>have to</w:t>
            </w:r>
            <w:proofErr w:type="gramEnd"/>
            <w:r w:rsidR="00DD07E8">
              <w:t xml:space="preserve"> choose either to be a learner or </w:t>
            </w:r>
            <w:r w:rsidR="0048505E">
              <w:t>a mentor</w:t>
            </w:r>
          </w:p>
        </w:tc>
      </w:tr>
      <w:tr w:rsidR="00394EE3" w:rsidTr="00594CF2">
        <w:tc>
          <w:tcPr>
            <w:tcW w:w="1838" w:type="dxa"/>
          </w:tcPr>
          <w:p w:rsidR="00394EE3" w:rsidRDefault="00394EE3" w:rsidP="00594CF2">
            <w:pPr>
              <w:rPr>
                <w:rFonts w:hint="eastAsia"/>
              </w:rPr>
            </w:pPr>
            <w:r>
              <w:t>Precondition</w:t>
            </w:r>
          </w:p>
        </w:tc>
        <w:tc>
          <w:tcPr>
            <w:tcW w:w="6458" w:type="dxa"/>
          </w:tcPr>
          <w:p w:rsidR="00394EE3" w:rsidRDefault="0048505E" w:rsidP="00594CF2">
            <w:pPr>
              <w:rPr>
                <w:rFonts w:hint="eastAsia"/>
              </w:rPr>
            </w:pPr>
            <w:r>
              <w:rPr>
                <w:rFonts w:hint="eastAsia"/>
              </w:rPr>
              <w:t>-</w:t>
            </w:r>
          </w:p>
        </w:tc>
      </w:tr>
      <w:tr w:rsidR="00394EE3" w:rsidTr="00594CF2">
        <w:tc>
          <w:tcPr>
            <w:tcW w:w="1838" w:type="dxa"/>
          </w:tcPr>
          <w:p w:rsidR="00394EE3" w:rsidRDefault="00394EE3" w:rsidP="00594CF2">
            <w:pPr>
              <w:rPr>
                <w:rFonts w:hint="eastAsia"/>
              </w:rPr>
            </w:pPr>
            <w:r>
              <w:t xml:space="preserve">Result </w:t>
            </w:r>
          </w:p>
        </w:tc>
        <w:tc>
          <w:tcPr>
            <w:tcW w:w="6458" w:type="dxa"/>
          </w:tcPr>
          <w:p w:rsidR="00394EE3" w:rsidRDefault="0048505E" w:rsidP="00594CF2">
            <w:pPr>
              <w:rPr>
                <w:rFonts w:hint="eastAsia"/>
              </w:rPr>
            </w:pPr>
            <w:r>
              <w:t xml:space="preserve">Different permission for user </w:t>
            </w:r>
          </w:p>
        </w:tc>
      </w:tr>
    </w:tbl>
    <w:p w:rsidR="00C76180" w:rsidRPr="00394EE3" w:rsidRDefault="00C76180"/>
    <w:p w:rsidR="009B29D3" w:rsidRDefault="009B29D3"/>
    <w:p w:rsidR="009B29D3" w:rsidRDefault="009B29D3">
      <w:r>
        <w:t>Main functions for learner</w:t>
      </w:r>
    </w:p>
    <w:p w:rsidR="009B29D3" w:rsidRDefault="009B29D3">
      <w:r>
        <w:t xml:space="preserve">After learner logged into the extension, learner can start ask their question </w:t>
      </w:r>
      <w:r w:rsidR="00E841ED">
        <w:t xml:space="preserve">about coding when they are browsing </w:t>
      </w:r>
      <w:proofErr w:type="spellStart"/>
      <w:r w:rsidR="00AD096E">
        <w:t>G</w:t>
      </w:r>
      <w:r w:rsidR="00E841ED">
        <w:t>ithub</w:t>
      </w:r>
      <w:proofErr w:type="spellEnd"/>
      <w:r w:rsidR="00E841ED">
        <w:t>. The extension will provide t</w:t>
      </w:r>
      <w:r w:rsidR="00223995">
        <w:t>hree</w:t>
      </w:r>
      <w:r w:rsidR="00E841ED">
        <w:t xml:space="preserve"> main functions for learner</w:t>
      </w:r>
      <w:r w:rsidR="00223995">
        <w:t xml:space="preserve">: asking question by keyword; asking explanation for a whole sentence of coding; asking causal problem. </w:t>
      </w:r>
      <w:r w:rsidR="00E841ED">
        <w:t xml:space="preserve">  </w:t>
      </w:r>
      <w:r>
        <w:t xml:space="preserve"> </w:t>
      </w:r>
    </w:p>
    <w:p w:rsidR="00223995" w:rsidRDefault="00223995"/>
    <w:p w:rsidR="00223995" w:rsidRDefault="00223995">
      <w:r>
        <w:rPr>
          <w:rFonts w:hint="eastAsia"/>
        </w:rPr>
        <w:t>(</w:t>
      </w:r>
      <w:r>
        <w:t xml:space="preserve">1) </w:t>
      </w:r>
      <w:r w:rsidR="00AD096E">
        <w:t>search by keywords</w:t>
      </w:r>
    </w:p>
    <w:p w:rsidR="00AD096E" w:rsidRDefault="00AD096E">
      <w:r>
        <w:t>The learner can search keywords of program, like for, while, if ….</w:t>
      </w:r>
      <w:r>
        <w:rPr>
          <w:rFonts w:hint="eastAsia"/>
        </w:rPr>
        <w:t xml:space="preserve"> </w:t>
      </w:r>
      <w:r>
        <w:t>Then the chatbot will give the explanation of this keywords and tell how to use these kinds of keywords.</w:t>
      </w:r>
    </w:p>
    <w:p w:rsidR="00AD096E" w:rsidRDefault="00AD096E">
      <w:r>
        <w:tab/>
        <w:t xml:space="preserve">Use case: </w:t>
      </w:r>
      <w:r w:rsidR="00DA2C8D">
        <w:t>asking explanation of</w:t>
      </w:r>
      <w:r>
        <w:t xml:space="preserve"> key words</w:t>
      </w:r>
    </w:p>
    <w:tbl>
      <w:tblPr>
        <w:tblStyle w:val="a3"/>
        <w:tblW w:w="0" w:type="auto"/>
        <w:tblLook w:val="04A0" w:firstRow="1" w:lastRow="0" w:firstColumn="1" w:lastColumn="0" w:noHBand="0" w:noVBand="1"/>
      </w:tblPr>
      <w:tblGrid>
        <w:gridCol w:w="1838"/>
        <w:gridCol w:w="6458"/>
      </w:tblGrid>
      <w:tr w:rsidR="00AD096E" w:rsidTr="00AD096E">
        <w:tc>
          <w:tcPr>
            <w:tcW w:w="1838" w:type="dxa"/>
          </w:tcPr>
          <w:p w:rsidR="00AD096E" w:rsidRDefault="00AD096E">
            <w:pPr>
              <w:rPr>
                <w:rFonts w:hint="eastAsia"/>
              </w:rPr>
            </w:pPr>
            <w:r>
              <w:t>User</w:t>
            </w:r>
          </w:p>
        </w:tc>
        <w:tc>
          <w:tcPr>
            <w:tcW w:w="6458" w:type="dxa"/>
          </w:tcPr>
          <w:p w:rsidR="00AD096E" w:rsidRDefault="00AD096E">
            <w:pPr>
              <w:rPr>
                <w:rFonts w:hint="eastAsia"/>
              </w:rPr>
            </w:pPr>
            <w:r>
              <w:t>Learner</w:t>
            </w:r>
          </w:p>
        </w:tc>
      </w:tr>
      <w:tr w:rsidR="00AD096E" w:rsidTr="00AD096E">
        <w:tc>
          <w:tcPr>
            <w:tcW w:w="1838" w:type="dxa"/>
          </w:tcPr>
          <w:p w:rsidR="00AD096E" w:rsidRDefault="00AD096E">
            <w:pPr>
              <w:rPr>
                <w:rFonts w:hint="eastAsia"/>
              </w:rPr>
            </w:pPr>
            <w:r>
              <w:t>Work flow</w:t>
            </w:r>
          </w:p>
        </w:tc>
        <w:tc>
          <w:tcPr>
            <w:tcW w:w="6458" w:type="dxa"/>
          </w:tcPr>
          <w:p w:rsidR="00AD096E" w:rsidRDefault="00AD096E">
            <w:pPr>
              <w:rPr>
                <w:rFonts w:hint="eastAsia"/>
              </w:rPr>
            </w:pPr>
            <w:r>
              <w:t xml:space="preserve">The extension will show as a chatroom, all the user </w:t>
            </w:r>
            <w:proofErr w:type="gramStart"/>
            <w:r>
              <w:t>have</w:t>
            </w:r>
            <w:proofErr w:type="gramEnd"/>
            <w:r>
              <w:t xml:space="preserve"> to do is they should input the correct keywords they don’t understand and click the send button. Then just wait a few second (less than 10 seconds) the chatbot will give back the explanation and how to use the keywords</w:t>
            </w:r>
          </w:p>
        </w:tc>
      </w:tr>
      <w:tr w:rsidR="00AD096E" w:rsidTr="00AD096E">
        <w:tc>
          <w:tcPr>
            <w:tcW w:w="1838" w:type="dxa"/>
          </w:tcPr>
          <w:p w:rsidR="00AD096E" w:rsidRDefault="00AD096E">
            <w:pPr>
              <w:rPr>
                <w:rFonts w:hint="eastAsia"/>
              </w:rPr>
            </w:pPr>
            <w:r>
              <w:t>Precondition</w:t>
            </w:r>
          </w:p>
        </w:tc>
        <w:tc>
          <w:tcPr>
            <w:tcW w:w="6458" w:type="dxa"/>
          </w:tcPr>
          <w:p w:rsidR="00AD096E" w:rsidRDefault="00AD096E">
            <w:pPr>
              <w:rPr>
                <w:rFonts w:hint="eastAsia"/>
              </w:rPr>
            </w:pPr>
            <w:r>
              <w:t xml:space="preserve">User has to login first </w:t>
            </w:r>
          </w:p>
        </w:tc>
      </w:tr>
      <w:tr w:rsidR="00AD096E" w:rsidTr="00AD096E">
        <w:tc>
          <w:tcPr>
            <w:tcW w:w="1838" w:type="dxa"/>
          </w:tcPr>
          <w:p w:rsidR="00AD096E" w:rsidRDefault="00AD096E">
            <w:pPr>
              <w:rPr>
                <w:rFonts w:hint="eastAsia"/>
              </w:rPr>
            </w:pPr>
            <w:r>
              <w:t xml:space="preserve">Result </w:t>
            </w:r>
          </w:p>
        </w:tc>
        <w:tc>
          <w:tcPr>
            <w:tcW w:w="6458" w:type="dxa"/>
          </w:tcPr>
          <w:p w:rsidR="00AD096E" w:rsidRDefault="00AD096E">
            <w:pPr>
              <w:rPr>
                <w:rFonts w:hint="eastAsia"/>
              </w:rPr>
            </w:pPr>
            <w:r>
              <w:t>Give explanation of the keywords and tell learner how use the keywords</w:t>
            </w:r>
          </w:p>
        </w:tc>
      </w:tr>
    </w:tbl>
    <w:p w:rsidR="00AD096E" w:rsidRDefault="00AD096E"/>
    <w:p w:rsidR="0096175D" w:rsidRDefault="0096175D">
      <w:r>
        <w:rPr>
          <w:rFonts w:hint="eastAsia"/>
        </w:rPr>
        <w:t>(</w:t>
      </w:r>
      <w:r>
        <w:t>2) search one completed sentence of program</w:t>
      </w:r>
    </w:p>
    <w:p w:rsidR="0096175D" w:rsidRDefault="0096175D">
      <w:r>
        <w:t xml:space="preserve">The learner can ask question by </w:t>
      </w:r>
      <w:r w:rsidR="00DA2C8D">
        <w:t>input a whole (completed) sentence of program. Then the chatbot will give explanation of this sentence</w:t>
      </w:r>
    </w:p>
    <w:p w:rsidR="00DA2C8D" w:rsidRDefault="00DA2C8D">
      <w:r>
        <w:tab/>
        <w:t>Use case</w:t>
      </w:r>
      <w:r>
        <w:rPr>
          <w:rFonts w:hint="eastAsia"/>
        </w:rPr>
        <w:t>:</w:t>
      </w:r>
      <w:r>
        <w:t xml:space="preserve"> asking explanation of sentence </w:t>
      </w:r>
    </w:p>
    <w:tbl>
      <w:tblPr>
        <w:tblStyle w:val="a3"/>
        <w:tblW w:w="0" w:type="auto"/>
        <w:tblLook w:val="04A0" w:firstRow="1" w:lastRow="0" w:firstColumn="1" w:lastColumn="0" w:noHBand="0" w:noVBand="1"/>
      </w:tblPr>
      <w:tblGrid>
        <w:gridCol w:w="1838"/>
        <w:gridCol w:w="6458"/>
      </w:tblGrid>
      <w:tr w:rsidR="00DA2C8D" w:rsidTr="00594CF2">
        <w:tc>
          <w:tcPr>
            <w:tcW w:w="1838" w:type="dxa"/>
          </w:tcPr>
          <w:p w:rsidR="00DA2C8D" w:rsidRDefault="00DA2C8D" w:rsidP="00594CF2">
            <w:pPr>
              <w:rPr>
                <w:rFonts w:hint="eastAsia"/>
              </w:rPr>
            </w:pPr>
            <w:r>
              <w:t>User</w:t>
            </w:r>
          </w:p>
        </w:tc>
        <w:tc>
          <w:tcPr>
            <w:tcW w:w="6458" w:type="dxa"/>
          </w:tcPr>
          <w:p w:rsidR="00DA2C8D" w:rsidRDefault="00DA2C8D" w:rsidP="00594CF2">
            <w:pPr>
              <w:rPr>
                <w:rFonts w:hint="eastAsia"/>
              </w:rPr>
            </w:pPr>
            <w:r>
              <w:t>Learner</w:t>
            </w:r>
          </w:p>
        </w:tc>
      </w:tr>
      <w:tr w:rsidR="00DA2C8D" w:rsidTr="00594CF2">
        <w:tc>
          <w:tcPr>
            <w:tcW w:w="1838" w:type="dxa"/>
          </w:tcPr>
          <w:p w:rsidR="00DA2C8D" w:rsidRDefault="00DA2C8D" w:rsidP="00594CF2">
            <w:pPr>
              <w:rPr>
                <w:rFonts w:hint="eastAsia"/>
              </w:rPr>
            </w:pPr>
            <w:r>
              <w:t>Work flow</w:t>
            </w:r>
          </w:p>
        </w:tc>
        <w:tc>
          <w:tcPr>
            <w:tcW w:w="6458" w:type="dxa"/>
          </w:tcPr>
          <w:p w:rsidR="00DA2C8D" w:rsidRDefault="00DA2C8D" w:rsidP="00594CF2">
            <w:pPr>
              <w:rPr>
                <w:rFonts w:hint="eastAsia"/>
              </w:rPr>
            </w:pPr>
            <w:r>
              <w:t xml:space="preserve">User need to input the sentence which they don’t understand and make sure the </w:t>
            </w:r>
            <w:r w:rsidR="002C7B0D">
              <w:t xml:space="preserve">sentence is completed. Then wait for a </w:t>
            </w:r>
            <w:proofErr w:type="gramStart"/>
            <w:r w:rsidR="002C7B0D">
              <w:t>while(</w:t>
            </w:r>
            <w:proofErr w:type="gramEnd"/>
            <w:r w:rsidR="002C7B0D">
              <w:t>less than one minute) to get the answer.</w:t>
            </w:r>
          </w:p>
        </w:tc>
      </w:tr>
      <w:tr w:rsidR="00DA2C8D" w:rsidTr="00594CF2">
        <w:tc>
          <w:tcPr>
            <w:tcW w:w="1838" w:type="dxa"/>
          </w:tcPr>
          <w:p w:rsidR="00DA2C8D" w:rsidRDefault="00DA2C8D" w:rsidP="00594CF2">
            <w:pPr>
              <w:rPr>
                <w:rFonts w:hint="eastAsia"/>
              </w:rPr>
            </w:pPr>
            <w:r>
              <w:t>Precondition</w:t>
            </w:r>
          </w:p>
        </w:tc>
        <w:tc>
          <w:tcPr>
            <w:tcW w:w="6458" w:type="dxa"/>
          </w:tcPr>
          <w:p w:rsidR="00DA2C8D" w:rsidRDefault="00DA2C8D" w:rsidP="00594CF2">
            <w:pPr>
              <w:rPr>
                <w:rFonts w:hint="eastAsia"/>
              </w:rPr>
            </w:pPr>
            <w:r>
              <w:t xml:space="preserve">User has to login first </w:t>
            </w:r>
          </w:p>
        </w:tc>
      </w:tr>
      <w:tr w:rsidR="00DA2C8D" w:rsidTr="00594CF2">
        <w:tc>
          <w:tcPr>
            <w:tcW w:w="1838" w:type="dxa"/>
          </w:tcPr>
          <w:p w:rsidR="00DA2C8D" w:rsidRDefault="00DA2C8D" w:rsidP="00594CF2">
            <w:pPr>
              <w:rPr>
                <w:rFonts w:hint="eastAsia"/>
              </w:rPr>
            </w:pPr>
            <w:r>
              <w:t xml:space="preserve">Result </w:t>
            </w:r>
          </w:p>
        </w:tc>
        <w:tc>
          <w:tcPr>
            <w:tcW w:w="6458" w:type="dxa"/>
          </w:tcPr>
          <w:p w:rsidR="00DA2C8D" w:rsidRDefault="002C7B0D" w:rsidP="00594CF2">
            <w:pPr>
              <w:rPr>
                <w:rFonts w:hint="eastAsia"/>
              </w:rPr>
            </w:pPr>
            <w:r>
              <w:t xml:space="preserve">If the chatbot can give the explanation it will show directly or the </w:t>
            </w:r>
            <w:r>
              <w:lastRenderedPageBreak/>
              <w:t>chatbot will suggest user to transfer channel to the manual response.</w:t>
            </w:r>
          </w:p>
        </w:tc>
      </w:tr>
    </w:tbl>
    <w:p w:rsidR="00DA2C8D" w:rsidRDefault="00DA2C8D"/>
    <w:p w:rsidR="002C7B0D" w:rsidRDefault="002C7B0D">
      <w:r>
        <w:rPr>
          <w:rFonts w:hint="eastAsia"/>
        </w:rPr>
        <w:t>(</w:t>
      </w:r>
      <w:r>
        <w:t xml:space="preserve">3) search for general question </w:t>
      </w:r>
    </w:p>
    <w:p w:rsidR="00602F0E" w:rsidRDefault="002C7B0D">
      <w:r>
        <w:t xml:space="preserve">The learner can ask question not related to </w:t>
      </w:r>
      <w:r w:rsidR="00394EE3">
        <w:t xml:space="preserve">coding, just daily greeting or normal communication </w:t>
      </w:r>
    </w:p>
    <w:p w:rsidR="00394EE3" w:rsidRDefault="00394EE3">
      <w:r>
        <w:tab/>
        <w:t xml:space="preserve">Use case: daily greeting </w:t>
      </w:r>
    </w:p>
    <w:tbl>
      <w:tblPr>
        <w:tblStyle w:val="a3"/>
        <w:tblW w:w="0" w:type="auto"/>
        <w:tblLook w:val="04A0" w:firstRow="1" w:lastRow="0" w:firstColumn="1" w:lastColumn="0" w:noHBand="0" w:noVBand="1"/>
      </w:tblPr>
      <w:tblGrid>
        <w:gridCol w:w="1838"/>
        <w:gridCol w:w="6458"/>
      </w:tblGrid>
      <w:tr w:rsidR="00394EE3" w:rsidTr="00594CF2">
        <w:tc>
          <w:tcPr>
            <w:tcW w:w="1838" w:type="dxa"/>
          </w:tcPr>
          <w:p w:rsidR="00394EE3" w:rsidRDefault="00394EE3" w:rsidP="00594CF2">
            <w:pPr>
              <w:rPr>
                <w:rFonts w:hint="eastAsia"/>
              </w:rPr>
            </w:pPr>
            <w:r>
              <w:t>User</w:t>
            </w:r>
          </w:p>
        </w:tc>
        <w:tc>
          <w:tcPr>
            <w:tcW w:w="6458" w:type="dxa"/>
          </w:tcPr>
          <w:p w:rsidR="00394EE3" w:rsidRDefault="00394EE3" w:rsidP="00594CF2">
            <w:pPr>
              <w:rPr>
                <w:rFonts w:hint="eastAsia"/>
              </w:rPr>
            </w:pPr>
            <w:r>
              <w:t>Learner</w:t>
            </w:r>
          </w:p>
        </w:tc>
      </w:tr>
      <w:tr w:rsidR="00394EE3" w:rsidTr="00594CF2">
        <w:tc>
          <w:tcPr>
            <w:tcW w:w="1838" w:type="dxa"/>
          </w:tcPr>
          <w:p w:rsidR="00394EE3" w:rsidRDefault="00394EE3" w:rsidP="00594CF2">
            <w:pPr>
              <w:rPr>
                <w:rFonts w:hint="eastAsia"/>
              </w:rPr>
            </w:pPr>
            <w:r>
              <w:t>Work flow</w:t>
            </w:r>
          </w:p>
        </w:tc>
        <w:tc>
          <w:tcPr>
            <w:tcW w:w="6458" w:type="dxa"/>
          </w:tcPr>
          <w:p w:rsidR="00394EE3" w:rsidRDefault="0048505E" w:rsidP="00594CF2">
            <w:pPr>
              <w:rPr>
                <w:rFonts w:hint="eastAsia"/>
              </w:rPr>
            </w:pPr>
            <w:r>
              <w:t>User click the extension and input normal question or greeting words, then the chatbot can do normal communication with user.</w:t>
            </w:r>
          </w:p>
        </w:tc>
      </w:tr>
      <w:tr w:rsidR="00394EE3" w:rsidTr="00594CF2">
        <w:tc>
          <w:tcPr>
            <w:tcW w:w="1838" w:type="dxa"/>
          </w:tcPr>
          <w:p w:rsidR="00394EE3" w:rsidRDefault="00394EE3" w:rsidP="00594CF2">
            <w:pPr>
              <w:rPr>
                <w:rFonts w:hint="eastAsia"/>
              </w:rPr>
            </w:pPr>
            <w:r>
              <w:t>Precondition</w:t>
            </w:r>
          </w:p>
        </w:tc>
        <w:tc>
          <w:tcPr>
            <w:tcW w:w="6458" w:type="dxa"/>
          </w:tcPr>
          <w:p w:rsidR="00394EE3" w:rsidRDefault="00394EE3" w:rsidP="00594CF2">
            <w:pPr>
              <w:rPr>
                <w:rFonts w:hint="eastAsia"/>
              </w:rPr>
            </w:pPr>
            <w:r>
              <w:t xml:space="preserve">User has to login first </w:t>
            </w:r>
          </w:p>
        </w:tc>
      </w:tr>
      <w:tr w:rsidR="00394EE3" w:rsidTr="00594CF2">
        <w:tc>
          <w:tcPr>
            <w:tcW w:w="1838" w:type="dxa"/>
          </w:tcPr>
          <w:p w:rsidR="00394EE3" w:rsidRDefault="00394EE3" w:rsidP="00594CF2">
            <w:pPr>
              <w:rPr>
                <w:rFonts w:hint="eastAsia"/>
              </w:rPr>
            </w:pPr>
            <w:r>
              <w:t xml:space="preserve">Result </w:t>
            </w:r>
          </w:p>
        </w:tc>
        <w:tc>
          <w:tcPr>
            <w:tcW w:w="6458" w:type="dxa"/>
          </w:tcPr>
          <w:p w:rsidR="00394EE3" w:rsidRDefault="0048505E" w:rsidP="00594CF2">
            <w:pPr>
              <w:rPr>
                <w:rFonts w:hint="eastAsia"/>
              </w:rPr>
            </w:pPr>
            <w:r>
              <w:t>Normal chatting</w:t>
            </w:r>
            <w:r w:rsidR="00394EE3">
              <w:t>.</w:t>
            </w:r>
          </w:p>
        </w:tc>
      </w:tr>
    </w:tbl>
    <w:p w:rsidR="00394EE3" w:rsidRPr="00394EE3" w:rsidRDefault="00394EE3">
      <w:pPr>
        <w:rPr>
          <w:rFonts w:hint="eastAsia"/>
        </w:rPr>
      </w:pPr>
    </w:p>
    <w:p w:rsidR="00602F0E" w:rsidRDefault="00602F0E">
      <w:r>
        <w:t>Main function for mentors</w:t>
      </w:r>
      <w:bookmarkStart w:id="0" w:name="_GoBack"/>
      <w:bookmarkEnd w:id="0"/>
    </w:p>
    <w:p w:rsidR="00602F0E" w:rsidRDefault="009D5378">
      <w:r>
        <w:t>The mentor can answer the question, which cannot be explained by chatbot,</w:t>
      </w:r>
      <w:r w:rsidR="00626774">
        <w:t xml:space="preserve"> and communicate with learner interactively.</w:t>
      </w:r>
      <w:r>
        <w:t xml:space="preserve"> </w:t>
      </w:r>
    </w:p>
    <w:p w:rsidR="00626774" w:rsidRDefault="00626774">
      <w:r>
        <w:tab/>
        <w:t>Use case:</w:t>
      </w:r>
      <w:r w:rsidR="00402345">
        <w:t xml:space="preserve"> explain question manually </w:t>
      </w:r>
    </w:p>
    <w:tbl>
      <w:tblPr>
        <w:tblStyle w:val="a3"/>
        <w:tblW w:w="0" w:type="auto"/>
        <w:tblLook w:val="04A0" w:firstRow="1" w:lastRow="0" w:firstColumn="1" w:lastColumn="0" w:noHBand="0" w:noVBand="1"/>
      </w:tblPr>
      <w:tblGrid>
        <w:gridCol w:w="1838"/>
        <w:gridCol w:w="6458"/>
      </w:tblGrid>
      <w:tr w:rsidR="00402345" w:rsidTr="00594CF2">
        <w:tc>
          <w:tcPr>
            <w:tcW w:w="1838" w:type="dxa"/>
          </w:tcPr>
          <w:p w:rsidR="00402345" w:rsidRDefault="00402345" w:rsidP="00594CF2">
            <w:pPr>
              <w:rPr>
                <w:rFonts w:hint="eastAsia"/>
              </w:rPr>
            </w:pPr>
            <w:r>
              <w:t>User</w:t>
            </w:r>
          </w:p>
        </w:tc>
        <w:tc>
          <w:tcPr>
            <w:tcW w:w="6458" w:type="dxa"/>
          </w:tcPr>
          <w:p w:rsidR="00402345" w:rsidRDefault="00402345" w:rsidP="00594CF2">
            <w:pPr>
              <w:rPr>
                <w:rFonts w:hint="eastAsia"/>
              </w:rPr>
            </w:pPr>
            <w:r>
              <w:t>Mentor</w:t>
            </w:r>
          </w:p>
        </w:tc>
      </w:tr>
      <w:tr w:rsidR="00402345" w:rsidTr="00594CF2">
        <w:tc>
          <w:tcPr>
            <w:tcW w:w="1838" w:type="dxa"/>
          </w:tcPr>
          <w:p w:rsidR="00402345" w:rsidRDefault="00402345" w:rsidP="00594CF2">
            <w:pPr>
              <w:rPr>
                <w:rFonts w:hint="eastAsia"/>
              </w:rPr>
            </w:pPr>
            <w:r>
              <w:t>Work flow</w:t>
            </w:r>
          </w:p>
        </w:tc>
        <w:tc>
          <w:tcPr>
            <w:tcW w:w="6458" w:type="dxa"/>
          </w:tcPr>
          <w:p w:rsidR="00402345" w:rsidRDefault="00402345" w:rsidP="00594CF2">
            <w:pPr>
              <w:rPr>
                <w:rFonts w:hint="eastAsia"/>
              </w:rPr>
            </w:pPr>
            <w:r>
              <w:t>Mentor wait for connection from learner and accept it. Then start answer the question raised by the learner</w:t>
            </w:r>
          </w:p>
        </w:tc>
      </w:tr>
      <w:tr w:rsidR="00402345" w:rsidTr="00594CF2">
        <w:tc>
          <w:tcPr>
            <w:tcW w:w="1838" w:type="dxa"/>
          </w:tcPr>
          <w:p w:rsidR="00402345" w:rsidRDefault="00402345" w:rsidP="00594CF2">
            <w:pPr>
              <w:rPr>
                <w:rFonts w:hint="eastAsia"/>
              </w:rPr>
            </w:pPr>
            <w:r>
              <w:t>Precondition</w:t>
            </w:r>
          </w:p>
        </w:tc>
        <w:tc>
          <w:tcPr>
            <w:tcW w:w="6458" w:type="dxa"/>
          </w:tcPr>
          <w:p w:rsidR="00402345" w:rsidRDefault="00402345" w:rsidP="00594CF2">
            <w:pPr>
              <w:rPr>
                <w:rFonts w:hint="eastAsia"/>
              </w:rPr>
            </w:pPr>
            <w:r>
              <w:t xml:space="preserve">User has to login </w:t>
            </w:r>
            <w:r>
              <w:t>as a mentor</w:t>
            </w:r>
            <w:r>
              <w:t xml:space="preserve"> </w:t>
            </w:r>
          </w:p>
        </w:tc>
      </w:tr>
      <w:tr w:rsidR="00402345" w:rsidRPr="004D7D63" w:rsidTr="00594CF2">
        <w:tc>
          <w:tcPr>
            <w:tcW w:w="1838" w:type="dxa"/>
          </w:tcPr>
          <w:p w:rsidR="00402345" w:rsidRDefault="00402345" w:rsidP="00594CF2">
            <w:pPr>
              <w:rPr>
                <w:rFonts w:hint="eastAsia"/>
              </w:rPr>
            </w:pPr>
            <w:r>
              <w:t xml:space="preserve">Result </w:t>
            </w:r>
          </w:p>
        </w:tc>
        <w:tc>
          <w:tcPr>
            <w:tcW w:w="6458" w:type="dxa"/>
          </w:tcPr>
          <w:p w:rsidR="00402345" w:rsidRDefault="004D7D63" w:rsidP="00594CF2">
            <w:pPr>
              <w:rPr>
                <w:rFonts w:hint="eastAsia"/>
              </w:rPr>
            </w:pPr>
            <w:r>
              <w:t>Mentor teach learner how to do coding and problem get solved</w:t>
            </w:r>
          </w:p>
        </w:tc>
      </w:tr>
    </w:tbl>
    <w:p w:rsidR="00402345" w:rsidRDefault="00402345"/>
    <w:p w:rsidR="004D7D63" w:rsidRDefault="004D7D63">
      <w:r>
        <w:rPr>
          <w:rFonts w:hint="eastAsia"/>
        </w:rPr>
        <w:t>M</w:t>
      </w:r>
      <w:r>
        <w:t>ain function for information collection part</w:t>
      </w:r>
    </w:p>
    <w:p w:rsidR="00FF5A63" w:rsidRDefault="004D7D63">
      <w:r>
        <w:t xml:space="preserve">During the process that question get solved by mentors, the application will </w:t>
      </w:r>
      <w:r w:rsidR="00FF5A63">
        <w:t>collect the question raised more frequently (top 5). Then save the correct answer given by mentor into database of chatbot.</w:t>
      </w:r>
    </w:p>
    <w:p w:rsidR="00FF5A63" w:rsidRPr="00402345" w:rsidRDefault="00FF5A63">
      <w:pPr>
        <w:rPr>
          <w:rFonts w:hint="eastAsia"/>
        </w:rPr>
      </w:pPr>
      <w:r>
        <w:tab/>
        <w:t>Use case: data collection</w:t>
      </w:r>
    </w:p>
    <w:tbl>
      <w:tblPr>
        <w:tblStyle w:val="a3"/>
        <w:tblW w:w="0" w:type="auto"/>
        <w:tblLook w:val="04A0" w:firstRow="1" w:lastRow="0" w:firstColumn="1" w:lastColumn="0" w:noHBand="0" w:noVBand="1"/>
      </w:tblPr>
      <w:tblGrid>
        <w:gridCol w:w="1838"/>
        <w:gridCol w:w="6458"/>
      </w:tblGrid>
      <w:tr w:rsidR="00FF5A63" w:rsidTr="00594CF2">
        <w:tc>
          <w:tcPr>
            <w:tcW w:w="1838" w:type="dxa"/>
          </w:tcPr>
          <w:p w:rsidR="00FF5A63" w:rsidRDefault="00FF5A63" w:rsidP="00594CF2">
            <w:pPr>
              <w:rPr>
                <w:rFonts w:hint="eastAsia"/>
              </w:rPr>
            </w:pPr>
            <w:r>
              <w:t>User</w:t>
            </w:r>
          </w:p>
        </w:tc>
        <w:tc>
          <w:tcPr>
            <w:tcW w:w="6458" w:type="dxa"/>
          </w:tcPr>
          <w:p w:rsidR="00FF5A63" w:rsidRDefault="00FF5A63" w:rsidP="00594CF2">
            <w:pPr>
              <w:rPr>
                <w:rFonts w:hint="eastAsia"/>
              </w:rPr>
            </w:pPr>
            <w:r>
              <w:t xml:space="preserve">Training center </w:t>
            </w:r>
          </w:p>
        </w:tc>
      </w:tr>
      <w:tr w:rsidR="00FF5A63" w:rsidRPr="00FF5A63" w:rsidTr="00594CF2">
        <w:tc>
          <w:tcPr>
            <w:tcW w:w="1838" w:type="dxa"/>
          </w:tcPr>
          <w:p w:rsidR="00FF5A63" w:rsidRDefault="00FF5A63" w:rsidP="00594CF2">
            <w:pPr>
              <w:rPr>
                <w:rFonts w:hint="eastAsia"/>
              </w:rPr>
            </w:pPr>
            <w:r>
              <w:t>Work flow</w:t>
            </w:r>
          </w:p>
        </w:tc>
        <w:tc>
          <w:tcPr>
            <w:tcW w:w="6458" w:type="dxa"/>
          </w:tcPr>
          <w:p w:rsidR="00FF5A63" w:rsidRDefault="00FF5A63" w:rsidP="00594CF2">
            <w:pPr>
              <w:rPr>
                <w:rFonts w:hint="eastAsia"/>
              </w:rPr>
            </w:pPr>
            <w:r>
              <w:t>The application will collect and record the question answered by mentor and save the record into the database. Then we will choose top 5 most question solved by mentors and store the question in the database of chatbot.</w:t>
            </w:r>
          </w:p>
        </w:tc>
      </w:tr>
      <w:tr w:rsidR="00FF5A63" w:rsidTr="00594CF2">
        <w:tc>
          <w:tcPr>
            <w:tcW w:w="1838" w:type="dxa"/>
          </w:tcPr>
          <w:p w:rsidR="00FF5A63" w:rsidRDefault="00FF5A63" w:rsidP="00594CF2">
            <w:pPr>
              <w:rPr>
                <w:rFonts w:hint="eastAsia"/>
              </w:rPr>
            </w:pPr>
            <w:r>
              <w:t>Precondition</w:t>
            </w:r>
          </w:p>
        </w:tc>
        <w:tc>
          <w:tcPr>
            <w:tcW w:w="6458" w:type="dxa"/>
          </w:tcPr>
          <w:p w:rsidR="00FF5A63" w:rsidRDefault="00FF5A63" w:rsidP="00594CF2">
            <w:pPr>
              <w:rPr>
                <w:rFonts w:hint="eastAsia"/>
              </w:rPr>
            </w:pPr>
            <w:r>
              <w:t xml:space="preserve">It needs a period of accumulation </w:t>
            </w:r>
          </w:p>
        </w:tc>
      </w:tr>
      <w:tr w:rsidR="00FF5A63" w:rsidRPr="004D7D63" w:rsidTr="00594CF2">
        <w:tc>
          <w:tcPr>
            <w:tcW w:w="1838" w:type="dxa"/>
          </w:tcPr>
          <w:p w:rsidR="00FF5A63" w:rsidRDefault="00FF5A63" w:rsidP="00594CF2">
            <w:pPr>
              <w:rPr>
                <w:rFonts w:hint="eastAsia"/>
              </w:rPr>
            </w:pPr>
            <w:r>
              <w:t xml:space="preserve">Result </w:t>
            </w:r>
          </w:p>
        </w:tc>
        <w:tc>
          <w:tcPr>
            <w:tcW w:w="6458" w:type="dxa"/>
          </w:tcPr>
          <w:p w:rsidR="00FF5A63" w:rsidRDefault="00394EE3" w:rsidP="00594CF2">
            <w:pPr>
              <w:rPr>
                <w:rFonts w:hint="eastAsia"/>
              </w:rPr>
            </w:pPr>
            <w:r>
              <w:t>Next time when the same question raised by learner it won’t need to wait the mentor to answer it. The chatbot can solve it automatically.</w:t>
            </w:r>
          </w:p>
        </w:tc>
      </w:tr>
    </w:tbl>
    <w:p w:rsidR="004D7D63" w:rsidRPr="00FF5A63" w:rsidRDefault="004D7D63">
      <w:pPr>
        <w:rPr>
          <w:rFonts w:hint="eastAsia"/>
        </w:rPr>
      </w:pPr>
    </w:p>
    <w:sectPr w:rsidR="004D7D63" w:rsidRPr="00FF5A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D42" w:rsidRDefault="00E50D42" w:rsidP="009D5378">
      <w:r>
        <w:separator/>
      </w:r>
    </w:p>
  </w:endnote>
  <w:endnote w:type="continuationSeparator" w:id="0">
    <w:p w:rsidR="00E50D42" w:rsidRDefault="00E50D42" w:rsidP="009D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D42" w:rsidRDefault="00E50D42" w:rsidP="009D5378">
      <w:r>
        <w:separator/>
      </w:r>
    </w:p>
  </w:footnote>
  <w:footnote w:type="continuationSeparator" w:id="0">
    <w:p w:rsidR="00E50D42" w:rsidRDefault="00E50D42" w:rsidP="009D53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80"/>
    <w:rsid w:val="00080CEE"/>
    <w:rsid w:val="000A3E55"/>
    <w:rsid w:val="000B65FF"/>
    <w:rsid w:val="00111B20"/>
    <w:rsid w:val="00223995"/>
    <w:rsid w:val="002C7B0D"/>
    <w:rsid w:val="00394EE3"/>
    <w:rsid w:val="003E6EC0"/>
    <w:rsid w:val="00402345"/>
    <w:rsid w:val="0048505E"/>
    <w:rsid w:val="004D7D63"/>
    <w:rsid w:val="004F6CF5"/>
    <w:rsid w:val="0055173B"/>
    <w:rsid w:val="00602F0E"/>
    <w:rsid w:val="00626774"/>
    <w:rsid w:val="008732FC"/>
    <w:rsid w:val="00920CB0"/>
    <w:rsid w:val="0096175D"/>
    <w:rsid w:val="009B29D3"/>
    <w:rsid w:val="009D5378"/>
    <w:rsid w:val="00A646F1"/>
    <w:rsid w:val="00AA4E3C"/>
    <w:rsid w:val="00AD096E"/>
    <w:rsid w:val="00C76180"/>
    <w:rsid w:val="00CF5C44"/>
    <w:rsid w:val="00DA2C8D"/>
    <w:rsid w:val="00DD07E8"/>
    <w:rsid w:val="00E50D42"/>
    <w:rsid w:val="00E841ED"/>
    <w:rsid w:val="00FF5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C395"/>
  <w15:chartTrackingRefBased/>
  <w15:docId w15:val="{790F5520-3010-4AEE-A664-0B1C7B9E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0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D53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5378"/>
    <w:rPr>
      <w:sz w:val="18"/>
      <w:szCs w:val="18"/>
    </w:rPr>
  </w:style>
  <w:style w:type="paragraph" w:styleId="a6">
    <w:name w:val="footer"/>
    <w:basedOn w:val="a"/>
    <w:link w:val="a7"/>
    <w:uiPriority w:val="99"/>
    <w:unhideWhenUsed/>
    <w:rsid w:val="009D5378"/>
    <w:pPr>
      <w:tabs>
        <w:tab w:val="center" w:pos="4153"/>
        <w:tab w:val="right" w:pos="8306"/>
      </w:tabs>
      <w:snapToGrid w:val="0"/>
      <w:jc w:val="left"/>
    </w:pPr>
    <w:rPr>
      <w:sz w:val="18"/>
      <w:szCs w:val="18"/>
    </w:rPr>
  </w:style>
  <w:style w:type="character" w:customStyle="1" w:styleId="a7">
    <w:name w:val="页脚 字符"/>
    <w:basedOn w:val="a0"/>
    <w:link w:val="a6"/>
    <w:uiPriority w:val="99"/>
    <w:rsid w:val="009D53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durant young</dc:creator>
  <cp:keywords/>
  <dc:description/>
  <cp:lastModifiedBy>durant young</cp:lastModifiedBy>
  <cp:revision>1</cp:revision>
  <dcterms:created xsi:type="dcterms:W3CDTF">2019-10-10T21:51:00Z</dcterms:created>
  <dcterms:modified xsi:type="dcterms:W3CDTF">2019-10-12T10:15:00Z</dcterms:modified>
</cp:coreProperties>
</file>