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61A721FF" w14:textId="77777777" w:rsidR="007F5B59" w:rsidRPr="007F5B59" w:rsidRDefault="007F5B59" w:rsidP="007F5B59">
      <w:pPr>
        <w:rPr>
          <w:rFonts w:ascii="Abadi" w:hAnsi="Abadi"/>
        </w:rPr>
      </w:pPr>
      <w:r w:rsidRPr="007F5B59">
        <w:rPr>
          <w:rFonts w:ascii="Abadi" w:hAnsi="Abadi"/>
        </w:rPr>
        <w:t>ABS Company is committed to promoting a safe and healthy working environment by encouraging proper ergonomic practices for all employees, whether working onsite or remotely. This Ergonomics Policy aims to minimize the risk of musculoskeletal disorders and repetitive strain injuries through correct workstation setup, posture, and regular movement breaks.</w:t>
      </w:r>
    </w:p>
    <w:p w14:paraId="63D01C76" w14:textId="77777777" w:rsidR="007F5B59" w:rsidRPr="007F5B59" w:rsidRDefault="007F5B59" w:rsidP="007F5B59">
      <w:pPr>
        <w:rPr>
          <w:rFonts w:ascii="Abadi" w:hAnsi="Abadi"/>
          <w:b/>
          <w:bCs/>
        </w:rPr>
      </w:pPr>
      <w:r w:rsidRPr="007F5B59">
        <w:rPr>
          <w:rFonts w:ascii="Abadi" w:hAnsi="Abadi"/>
          <w:b/>
          <w:bCs/>
        </w:rPr>
        <w:t>Workstation Setup Guidelines</w:t>
      </w:r>
    </w:p>
    <w:p w14:paraId="41E0B921" w14:textId="77777777" w:rsidR="007F5B59" w:rsidRPr="007F5B59" w:rsidRDefault="007F5B59" w:rsidP="007F5B59">
      <w:pPr>
        <w:rPr>
          <w:rFonts w:ascii="Abadi" w:hAnsi="Abadi"/>
        </w:rPr>
      </w:pPr>
      <w:r w:rsidRPr="007F5B59">
        <w:rPr>
          <w:rFonts w:ascii="Abadi" w:hAnsi="Abadi"/>
        </w:rPr>
        <w:t>To reduce physical strain and enhance comfort during work, employees should ensure their workstation is arranged according to the following best practices:</w:t>
      </w:r>
    </w:p>
    <w:p w14:paraId="652AEDCB" w14:textId="77777777" w:rsidR="007F5B59" w:rsidRPr="007F5B59" w:rsidRDefault="007F5B59" w:rsidP="007F5B59">
      <w:pPr>
        <w:rPr>
          <w:rFonts w:ascii="Abadi" w:hAnsi="Abadi"/>
        </w:rPr>
      </w:pPr>
      <w:r w:rsidRPr="007F5B59">
        <w:rPr>
          <w:rFonts w:ascii="Abadi" w:hAnsi="Abadi"/>
          <w:b/>
          <w:bCs/>
        </w:rPr>
        <w:t>Chair Adjustments:</w:t>
      </w:r>
    </w:p>
    <w:p w14:paraId="3AF17789" w14:textId="77777777" w:rsidR="007F5B59" w:rsidRPr="007F5B59" w:rsidRDefault="007F5B59" w:rsidP="007F5B59">
      <w:pPr>
        <w:numPr>
          <w:ilvl w:val="0"/>
          <w:numId w:val="112"/>
        </w:numPr>
        <w:rPr>
          <w:rFonts w:ascii="Abadi" w:hAnsi="Abadi"/>
        </w:rPr>
      </w:pPr>
      <w:r w:rsidRPr="007F5B59">
        <w:rPr>
          <w:rFonts w:ascii="Abadi" w:hAnsi="Abadi"/>
        </w:rPr>
        <w:t>Use an adjustable chair that supports the natural curve of the spine.</w:t>
      </w:r>
    </w:p>
    <w:p w14:paraId="5C83A719" w14:textId="77777777" w:rsidR="007F5B59" w:rsidRPr="007F5B59" w:rsidRDefault="007F5B59" w:rsidP="007F5B59">
      <w:pPr>
        <w:numPr>
          <w:ilvl w:val="0"/>
          <w:numId w:val="112"/>
        </w:numPr>
        <w:rPr>
          <w:rFonts w:ascii="Abadi" w:hAnsi="Abadi"/>
        </w:rPr>
      </w:pPr>
      <w:r w:rsidRPr="007F5B59">
        <w:rPr>
          <w:rFonts w:ascii="Abadi" w:hAnsi="Abadi"/>
        </w:rPr>
        <w:t xml:space="preserve">Seat height should allow feet to </w:t>
      </w:r>
      <w:proofErr w:type="gramStart"/>
      <w:r w:rsidRPr="007F5B59">
        <w:rPr>
          <w:rFonts w:ascii="Abadi" w:hAnsi="Abadi"/>
        </w:rPr>
        <w:t>rest</w:t>
      </w:r>
      <w:proofErr w:type="gramEnd"/>
      <w:r w:rsidRPr="007F5B59">
        <w:rPr>
          <w:rFonts w:ascii="Abadi" w:hAnsi="Abadi"/>
        </w:rPr>
        <w:t xml:space="preserve"> flat on the floor or on a footrest, with thighs parallel to the ground.</w:t>
      </w:r>
    </w:p>
    <w:p w14:paraId="41AE4C3D" w14:textId="77777777" w:rsidR="007F5B59" w:rsidRPr="007F5B59" w:rsidRDefault="007F5B59" w:rsidP="007F5B59">
      <w:pPr>
        <w:numPr>
          <w:ilvl w:val="0"/>
          <w:numId w:val="112"/>
        </w:numPr>
        <w:rPr>
          <w:rFonts w:ascii="Abadi" w:hAnsi="Abadi"/>
        </w:rPr>
      </w:pPr>
      <w:r w:rsidRPr="007F5B59">
        <w:rPr>
          <w:rFonts w:ascii="Abadi" w:hAnsi="Abadi"/>
        </w:rPr>
        <w:t>Armrests should support the forearms without elevating the shoulders.</w:t>
      </w:r>
    </w:p>
    <w:p w14:paraId="56AF980D" w14:textId="77777777" w:rsidR="007F5B59" w:rsidRPr="007F5B59" w:rsidRDefault="007F5B59" w:rsidP="007F5B59">
      <w:pPr>
        <w:rPr>
          <w:rFonts w:ascii="Abadi" w:hAnsi="Abadi"/>
        </w:rPr>
      </w:pPr>
      <w:r w:rsidRPr="007F5B59">
        <w:rPr>
          <w:rFonts w:ascii="Abadi" w:hAnsi="Abadi"/>
          <w:b/>
          <w:bCs/>
        </w:rPr>
        <w:t>Desk Height:</w:t>
      </w:r>
    </w:p>
    <w:p w14:paraId="29690709" w14:textId="77777777" w:rsidR="007F5B59" w:rsidRPr="007F5B59" w:rsidRDefault="007F5B59" w:rsidP="007F5B59">
      <w:pPr>
        <w:numPr>
          <w:ilvl w:val="0"/>
          <w:numId w:val="113"/>
        </w:numPr>
        <w:rPr>
          <w:rFonts w:ascii="Abadi" w:hAnsi="Abadi"/>
        </w:rPr>
      </w:pPr>
      <w:r w:rsidRPr="007F5B59">
        <w:rPr>
          <w:rFonts w:ascii="Abadi" w:hAnsi="Abadi"/>
        </w:rPr>
        <w:t>The desk surface should be at a height where forearms are parallel to the floor when typing, typically about 25-30 inches (63-76 cm) from the floor.</w:t>
      </w:r>
    </w:p>
    <w:p w14:paraId="3D3FB5B8" w14:textId="77777777" w:rsidR="007F5B59" w:rsidRPr="007F5B59" w:rsidRDefault="007F5B59" w:rsidP="007F5B59">
      <w:pPr>
        <w:numPr>
          <w:ilvl w:val="0"/>
          <w:numId w:val="113"/>
        </w:numPr>
        <w:rPr>
          <w:rFonts w:ascii="Abadi" w:hAnsi="Abadi"/>
        </w:rPr>
      </w:pPr>
      <w:r w:rsidRPr="007F5B59">
        <w:rPr>
          <w:rFonts w:ascii="Abadi" w:hAnsi="Abadi"/>
        </w:rPr>
        <w:t>There should be sufficient clearance below the desk to comfortably position the legs without restriction.</w:t>
      </w:r>
    </w:p>
    <w:p w14:paraId="502B1854" w14:textId="77777777" w:rsidR="007F5B59" w:rsidRPr="007F5B59" w:rsidRDefault="007F5B59" w:rsidP="007F5B59">
      <w:pPr>
        <w:rPr>
          <w:rFonts w:ascii="Abadi" w:hAnsi="Abadi"/>
        </w:rPr>
      </w:pPr>
      <w:r w:rsidRPr="007F5B59">
        <w:rPr>
          <w:rFonts w:ascii="Abadi" w:hAnsi="Abadi"/>
          <w:b/>
          <w:bCs/>
        </w:rPr>
        <w:t>Monitor Placement:</w:t>
      </w:r>
    </w:p>
    <w:p w14:paraId="2051291B" w14:textId="77777777" w:rsidR="007F5B59" w:rsidRPr="007F5B59" w:rsidRDefault="007F5B59" w:rsidP="007F5B59">
      <w:pPr>
        <w:numPr>
          <w:ilvl w:val="0"/>
          <w:numId w:val="114"/>
        </w:numPr>
        <w:rPr>
          <w:rFonts w:ascii="Abadi" w:hAnsi="Abadi"/>
        </w:rPr>
      </w:pPr>
      <w:r w:rsidRPr="007F5B59">
        <w:rPr>
          <w:rFonts w:ascii="Abadi" w:hAnsi="Abadi"/>
        </w:rPr>
        <w:t>Position the monitor directly in front of you at about an arm’s length away (20-28 inches).</w:t>
      </w:r>
    </w:p>
    <w:p w14:paraId="64A2BB6F" w14:textId="77777777" w:rsidR="007F5B59" w:rsidRPr="007F5B59" w:rsidRDefault="007F5B59" w:rsidP="007F5B59">
      <w:pPr>
        <w:numPr>
          <w:ilvl w:val="0"/>
          <w:numId w:val="114"/>
        </w:numPr>
        <w:rPr>
          <w:rFonts w:ascii="Abadi" w:hAnsi="Abadi"/>
        </w:rPr>
      </w:pPr>
      <w:r w:rsidRPr="007F5B59">
        <w:rPr>
          <w:rFonts w:ascii="Abadi" w:hAnsi="Abadi"/>
        </w:rPr>
        <w:t>The top of the screen should be at or slightly below eye level to avoid neck strain.</w:t>
      </w:r>
    </w:p>
    <w:p w14:paraId="51FD8E3B" w14:textId="77777777" w:rsidR="007F5B59" w:rsidRPr="007F5B59" w:rsidRDefault="007F5B59" w:rsidP="007F5B59">
      <w:pPr>
        <w:numPr>
          <w:ilvl w:val="0"/>
          <w:numId w:val="114"/>
        </w:numPr>
        <w:rPr>
          <w:rFonts w:ascii="Abadi" w:hAnsi="Abadi"/>
        </w:rPr>
      </w:pPr>
      <w:r w:rsidRPr="007F5B59">
        <w:rPr>
          <w:rFonts w:ascii="Abadi" w:hAnsi="Abadi"/>
        </w:rPr>
        <w:t>Use a monitor stand or adjustable arm if needed for proper height alignment.</w:t>
      </w:r>
    </w:p>
    <w:p w14:paraId="07463F69" w14:textId="77777777" w:rsidR="007F5B59" w:rsidRPr="007F5B59" w:rsidRDefault="007F5B59" w:rsidP="007F5B59">
      <w:pPr>
        <w:rPr>
          <w:rFonts w:ascii="Abadi" w:hAnsi="Abadi"/>
        </w:rPr>
      </w:pPr>
      <w:r w:rsidRPr="007F5B59">
        <w:rPr>
          <w:rFonts w:ascii="Abadi" w:hAnsi="Abadi"/>
          <w:b/>
          <w:bCs/>
        </w:rPr>
        <w:t>Keyboard and Mouse Positioning:</w:t>
      </w:r>
    </w:p>
    <w:p w14:paraId="2CFB47AF" w14:textId="77777777" w:rsidR="007F5B59" w:rsidRPr="007F5B59" w:rsidRDefault="007F5B59" w:rsidP="007F5B59">
      <w:pPr>
        <w:numPr>
          <w:ilvl w:val="0"/>
          <w:numId w:val="115"/>
        </w:numPr>
        <w:rPr>
          <w:rFonts w:ascii="Abadi" w:hAnsi="Abadi"/>
        </w:rPr>
      </w:pPr>
      <w:r w:rsidRPr="007F5B59">
        <w:rPr>
          <w:rFonts w:ascii="Abadi" w:hAnsi="Abadi"/>
        </w:rPr>
        <w:t>Keep the keyboard and mouse close enough to prevent reaching, allowing elbows to stay near the body.</w:t>
      </w:r>
    </w:p>
    <w:p w14:paraId="3EF9C251" w14:textId="77777777" w:rsidR="007F5B59" w:rsidRDefault="007F5B59" w:rsidP="007F5B59">
      <w:pPr>
        <w:numPr>
          <w:ilvl w:val="0"/>
          <w:numId w:val="115"/>
        </w:numPr>
        <w:rPr>
          <w:rFonts w:ascii="Abadi" w:hAnsi="Abadi"/>
        </w:rPr>
      </w:pPr>
      <w:r w:rsidRPr="007F5B59">
        <w:rPr>
          <w:rFonts w:ascii="Abadi" w:hAnsi="Abadi"/>
        </w:rPr>
        <w:t>Maintain wrists in a neutral, flat position—not bent up, down, or sideways.</w:t>
      </w:r>
    </w:p>
    <w:p w14:paraId="6469FD66" w14:textId="77777777" w:rsidR="007F5B59" w:rsidRDefault="007F5B59" w:rsidP="007F5B59">
      <w:pPr>
        <w:rPr>
          <w:rFonts w:ascii="Abadi" w:hAnsi="Abadi"/>
        </w:rPr>
      </w:pPr>
    </w:p>
    <w:p w14:paraId="7FE66EA6" w14:textId="77777777" w:rsidR="007F5B59" w:rsidRDefault="007F5B59" w:rsidP="007F5B59">
      <w:pPr>
        <w:rPr>
          <w:rFonts w:ascii="Abadi" w:hAnsi="Abadi"/>
        </w:rPr>
      </w:pPr>
    </w:p>
    <w:p w14:paraId="311A6F72" w14:textId="77777777" w:rsidR="007F5B59" w:rsidRPr="007F5B59" w:rsidRDefault="007F5B59" w:rsidP="007F5B59">
      <w:pPr>
        <w:rPr>
          <w:rFonts w:ascii="Abadi" w:hAnsi="Abadi"/>
        </w:rPr>
      </w:pPr>
    </w:p>
    <w:p w14:paraId="0EA06AAE" w14:textId="77777777" w:rsidR="007F5B59" w:rsidRPr="007F5B59" w:rsidRDefault="007F5B59" w:rsidP="007F5B59">
      <w:pPr>
        <w:numPr>
          <w:ilvl w:val="0"/>
          <w:numId w:val="115"/>
        </w:numPr>
        <w:rPr>
          <w:rFonts w:ascii="Abadi" w:hAnsi="Abadi"/>
        </w:rPr>
      </w:pPr>
      <w:r w:rsidRPr="007F5B59">
        <w:rPr>
          <w:rFonts w:ascii="Abadi" w:hAnsi="Abadi"/>
        </w:rPr>
        <w:t>Use ergonomic keyboards and mice where possible to support natural hand posture.</w:t>
      </w:r>
    </w:p>
    <w:p w14:paraId="3B29531A" w14:textId="77777777" w:rsidR="007F5B59" w:rsidRPr="007F5B59" w:rsidRDefault="007F5B59" w:rsidP="007F5B59">
      <w:pPr>
        <w:rPr>
          <w:rFonts w:ascii="Abadi" w:hAnsi="Abadi"/>
          <w:b/>
          <w:bCs/>
        </w:rPr>
      </w:pPr>
      <w:r w:rsidRPr="007F5B59">
        <w:rPr>
          <w:rFonts w:ascii="Abadi" w:hAnsi="Abadi"/>
          <w:b/>
          <w:bCs/>
        </w:rPr>
        <w:t>Movement and Breaks</w:t>
      </w:r>
    </w:p>
    <w:p w14:paraId="3B65E7A2" w14:textId="77777777" w:rsidR="007F5B59" w:rsidRPr="007F5B59" w:rsidRDefault="007F5B59" w:rsidP="007F5B59">
      <w:pPr>
        <w:rPr>
          <w:rFonts w:ascii="Abadi" w:hAnsi="Abadi"/>
        </w:rPr>
      </w:pPr>
      <w:r w:rsidRPr="007F5B59">
        <w:rPr>
          <w:rFonts w:ascii="Abadi" w:hAnsi="Abadi"/>
        </w:rPr>
        <w:t>Prolonged static postures increase the risk of discomfort and injury. Employees are encouraged to:</w:t>
      </w:r>
    </w:p>
    <w:p w14:paraId="4F740DDD" w14:textId="77777777" w:rsidR="007F5B59" w:rsidRPr="007F5B59" w:rsidRDefault="007F5B59" w:rsidP="007F5B59">
      <w:pPr>
        <w:numPr>
          <w:ilvl w:val="0"/>
          <w:numId w:val="116"/>
        </w:numPr>
        <w:rPr>
          <w:rFonts w:ascii="Abadi" w:hAnsi="Abadi"/>
        </w:rPr>
      </w:pPr>
      <w:r w:rsidRPr="007F5B59">
        <w:rPr>
          <w:rFonts w:ascii="Abadi" w:hAnsi="Abadi"/>
        </w:rPr>
        <w:t>Take short micro-breaks every 20-30 minutes—stand up, stretch, or change position.</w:t>
      </w:r>
    </w:p>
    <w:p w14:paraId="3244B339" w14:textId="77777777" w:rsidR="007F5B59" w:rsidRPr="007F5B59" w:rsidRDefault="007F5B59" w:rsidP="007F5B59">
      <w:pPr>
        <w:numPr>
          <w:ilvl w:val="0"/>
          <w:numId w:val="116"/>
        </w:numPr>
        <w:rPr>
          <w:rFonts w:ascii="Abadi" w:hAnsi="Abadi"/>
        </w:rPr>
      </w:pPr>
      <w:r w:rsidRPr="007F5B59">
        <w:rPr>
          <w:rFonts w:ascii="Abadi" w:hAnsi="Abadi"/>
        </w:rPr>
        <w:t>Perform simple stretches targeting wrists, neck, shoulders, and back.</w:t>
      </w:r>
    </w:p>
    <w:p w14:paraId="109C66AE" w14:textId="77777777" w:rsidR="007F5B59" w:rsidRPr="007F5B59" w:rsidRDefault="007F5B59" w:rsidP="007F5B59">
      <w:pPr>
        <w:numPr>
          <w:ilvl w:val="0"/>
          <w:numId w:val="116"/>
        </w:numPr>
        <w:rPr>
          <w:rFonts w:ascii="Abadi" w:hAnsi="Abadi"/>
        </w:rPr>
      </w:pPr>
      <w:r w:rsidRPr="007F5B59">
        <w:rPr>
          <w:rFonts w:ascii="Abadi" w:hAnsi="Abadi"/>
        </w:rPr>
        <w:t>Incorporate walking or light activity during breaks or lunchtime to promote circulation.</w:t>
      </w:r>
    </w:p>
    <w:p w14:paraId="5B1BD3F0" w14:textId="77777777" w:rsidR="007F5B59" w:rsidRPr="007F5B59" w:rsidRDefault="007F5B59" w:rsidP="007F5B59">
      <w:pPr>
        <w:rPr>
          <w:rFonts w:ascii="Abadi" w:hAnsi="Abadi"/>
        </w:rPr>
      </w:pPr>
      <w:r w:rsidRPr="007F5B59">
        <w:rPr>
          <w:rFonts w:ascii="Abadi" w:hAnsi="Abadi"/>
        </w:rPr>
        <w:t>For example, standing while attending phone calls or using a sit-stand desk can reduce sedentary strain.</w:t>
      </w:r>
    </w:p>
    <w:p w14:paraId="559E76E7" w14:textId="77777777" w:rsidR="007F5B59" w:rsidRPr="007F5B59" w:rsidRDefault="007F5B59" w:rsidP="007F5B59">
      <w:pPr>
        <w:rPr>
          <w:rFonts w:ascii="Abadi" w:hAnsi="Abadi"/>
          <w:b/>
          <w:bCs/>
        </w:rPr>
      </w:pPr>
      <w:r w:rsidRPr="007F5B59">
        <w:rPr>
          <w:rFonts w:ascii="Abadi" w:hAnsi="Abadi"/>
          <w:b/>
          <w:bCs/>
        </w:rPr>
        <w:t>Ergonomics in Remote Work Environments</w:t>
      </w:r>
    </w:p>
    <w:p w14:paraId="3B445828" w14:textId="77777777" w:rsidR="007F5B59" w:rsidRPr="007F5B59" w:rsidRDefault="007F5B59" w:rsidP="007F5B59">
      <w:pPr>
        <w:rPr>
          <w:rFonts w:ascii="Abadi" w:hAnsi="Abadi"/>
        </w:rPr>
      </w:pPr>
      <w:r w:rsidRPr="007F5B59">
        <w:rPr>
          <w:rFonts w:ascii="Abadi" w:hAnsi="Abadi"/>
        </w:rPr>
        <w:t>Remote employees should apply the same ergonomic principles using available furniture and equipment. ABS Company recommends:</w:t>
      </w:r>
    </w:p>
    <w:p w14:paraId="47F6C103" w14:textId="77777777" w:rsidR="007F5B59" w:rsidRPr="007F5B59" w:rsidRDefault="007F5B59" w:rsidP="007F5B59">
      <w:pPr>
        <w:numPr>
          <w:ilvl w:val="0"/>
          <w:numId w:val="117"/>
        </w:numPr>
        <w:rPr>
          <w:rFonts w:ascii="Abadi" w:hAnsi="Abadi"/>
        </w:rPr>
      </w:pPr>
      <w:r w:rsidRPr="007F5B59">
        <w:rPr>
          <w:rFonts w:ascii="Abadi" w:hAnsi="Abadi"/>
        </w:rPr>
        <w:t>Using adjustable chairs or cushions to replicate proper seating support.</w:t>
      </w:r>
    </w:p>
    <w:p w14:paraId="605758B2" w14:textId="77777777" w:rsidR="007F5B59" w:rsidRPr="007F5B59" w:rsidRDefault="007F5B59" w:rsidP="007F5B59">
      <w:pPr>
        <w:numPr>
          <w:ilvl w:val="0"/>
          <w:numId w:val="117"/>
        </w:numPr>
        <w:rPr>
          <w:rFonts w:ascii="Abadi" w:hAnsi="Abadi"/>
        </w:rPr>
      </w:pPr>
      <w:r w:rsidRPr="007F5B59">
        <w:rPr>
          <w:rFonts w:ascii="Abadi" w:hAnsi="Abadi"/>
        </w:rPr>
        <w:t>Setting up laptops with external keyboards and monitors, if possible, to maintain correct screen height and typing posture.</w:t>
      </w:r>
    </w:p>
    <w:p w14:paraId="11F27EE2" w14:textId="77777777" w:rsidR="007F5B59" w:rsidRPr="007F5B59" w:rsidRDefault="007F5B59" w:rsidP="007F5B59">
      <w:pPr>
        <w:numPr>
          <w:ilvl w:val="0"/>
          <w:numId w:val="117"/>
        </w:numPr>
        <w:rPr>
          <w:rFonts w:ascii="Abadi" w:hAnsi="Abadi"/>
        </w:rPr>
      </w:pPr>
      <w:r w:rsidRPr="007F5B59">
        <w:rPr>
          <w:rFonts w:ascii="Abadi" w:hAnsi="Abadi"/>
        </w:rPr>
        <w:t>Requesting ergonomic equipment from the Company, such as laptop stands or external peripherals, when needed.</w:t>
      </w:r>
    </w:p>
    <w:p w14:paraId="1EFA4BE4" w14:textId="77777777" w:rsidR="007F5B59" w:rsidRPr="007F5B59" w:rsidRDefault="007F5B59" w:rsidP="007F5B59">
      <w:pPr>
        <w:rPr>
          <w:rFonts w:ascii="Abadi" w:hAnsi="Abadi"/>
          <w:b/>
          <w:bCs/>
        </w:rPr>
      </w:pPr>
      <w:r w:rsidRPr="007F5B59">
        <w:rPr>
          <w:rFonts w:ascii="Abadi" w:hAnsi="Abadi"/>
          <w:b/>
          <w:bCs/>
        </w:rPr>
        <w:t>Employee Responsibilities</w:t>
      </w:r>
    </w:p>
    <w:p w14:paraId="033E2E9E" w14:textId="77777777" w:rsidR="007F5B59" w:rsidRPr="007F5B59" w:rsidRDefault="007F5B59" w:rsidP="007F5B59">
      <w:pPr>
        <w:numPr>
          <w:ilvl w:val="0"/>
          <w:numId w:val="118"/>
        </w:numPr>
        <w:rPr>
          <w:rFonts w:ascii="Abadi" w:hAnsi="Abadi"/>
        </w:rPr>
      </w:pPr>
      <w:r w:rsidRPr="007F5B59">
        <w:rPr>
          <w:rFonts w:ascii="Abadi" w:hAnsi="Abadi"/>
        </w:rPr>
        <w:t>Regularly assess and adjust your workstation to maintain ergonomic standards.</w:t>
      </w:r>
    </w:p>
    <w:p w14:paraId="038F0D23" w14:textId="77777777" w:rsidR="007F5B59" w:rsidRPr="007F5B59" w:rsidRDefault="007F5B59" w:rsidP="007F5B59">
      <w:pPr>
        <w:numPr>
          <w:ilvl w:val="0"/>
          <w:numId w:val="118"/>
        </w:numPr>
        <w:rPr>
          <w:rFonts w:ascii="Abadi" w:hAnsi="Abadi"/>
        </w:rPr>
      </w:pPr>
      <w:r w:rsidRPr="007F5B59">
        <w:rPr>
          <w:rFonts w:ascii="Abadi" w:hAnsi="Abadi"/>
        </w:rPr>
        <w:t>Report any discomfort, pain, or symptoms of strain to your manager or the Health &amp; Safety team promptly.</w:t>
      </w:r>
    </w:p>
    <w:p w14:paraId="21F7B1DD" w14:textId="77777777" w:rsidR="007F5B59" w:rsidRPr="007F5B59" w:rsidRDefault="007F5B59" w:rsidP="007F5B59">
      <w:pPr>
        <w:numPr>
          <w:ilvl w:val="0"/>
          <w:numId w:val="118"/>
        </w:numPr>
        <w:rPr>
          <w:rFonts w:ascii="Abadi" w:hAnsi="Abadi"/>
        </w:rPr>
      </w:pPr>
      <w:r w:rsidRPr="007F5B59">
        <w:rPr>
          <w:rFonts w:ascii="Abadi" w:hAnsi="Abadi"/>
        </w:rPr>
        <w:t>Participate in training sessions and utilize resources provided by ABS Company on ergonomic best practices.</w:t>
      </w:r>
    </w:p>
    <w:p w14:paraId="366F33F5" w14:textId="77777777" w:rsidR="007F5B59" w:rsidRPr="007F5B59" w:rsidRDefault="007F5B59" w:rsidP="007F5B59">
      <w:pPr>
        <w:numPr>
          <w:ilvl w:val="0"/>
          <w:numId w:val="118"/>
        </w:numPr>
        <w:rPr>
          <w:rFonts w:ascii="Abadi" w:hAnsi="Abadi"/>
        </w:rPr>
      </w:pPr>
      <w:r w:rsidRPr="007F5B59">
        <w:rPr>
          <w:rFonts w:ascii="Abadi" w:hAnsi="Abadi"/>
        </w:rPr>
        <w:t>Comply with Company guidance to foster a culture of health, safety, and well-being.</w:t>
      </w:r>
    </w:p>
    <w:p w14:paraId="460E0CDA" w14:textId="77777777" w:rsidR="007F5B59" w:rsidRDefault="007F5B59" w:rsidP="007F5B59">
      <w:pPr>
        <w:rPr>
          <w:rFonts w:ascii="Abadi" w:hAnsi="Abadi"/>
          <w:b/>
          <w:bCs/>
        </w:rPr>
      </w:pPr>
    </w:p>
    <w:p w14:paraId="0D84271D" w14:textId="77777777" w:rsidR="007F5B59" w:rsidRDefault="007F5B59" w:rsidP="007F5B59">
      <w:pPr>
        <w:rPr>
          <w:rFonts w:ascii="Abadi" w:hAnsi="Abadi"/>
          <w:b/>
          <w:bCs/>
        </w:rPr>
      </w:pPr>
    </w:p>
    <w:p w14:paraId="3DDF27E9" w14:textId="77777777" w:rsidR="007F5B59" w:rsidRDefault="007F5B59" w:rsidP="007F5B59">
      <w:pPr>
        <w:rPr>
          <w:rFonts w:ascii="Abadi" w:hAnsi="Abadi"/>
          <w:b/>
          <w:bCs/>
        </w:rPr>
      </w:pPr>
    </w:p>
    <w:p w14:paraId="63290FF0" w14:textId="21DD324B" w:rsidR="007F5B59" w:rsidRPr="007F5B59" w:rsidRDefault="007F5B59" w:rsidP="007F5B59">
      <w:pPr>
        <w:rPr>
          <w:rFonts w:ascii="Abadi" w:hAnsi="Abadi"/>
          <w:b/>
          <w:bCs/>
        </w:rPr>
      </w:pPr>
      <w:r w:rsidRPr="007F5B59">
        <w:rPr>
          <w:rFonts w:ascii="Abadi" w:hAnsi="Abadi"/>
          <w:b/>
          <w:bCs/>
        </w:rPr>
        <w:t>Employer Commitments</w:t>
      </w:r>
    </w:p>
    <w:p w14:paraId="395548BF" w14:textId="77777777" w:rsidR="007F5B59" w:rsidRPr="007F5B59" w:rsidRDefault="007F5B59" w:rsidP="007F5B59">
      <w:pPr>
        <w:numPr>
          <w:ilvl w:val="0"/>
          <w:numId w:val="119"/>
        </w:numPr>
        <w:rPr>
          <w:rFonts w:ascii="Abadi" w:hAnsi="Abadi"/>
        </w:rPr>
      </w:pPr>
      <w:r w:rsidRPr="007F5B59">
        <w:rPr>
          <w:rFonts w:ascii="Abadi" w:hAnsi="Abadi"/>
        </w:rPr>
        <w:t>Provide ergonomic assessments and guidance for all workstation setups.</w:t>
      </w:r>
    </w:p>
    <w:p w14:paraId="17D4AA12" w14:textId="77777777" w:rsidR="007F5B59" w:rsidRPr="007F5B59" w:rsidRDefault="007F5B59" w:rsidP="007F5B59">
      <w:pPr>
        <w:numPr>
          <w:ilvl w:val="0"/>
          <w:numId w:val="119"/>
        </w:numPr>
        <w:rPr>
          <w:rFonts w:ascii="Abadi" w:hAnsi="Abadi"/>
        </w:rPr>
      </w:pPr>
      <w:r w:rsidRPr="007F5B59">
        <w:rPr>
          <w:rFonts w:ascii="Abadi" w:hAnsi="Abadi"/>
        </w:rPr>
        <w:t xml:space="preserve">Offer suitable equipment and tools to support </w:t>
      </w:r>
      <w:proofErr w:type="gramStart"/>
      <w:r w:rsidRPr="007F5B59">
        <w:rPr>
          <w:rFonts w:ascii="Abadi" w:hAnsi="Abadi"/>
        </w:rPr>
        <w:t>employee</w:t>
      </w:r>
      <w:proofErr w:type="gramEnd"/>
      <w:r w:rsidRPr="007F5B59">
        <w:rPr>
          <w:rFonts w:ascii="Abadi" w:hAnsi="Abadi"/>
        </w:rPr>
        <w:t xml:space="preserve"> health and comfort.</w:t>
      </w:r>
    </w:p>
    <w:p w14:paraId="548D307B" w14:textId="77777777" w:rsidR="007F5B59" w:rsidRPr="007F5B59" w:rsidRDefault="007F5B59" w:rsidP="007F5B59">
      <w:pPr>
        <w:numPr>
          <w:ilvl w:val="0"/>
          <w:numId w:val="119"/>
        </w:numPr>
        <w:rPr>
          <w:rFonts w:ascii="Abadi" w:hAnsi="Abadi"/>
        </w:rPr>
      </w:pPr>
      <w:r w:rsidRPr="007F5B59">
        <w:rPr>
          <w:rFonts w:ascii="Abadi" w:hAnsi="Abadi"/>
        </w:rPr>
        <w:t>Promote awareness of ergonomics and encourage adherence through training and resources.</w:t>
      </w:r>
    </w:p>
    <w:p w14:paraId="4789C483" w14:textId="77777777" w:rsidR="007F5B59" w:rsidRPr="007F5B59" w:rsidRDefault="007F5B59" w:rsidP="007F5B59">
      <w:pPr>
        <w:rPr>
          <w:rFonts w:ascii="Abadi" w:hAnsi="Abadi"/>
        </w:rPr>
      </w:pPr>
      <w:r w:rsidRPr="007F5B59">
        <w:rPr>
          <w:rFonts w:ascii="Abadi" w:hAnsi="Abadi"/>
        </w:rPr>
        <w:t>By following this Ergonomics Policy, ABS Company employees can significantly reduce the risk of strain injuries, enhance productivity, and support long-term health regardless of their work location.</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E41EE" w14:textId="77777777" w:rsidR="00E455F3" w:rsidRDefault="00E455F3" w:rsidP="004C0682">
      <w:pPr>
        <w:spacing w:after="0" w:line="240" w:lineRule="auto"/>
      </w:pPr>
      <w:r>
        <w:separator/>
      </w:r>
    </w:p>
  </w:endnote>
  <w:endnote w:type="continuationSeparator" w:id="0">
    <w:p w14:paraId="263494C4" w14:textId="77777777" w:rsidR="00E455F3" w:rsidRDefault="00E455F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87919" w14:textId="77777777" w:rsidR="00E455F3" w:rsidRDefault="00E455F3" w:rsidP="004C0682">
      <w:pPr>
        <w:spacing w:after="0" w:line="240" w:lineRule="auto"/>
      </w:pPr>
      <w:r>
        <w:separator/>
      </w:r>
    </w:p>
  </w:footnote>
  <w:footnote w:type="continuationSeparator" w:id="0">
    <w:p w14:paraId="05ECB611" w14:textId="77777777" w:rsidR="00E455F3" w:rsidRDefault="00E455F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E3F30D2" w:rsidR="004C0682" w:rsidRPr="00A9196C" w:rsidRDefault="007F5B59" w:rsidP="007F5B59">
    <w:pPr>
      <w:rPr>
        <w:rFonts w:ascii="Abadi" w:hAnsi="Abadi"/>
        <w:b/>
        <w:bCs/>
      </w:rPr>
    </w:pPr>
    <w:r w:rsidRPr="007F5B59">
      <w:rPr>
        <w:rFonts w:ascii="Abadi" w:hAnsi="Abadi"/>
        <w:b/>
        <w:bCs/>
      </w:rPr>
      <w:t>Ergonomics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454"/>
    <w:multiLevelType w:val="multilevel"/>
    <w:tmpl w:val="83C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7C4C"/>
    <w:multiLevelType w:val="multilevel"/>
    <w:tmpl w:val="764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12A6F"/>
    <w:multiLevelType w:val="multilevel"/>
    <w:tmpl w:val="327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14369"/>
    <w:multiLevelType w:val="multilevel"/>
    <w:tmpl w:val="8EA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73B5F"/>
    <w:multiLevelType w:val="multilevel"/>
    <w:tmpl w:val="CDD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2504B"/>
    <w:multiLevelType w:val="multilevel"/>
    <w:tmpl w:val="09A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F7A3F"/>
    <w:multiLevelType w:val="multilevel"/>
    <w:tmpl w:val="17A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D36610"/>
    <w:multiLevelType w:val="multilevel"/>
    <w:tmpl w:val="981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3" w15:restartNumberingAfterBreak="0">
    <w:nsid w:val="298E6D6F"/>
    <w:multiLevelType w:val="multilevel"/>
    <w:tmpl w:val="005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253899"/>
    <w:multiLevelType w:val="multilevel"/>
    <w:tmpl w:val="FC3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32355C9C"/>
    <w:multiLevelType w:val="multilevel"/>
    <w:tmpl w:val="123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12D4D"/>
    <w:multiLevelType w:val="multilevel"/>
    <w:tmpl w:val="36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9612C7"/>
    <w:multiLevelType w:val="multilevel"/>
    <w:tmpl w:val="3A9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D67378"/>
    <w:multiLevelType w:val="multilevel"/>
    <w:tmpl w:val="1FA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2E32FE"/>
    <w:multiLevelType w:val="multilevel"/>
    <w:tmpl w:val="02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F139ED"/>
    <w:multiLevelType w:val="multilevel"/>
    <w:tmpl w:val="04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B45D59"/>
    <w:multiLevelType w:val="multilevel"/>
    <w:tmpl w:val="BB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B16767"/>
    <w:multiLevelType w:val="multilevel"/>
    <w:tmpl w:val="6DC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F550FF"/>
    <w:multiLevelType w:val="multilevel"/>
    <w:tmpl w:val="3B2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276CFF"/>
    <w:multiLevelType w:val="multilevel"/>
    <w:tmpl w:val="753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E372AB"/>
    <w:multiLevelType w:val="multilevel"/>
    <w:tmpl w:val="D7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2E2C79"/>
    <w:multiLevelType w:val="multilevel"/>
    <w:tmpl w:val="D8C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DB1E3B"/>
    <w:multiLevelType w:val="multilevel"/>
    <w:tmpl w:val="CB5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12C3A"/>
    <w:multiLevelType w:val="multilevel"/>
    <w:tmpl w:val="DA7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9531F7"/>
    <w:multiLevelType w:val="multilevel"/>
    <w:tmpl w:val="09C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3"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9540C7"/>
    <w:multiLevelType w:val="multilevel"/>
    <w:tmpl w:val="C9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54"/>
  </w:num>
  <w:num w:numId="2" w16cid:durableId="762915132">
    <w:abstractNumId w:val="32"/>
  </w:num>
  <w:num w:numId="3" w16cid:durableId="2039310681">
    <w:abstractNumId w:val="66"/>
  </w:num>
  <w:num w:numId="4" w16cid:durableId="810828410">
    <w:abstractNumId w:val="6"/>
  </w:num>
  <w:num w:numId="5" w16cid:durableId="2104839381">
    <w:abstractNumId w:val="78"/>
  </w:num>
  <w:num w:numId="6" w16cid:durableId="731463108">
    <w:abstractNumId w:val="102"/>
  </w:num>
  <w:num w:numId="7" w16cid:durableId="1320884562">
    <w:abstractNumId w:val="87"/>
  </w:num>
  <w:num w:numId="8" w16cid:durableId="785081841">
    <w:abstractNumId w:val="7"/>
  </w:num>
  <w:num w:numId="9" w16cid:durableId="945117720">
    <w:abstractNumId w:val="44"/>
  </w:num>
  <w:num w:numId="10" w16cid:durableId="720910439">
    <w:abstractNumId w:val="11"/>
  </w:num>
  <w:num w:numId="11" w16cid:durableId="526139461">
    <w:abstractNumId w:val="99"/>
  </w:num>
  <w:num w:numId="12" w16cid:durableId="1803032305">
    <w:abstractNumId w:val="39"/>
  </w:num>
  <w:num w:numId="13" w16cid:durableId="1073621753">
    <w:abstractNumId w:val="95"/>
  </w:num>
  <w:num w:numId="14" w16cid:durableId="1230656480">
    <w:abstractNumId w:val="75"/>
  </w:num>
  <w:num w:numId="15" w16cid:durableId="951016922">
    <w:abstractNumId w:val="116"/>
  </w:num>
  <w:num w:numId="16" w16cid:durableId="1943370035">
    <w:abstractNumId w:val="97"/>
  </w:num>
  <w:num w:numId="17" w16cid:durableId="775059297">
    <w:abstractNumId w:val="21"/>
  </w:num>
  <w:num w:numId="18" w16cid:durableId="1108935789">
    <w:abstractNumId w:val="104"/>
  </w:num>
  <w:num w:numId="19" w16cid:durableId="1834494179">
    <w:abstractNumId w:val="27"/>
  </w:num>
  <w:num w:numId="20" w16cid:durableId="81142954">
    <w:abstractNumId w:val="2"/>
  </w:num>
  <w:num w:numId="21" w16cid:durableId="801850312">
    <w:abstractNumId w:val="84"/>
  </w:num>
  <w:num w:numId="22" w16cid:durableId="605773939">
    <w:abstractNumId w:val="19"/>
  </w:num>
  <w:num w:numId="23" w16cid:durableId="2045018000">
    <w:abstractNumId w:val="55"/>
  </w:num>
  <w:num w:numId="24" w16cid:durableId="1550726494">
    <w:abstractNumId w:val="67"/>
  </w:num>
  <w:num w:numId="25" w16cid:durableId="1012999443">
    <w:abstractNumId w:val="14"/>
  </w:num>
  <w:num w:numId="26" w16cid:durableId="975450622">
    <w:abstractNumId w:val="17"/>
  </w:num>
  <w:num w:numId="27" w16cid:durableId="2060468289">
    <w:abstractNumId w:val="9"/>
  </w:num>
  <w:num w:numId="28" w16cid:durableId="1266618495">
    <w:abstractNumId w:val="57"/>
  </w:num>
  <w:num w:numId="29" w16cid:durableId="43453692">
    <w:abstractNumId w:val="12"/>
  </w:num>
  <w:num w:numId="30" w16cid:durableId="1072195318">
    <w:abstractNumId w:val="98"/>
  </w:num>
  <w:num w:numId="31" w16cid:durableId="989359170">
    <w:abstractNumId w:val="47"/>
  </w:num>
  <w:num w:numId="32" w16cid:durableId="1694309570">
    <w:abstractNumId w:val="118"/>
  </w:num>
  <w:num w:numId="33" w16cid:durableId="53892328">
    <w:abstractNumId w:val="81"/>
  </w:num>
  <w:num w:numId="34" w16cid:durableId="1892304019">
    <w:abstractNumId w:val="13"/>
  </w:num>
  <w:num w:numId="35" w16cid:durableId="1112555002">
    <w:abstractNumId w:val="111"/>
  </w:num>
  <w:num w:numId="36" w16cid:durableId="535507761">
    <w:abstractNumId w:val="76"/>
  </w:num>
  <w:num w:numId="37" w16cid:durableId="231740123">
    <w:abstractNumId w:val="10"/>
  </w:num>
  <w:num w:numId="38" w16cid:durableId="1164005357">
    <w:abstractNumId w:val="38"/>
  </w:num>
  <w:num w:numId="39" w16cid:durableId="1013148336">
    <w:abstractNumId w:val="5"/>
  </w:num>
  <w:num w:numId="40" w16cid:durableId="1047532158">
    <w:abstractNumId w:val="53"/>
  </w:num>
  <w:num w:numId="41" w16cid:durableId="254898318">
    <w:abstractNumId w:val="34"/>
  </w:num>
  <w:num w:numId="42" w16cid:durableId="1955868391">
    <w:abstractNumId w:val="80"/>
  </w:num>
  <w:num w:numId="43" w16cid:durableId="2089495709">
    <w:abstractNumId w:val="18"/>
  </w:num>
  <w:num w:numId="44" w16cid:durableId="952902662">
    <w:abstractNumId w:val="50"/>
  </w:num>
  <w:num w:numId="45" w16cid:durableId="1336567477">
    <w:abstractNumId w:val="42"/>
  </w:num>
  <w:num w:numId="46" w16cid:durableId="502934200">
    <w:abstractNumId w:val="88"/>
  </w:num>
  <w:num w:numId="47" w16cid:durableId="1769079394">
    <w:abstractNumId w:val="117"/>
  </w:num>
  <w:num w:numId="48" w16cid:durableId="97258662">
    <w:abstractNumId w:val="35"/>
  </w:num>
  <w:num w:numId="49" w16cid:durableId="851453306">
    <w:abstractNumId w:val="85"/>
  </w:num>
  <w:num w:numId="50" w16cid:durableId="711268313">
    <w:abstractNumId w:val="110"/>
  </w:num>
  <w:num w:numId="51" w16cid:durableId="156269711">
    <w:abstractNumId w:val="22"/>
  </w:num>
  <w:num w:numId="52" w16cid:durableId="1797403534">
    <w:abstractNumId w:val="68"/>
  </w:num>
  <w:num w:numId="53" w16cid:durableId="49888553">
    <w:abstractNumId w:val="69"/>
  </w:num>
  <w:num w:numId="54" w16cid:durableId="1604730066">
    <w:abstractNumId w:val="16"/>
  </w:num>
  <w:num w:numId="55" w16cid:durableId="697852842">
    <w:abstractNumId w:val="115"/>
  </w:num>
  <w:num w:numId="56" w16cid:durableId="1213687714">
    <w:abstractNumId w:val="48"/>
  </w:num>
  <w:num w:numId="57" w16cid:durableId="448398863">
    <w:abstractNumId w:val="112"/>
  </w:num>
  <w:num w:numId="58" w16cid:durableId="2128229107">
    <w:abstractNumId w:val="105"/>
  </w:num>
  <w:num w:numId="59" w16cid:durableId="1669480572">
    <w:abstractNumId w:val="71"/>
  </w:num>
  <w:num w:numId="60" w16cid:durableId="1052267681">
    <w:abstractNumId w:val="30"/>
  </w:num>
  <w:num w:numId="61" w16cid:durableId="930819853">
    <w:abstractNumId w:val="79"/>
  </w:num>
  <w:num w:numId="62" w16cid:durableId="165634807">
    <w:abstractNumId w:val="46"/>
  </w:num>
  <w:num w:numId="63" w16cid:durableId="1758481517">
    <w:abstractNumId w:val="113"/>
  </w:num>
  <w:num w:numId="64" w16cid:durableId="586689321">
    <w:abstractNumId w:val="23"/>
  </w:num>
  <w:num w:numId="65" w16cid:durableId="348528512">
    <w:abstractNumId w:val="1"/>
  </w:num>
  <w:num w:numId="66" w16cid:durableId="608515226">
    <w:abstractNumId w:val="43"/>
  </w:num>
  <w:num w:numId="67" w16cid:durableId="980383378">
    <w:abstractNumId w:val="51"/>
  </w:num>
  <w:num w:numId="68" w16cid:durableId="922760509">
    <w:abstractNumId w:val="26"/>
  </w:num>
  <w:num w:numId="69" w16cid:durableId="505368683">
    <w:abstractNumId w:val="36"/>
  </w:num>
  <w:num w:numId="70" w16cid:durableId="679548422">
    <w:abstractNumId w:val="82"/>
  </w:num>
  <w:num w:numId="71" w16cid:durableId="1611859214">
    <w:abstractNumId w:val="59"/>
  </w:num>
  <w:num w:numId="72" w16cid:durableId="1888254037">
    <w:abstractNumId w:val="28"/>
  </w:num>
  <w:num w:numId="73" w16cid:durableId="1421490058">
    <w:abstractNumId w:val="49"/>
  </w:num>
  <w:num w:numId="74" w16cid:durableId="2076126475">
    <w:abstractNumId w:val="92"/>
  </w:num>
  <w:num w:numId="75" w16cid:durableId="1660845527">
    <w:abstractNumId w:val="64"/>
  </w:num>
  <w:num w:numId="76" w16cid:durableId="1824734746">
    <w:abstractNumId w:val="45"/>
  </w:num>
  <w:num w:numId="77" w16cid:durableId="1443308108">
    <w:abstractNumId w:val="25"/>
  </w:num>
  <w:num w:numId="78" w16cid:durableId="1060906796">
    <w:abstractNumId w:val="106"/>
  </w:num>
  <w:num w:numId="79" w16cid:durableId="1471244917">
    <w:abstractNumId w:val="100"/>
  </w:num>
  <w:num w:numId="80" w16cid:durableId="1091394170">
    <w:abstractNumId w:val="89"/>
  </w:num>
  <w:num w:numId="81" w16cid:durableId="250624112">
    <w:abstractNumId w:val="52"/>
  </w:num>
  <w:num w:numId="82" w16cid:durableId="438187148">
    <w:abstractNumId w:val="103"/>
  </w:num>
  <w:num w:numId="83" w16cid:durableId="1126117781">
    <w:abstractNumId w:val="31"/>
  </w:num>
  <w:num w:numId="84" w16cid:durableId="1149904736">
    <w:abstractNumId w:val="83"/>
  </w:num>
  <w:num w:numId="85" w16cid:durableId="2054187077">
    <w:abstractNumId w:val="62"/>
  </w:num>
  <w:num w:numId="86" w16cid:durableId="1345477428">
    <w:abstractNumId w:val="107"/>
  </w:num>
  <w:num w:numId="87" w16cid:durableId="762191375">
    <w:abstractNumId w:val="73"/>
  </w:num>
  <w:num w:numId="88" w16cid:durableId="857278330">
    <w:abstractNumId w:val="96"/>
  </w:num>
  <w:num w:numId="89" w16cid:durableId="985666790">
    <w:abstractNumId w:val="114"/>
  </w:num>
  <w:num w:numId="90" w16cid:durableId="500000923">
    <w:abstractNumId w:val="101"/>
  </w:num>
  <w:num w:numId="91" w16cid:durableId="850878913">
    <w:abstractNumId w:val="72"/>
  </w:num>
  <w:num w:numId="92" w16cid:durableId="1129476358">
    <w:abstractNumId w:val="109"/>
  </w:num>
  <w:num w:numId="93" w16cid:durableId="1384061817">
    <w:abstractNumId w:val="60"/>
  </w:num>
  <w:num w:numId="94" w16cid:durableId="1537085051">
    <w:abstractNumId w:val="40"/>
  </w:num>
  <w:num w:numId="95" w16cid:durableId="573122096">
    <w:abstractNumId w:val="65"/>
  </w:num>
  <w:num w:numId="96" w16cid:durableId="247661612">
    <w:abstractNumId w:val="63"/>
  </w:num>
  <w:num w:numId="97" w16cid:durableId="2089571379">
    <w:abstractNumId w:val="41"/>
  </w:num>
  <w:num w:numId="98" w16cid:durableId="1318221906">
    <w:abstractNumId w:val="91"/>
  </w:num>
  <w:num w:numId="99" w16cid:durableId="2023624217">
    <w:abstractNumId w:val="77"/>
  </w:num>
  <w:num w:numId="100" w16cid:durableId="1520923840">
    <w:abstractNumId w:val="108"/>
  </w:num>
  <w:num w:numId="101" w16cid:durableId="318463598">
    <w:abstractNumId w:val="37"/>
  </w:num>
  <w:num w:numId="102" w16cid:durableId="578028132">
    <w:abstractNumId w:val="94"/>
  </w:num>
  <w:num w:numId="103" w16cid:durableId="713164525">
    <w:abstractNumId w:val="93"/>
  </w:num>
  <w:num w:numId="104" w16cid:durableId="372317514">
    <w:abstractNumId w:val="0"/>
  </w:num>
  <w:num w:numId="105" w16cid:durableId="1852143435">
    <w:abstractNumId w:val="90"/>
  </w:num>
  <w:num w:numId="106" w16cid:durableId="745106040">
    <w:abstractNumId w:val="61"/>
  </w:num>
  <w:num w:numId="107" w16cid:durableId="35860587">
    <w:abstractNumId w:val="70"/>
  </w:num>
  <w:num w:numId="108" w16cid:durableId="1780294571">
    <w:abstractNumId w:val="86"/>
  </w:num>
  <w:num w:numId="109" w16cid:durableId="452284424">
    <w:abstractNumId w:val="74"/>
  </w:num>
  <w:num w:numId="110" w16cid:durableId="1458794220">
    <w:abstractNumId w:val="4"/>
  </w:num>
  <w:num w:numId="111" w16cid:durableId="770399420">
    <w:abstractNumId w:val="15"/>
  </w:num>
  <w:num w:numId="112" w16cid:durableId="598635617">
    <w:abstractNumId w:val="58"/>
  </w:num>
  <w:num w:numId="113" w16cid:durableId="986740331">
    <w:abstractNumId w:val="8"/>
  </w:num>
  <w:num w:numId="114" w16cid:durableId="329065124">
    <w:abstractNumId w:val="33"/>
  </w:num>
  <w:num w:numId="115" w16cid:durableId="2121953471">
    <w:abstractNumId w:val="20"/>
  </w:num>
  <w:num w:numId="116" w16cid:durableId="1065177848">
    <w:abstractNumId w:val="29"/>
  </w:num>
  <w:num w:numId="117" w16cid:durableId="1451128863">
    <w:abstractNumId w:val="56"/>
  </w:num>
  <w:num w:numId="118" w16cid:durableId="1947039831">
    <w:abstractNumId w:val="24"/>
  </w:num>
  <w:num w:numId="119" w16cid:durableId="134624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1823F6"/>
    <w:rsid w:val="001D4BAC"/>
    <w:rsid w:val="00243241"/>
    <w:rsid w:val="002B2810"/>
    <w:rsid w:val="002D03AE"/>
    <w:rsid w:val="002D4CAD"/>
    <w:rsid w:val="003806E3"/>
    <w:rsid w:val="003E4861"/>
    <w:rsid w:val="00414D78"/>
    <w:rsid w:val="00464EF0"/>
    <w:rsid w:val="004C0682"/>
    <w:rsid w:val="004C7C1F"/>
    <w:rsid w:val="00625AD7"/>
    <w:rsid w:val="00656332"/>
    <w:rsid w:val="00693B0C"/>
    <w:rsid w:val="006942A5"/>
    <w:rsid w:val="006B4FDD"/>
    <w:rsid w:val="007F5B59"/>
    <w:rsid w:val="00874AEB"/>
    <w:rsid w:val="00893AA8"/>
    <w:rsid w:val="00897B38"/>
    <w:rsid w:val="008B760E"/>
    <w:rsid w:val="00933458"/>
    <w:rsid w:val="00933BE5"/>
    <w:rsid w:val="009845E1"/>
    <w:rsid w:val="00A15A9F"/>
    <w:rsid w:val="00A9196C"/>
    <w:rsid w:val="00B86F8C"/>
    <w:rsid w:val="00BE4350"/>
    <w:rsid w:val="00C56CFF"/>
    <w:rsid w:val="00C638AC"/>
    <w:rsid w:val="00CB5429"/>
    <w:rsid w:val="00D860CB"/>
    <w:rsid w:val="00D90193"/>
    <w:rsid w:val="00DE04F2"/>
    <w:rsid w:val="00E455F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59611135">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08575781">
      <w:bodyDiv w:val="1"/>
      <w:marLeft w:val="0"/>
      <w:marRight w:val="0"/>
      <w:marTop w:val="0"/>
      <w:marBottom w:val="0"/>
      <w:divBdr>
        <w:top w:val="none" w:sz="0" w:space="0" w:color="auto"/>
        <w:left w:val="none" w:sz="0" w:space="0" w:color="auto"/>
        <w:bottom w:val="none" w:sz="0" w:space="0" w:color="auto"/>
        <w:right w:val="none" w:sz="0" w:space="0" w:color="auto"/>
      </w:divBdr>
    </w:div>
    <w:div w:id="710228821">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25283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6237834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151861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7685118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08930370">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2525633">
      <w:bodyDiv w:val="1"/>
      <w:marLeft w:val="0"/>
      <w:marRight w:val="0"/>
      <w:marTop w:val="0"/>
      <w:marBottom w:val="0"/>
      <w:divBdr>
        <w:top w:val="none" w:sz="0" w:space="0" w:color="auto"/>
        <w:left w:val="none" w:sz="0" w:space="0" w:color="auto"/>
        <w:bottom w:val="none" w:sz="0" w:space="0" w:color="auto"/>
        <w:right w:val="none" w:sz="0" w:space="0" w:color="auto"/>
      </w:divBdr>
    </w:div>
    <w:div w:id="1852992417">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2025-04-28T05:28:00Z</dcterms:created>
  <dcterms:modified xsi:type="dcterms:W3CDTF">2025-04-28T05:28:00Z</dcterms:modified>
</cp:coreProperties>
</file>