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6049F1DB" w14:textId="77777777" w:rsidR="00897B38" w:rsidRPr="00897B38" w:rsidRDefault="00897B38" w:rsidP="00897B38">
      <w:pPr>
        <w:rPr>
          <w:rFonts w:ascii="Abadi" w:hAnsi="Abadi"/>
        </w:rPr>
      </w:pPr>
      <w:r w:rsidRPr="00897B38">
        <w:rPr>
          <w:rFonts w:ascii="Abadi" w:hAnsi="Abadi"/>
        </w:rPr>
        <w:t xml:space="preserve">This Non-Disclosure Agreement (“Agreement”) is entered into as of [Date], by and between </w:t>
      </w:r>
      <w:r w:rsidRPr="00897B38">
        <w:rPr>
          <w:rFonts w:ascii="Abadi" w:hAnsi="Abadi"/>
          <w:b/>
          <w:bCs/>
        </w:rPr>
        <w:t>ABS Company</w:t>
      </w:r>
      <w:r w:rsidRPr="00897B38">
        <w:rPr>
          <w:rFonts w:ascii="Abadi" w:hAnsi="Abadi"/>
        </w:rPr>
        <w:t xml:space="preserve">, with its principal office at [Address] (“Disclosing Party”), and </w:t>
      </w:r>
      <w:r w:rsidRPr="00897B38">
        <w:rPr>
          <w:rFonts w:ascii="Abadi" w:hAnsi="Abadi"/>
          <w:b/>
          <w:bCs/>
        </w:rPr>
        <w:t>Creative Solutions LLC</w:t>
      </w:r>
      <w:r w:rsidRPr="00897B38">
        <w:rPr>
          <w:rFonts w:ascii="Abadi" w:hAnsi="Abadi"/>
        </w:rPr>
        <w:t>, with its principal office at [Address] (“Receiving Party”) (collectively, the “Parties”).</w:t>
      </w:r>
    </w:p>
    <w:p w14:paraId="0FD04763" w14:textId="77777777" w:rsidR="00897B38" w:rsidRPr="00897B38" w:rsidRDefault="00897B38" w:rsidP="00897B38">
      <w:pPr>
        <w:rPr>
          <w:rFonts w:ascii="Abadi" w:hAnsi="Abadi"/>
          <w:b/>
          <w:bCs/>
        </w:rPr>
      </w:pPr>
      <w:r w:rsidRPr="00897B38">
        <w:rPr>
          <w:rFonts w:ascii="Abadi" w:hAnsi="Abadi"/>
          <w:b/>
          <w:bCs/>
        </w:rPr>
        <w:t>1. Definition of Confidential Information</w:t>
      </w:r>
    </w:p>
    <w:p w14:paraId="444F58DD" w14:textId="77777777" w:rsidR="00897B38" w:rsidRPr="00897B38" w:rsidRDefault="00897B38" w:rsidP="00897B38">
      <w:pPr>
        <w:rPr>
          <w:rFonts w:ascii="Abadi" w:hAnsi="Abadi"/>
        </w:rPr>
      </w:pPr>
      <w:r w:rsidRPr="00897B38">
        <w:rPr>
          <w:rFonts w:ascii="Abadi" w:hAnsi="Abadi"/>
          <w:i/>
          <w:iCs/>
        </w:rPr>
        <w:t>Confidential Information</w:t>
      </w:r>
      <w:r w:rsidRPr="00897B38">
        <w:rPr>
          <w:rFonts w:ascii="Abadi" w:hAnsi="Abadi"/>
        </w:rPr>
        <w:t xml:space="preserve"> means all non-public information disclosed by ABS Company to Creative Solutions LLC, whether oral, written, electronic, or other form, including but not limited to:</w:t>
      </w:r>
    </w:p>
    <w:p w14:paraId="3310DD18" w14:textId="77777777" w:rsidR="00897B38" w:rsidRPr="00897B38" w:rsidRDefault="00897B38" w:rsidP="00897B38">
      <w:pPr>
        <w:numPr>
          <w:ilvl w:val="0"/>
          <w:numId w:val="58"/>
        </w:numPr>
        <w:rPr>
          <w:rFonts w:ascii="Abadi" w:hAnsi="Abadi"/>
        </w:rPr>
      </w:pPr>
      <w:r w:rsidRPr="00897B38">
        <w:rPr>
          <w:rFonts w:ascii="Abadi" w:hAnsi="Abadi"/>
        </w:rPr>
        <w:t>Business plans, strategies, and forecasts</w:t>
      </w:r>
    </w:p>
    <w:p w14:paraId="28FEAE26" w14:textId="77777777" w:rsidR="00897B38" w:rsidRPr="00897B38" w:rsidRDefault="00897B38" w:rsidP="00897B38">
      <w:pPr>
        <w:numPr>
          <w:ilvl w:val="0"/>
          <w:numId w:val="58"/>
        </w:numPr>
        <w:rPr>
          <w:rFonts w:ascii="Abadi" w:hAnsi="Abadi"/>
        </w:rPr>
      </w:pPr>
      <w:r w:rsidRPr="00897B38">
        <w:rPr>
          <w:rFonts w:ascii="Abadi" w:hAnsi="Abadi"/>
        </w:rPr>
        <w:t>Financial data, pricing, and costs</w:t>
      </w:r>
    </w:p>
    <w:p w14:paraId="4D6BA5C5" w14:textId="77777777" w:rsidR="00897B38" w:rsidRPr="00897B38" w:rsidRDefault="00897B38" w:rsidP="00897B38">
      <w:pPr>
        <w:numPr>
          <w:ilvl w:val="0"/>
          <w:numId w:val="58"/>
        </w:numPr>
        <w:rPr>
          <w:rFonts w:ascii="Abadi" w:hAnsi="Abadi"/>
        </w:rPr>
      </w:pPr>
      <w:r w:rsidRPr="00897B38">
        <w:rPr>
          <w:rFonts w:ascii="Abadi" w:hAnsi="Abadi"/>
        </w:rPr>
        <w:t>Product designs, inventions, and prototypes</w:t>
      </w:r>
    </w:p>
    <w:p w14:paraId="35C358B9" w14:textId="77777777" w:rsidR="00897B38" w:rsidRPr="00897B38" w:rsidRDefault="00897B38" w:rsidP="00897B38">
      <w:pPr>
        <w:numPr>
          <w:ilvl w:val="0"/>
          <w:numId w:val="58"/>
        </w:numPr>
        <w:rPr>
          <w:rFonts w:ascii="Abadi" w:hAnsi="Abadi"/>
        </w:rPr>
      </w:pPr>
      <w:r w:rsidRPr="00897B38">
        <w:rPr>
          <w:rFonts w:ascii="Abadi" w:hAnsi="Abadi"/>
        </w:rPr>
        <w:t>Client and supplier lists</w:t>
      </w:r>
    </w:p>
    <w:p w14:paraId="222F891A" w14:textId="77777777" w:rsidR="00897B38" w:rsidRPr="00897B38" w:rsidRDefault="00897B38" w:rsidP="00897B38">
      <w:pPr>
        <w:numPr>
          <w:ilvl w:val="0"/>
          <w:numId w:val="58"/>
        </w:numPr>
        <w:rPr>
          <w:rFonts w:ascii="Abadi" w:hAnsi="Abadi"/>
        </w:rPr>
      </w:pPr>
      <w:r w:rsidRPr="00897B38">
        <w:rPr>
          <w:rFonts w:ascii="Abadi" w:hAnsi="Abadi"/>
        </w:rPr>
        <w:t>Technical data and trade secrets</w:t>
      </w:r>
    </w:p>
    <w:p w14:paraId="14AB6066" w14:textId="77777777" w:rsidR="00897B38" w:rsidRPr="00897B38" w:rsidRDefault="00897B38" w:rsidP="00897B38">
      <w:pPr>
        <w:numPr>
          <w:ilvl w:val="0"/>
          <w:numId w:val="58"/>
        </w:numPr>
        <w:rPr>
          <w:rFonts w:ascii="Abadi" w:hAnsi="Abadi"/>
        </w:rPr>
      </w:pPr>
      <w:r w:rsidRPr="00897B38">
        <w:rPr>
          <w:rFonts w:ascii="Abadi" w:hAnsi="Abadi"/>
        </w:rPr>
        <w:t>Marketing and sales information</w:t>
      </w:r>
      <w:r w:rsidRPr="00897B38">
        <w:rPr>
          <w:rFonts w:ascii="Abadi" w:hAnsi="Abadi"/>
        </w:rPr>
        <w:br/>
      </w:r>
      <w:proofErr w:type="spellStart"/>
      <w:r w:rsidRPr="00897B38">
        <w:rPr>
          <w:rFonts w:ascii="Abadi" w:hAnsi="Abadi"/>
        </w:rPr>
        <w:t>Information</w:t>
      </w:r>
      <w:proofErr w:type="spellEnd"/>
      <w:r w:rsidRPr="00897B38">
        <w:rPr>
          <w:rFonts w:ascii="Abadi" w:hAnsi="Abadi"/>
        </w:rPr>
        <w:t xml:space="preserve"> shall be deemed confidential regardless of whether it is expressly marked as such.</w:t>
      </w:r>
    </w:p>
    <w:p w14:paraId="0D9DD424" w14:textId="77777777" w:rsidR="00897B38" w:rsidRPr="00897B38" w:rsidRDefault="00897B38" w:rsidP="00897B38">
      <w:pPr>
        <w:rPr>
          <w:rFonts w:ascii="Abadi" w:hAnsi="Abadi"/>
          <w:b/>
          <w:bCs/>
        </w:rPr>
      </w:pPr>
      <w:r w:rsidRPr="00897B38">
        <w:rPr>
          <w:rFonts w:ascii="Abadi" w:hAnsi="Abadi"/>
          <w:b/>
          <w:bCs/>
        </w:rPr>
        <w:t xml:space="preserve">2. Obligations </w:t>
      </w:r>
      <w:proofErr w:type="gramStart"/>
      <w:r w:rsidRPr="00897B38">
        <w:rPr>
          <w:rFonts w:ascii="Abadi" w:hAnsi="Abadi"/>
          <w:b/>
          <w:bCs/>
        </w:rPr>
        <w:t>of</w:t>
      </w:r>
      <w:proofErr w:type="gramEnd"/>
      <w:r w:rsidRPr="00897B38">
        <w:rPr>
          <w:rFonts w:ascii="Abadi" w:hAnsi="Abadi"/>
          <w:b/>
          <w:bCs/>
        </w:rPr>
        <w:t xml:space="preserve"> Receiving Party</w:t>
      </w:r>
    </w:p>
    <w:p w14:paraId="7AE02D8F" w14:textId="77777777" w:rsidR="00897B38" w:rsidRPr="00897B38" w:rsidRDefault="00897B38" w:rsidP="00897B38">
      <w:pPr>
        <w:rPr>
          <w:rFonts w:ascii="Abadi" w:hAnsi="Abadi"/>
        </w:rPr>
      </w:pPr>
      <w:r w:rsidRPr="00897B38">
        <w:rPr>
          <w:rFonts w:ascii="Abadi" w:hAnsi="Abadi"/>
        </w:rPr>
        <w:t>Creative Solutions LLC agrees to:</w:t>
      </w:r>
    </w:p>
    <w:p w14:paraId="0540C7E8" w14:textId="77777777" w:rsidR="00897B38" w:rsidRPr="00897B38" w:rsidRDefault="00897B38" w:rsidP="00897B38">
      <w:pPr>
        <w:numPr>
          <w:ilvl w:val="0"/>
          <w:numId w:val="59"/>
        </w:numPr>
        <w:rPr>
          <w:rFonts w:ascii="Abadi" w:hAnsi="Abadi"/>
        </w:rPr>
      </w:pPr>
      <w:r w:rsidRPr="00897B38">
        <w:rPr>
          <w:rFonts w:ascii="Abadi" w:hAnsi="Abadi"/>
        </w:rPr>
        <w:t xml:space="preserve">Maintain all Confidential Information in strict confidence and protect it using reasonable care, not less than the care used to protect its own confidential </w:t>
      </w:r>
      <w:proofErr w:type="gramStart"/>
      <w:r w:rsidRPr="00897B38">
        <w:rPr>
          <w:rFonts w:ascii="Abadi" w:hAnsi="Abadi"/>
        </w:rPr>
        <w:t>information;</w:t>
      </w:r>
      <w:proofErr w:type="gramEnd"/>
    </w:p>
    <w:p w14:paraId="2141B3A0" w14:textId="77777777" w:rsidR="00897B38" w:rsidRPr="00897B38" w:rsidRDefault="00897B38" w:rsidP="00897B38">
      <w:pPr>
        <w:numPr>
          <w:ilvl w:val="0"/>
          <w:numId w:val="59"/>
        </w:numPr>
        <w:rPr>
          <w:rFonts w:ascii="Abadi" w:hAnsi="Abadi"/>
        </w:rPr>
      </w:pPr>
      <w:r w:rsidRPr="00897B38">
        <w:rPr>
          <w:rFonts w:ascii="Abadi" w:hAnsi="Abadi"/>
        </w:rPr>
        <w:t xml:space="preserve">Use Confidential Information solely for the purpose of evaluating or performing business with ABS </w:t>
      </w:r>
      <w:proofErr w:type="gramStart"/>
      <w:r w:rsidRPr="00897B38">
        <w:rPr>
          <w:rFonts w:ascii="Abadi" w:hAnsi="Abadi"/>
        </w:rPr>
        <w:t>Company;</w:t>
      </w:r>
      <w:proofErr w:type="gramEnd"/>
    </w:p>
    <w:p w14:paraId="7094B845" w14:textId="77777777" w:rsidR="00897B38" w:rsidRPr="00897B38" w:rsidRDefault="00897B38" w:rsidP="00897B38">
      <w:pPr>
        <w:numPr>
          <w:ilvl w:val="0"/>
          <w:numId w:val="59"/>
        </w:numPr>
        <w:rPr>
          <w:rFonts w:ascii="Abadi" w:hAnsi="Abadi"/>
        </w:rPr>
      </w:pPr>
      <w:r w:rsidRPr="00897B38">
        <w:rPr>
          <w:rFonts w:ascii="Abadi" w:hAnsi="Abadi"/>
        </w:rPr>
        <w:t xml:space="preserve">Not disclose Confidential Information to any third party without prior written consent from ABS Company, except to those employees or advisors who have a strict need to know and who are bound by obligations of </w:t>
      </w:r>
      <w:proofErr w:type="gramStart"/>
      <w:r w:rsidRPr="00897B38">
        <w:rPr>
          <w:rFonts w:ascii="Abadi" w:hAnsi="Abadi"/>
        </w:rPr>
        <w:t>confidentiality;</w:t>
      </w:r>
      <w:proofErr w:type="gramEnd"/>
    </w:p>
    <w:p w14:paraId="146E2348" w14:textId="77777777" w:rsidR="00897B38" w:rsidRDefault="00897B38" w:rsidP="00897B38">
      <w:pPr>
        <w:numPr>
          <w:ilvl w:val="0"/>
          <w:numId w:val="59"/>
        </w:numPr>
        <w:rPr>
          <w:rFonts w:ascii="Abadi" w:hAnsi="Abadi"/>
        </w:rPr>
      </w:pPr>
      <w:r w:rsidRPr="00897B38">
        <w:rPr>
          <w:rFonts w:ascii="Abadi" w:hAnsi="Abadi"/>
        </w:rPr>
        <w:t>Promptly report any unauthorized use or disclosure of Confidential Information.</w:t>
      </w:r>
    </w:p>
    <w:p w14:paraId="3DB3F856" w14:textId="77777777" w:rsidR="00897B38" w:rsidRDefault="00897B38" w:rsidP="00897B38">
      <w:pPr>
        <w:ind w:left="720"/>
        <w:rPr>
          <w:rFonts w:ascii="Abadi" w:hAnsi="Abadi"/>
        </w:rPr>
      </w:pPr>
    </w:p>
    <w:p w14:paraId="1DCC1914" w14:textId="77777777" w:rsidR="00897B38" w:rsidRDefault="00897B38" w:rsidP="00897B38">
      <w:pPr>
        <w:ind w:left="720"/>
        <w:rPr>
          <w:rFonts w:ascii="Abadi" w:hAnsi="Abadi"/>
        </w:rPr>
      </w:pPr>
    </w:p>
    <w:p w14:paraId="02A0EBCC" w14:textId="77777777" w:rsidR="00897B38" w:rsidRPr="00897B38" w:rsidRDefault="00897B38" w:rsidP="00897B38">
      <w:pPr>
        <w:ind w:left="720"/>
        <w:rPr>
          <w:rFonts w:ascii="Abadi" w:hAnsi="Abadi"/>
        </w:rPr>
      </w:pPr>
    </w:p>
    <w:p w14:paraId="604C5081" w14:textId="77777777" w:rsidR="00897B38" w:rsidRPr="00897B38" w:rsidRDefault="00897B38" w:rsidP="00897B38">
      <w:pPr>
        <w:rPr>
          <w:rFonts w:ascii="Abadi" w:hAnsi="Abadi"/>
          <w:b/>
          <w:bCs/>
        </w:rPr>
      </w:pPr>
      <w:r w:rsidRPr="00897B38">
        <w:rPr>
          <w:rFonts w:ascii="Abadi" w:hAnsi="Abadi"/>
          <w:b/>
          <w:bCs/>
        </w:rPr>
        <w:t>3. Term of Confidentiality</w:t>
      </w:r>
    </w:p>
    <w:p w14:paraId="6AB94C69" w14:textId="77777777" w:rsidR="00897B38" w:rsidRPr="00897B38" w:rsidRDefault="00897B38" w:rsidP="00897B38">
      <w:pPr>
        <w:rPr>
          <w:rFonts w:ascii="Abadi" w:hAnsi="Abadi"/>
        </w:rPr>
      </w:pPr>
      <w:r w:rsidRPr="00897B38">
        <w:rPr>
          <w:rFonts w:ascii="Abadi" w:hAnsi="Abadi"/>
        </w:rPr>
        <w:t xml:space="preserve">This Agreement shall remain in effect for a period of </w:t>
      </w:r>
      <w:r w:rsidRPr="00897B38">
        <w:rPr>
          <w:rFonts w:ascii="Abadi" w:hAnsi="Abadi"/>
          <w:b/>
          <w:bCs/>
        </w:rPr>
        <w:t>three (3) years</w:t>
      </w:r>
      <w:r w:rsidRPr="00897B38">
        <w:rPr>
          <w:rFonts w:ascii="Abadi" w:hAnsi="Abadi"/>
        </w:rPr>
        <w:t xml:space="preserve"> from the date of disclosure of the Confidential Information. Notwithstanding the foregoing, obligations related to trade secrets shall survive indefinitely to the extent allowed by law.</w:t>
      </w:r>
    </w:p>
    <w:p w14:paraId="61B55965" w14:textId="77777777" w:rsidR="00897B38" w:rsidRPr="00897B38" w:rsidRDefault="00897B38" w:rsidP="00897B38">
      <w:pPr>
        <w:rPr>
          <w:rFonts w:ascii="Abadi" w:hAnsi="Abadi"/>
          <w:b/>
          <w:bCs/>
        </w:rPr>
      </w:pPr>
      <w:r w:rsidRPr="00897B38">
        <w:rPr>
          <w:rFonts w:ascii="Abadi" w:hAnsi="Abadi"/>
          <w:b/>
          <w:bCs/>
        </w:rPr>
        <w:t>4. Remedies for Breach</w:t>
      </w:r>
    </w:p>
    <w:p w14:paraId="05335E32" w14:textId="77777777" w:rsidR="00897B38" w:rsidRPr="00897B38" w:rsidRDefault="00897B38" w:rsidP="00897B38">
      <w:pPr>
        <w:rPr>
          <w:rFonts w:ascii="Abadi" w:hAnsi="Abadi"/>
        </w:rPr>
      </w:pPr>
      <w:r w:rsidRPr="00897B38">
        <w:rPr>
          <w:rFonts w:ascii="Abadi" w:hAnsi="Abadi"/>
        </w:rPr>
        <w:t>The Receiving Party acknowledges that any breach of this Agreement may cause irreparable harm to ABS Company for which monetary damages may be insufficient. Accordingly, ABS Company shall be entitled to seek injunctive relief, specific performance, and any other legal or equitable remedies available, in addition to seeking damages.</w:t>
      </w:r>
    </w:p>
    <w:p w14:paraId="1EB16A39" w14:textId="77777777" w:rsidR="00897B38" w:rsidRPr="00897B38" w:rsidRDefault="00897B38" w:rsidP="00897B38">
      <w:pPr>
        <w:rPr>
          <w:rFonts w:ascii="Abadi" w:hAnsi="Abadi"/>
        </w:rPr>
      </w:pPr>
      <w:r w:rsidRPr="00897B38">
        <w:rPr>
          <w:rFonts w:ascii="Abadi" w:hAnsi="Abadi"/>
          <w:i/>
          <w:iCs/>
        </w:rPr>
        <w:t>Signed this [Date]</w:t>
      </w:r>
    </w:p>
    <w:p w14:paraId="1744E02E" w14:textId="19FF1403" w:rsidR="00897B38" w:rsidRPr="00897B38" w:rsidRDefault="00897B38" w:rsidP="00897B38">
      <w:pPr>
        <w:rPr>
          <w:rFonts w:ascii="Abadi" w:hAnsi="Abadi"/>
        </w:rPr>
      </w:pPr>
      <w:r>
        <w:rPr>
          <w:rFonts w:ascii="Abadi" w:hAnsi="Abadi"/>
        </w:rPr>
        <w:t xml:space="preserve"> </w:t>
      </w:r>
    </w:p>
    <w:p w14:paraId="48590586" w14:textId="77777777" w:rsidR="00897B38" w:rsidRPr="00897B38" w:rsidRDefault="00897B38" w:rsidP="00897B38">
      <w:pPr>
        <w:rPr>
          <w:rFonts w:ascii="Abadi" w:hAnsi="Abadi"/>
        </w:rPr>
      </w:pPr>
      <w:r w:rsidRPr="00897B38">
        <w:rPr>
          <w:rFonts w:ascii="Abadi" w:hAnsi="Abadi"/>
        </w:rPr>
        <w:t>For Creative Solutions LLC</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4DAC2" w14:textId="77777777" w:rsidR="00991578" w:rsidRDefault="00991578" w:rsidP="004C0682">
      <w:pPr>
        <w:spacing w:after="0" w:line="240" w:lineRule="auto"/>
      </w:pPr>
      <w:r>
        <w:separator/>
      </w:r>
    </w:p>
  </w:endnote>
  <w:endnote w:type="continuationSeparator" w:id="0">
    <w:p w14:paraId="07C5ECB1" w14:textId="77777777" w:rsidR="00991578" w:rsidRDefault="00991578"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DF3DEDD"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48DC446B"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53CC097"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15F24" w14:textId="77777777" w:rsidR="00991578" w:rsidRDefault="00991578" w:rsidP="004C0682">
      <w:pPr>
        <w:spacing w:after="0" w:line="240" w:lineRule="auto"/>
      </w:pPr>
      <w:r>
        <w:separator/>
      </w:r>
    </w:p>
  </w:footnote>
  <w:footnote w:type="continuationSeparator" w:id="0">
    <w:p w14:paraId="3028A799" w14:textId="77777777" w:rsidR="00991578" w:rsidRDefault="00991578"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6597E896" w:rsidR="004C0682" w:rsidRPr="00A9196C" w:rsidRDefault="00897B38" w:rsidP="00E8651E">
    <w:pPr>
      <w:rPr>
        <w:rFonts w:ascii="Abadi" w:hAnsi="Abadi"/>
        <w:b/>
        <w:bCs/>
      </w:rPr>
    </w:pPr>
    <w:r w:rsidRPr="00897B38">
      <w:rPr>
        <w:rFonts w:ascii="Abadi" w:hAnsi="Abadi"/>
        <w:b/>
        <w:bCs/>
      </w:rPr>
      <w:t>Non-Disclosure Agreement (NDA)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28"/>
  </w:num>
  <w:num w:numId="2" w16cid:durableId="762915132">
    <w:abstractNumId w:val="17"/>
  </w:num>
  <w:num w:numId="3" w16cid:durableId="2039310681">
    <w:abstractNumId w:val="31"/>
  </w:num>
  <w:num w:numId="4" w16cid:durableId="810828410">
    <w:abstractNumId w:val="2"/>
  </w:num>
  <w:num w:numId="5" w16cid:durableId="2104839381">
    <w:abstractNumId w:val="38"/>
  </w:num>
  <w:num w:numId="6" w16cid:durableId="731463108">
    <w:abstractNumId w:val="49"/>
  </w:num>
  <w:num w:numId="7" w16cid:durableId="1320884562">
    <w:abstractNumId w:val="43"/>
  </w:num>
  <w:num w:numId="8" w16cid:durableId="785081841">
    <w:abstractNumId w:val="3"/>
  </w:num>
  <w:num w:numId="9" w16cid:durableId="945117720">
    <w:abstractNumId w:val="23"/>
  </w:num>
  <w:num w:numId="10" w16cid:durableId="720910439">
    <w:abstractNumId w:val="6"/>
  </w:num>
  <w:num w:numId="11" w16cid:durableId="526139461">
    <w:abstractNumId w:val="48"/>
  </w:num>
  <w:num w:numId="12" w16cid:durableId="1803032305">
    <w:abstractNumId w:val="21"/>
  </w:num>
  <w:num w:numId="13" w16cid:durableId="1073621753">
    <w:abstractNumId w:val="45"/>
  </w:num>
  <w:num w:numId="14" w16cid:durableId="1230656480">
    <w:abstractNumId w:val="36"/>
  </w:num>
  <w:num w:numId="15" w16cid:durableId="951016922">
    <w:abstractNumId w:val="56"/>
  </w:num>
  <w:num w:numId="16" w16cid:durableId="1943370035">
    <w:abstractNumId w:val="46"/>
  </w:num>
  <w:num w:numId="17" w16cid:durableId="775059297">
    <w:abstractNumId w:val="14"/>
  </w:num>
  <w:num w:numId="18" w16cid:durableId="1108935789">
    <w:abstractNumId w:val="50"/>
  </w:num>
  <w:num w:numId="19" w16cid:durableId="1834494179">
    <w:abstractNumId w:val="16"/>
  </w:num>
  <w:num w:numId="20" w16cid:durableId="81142954">
    <w:abstractNumId w:val="0"/>
  </w:num>
  <w:num w:numId="21" w16cid:durableId="801850312">
    <w:abstractNumId w:val="41"/>
  </w:num>
  <w:num w:numId="22" w16cid:durableId="605773939">
    <w:abstractNumId w:val="13"/>
  </w:num>
  <w:num w:numId="23" w16cid:durableId="2045018000">
    <w:abstractNumId w:val="29"/>
  </w:num>
  <w:num w:numId="24" w16cid:durableId="1550726494">
    <w:abstractNumId w:val="32"/>
  </w:num>
  <w:num w:numId="25" w16cid:durableId="1012999443">
    <w:abstractNumId w:val="9"/>
  </w:num>
  <w:num w:numId="26" w16cid:durableId="975450622">
    <w:abstractNumId w:val="11"/>
  </w:num>
  <w:num w:numId="27" w16cid:durableId="2060468289">
    <w:abstractNumId w:val="4"/>
  </w:num>
  <w:num w:numId="28" w16cid:durableId="1266618495">
    <w:abstractNumId w:val="30"/>
  </w:num>
  <w:num w:numId="29" w16cid:durableId="43453692">
    <w:abstractNumId w:val="7"/>
  </w:num>
  <w:num w:numId="30" w16cid:durableId="1072195318">
    <w:abstractNumId w:val="47"/>
  </w:num>
  <w:num w:numId="31" w16cid:durableId="989359170">
    <w:abstractNumId w:val="24"/>
  </w:num>
  <w:num w:numId="32" w16cid:durableId="1694309570">
    <w:abstractNumId w:val="58"/>
  </w:num>
  <w:num w:numId="33" w16cid:durableId="53892328">
    <w:abstractNumId w:val="40"/>
  </w:num>
  <w:num w:numId="34" w16cid:durableId="1892304019">
    <w:abstractNumId w:val="8"/>
  </w:num>
  <w:num w:numId="35" w16cid:durableId="1112555002">
    <w:abstractNumId w:val="53"/>
  </w:num>
  <w:num w:numId="36" w16cid:durableId="535507761">
    <w:abstractNumId w:val="37"/>
  </w:num>
  <w:num w:numId="37" w16cid:durableId="231740123">
    <w:abstractNumId w:val="5"/>
  </w:num>
  <w:num w:numId="38" w16cid:durableId="1164005357">
    <w:abstractNumId w:val="20"/>
  </w:num>
  <w:num w:numId="39" w16cid:durableId="1013148336">
    <w:abstractNumId w:val="1"/>
  </w:num>
  <w:num w:numId="40" w16cid:durableId="1047532158">
    <w:abstractNumId w:val="27"/>
  </w:num>
  <w:num w:numId="41" w16cid:durableId="254898318">
    <w:abstractNumId w:val="18"/>
  </w:num>
  <w:num w:numId="42" w16cid:durableId="1955868391">
    <w:abstractNumId w:val="39"/>
  </w:num>
  <w:num w:numId="43" w16cid:durableId="2089495709">
    <w:abstractNumId w:val="12"/>
  </w:num>
  <w:num w:numId="44" w16cid:durableId="952902662">
    <w:abstractNumId w:val="26"/>
  </w:num>
  <w:num w:numId="45" w16cid:durableId="1336567477">
    <w:abstractNumId w:val="22"/>
  </w:num>
  <w:num w:numId="46" w16cid:durableId="502934200">
    <w:abstractNumId w:val="44"/>
  </w:num>
  <w:num w:numId="47" w16cid:durableId="1769079394">
    <w:abstractNumId w:val="57"/>
  </w:num>
  <w:num w:numId="48" w16cid:durableId="97258662">
    <w:abstractNumId w:val="19"/>
  </w:num>
  <w:num w:numId="49" w16cid:durableId="851453306">
    <w:abstractNumId w:val="42"/>
  </w:num>
  <w:num w:numId="50" w16cid:durableId="711268313">
    <w:abstractNumId w:val="52"/>
  </w:num>
  <w:num w:numId="51" w16cid:durableId="156269711">
    <w:abstractNumId w:val="15"/>
  </w:num>
  <w:num w:numId="52" w16cid:durableId="1797403534">
    <w:abstractNumId w:val="33"/>
  </w:num>
  <w:num w:numId="53" w16cid:durableId="49888553">
    <w:abstractNumId w:val="34"/>
  </w:num>
  <w:num w:numId="54" w16cid:durableId="1604730066">
    <w:abstractNumId w:val="10"/>
  </w:num>
  <w:num w:numId="55" w16cid:durableId="697852842">
    <w:abstractNumId w:val="55"/>
  </w:num>
  <w:num w:numId="56" w16cid:durableId="1213687714">
    <w:abstractNumId w:val="25"/>
  </w:num>
  <w:num w:numId="57" w16cid:durableId="448398863">
    <w:abstractNumId w:val="54"/>
  </w:num>
  <w:num w:numId="58" w16cid:durableId="2128229107">
    <w:abstractNumId w:val="51"/>
  </w:num>
  <w:num w:numId="59" w16cid:durableId="16694805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4C0682"/>
    <w:rsid w:val="00625AD7"/>
    <w:rsid w:val="00656332"/>
    <w:rsid w:val="00693B0C"/>
    <w:rsid w:val="006942A5"/>
    <w:rsid w:val="006B4FDD"/>
    <w:rsid w:val="00874AEB"/>
    <w:rsid w:val="00893AA8"/>
    <w:rsid w:val="00897B38"/>
    <w:rsid w:val="008B760E"/>
    <w:rsid w:val="00933BE5"/>
    <w:rsid w:val="00991578"/>
    <w:rsid w:val="00A15A9F"/>
    <w:rsid w:val="00A9196C"/>
    <w:rsid w:val="00B86F8C"/>
    <w:rsid w:val="00BE4350"/>
    <w:rsid w:val="00C56CFF"/>
    <w:rsid w:val="00CB5429"/>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2025-04-26T09:05:00Z</dcterms:created>
  <dcterms:modified xsi:type="dcterms:W3CDTF">2025-04-26T09:05:00Z</dcterms:modified>
</cp:coreProperties>
</file>