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25BE6" w14:textId="795126E5" w:rsidR="007D48B6" w:rsidRPr="002E74C5" w:rsidRDefault="00FD2788" w:rsidP="008B62E5">
      <w:pPr>
        <w:pBdr>
          <w:bottom w:val="single" w:sz="4" w:space="4" w:color="auto"/>
        </w:pBdr>
        <w:tabs>
          <w:tab w:val="right" w:pos="10440"/>
        </w:tabs>
        <w:spacing w:after="0" w:line="240" w:lineRule="auto"/>
        <w:rPr>
          <w:rFonts w:ascii="Century Gothic" w:hAnsi="Century Gothic" w:cs="Calibri"/>
          <w:b/>
          <w:iCs/>
          <w:color w:val="1F497D" w:themeColor="text2"/>
          <w:sz w:val="28"/>
          <w:szCs w:val="32"/>
          <w:lang w:val="en-GB"/>
        </w:rPr>
      </w:pPr>
      <w:r w:rsidRPr="002E74C5">
        <w:rPr>
          <w:rFonts w:ascii="Century Gothic" w:hAnsi="Century Gothic" w:cs="Calibri"/>
          <w:b/>
          <w:iCs/>
          <w:color w:val="1F497D" w:themeColor="text2"/>
          <w:sz w:val="36"/>
          <w:szCs w:val="36"/>
          <w:lang w:val="en-GB"/>
        </w:rPr>
        <w:t>Trevor Evans</w:t>
      </w:r>
      <w:r w:rsidR="003872B7" w:rsidRPr="002E74C5">
        <w:rPr>
          <w:rFonts w:ascii="Century Gothic" w:hAnsi="Century Gothic" w:cs="Calibri"/>
          <w:b/>
          <w:iCs/>
          <w:color w:val="1F497D" w:themeColor="text2"/>
          <w:sz w:val="32"/>
          <w:szCs w:val="32"/>
          <w:lang w:val="en-GB"/>
        </w:rPr>
        <w:tab/>
      </w:r>
      <w:r w:rsidR="00E129CE" w:rsidRPr="002E74C5">
        <w:rPr>
          <w:rFonts w:ascii="Century Gothic" w:hAnsi="Century Gothic" w:cs="Calibri"/>
          <w:b/>
          <w:iCs/>
          <w:color w:val="1F497D" w:themeColor="text2"/>
          <w:sz w:val="28"/>
          <w:szCs w:val="28"/>
          <w:lang w:val="en-GB"/>
        </w:rPr>
        <w:t xml:space="preserve">Data </w:t>
      </w:r>
      <w:r w:rsidR="00463DDD">
        <w:rPr>
          <w:rFonts w:ascii="Century Gothic" w:hAnsi="Century Gothic" w:cs="Calibri"/>
          <w:b/>
          <w:iCs/>
          <w:color w:val="1F497D" w:themeColor="text2"/>
          <w:sz w:val="28"/>
          <w:szCs w:val="28"/>
          <w:lang w:val="en-GB"/>
        </w:rPr>
        <w:t>Engineer</w:t>
      </w:r>
    </w:p>
    <w:p w14:paraId="117FA06F" w14:textId="333925C9" w:rsidR="00687559" w:rsidRPr="002E74C5" w:rsidRDefault="00FD2788" w:rsidP="00687559">
      <w:pPr>
        <w:tabs>
          <w:tab w:val="right" w:pos="10440"/>
        </w:tabs>
        <w:spacing w:before="80" w:after="0" w:line="240" w:lineRule="auto"/>
        <w:rPr>
          <w:rFonts w:ascii="Century Gothic" w:hAnsi="Century Gothic" w:cs="Calibri"/>
          <w:sz w:val="20"/>
          <w:szCs w:val="20"/>
          <w:lang w:val="en-GB"/>
        </w:rPr>
      </w:pPr>
      <w:r w:rsidRPr="002E74C5">
        <w:rPr>
          <w:rFonts w:ascii="Century Gothic" w:hAnsi="Century Gothic" w:cs="Calibri"/>
          <w:sz w:val="20"/>
          <w:szCs w:val="20"/>
          <w:lang w:val="en-GB"/>
        </w:rPr>
        <w:t>Issaquah, WA, 98029</w:t>
      </w:r>
      <w:r w:rsidR="00687559" w:rsidRPr="002E74C5">
        <w:rPr>
          <w:rFonts w:ascii="Century Gothic" w:hAnsi="Century Gothic" w:cs="Calibri"/>
          <w:sz w:val="20"/>
          <w:szCs w:val="20"/>
          <w:lang w:val="en-GB"/>
        </w:rPr>
        <w:t xml:space="preserve"> </w:t>
      </w:r>
      <w:r w:rsidR="00687559" w:rsidRPr="002E74C5">
        <w:rPr>
          <w:rFonts w:ascii="Century Gothic" w:hAnsi="Century Gothic" w:cs="Calibri"/>
          <w:iCs/>
          <w:color w:val="000000"/>
          <w:sz w:val="20"/>
          <w:szCs w:val="20"/>
          <w:lang w:val="en-GB"/>
        </w:rPr>
        <w:sym w:font="Symbol" w:char="F0B7"/>
      </w:r>
      <w:r w:rsidR="00687559" w:rsidRPr="002E74C5">
        <w:rPr>
          <w:rFonts w:ascii="Century Gothic" w:hAnsi="Century Gothic" w:cs="Calibri"/>
          <w:iCs/>
          <w:color w:val="000000"/>
          <w:sz w:val="20"/>
          <w:szCs w:val="20"/>
          <w:lang w:val="en-GB"/>
        </w:rPr>
        <w:t xml:space="preserve"> </w:t>
      </w:r>
      <w:r w:rsidRPr="002E74C5">
        <w:rPr>
          <w:rFonts w:ascii="Century Gothic" w:hAnsi="Century Gothic" w:cs="Calibri"/>
          <w:sz w:val="20"/>
          <w:szCs w:val="20"/>
          <w:lang w:val="en-GB"/>
        </w:rPr>
        <w:t xml:space="preserve">(714) 336-9641 </w:t>
      </w:r>
      <w:r w:rsidR="00687559" w:rsidRPr="002E74C5">
        <w:rPr>
          <w:rFonts w:ascii="Century Gothic" w:hAnsi="Century Gothic" w:cs="Calibri"/>
          <w:iCs/>
          <w:color w:val="000000"/>
          <w:sz w:val="20"/>
          <w:szCs w:val="20"/>
          <w:lang w:val="en-GB"/>
        </w:rPr>
        <w:sym w:font="Symbol" w:char="F0B7"/>
      </w:r>
      <w:r w:rsidR="00687559" w:rsidRPr="002E74C5">
        <w:rPr>
          <w:rFonts w:ascii="Century Gothic" w:hAnsi="Century Gothic" w:cs="Calibri"/>
          <w:sz w:val="20"/>
          <w:szCs w:val="20"/>
          <w:lang w:val="en-GB"/>
        </w:rPr>
        <w:t xml:space="preserve"> </w:t>
      </w:r>
      <w:r w:rsidRPr="002E74C5">
        <w:rPr>
          <w:rFonts w:ascii="Century Gothic" w:hAnsi="Century Gothic" w:cs="Calibri"/>
          <w:sz w:val="20"/>
          <w:szCs w:val="20"/>
          <w:lang w:val="en-GB"/>
        </w:rPr>
        <w:t>trevorevans.site@gmail.com</w:t>
      </w:r>
      <w:r w:rsidR="00687559" w:rsidRPr="002E74C5">
        <w:rPr>
          <w:rFonts w:ascii="Century Gothic" w:hAnsi="Century Gothic" w:cs="Calibri"/>
          <w:sz w:val="20"/>
          <w:szCs w:val="20"/>
          <w:lang w:val="en-GB"/>
        </w:rPr>
        <w:t xml:space="preserve"> </w:t>
      </w:r>
    </w:p>
    <w:p w14:paraId="04AAFDB5" w14:textId="4B74726D" w:rsidR="00687559" w:rsidRPr="002E74C5" w:rsidRDefault="00FD2788" w:rsidP="00687559">
      <w:pPr>
        <w:tabs>
          <w:tab w:val="right" w:pos="10440"/>
        </w:tabs>
        <w:spacing w:after="0" w:line="240" w:lineRule="auto"/>
        <w:rPr>
          <w:rFonts w:ascii="Century Gothic" w:hAnsi="Century Gothic" w:cs="Calibri"/>
          <w:sz w:val="20"/>
          <w:szCs w:val="20"/>
          <w:lang w:val="en-GB"/>
        </w:rPr>
      </w:pPr>
      <w:r w:rsidRPr="002E74C5">
        <w:rPr>
          <w:rFonts w:ascii="Century Gothic" w:hAnsi="Century Gothic" w:cs="Calibri"/>
          <w:sz w:val="20"/>
          <w:szCs w:val="20"/>
          <w:lang w:val="en-GB"/>
        </w:rPr>
        <w:t>linkedin.com/in/t-e-in</w:t>
      </w:r>
      <w:r w:rsidR="00687559" w:rsidRPr="002E74C5">
        <w:rPr>
          <w:rFonts w:ascii="Century Gothic" w:hAnsi="Century Gothic" w:cs="Calibri"/>
          <w:b/>
          <w:color w:val="000000"/>
          <w:sz w:val="20"/>
          <w:szCs w:val="20"/>
          <w:lang w:val="en-GB"/>
        </w:rPr>
        <w:t xml:space="preserve"> </w:t>
      </w:r>
      <w:r w:rsidR="00687559" w:rsidRPr="002E74C5">
        <w:rPr>
          <w:rFonts w:ascii="Century Gothic" w:hAnsi="Century Gothic" w:cs="Calibri"/>
          <w:iCs/>
          <w:color w:val="000000"/>
          <w:sz w:val="20"/>
          <w:szCs w:val="20"/>
          <w:lang w:val="en-GB"/>
        </w:rPr>
        <w:sym w:font="Symbol" w:char="F0B7"/>
      </w:r>
      <w:r w:rsidR="00687559" w:rsidRPr="002E74C5">
        <w:rPr>
          <w:rFonts w:ascii="Century Gothic" w:hAnsi="Century Gothic" w:cs="Calibri"/>
          <w:iCs/>
          <w:color w:val="000000"/>
          <w:sz w:val="20"/>
          <w:szCs w:val="20"/>
          <w:lang w:val="en-GB"/>
        </w:rPr>
        <w:t xml:space="preserve"> </w:t>
      </w:r>
      <w:r w:rsidRPr="002E74C5">
        <w:rPr>
          <w:rFonts w:ascii="Century Gothic" w:hAnsi="Century Gothic" w:cs="Calibri"/>
          <w:sz w:val="20"/>
          <w:szCs w:val="20"/>
          <w:lang w:val="en-GB"/>
        </w:rPr>
        <w:t>https://trevorevans.site/</w:t>
      </w:r>
    </w:p>
    <w:p w14:paraId="18D9ABD9" w14:textId="54929AF7" w:rsidR="007D48B6" w:rsidRPr="002E74C5" w:rsidRDefault="00AF546D" w:rsidP="00DB6AD1">
      <w:pPr>
        <w:pStyle w:val="BodyText"/>
        <w:tabs>
          <w:tab w:val="right" w:pos="10800"/>
        </w:tabs>
        <w:spacing w:before="240" w:after="240"/>
        <w:rPr>
          <w:rFonts w:ascii="Century Gothic" w:hAnsi="Century Gothic" w:cs="Calibri"/>
          <w:szCs w:val="20"/>
          <w:lang w:val="en-GB"/>
        </w:rPr>
      </w:pPr>
      <w:r w:rsidRPr="00AF546D">
        <w:rPr>
          <w:rFonts w:ascii="Century Gothic" w:hAnsi="Century Gothic" w:cs="Calibri"/>
          <w:szCs w:val="20"/>
          <w:lang w:val="en-GB"/>
        </w:rPr>
        <w:t xml:space="preserve">Detail-oriented researcher and software engineer with extensive training in </w:t>
      </w:r>
      <w:r w:rsidR="00DD3349">
        <w:rPr>
          <w:rFonts w:ascii="Century Gothic" w:hAnsi="Century Gothic" w:cs="Calibri"/>
          <w:szCs w:val="20"/>
          <w:lang w:val="en-GB"/>
        </w:rPr>
        <w:t xml:space="preserve">conducting </w:t>
      </w:r>
      <w:r w:rsidR="00DD3349" w:rsidRPr="00AF546D">
        <w:rPr>
          <w:rFonts w:ascii="Century Gothic" w:hAnsi="Century Gothic" w:cs="Calibri"/>
          <w:szCs w:val="20"/>
          <w:lang w:val="en-GB"/>
        </w:rPr>
        <w:t xml:space="preserve">data </w:t>
      </w:r>
      <w:r w:rsidR="00A413D6">
        <w:rPr>
          <w:rFonts w:ascii="Century Gothic" w:hAnsi="Century Gothic" w:cs="Calibri"/>
          <w:szCs w:val="20"/>
          <w:lang w:val="en-GB"/>
        </w:rPr>
        <w:t>engineering</w:t>
      </w:r>
      <w:r w:rsidR="00DD3349">
        <w:rPr>
          <w:rFonts w:ascii="Century Gothic" w:hAnsi="Century Gothic" w:cs="Calibri"/>
          <w:szCs w:val="20"/>
          <w:lang w:val="en-GB"/>
        </w:rPr>
        <w:t xml:space="preserve"> and</w:t>
      </w:r>
      <w:r w:rsidRPr="00AF546D">
        <w:rPr>
          <w:rFonts w:ascii="Century Gothic" w:hAnsi="Century Gothic" w:cs="Calibri"/>
          <w:szCs w:val="20"/>
          <w:lang w:val="en-GB"/>
        </w:rPr>
        <w:t xml:space="preserve"> </w:t>
      </w:r>
      <w:r w:rsidR="00A413D6">
        <w:rPr>
          <w:rFonts w:ascii="Century Gothic" w:hAnsi="Century Gothic" w:cs="Calibri"/>
          <w:szCs w:val="20"/>
          <w:lang w:val="en-GB"/>
        </w:rPr>
        <w:t>database administration rela</w:t>
      </w:r>
      <w:r w:rsidRPr="00AF546D">
        <w:rPr>
          <w:rFonts w:ascii="Century Gothic" w:hAnsi="Century Gothic" w:cs="Calibri"/>
          <w:szCs w:val="20"/>
          <w:lang w:val="en-GB"/>
        </w:rPr>
        <w:t>ted issues</w:t>
      </w:r>
      <w:r w:rsidR="00E508E8">
        <w:rPr>
          <w:rFonts w:ascii="Century Gothic" w:hAnsi="Century Gothic" w:cs="Calibri"/>
          <w:szCs w:val="20"/>
          <w:lang w:val="en-GB"/>
        </w:rPr>
        <w:t xml:space="preserve">. </w:t>
      </w:r>
      <w:r w:rsidR="00842BA2">
        <w:rPr>
          <w:rFonts w:ascii="Century Gothic" w:hAnsi="Century Gothic" w:cs="Calibri"/>
          <w:szCs w:val="20"/>
          <w:lang w:val="en-GB"/>
        </w:rPr>
        <w:t xml:space="preserve">Perceptive and logical data engineer with proven ability to communicate with both technical professionals and end users to identify and translate business requirements. Successful at efficiently maintaining accuracy and productivity through long and short-term projects. </w:t>
      </w:r>
      <w:r w:rsidRPr="00AF546D">
        <w:rPr>
          <w:rFonts w:ascii="Century Gothic" w:hAnsi="Century Gothic" w:cs="Calibri"/>
          <w:szCs w:val="20"/>
          <w:lang w:val="en-GB"/>
        </w:rPr>
        <w:t xml:space="preserve">Effective team player </w:t>
      </w:r>
      <w:r w:rsidR="00DD3349">
        <w:rPr>
          <w:rFonts w:ascii="Century Gothic" w:hAnsi="Century Gothic" w:cs="Calibri"/>
          <w:szCs w:val="20"/>
          <w:lang w:val="en-GB"/>
        </w:rPr>
        <w:t xml:space="preserve">skilled </w:t>
      </w:r>
      <w:r w:rsidRPr="00AF546D">
        <w:rPr>
          <w:rFonts w:ascii="Century Gothic" w:hAnsi="Century Gothic" w:cs="Calibri"/>
          <w:szCs w:val="20"/>
          <w:lang w:val="en-GB"/>
        </w:rPr>
        <w:t>in collaborating with c</w:t>
      </w:r>
      <w:r w:rsidR="00DD3349">
        <w:rPr>
          <w:rFonts w:ascii="Century Gothic" w:hAnsi="Century Gothic" w:cs="Calibri"/>
          <w:szCs w:val="20"/>
          <w:lang w:val="en-GB"/>
        </w:rPr>
        <w:t>ross-functional teams</w:t>
      </w:r>
      <w:r w:rsidRPr="00AF546D">
        <w:rPr>
          <w:rFonts w:ascii="Century Gothic" w:hAnsi="Century Gothic" w:cs="Calibri"/>
          <w:szCs w:val="20"/>
          <w:lang w:val="en-GB"/>
        </w:rPr>
        <w:t xml:space="preserve"> to </w:t>
      </w:r>
      <w:r w:rsidR="00DD3349">
        <w:rPr>
          <w:rFonts w:ascii="Century Gothic" w:hAnsi="Century Gothic" w:cs="Calibri"/>
          <w:szCs w:val="20"/>
          <w:lang w:val="en-GB"/>
        </w:rPr>
        <w:t xml:space="preserve">enable the </w:t>
      </w:r>
      <w:r w:rsidRPr="00AF546D">
        <w:rPr>
          <w:rFonts w:ascii="Century Gothic" w:hAnsi="Century Gothic" w:cs="Calibri"/>
          <w:szCs w:val="20"/>
          <w:lang w:val="en-GB"/>
        </w:rPr>
        <w:t>deliver</w:t>
      </w:r>
      <w:r w:rsidR="00DD3349">
        <w:rPr>
          <w:rFonts w:ascii="Century Gothic" w:hAnsi="Century Gothic" w:cs="Calibri"/>
          <w:szCs w:val="20"/>
          <w:lang w:val="en-GB"/>
        </w:rPr>
        <w:t>y of</w:t>
      </w:r>
      <w:r w:rsidRPr="00AF546D">
        <w:rPr>
          <w:rFonts w:ascii="Century Gothic" w:hAnsi="Century Gothic" w:cs="Calibri"/>
          <w:szCs w:val="20"/>
          <w:lang w:val="en-GB"/>
        </w:rPr>
        <w:t xml:space="preserve"> large projects on time. Demonstrate strong</w:t>
      </w:r>
      <w:r w:rsidR="00DD3349">
        <w:rPr>
          <w:rFonts w:ascii="Century Gothic" w:hAnsi="Century Gothic" w:cs="Calibri"/>
          <w:szCs w:val="20"/>
          <w:lang w:val="en-GB"/>
        </w:rPr>
        <w:t xml:space="preserve"> </w:t>
      </w:r>
      <w:r w:rsidRPr="00AF546D">
        <w:rPr>
          <w:rFonts w:ascii="Century Gothic" w:hAnsi="Century Gothic" w:cs="Calibri"/>
          <w:szCs w:val="20"/>
          <w:lang w:val="en-GB"/>
        </w:rPr>
        <w:t xml:space="preserve">analytical skills, </w:t>
      </w:r>
      <w:r w:rsidR="00DD3349">
        <w:rPr>
          <w:rFonts w:ascii="Century Gothic" w:hAnsi="Century Gothic" w:cs="Calibri"/>
          <w:szCs w:val="20"/>
          <w:lang w:val="en-GB"/>
        </w:rPr>
        <w:t xml:space="preserve">strong </w:t>
      </w:r>
      <w:r w:rsidRPr="00AF546D">
        <w:rPr>
          <w:rFonts w:ascii="Century Gothic" w:hAnsi="Century Gothic" w:cs="Calibri"/>
          <w:szCs w:val="20"/>
          <w:lang w:val="en-GB"/>
        </w:rPr>
        <w:t>attention to detail</w:t>
      </w:r>
      <w:r w:rsidR="00DD3349">
        <w:rPr>
          <w:rFonts w:ascii="Century Gothic" w:hAnsi="Century Gothic" w:cs="Calibri"/>
          <w:szCs w:val="20"/>
          <w:lang w:val="en-GB"/>
        </w:rPr>
        <w:t>, and</w:t>
      </w:r>
      <w:r w:rsidRPr="00AF546D">
        <w:rPr>
          <w:rFonts w:ascii="Century Gothic" w:hAnsi="Century Gothic" w:cs="Calibri"/>
          <w:szCs w:val="20"/>
          <w:lang w:val="en-GB"/>
        </w:rPr>
        <w:t xml:space="preserve"> e</w:t>
      </w:r>
      <w:r w:rsidR="00DD3349">
        <w:rPr>
          <w:rFonts w:ascii="Century Gothic" w:hAnsi="Century Gothic" w:cs="Calibri"/>
          <w:szCs w:val="20"/>
          <w:lang w:val="en-GB"/>
        </w:rPr>
        <w:t>xcellent</w:t>
      </w:r>
      <w:r w:rsidRPr="00AF546D">
        <w:rPr>
          <w:rFonts w:ascii="Century Gothic" w:hAnsi="Century Gothic" w:cs="Calibri"/>
          <w:szCs w:val="20"/>
          <w:lang w:val="en-GB"/>
        </w:rPr>
        <w:t xml:space="preserve"> written and verbal communication </w:t>
      </w:r>
      <w:r w:rsidR="00E508E8">
        <w:rPr>
          <w:rFonts w:ascii="Century Gothic" w:hAnsi="Century Gothic" w:cs="Calibri"/>
          <w:szCs w:val="20"/>
          <w:lang w:val="en-GB"/>
        </w:rPr>
        <w:t>abilities</w:t>
      </w:r>
      <w:r w:rsidRPr="00AF546D">
        <w:rPr>
          <w:rFonts w:ascii="Century Gothic" w:hAnsi="Century Gothic" w:cs="Calibri"/>
          <w:szCs w:val="20"/>
          <w:lang w:val="en-GB"/>
        </w:rPr>
        <w:t>.</w:t>
      </w:r>
      <w:r w:rsidR="00DA017E" w:rsidRPr="002E74C5">
        <w:rPr>
          <w:rFonts w:ascii="Century Gothic" w:hAnsi="Century Gothic" w:cs="Calibri"/>
          <w:szCs w:val="20"/>
          <w:lang w:val="en-GB"/>
        </w:rPr>
        <w:t xml:space="preserve"> </w:t>
      </w:r>
      <w:r w:rsidR="00B2501E" w:rsidRPr="002E74C5">
        <w:rPr>
          <w:rFonts w:ascii="Century Gothic" w:hAnsi="Century Gothic" w:cs="Calibri"/>
          <w:b/>
          <w:i/>
          <w:color w:val="000000"/>
          <w:szCs w:val="20"/>
          <w:lang w:val="en-GB"/>
        </w:rPr>
        <w:t>Areas of e</w:t>
      </w:r>
      <w:r w:rsidR="007D48B6" w:rsidRPr="002E74C5">
        <w:rPr>
          <w:rFonts w:ascii="Century Gothic" w:hAnsi="Century Gothic" w:cs="Calibri"/>
          <w:b/>
          <w:i/>
          <w:color w:val="000000"/>
          <w:szCs w:val="20"/>
          <w:lang w:val="en-GB"/>
        </w:rPr>
        <w:t>xpertise include:</w:t>
      </w:r>
    </w:p>
    <w:tbl>
      <w:tblPr>
        <w:tblW w:w="5000" w:type="pct"/>
        <w:jc w:val="center"/>
        <w:tblLook w:val="04A0" w:firstRow="1" w:lastRow="0" w:firstColumn="1" w:lastColumn="0" w:noHBand="0" w:noVBand="1"/>
      </w:tblPr>
      <w:tblGrid>
        <w:gridCol w:w="3563"/>
        <w:gridCol w:w="3562"/>
        <w:gridCol w:w="3560"/>
      </w:tblGrid>
      <w:tr w:rsidR="00B2501E" w:rsidRPr="002E74C5" w14:paraId="2A2411C8" w14:textId="77777777" w:rsidTr="00DA76B2">
        <w:trPr>
          <w:jc w:val="center"/>
        </w:trPr>
        <w:tc>
          <w:tcPr>
            <w:tcW w:w="1667" w:type="pct"/>
          </w:tcPr>
          <w:p w14:paraId="5B9BC507" w14:textId="0F0465B0" w:rsidR="00DA76B2" w:rsidRPr="002E74C5" w:rsidRDefault="00131523" w:rsidP="00DA76B2">
            <w:pPr>
              <w:pStyle w:val="BodyText"/>
              <w:numPr>
                <w:ilvl w:val="0"/>
                <w:numId w:val="4"/>
              </w:numPr>
              <w:tabs>
                <w:tab w:val="right" w:pos="360"/>
                <w:tab w:val="left" w:pos="11520"/>
              </w:tabs>
              <w:spacing w:line="264" w:lineRule="auto"/>
              <w:rPr>
                <w:rFonts w:ascii="Century Gothic" w:hAnsi="Century Gothic" w:cs="Calibri"/>
                <w:spacing w:val="-4"/>
                <w:szCs w:val="20"/>
                <w:lang w:val="en-AU"/>
              </w:rPr>
            </w:pPr>
            <w:r>
              <w:rPr>
                <w:rFonts w:ascii="Century Gothic" w:hAnsi="Century Gothic" w:cs="Calibri"/>
                <w:spacing w:val="-4"/>
                <w:szCs w:val="20"/>
                <w:lang w:val="en-AU"/>
              </w:rPr>
              <w:t>SQL</w:t>
            </w:r>
          </w:p>
          <w:p w14:paraId="01E2827A" w14:textId="6936BBD9" w:rsidR="00DA76B2" w:rsidRPr="002E74C5" w:rsidRDefault="00401F2E" w:rsidP="00DA76B2">
            <w:pPr>
              <w:pStyle w:val="BodyText"/>
              <w:numPr>
                <w:ilvl w:val="0"/>
                <w:numId w:val="4"/>
              </w:numPr>
              <w:tabs>
                <w:tab w:val="right" w:pos="360"/>
                <w:tab w:val="left" w:pos="11520"/>
              </w:tabs>
              <w:spacing w:line="264" w:lineRule="auto"/>
              <w:rPr>
                <w:rFonts w:ascii="Century Gothic" w:hAnsi="Century Gothic" w:cs="Calibri"/>
                <w:spacing w:val="-4"/>
                <w:szCs w:val="20"/>
                <w:lang w:val="en-AU"/>
              </w:rPr>
            </w:pPr>
            <w:r>
              <w:rPr>
                <w:rFonts w:ascii="Century Gothic" w:hAnsi="Century Gothic" w:cs="Calibri"/>
                <w:spacing w:val="-4"/>
                <w:szCs w:val="20"/>
                <w:lang w:val="en-AU"/>
              </w:rPr>
              <w:t>ETL</w:t>
            </w:r>
          </w:p>
          <w:p w14:paraId="69B42922" w14:textId="4F0812EC" w:rsidR="00DA76B2" w:rsidRPr="00DB6AD1" w:rsidRDefault="00401F2E" w:rsidP="00DB6AD1">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Data Warehousing</w:t>
            </w:r>
          </w:p>
          <w:p w14:paraId="132D8EB1" w14:textId="7968FB94" w:rsidR="004C198F" w:rsidRPr="004C198F" w:rsidRDefault="009345CA" w:rsidP="004C198F">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AU"/>
              </w:rPr>
              <w:t>Data Pipelining</w:t>
            </w:r>
          </w:p>
        </w:tc>
        <w:tc>
          <w:tcPr>
            <w:tcW w:w="1667" w:type="pct"/>
          </w:tcPr>
          <w:p w14:paraId="7FFC89D6" w14:textId="22C664AF" w:rsidR="00DA76B2" w:rsidRPr="002E74C5" w:rsidRDefault="009345CA"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AU"/>
              </w:rPr>
              <w:t>Software Development</w:t>
            </w:r>
          </w:p>
          <w:p w14:paraId="1640C4F7" w14:textId="4C3CC559" w:rsidR="00DA76B2" w:rsidRPr="002E74C5" w:rsidRDefault="002C0D10"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rPr>
              <w:t>Data Mining</w:t>
            </w:r>
          </w:p>
          <w:p w14:paraId="4DD0F2B3" w14:textId="703274E6" w:rsidR="00DA76B2" w:rsidRPr="002E74C5" w:rsidRDefault="002C0D10"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Database Design</w:t>
            </w:r>
          </w:p>
          <w:p w14:paraId="55C7D8EB" w14:textId="361900A1" w:rsidR="00DA76B2" w:rsidRPr="002E74C5" w:rsidRDefault="002C0D10"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Database Development</w:t>
            </w:r>
          </w:p>
        </w:tc>
        <w:tc>
          <w:tcPr>
            <w:tcW w:w="1666" w:type="pct"/>
          </w:tcPr>
          <w:p w14:paraId="4816F5B5" w14:textId="75BDEDEA" w:rsidR="00DA76B2" w:rsidRPr="002E74C5" w:rsidRDefault="009345CA"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Process Automation</w:t>
            </w:r>
          </w:p>
          <w:p w14:paraId="33DCFF64" w14:textId="25E86840" w:rsidR="00DA76B2" w:rsidRDefault="002C0D10"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Data Analysis</w:t>
            </w:r>
          </w:p>
          <w:p w14:paraId="0EAE29D8" w14:textId="3DE0936B" w:rsidR="00DB6AD1" w:rsidRPr="002E74C5" w:rsidRDefault="00AD4069"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NoSQL</w:t>
            </w:r>
          </w:p>
          <w:p w14:paraId="6ED9872F" w14:textId="19F7E903" w:rsidR="00DA76B2" w:rsidRPr="002E74C5" w:rsidRDefault="00DB6AD1" w:rsidP="00DA76B2">
            <w:pPr>
              <w:pStyle w:val="BodyText"/>
              <w:numPr>
                <w:ilvl w:val="0"/>
                <w:numId w:val="4"/>
              </w:numPr>
              <w:tabs>
                <w:tab w:val="right" w:pos="360"/>
                <w:tab w:val="left" w:pos="11520"/>
              </w:tabs>
              <w:spacing w:line="264" w:lineRule="auto"/>
              <w:rPr>
                <w:rFonts w:ascii="Century Gothic" w:hAnsi="Century Gothic" w:cs="Calibri"/>
                <w:spacing w:val="-4"/>
                <w:szCs w:val="20"/>
                <w:lang w:val="en-GB"/>
              </w:rPr>
            </w:pPr>
            <w:r>
              <w:rPr>
                <w:rFonts w:ascii="Century Gothic" w:hAnsi="Century Gothic" w:cs="Calibri"/>
                <w:spacing w:val="-4"/>
                <w:szCs w:val="20"/>
                <w:lang w:val="en-GB"/>
              </w:rPr>
              <w:t>Machine Learning</w:t>
            </w:r>
          </w:p>
        </w:tc>
      </w:tr>
    </w:tbl>
    <w:p w14:paraId="1C32405B" w14:textId="77777777" w:rsidR="00D2511F" w:rsidRPr="002E74C5" w:rsidRDefault="00D2511F" w:rsidP="001B30D0">
      <w:pPr>
        <w:shd w:val="clear" w:color="auto" w:fill="1F497D" w:themeFill="text2"/>
        <w:spacing w:before="360" w:after="120" w:line="240" w:lineRule="auto"/>
        <w:jc w:val="center"/>
        <w:rPr>
          <w:rFonts w:ascii="Century Gothic" w:hAnsi="Century Gothic" w:cs="Calibri"/>
          <w:b/>
          <w:color w:val="FFFFFF" w:themeColor="background1"/>
          <w:spacing w:val="10"/>
          <w:sz w:val="28"/>
          <w:szCs w:val="28"/>
          <w:lang w:val="en-GB"/>
        </w:rPr>
      </w:pPr>
      <w:r w:rsidRPr="002E74C5">
        <w:rPr>
          <w:rFonts w:ascii="Century Gothic" w:hAnsi="Century Gothic" w:cs="Calibri"/>
          <w:b/>
          <w:color w:val="FFFFFF" w:themeColor="background1"/>
          <w:spacing w:val="10"/>
          <w:sz w:val="28"/>
          <w:szCs w:val="28"/>
          <w:lang w:val="en-GB"/>
        </w:rPr>
        <w:t>Professional Experience</w:t>
      </w:r>
    </w:p>
    <w:p w14:paraId="4EDB9868" w14:textId="54A10C7D" w:rsidR="00D2511F" w:rsidRPr="002E74C5" w:rsidRDefault="001D0FD7" w:rsidP="001D0FD7">
      <w:pPr>
        <w:pStyle w:val="BodyText"/>
        <w:spacing w:before="240"/>
        <w:jc w:val="center"/>
        <w:rPr>
          <w:rFonts w:ascii="Century Gothic" w:hAnsi="Century Gothic" w:cs="Calibri"/>
          <w:iCs/>
          <w:color w:val="000000"/>
          <w:szCs w:val="20"/>
          <w:lang w:val="en-GB"/>
        </w:rPr>
      </w:pPr>
      <w:r w:rsidRPr="001D0FD7">
        <w:rPr>
          <w:rFonts w:ascii="Century Gothic" w:hAnsi="Century Gothic" w:cs="Calibri"/>
          <w:b/>
          <w:color w:val="000000"/>
          <w:szCs w:val="20"/>
          <w:lang w:val="en-GB"/>
        </w:rPr>
        <w:t>Argos</w:t>
      </w:r>
      <w:r>
        <w:rPr>
          <w:rFonts w:ascii="Century Gothic" w:hAnsi="Century Gothic" w:cs="Calibri"/>
          <w:b/>
          <w:color w:val="000000"/>
          <w:szCs w:val="20"/>
          <w:lang w:val="en-GB"/>
        </w:rPr>
        <w:t xml:space="preserve"> </w:t>
      </w:r>
      <w:r w:rsidR="00D2511F" w:rsidRPr="002E74C5">
        <w:rPr>
          <w:rFonts w:ascii="Century Gothic" w:hAnsi="Century Gothic" w:cs="Calibri"/>
          <w:iCs/>
          <w:color w:val="000000"/>
          <w:szCs w:val="20"/>
          <w:lang w:val="en-GB"/>
        </w:rPr>
        <w:sym w:font="Symbol" w:char="F0B7"/>
      </w:r>
      <w:r w:rsidR="005F2FA0" w:rsidRPr="002E74C5">
        <w:rPr>
          <w:rFonts w:ascii="Century Gothic" w:hAnsi="Century Gothic" w:cs="Calibri"/>
          <w:color w:val="000000"/>
          <w:szCs w:val="20"/>
          <w:lang w:val="en-GB"/>
        </w:rPr>
        <w:t xml:space="preserve"> </w:t>
      </w:r>
      <w:r w:rsidRPr="001D0FD7">
        <w:rPr>
          <w:rFonts w:ascii="Century Gothic" w:hAnsi="Century Gothic" w:cs="Calibri"/>
          <w:color w:val="000000"/>
          <w:szCs w:val="20"/>
          <w:lang w:val="en-GB"/>
        </w:rPr>
        <w:t xml:space="preserve">London, England, United Kingdom </w:t>
      </w:r>
      <w:r w:rsidR="00D2511F" w:rsidRPr="002E74C5">
        <w:rPr>
          <w:rFonts w:ascii="Century Gothic" w:hAnsi="Century Gothic" w:cs="Calibri"/>
          <w:iCs/>
          <w:color w:val="000000"/>
          <w:szCs w:val="20"/>
          <w:lang w:val="en-GB"/>
        </w:rPr>
        <w:sym w:font="Symbol" w:char="F0B7"/>
      </w:r>
      <w:r w:rsidR="005F2FA0" w:rsidRPr="002E74C5">
        <w:rPr>
          <w:rFonts w:ascii="Century Gothic" w:hAnsi="Century Gothic" w:cs="Calibri"/>
          <w:iCs/>
          <w:color w:val="000000"/>
          <w:szCs w:val="20"/>
          <w:lang w:val="en-GB"/>
        </w:rPr>
        <w:t xml:space="preserve"> </w:t>
      </w:r>
      <w:r w:rsidR="001E4F79" w:rsidRPr="002E74C5">
        <w:rPr>
          <w:rFonts w:ascii="Century Gothic" w:hAnsi="Century Gothic" w:cs="Calibri"/>
          <w:iCs/>
          <w:color w:val="000000"/>
          <w:szCs w:val="20"/>
          <w:lang w:val="en-GB"/>
        </w:rPr>
        <w:t xml:space="preserve"> </w:t>
      </w:r>
      <w:r w:rsidR="005215C8">
        <w:rPr>
          <w:rFonts w:ascii="Century Gothic" w:hAnsi="Century Gothic" w:cs="Calibri"/>
          <w:iCs/>
          <w:color w:val="000000"/>
          <w:szCs w:val="20"/>
          <w:lang w:val="en-GB"/>
        </w:rPr>
        <w:t>May</w:t>
      </w:r>
      <w:r>
        <w:rPr>
          <w:rFonts w:ascii="Century Gothic" w:hAnsi="Century Gothic" w:cs="Calibri"/>
          <w:iCs/>
          <w:color w:val="000000"/>
          <w:szCs w:val="20"/>
          <w:lang w:val="en-GB"/>
        </w:rPr>
        <w:t xml:space="preserve"> 2020 </w:t>
      </w:r>
      <w:r w:rsidR="00AD01EC">
        <w:rPr>
          <w:rFonts w:ascii="Century Gothic" w:hAnsi="Century Gothic" w:cs="Calibri"/>
          <w:iCs/>
          <w:color w:val="000000"/>
          <w:szCs w:val="20"/>
          <w:lang w:val="en-GB"/>
        </w:rPr>
        <w:t>–</w:t>
      </w:r>
      <w:r>
        <w:rPr>
          <w:rFonts w:ascii="Century Gothic" w:hAnsi="Century Gothic" w:cs="Calibri"/>
          <w:iCs/>
          <w:color w:val="000000"/>
          <w:szCs w:val="20"/>
          <w:lang w:val="en-GB"/>
        </w:rPr>
        <w:t xml:space="preserve"> </w:t>
      </w:r>
      <w:r w:rsidR="00AD01EC">
        <w:rPr>
          <w:rFonts w:ascii="Century Gothic" w:hAnsi="Century Gothic" w:cs="Calibri"/>
          <w:iCs/>
          <w:color w:val="000000"/>
          <w:szCs w:val="20"/>
          <w:lang w:val="en-GB"/>
        </w:rPr>
        <w:t>September 2020</w:t>
      </w:r>
    </w:p>
    <w:p w14:paraId="5972B435" w14:textId="1C90C4A0" w:rsidR="00D2511F" w:rsidRPr="002E74C5" w:rsidRDefault="001E4F79" w:rsidP="001D0FD7">
      <w:pPr>
        <w:pStyle w:val="BodyText"/>
        <w:spacing w:before="120"/>
        <w:rPr>
          <w:rFonts w:ascii="Century Gothic" w:hAnsi="Century Gothic" w:cs="Calibri"/>
          <w:b/>
          <w:smallCaps/>
          <w:color w:val="000000"/>
          <w:szCs w:val="18"/>
          <w:lang w:val="en-GB"/>
        </w:rPr>
      </w:pPr>
      <w:r w:rsidRPr="002E74C5">
        <w:rPr>
          <w:rFonts w:ascii="Century Gothic" w:hAnsi="Century Gothic" w:cs="Calibri"/>
          <w:b/>
          <w:iCs/>
          <w:color w:val="000000"/>
          <w:szCs w:val="20"/>
          <w:lang w:val="en-GB"/>
        </w:rPr>
        <w:t>Data Science Intern</w:t>
      </w:r>
    </w:p>
    <w:p w14:paraId="3E37E807" w14:textId="16B71874" w:rsidR="001D0FD7" w:rsidRDefault="008B7623" w:rsidP="001F7201">
      <w:pPr>
        <w:pStyle w:val="BodyText"/>
        <w:tabs>
          <w:tab w:val="right" w:pos="360"/>
        </w:tabs>
        <w:spacing w:before="60"/>
        <w:rPr>
          <w:rFonts w:ascii="Century Gothic" w:hAnsi="Century Gothic" w:cs="Calibri"/>
          <w:bCs/>
          <w:szCs w:val="20"/>
          <w:lang w:val="en-GB"/>
        </w:rPr>
      </w:pPr>
      <w:r>
        <w:rPr>
          <w:rFonts w:ascii="Century Gothic" w:hAnsi="Century Gothic" w:cs="Calibri"/>
          <w:bCs/>
          <w:szCs w:val="20"/>
          <w:lang w:val="en-GB"/>
        </w:rPr>
        <w:t>Conducted a machine learning comparison project to determine which machine learning algorithm would perform best for Argos’s proposed business problem</w:t>
      </w:r>
      <w:r w:rsidR="00074021" w:rsidRPr="00074021">
        <w:rPr>
          <w:rFonts w:ascii="Century Gothic" w:hAnsi="Century Gothic" w:cs="Calibri"/>
          <w:bCs/>
          <w:szCs w:val="20"/>
          <w:lang w:val="en-GB"/>
        </w:rPr>
        <w:t>.</w:t>
      </w:r>
      <w:r>
        <w:rPr>
          <w:rFonts w:ascii="Century Gothic" w:hAnsi="Century Gothic" w:cs="Calibri"/>
          <w:bCs/>
          <w:szCs w:val="20"/>
          <w:lang w:val="en-GB"/>
        </w:rPr>
        <w:t xml:space="preserve"> The problem requiring a solution was predicting when products in their </w:t>
      </w:r>
      <w:proofErr w:type="spellStart"/>
      <w:r>
        <w:rPr>
          <w:rFonts w:ascii="Century Gothic" w:hAnsi="Century Gothic" w:cs="Calibri"/>
          <w:bCs/>
          <w:szCs w:val="20"/>
          <w:lang w:val="en-GB"/>
        </w:rPr>
        <w:t>catalog</w:t>
      </w:r>
      <w:proofErr w:type="spellEnd"/>
      <w:r>
        <w:rPr>
          <w:rFonts w:ascii="Century Gothic" w:hAnsi="Century Gothic" w:cs="Calibri"/>
          <w:bCs/>
          <w:szCs w:val="20"/>
          <w:lang w:val="en-GB"/>
        </w:rPr>
        <w:t xml:space="preserve"> would no longer be commercially viable. The algorithms studied, built, and compared in this project are: Decision Tree, Random Forest, Naive Bayes, Support Vector Machine, Neural Network, Logistic Regression, Linear Discriminant Analysis, and K-Nearest Neighbor.</w:t>
      </w:r>
    </w:p>
    <w:p w14:paraId="3F710958" w14:textId="5B8CA8E3" w:rsidR="00D2511F" w:rsidRPr="002E74C5" w:rsidRDefault="00D2511F" w:rsidP="001D0FD7">
      <w:pPr>
        <w:pStyle w:val="BodyText"/>
        <w:tabs>
          <w:tab w:val="right" w:pos="360"/>
        </w:tabs>
        <w:spacing w:before="60"/>
        <w:rPr>
          <w:rFonts w:ascii="Century Gothic" w:hAnsi="Century Gothic" w:cs="Calibri"/>
          <w:b/>
          <w:color w:val="000000"/>
          <w:szCs w:val="18"/>
          <w:lang w:val="en-GB"/>
        </w:rPr>
      </w:pPr>
      <w:r w:rsidRPr="002E74C5">
        <w:rPr>
          <w:rFonts w:ascii="Century Gothic" w:hAnsi="Century Gothic" w:cs="Calibri"/>
          <w:b/>
          <w:color w:val="000000"/>
          <w:szCs w:val="18"/>
          <w:lang w:val="en-GB"/>
        </w:rPr>
        <w:t>Key Accomplishments:</w:t>
      </w:r>
    </w:p>
    <w:p w14:paraId="500AAE45" w14:textId="20CA5E88" w:rsidR="001D0FD7" w:rsidRDefault="001F7201" w:rsidP="001D0FD7">
      <w:pPr>
        <w:pStyle w:val="BodyText"/>
        <w:numPr>
          <w:ilvl w:val="0"/>
          <w:numId w:val="2"/>
        </w:numPr>
        <w:tabs>
          <w:tab w:val="right" w:pos="360"/>
        </w:tabs>
        <w:spacing w:before="60"/>
        <w:ind w:left="360" w:hanging="270"/>
        <w:rPr>
          <w:rFonts w:ascii="Century Gothic" w:hAnsi="Century Gothic" w:cs="Calibri"/>
          <w:color w:val="000000"/>
          <w:szCs w:val="18"/>
          <w:lang w:val="en-GB"/>
        </w:rPr>
      </w:pPr>
      <w:r>
        <w:rPr>
          <w:rFonts w:ascii="Century Gothic" w:hAnsi="Century Gothic" w:cs="Calibri"/>
          <w:color w:val="000000"/>
          <w:szCs w:val="18"/>
          <w:lang w:val="en-GB"/>
        </w:rPr>
        <w:t xml:space="preserve">Completed the design and development of a </w:t>
      </w:r>
      <w:r w:rsidR="001D0FD7" w:rsidRPr="001D0FD7">
        <w:rPr>
          <w:rFonts w:ascii="Century Gothic" w:hAnsi="Century Gothic" w:cs="Calibri"/>
          <w:color w:val="000000"/>
          <w:szCs w:val="18"/>
          <w:lang w:val="en-GB"/>
        </w:rPr>
        <w:t>machine</w:t>
      </w:r>
      <w:r>
        <w:rPr>
          <w:rFonts w:ascii="Century Gothic" w:hAnsi="Century Gothic" w:cs="Calibri"/>
          <w:color w:val="000000"/>
          <w:szCs w:val="18"/>
          <w:lang w:val="en-GB"/>
        </w:rPr>
        <w:t xml:space="preserve"> </w:t>
      </w:r>
      <w:r w:rsidR="001D0FD7" w:rsidRPr="001D0FD7">
        <w:rPr>
          <w:rFonts w:ascii="Century Gothic" w:hAnsi="Century Gothic" w:cs="Calibri"/>
          <w:color w:val="000000"/>
          <w:szCs w:val="18"/>
          <w:lang w:val="en-GB"/>
        </w:rPr>
        <w:t xml:space="preserve">learning </w:t>
      </w:r>
      <w:r>
        <w:rPr>
          <w:rFonts w:ascii="Century Gothic" w:hAnsi="Century Gothic" w:cs="Calibri"/>
          <w:color w:val="000000"/>
          <w:szCs w:val="18"/>
          <w:lang w:val="en-GB"/>
        </w:rPr>
        <w:t xml:space="preserve">solution for conducting intensive </w:t>
      </w:r>
      <w:r w:rsidR="001D0FD7" w:rsidRPr="001D0FD7">
        <w:rPr>
          <w:rFonts w:ascii="Century Gothic" w:hAnsi="Century Gothic" w:cs="Calibri"/>
          <w:color w:val="000000"/>
          <w:szCs w:val="18"/>
          <w:lang w:val="en-GB"/>
        </w:rPr>
        <w:t>analys</w:t>
      </w:r>
      <w:r>
        <w:rPr>
          <w:rFonts w:ascii="Century Gothic" w:hAnsi="Century Gothic" w:cs="Calibri"/>
          <w:color w:val="000000"/>
          <w:szCs w:val="18"/>
          <w:lang w:val="en-GB"/>
        </w:rPr>
        <w:t>is of</w:t>
      </w:r>
      <w:r w:rsidR="001D0FD7" w:rsidRPr="001D0FD7">
        <w:rPr>
          <w:rFonts w:ascii="Century Gothic" w:hAnsi="Century Gothic" w:cs="Calibri"/>
          <w:color w:val="000000"/>
          <w:szCs w:val="18"/>
          <w:lang w:val="en-GB"/>
        </w:rPr>
        <w:t xml:space="preserve"> product</w:t>
      </w:r>
      <w:r w:rsidR="001D0FD7">
        <w:rPr>
          <w:rFonts w:ascii="Century Gothic" w:hAnsi="Century Gothic" w:cs="Calibri"/>
          <w:color w:val="000000"/>
          <w:szCs w:val="18"/>
          <w:lang w:val="en-GB"/>
        </w:rPr>
        <w:t xml:space="preserve"> </w:t>
      </w:r>
      <w:r w:rsidR="001D0FD7" w:rsidRPr="001D0FD7">
        <w:rPr>
          <w:rFonts w:ascii="Century Gothic" w:hAnsi="Century Gothic" w:cs="Calibri"/>
          <w:color w:val="000000"/>
          <w:szCs w:val="18"/>
          <w:lang w:val="en-GB"/>
        </w:rPr>
        <w:t>life</w:t>
      </w:r>
      <w:r>
        <w:rPr>
          <w:rFonts w:ascii="Century Gothic" w:hAnsi="Century Gothic" w:cs="Calibri"/>
          <w:color w:val="000000"/>
          <w:szCs w:val="18"/>
          <w:lang w:val="en-GB"/>
        </w:rPr>
        <w:t xml:space="preserve"> </w:t>
      </w:r>
      <w:r w:rsidR="001D0FD7" w:rsidRPr="001D0FD7">
        <w:rPr>
          <w:rFonts w:ascii="Century Gothic" w:hAnsi="Century Gothic" w:cs="Calibri"/>
          <w:color w:val="000000"/>
          <w:szCs w:val="18"/>
          <w:lang w:val="en-GB"/>
        </w:rPr>
        <w:t xml:space="preserve">cycles in order to </w:t>
      </w:r>
      <w:r>
        <w:rPr>
          <w:rFonts w:ascii="Century Gothic" w:hAnsi="Century Gothic" w:cs="Calibri"/>
          <w:color w:val="000000"/>
          <w:szCs w:val="18"/>
          <w:lang w:val="en-GB"/>
        </w:rPr>
        <w:t>determine their long-term commercial viability</w:t>
      </w:r>
      <w:r w:rsidR="001D0FD7" w:rsidRPr="001D0FD7">
        <w:rPr>
          <w:rFonts w:ascii="Century Gothic" w:hAnsi="Century Gothic" w:cs="Calibri"/>
          <w:color w:val="000000"/>
          <w:szCs w:val="18"/>
          <w:lang w:val="en-GB"/>
        </w:rPr>
        <w:t>.</w:t>
      </w:r>
    </w:p>
    <w:p w14:paraId="59F05A81" w14:textId="450E8035" w:rsidR="001D0FD7" w:rsidRDefault="001F7201" w:rsidP="001D0FD7">
      <w:pPr>
        <w:pStyle w:val="BodyText"/>
        <w:numPr>
          <w:ilvl w:val="0"/>
          <w:numId w:val="2"/>
        </w:numPr>
        <w:tabs>
          <w:tab w:val="right" w:pos="360"/>
        </w:tabs>
        <w:spacing w:before="60"/>
        <w:ind w:left="360" w:hanging="270"/>
        <w:rPr>
          <w:rFonts w:ascii="Century Gothic" w:hAnsi="Century Gothic" w:cs="Calibri"/>
          <w:color w:val="000000"/>
          <w:szCs w:val="18"/>
          <w:lang w:val="en-GB"/>
        </w:rPr>
      </w:pPr>
      <w:r>
        <w:rPr>
          <w:rFonts w:ascii="Century Gothic" w:hAnsi="Century Gothic" w:cs="Calibri"/>
          <w:color w:val="000000"/>
          <w:szCs w:val="18"/>
          <w:lang w:val="en-GB"/>
        </w:rPr>
        <w:t>Developed excellence in</w:t>
      </w:r>
      <w:r w:rsidR="001D0FD7" w:rsidRPr="001D0FD7">
        <w:rPr>
          <w:rFonts w:ascii="Century Gothic" w:hAnsi="Century Gothic" w:cs="Calibri"/>
          <w:color w:val="000000"/>
          <w:szCs w:val="18"/>
          <w:lang w:val="en-GB"/>
        </w:rPr>
        <w:t xml:space="preserve"> </w:t>
      </w:r>
      <w:r>
        <w:rPr>
          <w:rFonts w:ascii="Century Gothic" w:hAnsi="Century Gothic" w:cs="Calibri"/>
          <w:color w:val="000000"/>
          <w:szCs w:val="18"/>
          <w:lang w:val="en-GB"/>
        </w:rPr>
        <w:t xml:space="preserve">crafting </w:t>
      </w:r>
      <w:r w:rsidR="001D0FD7" w:rsidRPr="001D0FD7">
        <w:rPr>
          <w:rFonts w:ascii="Century Gothic" w:hAnsi="Century Gothic" w:cs="Calibri"/>
          <w:color w:val="000000"/>
          <w:szCs w:val="18"/>
          <w:lang w:val="en-GB"/>
        </w:rPr>
        <w:t xml:space="preserve">data visualization graphics, </w:t>
      </w:r>
      <w:r>
        <w:rPr>
          <w:rFonts w:ascii="Century Gothic" w:hAnsi="Century Gothic" w:cs="Calibri"/>
          <w:color w:val="000000"/>
          <w:szCs w:val="18"/>
          <w:lang w:val="en-GB"/>
        </w:rPr>
        <w:t>as well as converting</w:t>
      </w:r>
      <w:r w:rsidR="001D0FD7" w:rsidRPr="001D0FD7">
        <w:rPr>
          <w:rFonts w:ascii="Century Gothic" w:hAnsi="Century Gothic" w:cs="Calibri"/>
          <w:color w:val="000000"/>
          <w:szCs w:val="18"/>
          <w:lang w:val="en-GB"/>
        </w:rPr>
        <w:t xml:space="preserve"> complex data</w:t>
      </w:r>
      <w:r w:rsidR="001D0FD7">
        <w:rPr>
          <w:rFonts w:ascii="Century Gothic" w:hAnsi="Century Gothic" w:cs="Calibri"/>
          <w:color w:val="000000"/>
          <w:szCs w:val="18"/>
          <w:lang w:val="en-GB"/>
        </w:rPr>
        <w:t xml:space="preserve"> </w:t>
      </w:r>
      <w:r w:rsidR="001D0FD7" w:rsidRPr="001D0FD7">
        <w:rPr>
          <w:rFonts w:ascii="Century Gothic" w:hAnsi="Century Gothic" w:cs="Calibri"/>
          <w:color w:val="000000"/>
          <w:szCs w:val="18"/>
          <w:lang w:val="en-GB"/>
        </w:rPr>
        <w:t xml:space="preserve">sets into </w:t>
      </w:r>
      <w:r>
        <w:rPr>
          <w:rFonts w:ascii="Century Gothic" w:hAnsi="Century Gothic" w:cs="Calibri"/>
          <w:color w:val="000000"/>
          <w:szCs w:val="18"/>
          <w:lang w:val="en-GB"/>
        </w:rPr>
        <w:t>highly engaging</w:t>
      </w:r>
      <w:r w:rsidR="001D0FD7" w:rsidRPr="001D0FD7">
        <w:rPr>
          <w:rFonts w:ascii="Century Gothic" w:hAnsi="Century Gothic" w:cs="Calibri"/>
          <w:color w:val="000000"/>
          <w:szCs w:val="18"/>
          <w:lang w:val="en-GB"/>
        </w:rPr>
        <w:t xml:space="preserve"> visual representation</w:t>
      </w:r>
      <w:r>
        <w:rPr>
          <w:rFonts w:ascii="Century Gothic" w:hAnsi="Century Gothic" w:cs="Calibri"/>
          <w:color w:val="000000"/>
          <w:szCs w:val="18"/>
          <w:lang w:val="en-GB"/>
        </w:rPr>
        <w:t>s</w:t>
      </w:r>
      <w:r w:rsidR="001D0FD7" w:rsidRPr="001D0FD7">
        <w:rPr>
          <w:rFonts w:ascii="Century Gothic" w:hAnsi="Century Gothic" w:cs="Calibri"/>
          <w:color w:val="000000"/>
          <w:szCs w:val="18"/>
          <w:lang w:val="en-GB"/>
        </w:rPr>
        <w:t>.</w:t>
      </w:r>
    </w:p>
    <w:p w14:paraId="7CE4BC87" w14:textId="36E75BBD" w:rsidR="001D0FD7" w:rsidRPr="001D0FD7" w:rsidRDefault="001F7201" w:rsidP="001D0FD7">
      <w:pPr>
        <w:pStyle w:val="BodyText"/>
        <w:numPr>
          <w:ilvl w:val="0"/>
          <w:numId w:val="2"/>
        </w:numPr>
        <w:tabs>
          <w:tab w:val="right" w:pos="360"/>
        </w:tabs>
        <w:spacing w:before="60"/>
        <w:ind w:left="360" w:hanging="270"/>
        <w:rPr>
          <w:rFonts w:ascii="Century Gothic" w:hAnsi="Century Gothic" w:cs="Calibri"/>
          <w:color w:val="000000"/>
          <w:szCs w:val="18"/>
          <w:lang w:val="en-GB"/>
        </w:rPr>
      </w:pPr>
      <w:r>
        <w:rPr>
          <w:rFonts w:ascii="Century Gothic" w:hAnsi="Century Gothic" w:cs="Calibri"/>
          <w:color w:val="000000"/>
          <w:szCs w:val="18"/>
          <w:lang w:val="en-GB"/>
        </w:rPr>
        <w:t>Demonstrated excellent communication abilities in conducting presentations of</w:t>
      </w:r>
      <w:r w:rsidR="001D0FD7" w:rsidRPr="001D0FD7">
        <w:rPr>
          <w:rFonts w:ascii="Century Gothic" w:hAnsi="Century Gothic" w:cs="Calibri"/>
          <w:color w:val="000000"/>
          <w:szCs w:val="18"/>
          <w:lang w:val="en-GB"/>
        </w:rPr>
        <w:t xml:space="preserve"> data science findings, </w:t>
      </w:r>
      <w:r>
        <w:rPr>
          <w:rFonts w:ascii="Century Gothic" w:hAnsi="Century Gothic" w:cs="Calibri"/>
          <w:color w:val="000000"/>
          <w:szCs w:val="18"/>
          <w:lang w:val="en-GB"/>
        </w:rPr>
        <w:t>as well as reporting</w:t>
      </w:r>
      <w:r w:rsidR="001D0FD7" w:rsidRPr="001D0FD7">
        <w:rPr>
          <w:rFonts w:ascii="Century Gothic" w:hAnsi="Century Gothic" w:cs="Calibri"/>
          <w:color w:val="000000"/>
          <w:szCs w:val="18"/>
          <w:lang w:val="en-GB"/>
        </w:rPr>
        <w:t xml:space="preserve"> progress</w:t>
      </w:r>
      <w:r w:rsidR="001D0FD7">
        <w:rPr>
          <w:rFonts w:ascii="Century Gothic" w:hAnsi="Century Gothic" w:cs="Calibri"/>
          <w:color w:val="000000"/>
          <w:szCs w:val="18"/>
          <w:lang w:val="en-GB"/>
        </w:rPr>
        <w:t xml:space="preserve"> </w:t>
      </w:r>
      <w:r>
        <w:rPr>
          <w:rFonts w:ascii="Century Gothic" w:hAnsi="Century Gothic" w:cs="Calibri"/>
          <w:color w:val="000000"/>
          <w:szCs w:val="18"/>
          <w:lang w:val="en-GB"/>
        </w:rPr>
        <w:t xml:space="preserve">and milestones achieved </w:t>
      </w:r>
      <w:r w:rsidR="001D0FD7" w:rsidRPr="001D0FD7">
        <w:rPr>
          <w:rFonts w:ascii="Century Gothic" w:hAnsi="Century Gothic" w:cs="Calibri"/>
          <w:color w:val="000000"/>
          <w:szCs w:val="18"/>
          <w:lang w:val="en-GB"/>
        </w:rPr>
        <w:t xml:space="preserve">during various </w:t>
      </w:r>
      <w:r>
        <w:rPr>
          <w:rFonts w:ascii="Century Gothic" w:hAnsi="Century Gothic" w:cs="Calibri"/>
          <w:color w:val="000000"/>
          <w:szCs w:val="18"/>
          <w:lang w:val="en-GB"/>
        </w:rPr>
        <w:t>phases</w:t>
      </w:r>
      <w:r w:rsidR="001D0FD7" w:rsidRPr="001D0FD7">
        <w:rPr>
          <w:rFonts w:ascii="Century Gothic" w:hAnsi="Century Gothic" w:cs="Calibri"/>
          <w:color w:val="000000"/>
          <w:szCs w:val="18"/>
          <w:lang w:val="en-GB"/>
        </w:rPr>
        <w:t>.</w:t>
      </w:r>
    </w:p>
    <w:p w14:paraId="099D0C73" w14:textId="77777777" w:rsidR="00905448" w:rsidRPr="002E74C5" w:rsidRDefault="00905448" w:rsidP="00905448">
      <w:pPr>
        <w:shd w:val="clear" w:color="auto" w:fill="1F497D" w:themeFill="text2"/>
        <w:spacing w:before="360" w:after="120" w:line="240" w:lineRule="auto"/>
        <w:jc w:val="center"/>
        <w:rPr>
          <w:rFonts w:ascii="Century Gothic" w:hAnsi="Century Gothic" w:cs="Calibri"/>
          <w:b/>
          <w:color w:val="FFFFFF" w:themeColor="background1"/>
          <w:spacing w:val="10"/>
          <w:sz w:val="28"/>
          <w:szCs w:val="28"/>
          <w:lang w:val="en-GB"/>
        </w:rPr>
      </w:pPr>
      <w:r w:rsidRPr="002E74C5">
        <w:rPr>
          <w:rFonts w:ascii="Century Gothic" w:hAnsi="Century Gothic" w:cs="Calibri"/>
          <w:b/>
          <w:color w:val="FFFFFF" w:themeColor="background1"/>
          <w:spacing w:val="10"/>
          <w:sz w:val="28"/>
          <w:szCs w:val="28"/>
          <w:lang w:val="en-GB"/>
        </w:rPr>
        <w:t>Education &amp; Training</w:t>
      </w:r>
    </w:p>
    <w:p w14:paraId="3E4426DD" w14:textId="29196EB5" w:rsidR="001D0FD7" w:rsidRDefault="001D0FD7" w:rsidP="001D0FD7">
      <w:pPr>
        <w:pStyle w:val="BodyText"/>
        <w:jc w:val="center"/>
        <w:rPr>
          <w:rFonts w:ascii="Century Gothic" w:eastAsia="Calibri" w:hAnsi="Century Gothic" w:cs="Calibri"/>
          <w:b/>
          <w:iCs/>
          <w:szCs w:val="18"/>
          <w:lang w:val="en-GB"/>
        </w:rPr>
      </w:pPr>
      <w:r w:rsidRPr="001D0FD7">
        <w:rPr>
          <w:rFonts w:ascii="Century Gothic" w:eastAsia="Calibri" w:hAnsi="Century Gothic" w:cs="Calibri"/>
          <w:b/>
          <w:iCs/>
          <w:szCs w:val="18"/>
          <w:lang w:val="en-GB"/>
        </w:rPr>
        <w:t>Master of Science</w:t>
      </w:r>
      <w:r w:rsidR="00495A72">
        <w:rPr>
          <w:rFonts w:ascii="Century Gothic" w:eastAsia="Calibri" w:hAnsi="Century Gothic" w:cs="Calibri"/>
          <w:b/>
          <w:iCs/>
          <w:szCs w:val="18"/>
          <w:lang w:val="en-GB"/>
        </w:rPr>
        <w:t xml:space="preserve">, </w:t>
      </w:r>
      <w:r w:rsidRPr="001D0FD7">
        <w:rPr>
          <w:rFonts w:ascii="Century Gothic" w:eastAsia="Calibri" w:hAnsi="Century Gothic" w:cs="Calibri"/>
          <w:b/>
          <w:iCs/>
          <w:szCs w:val="18"/>
          <w:lang w:val="en-GB"/>
        </w:rPr>
        <w:t>Big Data and Business</w:t>
      </w:r>
      <w:r>
        <w:rPr>
          <w:rFonts w:ascii="Century Gothic" w:eastAsia="Calibri" w:hAnsi="Century Gothic" w:cs="Calibri"/>
          <w:b/>
          <w:iCs/>
          <w:szCs w:val="18"/>
          <w:lang w:val="en-GB"/>
        </w:rPr>
        <w:t xml:space="preserve"> </w:t>
      </w:r>
      <w:r w:rsidRPr="001D0FD7">
        <w:rPr>
          <w:rFonts w:ascii="Century Gothic" w:eastAsia="Calibri" w:hAnsi="Century Gothic" w:cs="Calibri"/>
          <w:b/>
          <w:iCs/>
          <w:szCs w:val="18"/>
          <w:lang w:val="en-GB"/>
        </w:rPr>
        <w:t>Intelligence</w:t>
      </w:r>
    </w:p>
    <w:p w14:paraId="00929CB3" w14:textId="70FD40B2" w:rsidR="001D0FD7" w:rsidRDefault="001D0FD7" w:rsidP="00495A72">
      <w:pPr>
        <w:pStyle w:val="BodyText"/>
        <w:jc w:val="center"/>
        <w:rPr>
          <w:rFonts w:ascii="Century Gothic" w:eastAsia="Calibri" w:hAnsi="Century Gothic" w:cs="Calibri"/>
          <w:bCs/>
          <w:iCs/>
          <w:szCs w:val="18"/>
          <w:lang w:val="en-GB"/>
        </w:rPr>
      </w:pPr>
      <w:r w:rsidRPr="001D0FD7">
        <w:rPr>
          <w:rFonts w:ascii="Century Gothic" w:eastAsia="Calibri" w:hAnsi="Century Gothic" w:cs="Calibri"/>
          <w:bCs/>
          <w:iCs/>
          <w:szCs w:val="18"/>
          <w:lang w:val="en-GB"/>
        </w:rPr>
        <w:t xml:space="preserve">University of Greenwich </w:t>
      </w:r>
      <w:r w:rsidR="00495A72">
        <w:rPr>
          <w:rFonts w:ascii="Century Gothic" w:eastAsia="Calibri" w:hAnsi="Century Gothic" w:cs="Calibri"/>
          <w:bCs/>
          <w:iCs/>
          <w:szCs w:val="18"/>
          <w:lang w:val="en-GB"/>
        </w:rPr>
        <w:t xml:space="preserve">– </w:t>
      </w:r>
      <w:r w:rsidRPr="001D0FD7">
        <w:rPr>
          <w:rFonts w:ascii="Century Gothic" w:eastAsia="Calibri" w:hAnsi="Century Gothic" w:cs="Calibri"/>
          <w:bCs/>
          <w:iCs/>
          <w:szCs w:val="18"/>
          <w:lang w:val="en-GB"/>
        </w:rPr>
        <w:t xml:space="preserve">London, </w:t>
      </w:r>
      <w:r w:rsidR="00495A72">
        <w:rPr>
          <w:rFonts w:ascii="Century Gothic" w:eastAsia="Calibri" w:hAnsi="Century Gothic" w:cs="Calibri"/>
          <w:bCs/>
          <w:iCs/>
          <w:szCs w:val="18"/>
          <w:lang w:val="en-GB"/>
        </w:rPr>
        <w:t xml:space="preserve">UK, </w:t>
      </w:r>
      <w:r w:rsidR="00994A4C">
        <w:rPr>
          <w:rFonts w:ascii="Century Gothic" w:eastAsia="Calibri" w:hAnsi="Century Gothic" w:cs="Calibri"/>
          <w:bCs/>
          <w:iCs/>
          <w:szCs w:val="18"/>
          <w:lang w:val="en-GB"/>
        </w:rPr>
        <w:t>2020</w:t>
      </w:r>
    </w:p>
    <w:p w14:paraId="67E9E3B3" w14:textId="163A0C56" w:rsidR="001D0FD7" w:rsidRDefault="001D0FD7" w:rsidP="00495A72">
      <w:pPr>
        <w:pStyle w:val="BodyText"/>
        <w:spacing w:before="120"/>
        <w:jc w:val="center"/>
        <w:rPr>
          <w:rFonts w:ascii="Century Gothic" w:eastAsia="Calibri" w:hAnsi="Century Gothic" w:cs="Calibri"/>
          <w:b/>
          <w:iCs/>
          <w:szCs w:val="18"/>
          <w:lang w:val="en-GB"/>
        </w:rPr>
      </w:pPr>
      <w:r w:rsidRPr="001D0FD7">
        <w:rPr>
          <w:rFonts w:ascii="Century Gothic" w:eastAsia="Calibri" w:hAnsi="Century Gothic" w:cs="Calibri"/>
          <w:b/>
          <w:iCs/>
          <w:szCs w:val="18"/>
          <w:lang w:val="en-GB"/>
        </w:rPr>
        <w:t>Bachelor of Engineering</w:t>
      </w:r>
      <w:r w:rsidR="00495A72">
        <w:rPr>
          <w:rFonts w:ascii="Century Gothic" w:eastAsia="Calibri" w:hAnsi="Century Gothic" w:cs="Calibri"/>
          <w:b/>
          <w:iCs/>
          <w:szCs w:val="18"/>
          <w:lang w:val="en-GB"/>
        </w:rPr>
        <w:t>,</w:t>
      </w:r>
      <w:r w:rsidRPr="001D0FD7">
        <w:rPr>
          <w:rFonts w:ascii="Century Gothic" w:eastAsia="Calibri" w:hAnsi="Century Gothic" w:cs="Calibri"/>
          <w:b/>
          <w:iCs/>
          <w:szCs w:val="18"/>
          <w:lang w:val="en-GB"/>
        </w:rPr>
        <w:t xml:space="preserve"> Software Engineering </w:t>
      </w:r>
    </w:p>
    <w:p w14:paraId="6112ADCB" w14:textId="31EB3A2C" w:rsidR="00905448" w:rsidRDefault="001D0FD7" w:rsidP="00495A72">
      <w:pPr>
        <w:pStyle w:val="BodyText"/>
        <w:jc w:val="center"/>
        <w:rPr>
          <w:rFonts w:ascii="Century Gothic" w:eastAsia="Calibri" w:hAnsi="Century Gothic" w:cs="Calibri"/>
          <w:bCs/>
          <w:iCs/>
          <w:szCs w:val="18"/>
          <w:lang w:val="en-GB"/>
        </w:rPr>
      </w:pPr>
      <w:r w:rsidRPr="001D0FD7">
        <w:rPr>
          <w:rFonts w:ascii="Century Gothic" w:eastAsia="Calibri" w:hAnsi="Century Gothic" w:cs="Calibri"/>
          <w:bCs/>
          <w:iCs/>
          <w:szCs w:val="18"/>
          <w:lang w:val="en-GB"/>
        </w:rPr>
        <w:t>University of Greenwich</w:t>
      </w:r>
      <w:r w:rsidR="00495A72">
        <w:rPr>
          <w:rFonts w:ascii="Century Gothic" w:eastAsia="Calibri" w:hAnsi="Century Gothic" w:cs="Calibri"/>
          <w:bCs/>
          <w:iCs/>
          <w:szCs w:val="18"/>
          <w:lang w:val="en-GB"/>
        </w:rPr>
        <w:t xml:space="preserve"> –</w:t>
      </w:r>
      <w:r w:rsidRPr="001D0FD7">
        <w:rPr>
          <w:rFonts w:ascii="Century Gothic" w:eastAsia="Calibri" w:hAnsi="Century Gothic" w:cs="Calibri"/>
          <w:bCs/>
          <w:iCs/>
          <w:szCs w:val="18"/>
          <w:lang w:val="en-GB"/>
        </w:rPr>
        <w:t xml:space="preserve"> London, </w:t>
      </w:r>
      <w:r w:rsidR="00495A72">
        <w:rPr>
          <w:rFonts w:ascii="Century Gothic" w:eastAsia="Calibri" w:hAnsi="Century Gothic" w:cs="Calibri"/>
          <w:bCs/>
          <w:iCs/>
          <w:szCs w:val="18"/>
          <w:lang w:val="en-GB"/>
        </w:rPr>
        <w:t>UK, 2019</w:t>
      </w:r>
    </w:p>
    <w:p w14:paraId="13457286" w14:textId="643B5111" w:rsidR="008D2333" w:rsidRPr="002E74C5" w:rsidRDefault="00403B83" w:rsidP="001B30D0">
      <w:pPr>
        <w:shd w:val="clear" w:color="auto" w:fill="1F497D" w:themeFill="text2"/>
        <w:spacing w:before="360" w:after="120" w:line="240" w:lineRule="auto"/>
        <w:jc w:val="center"/>
        <w:rPr>
          <w:rFonts w:ascii="Century Gothic" w:hAnsi="Century Gothic" w:cs="Calibri"/>
          <w:b/>
          <w:color w:val="FFFFFF" w:themeColor="background1"/>
          <w:spacing w:val="10"/>
          <w:sz w:val="28"/>
          <w:szCs w:val="28"/>
          <w:lang w:val="en-GB"/>
        </w:rPr>
      </w:pPr>
      <w:r w:rsidRPr="002E74C5">
        <w:rPr>
          <w:rFonts w:ascii="Century Gothic" w:hAnsi="Century Gothic" w:cs="Calibri"/>
          <w:b/>
          <w:color w:val="FFFFFF" w:themeColor="background1"/>
          <w:spacing w:val="10"/>
          <w:sz w:val="28"/>
          <w:szCs w:val="28"/>
          <w:lang w:val="en-GB"/>
        </w:rPr>
        <w:t>Technical Proficiencies</w:t>
      </w:r>
    </w:p>
    <w:p w14:paraId="06A64A75" w14:textId="161DA307" w:rsidR="009D0C62" w:rsidRPr="002E74C5" w:rsidRDefault="009D0C62" w:rsidP="008F7A64">
      <w:pPr>
        <w:pStyle w:val="BodyText"/>
        <w:numPr>
          <w:ilvl w:val="0"/>
          <w:numId w:val="2"/>
        </w:numPr>
        <w:tabs>
          <w:tab w:val="right" w:pos="360"/>
        </w:tabs>
        <w:spacing w:before="240"/>
        <w:ind w:left="360" w:hanging="274"/>
        <w:rPr>
          <w:rFonts w:ascii="Century Gothic" w:hAnsi="Century Gothic" w:cs="Calibri"/>
          <w:color w:val="000000"/>
          <w:szCs w:val="18"/>
          <w:lang w:val="en-GB"/>
        </w:rPr>
      </w:pPr>
      <w:r w:rsidRPr="002E74C5">
        <w:rPr>
          <w:rFonts w:ascii="Century Gothic" w:hAnsi="Century Gothic" w:cs="Calibri"/>
          <w:b/>
          <w:bCs/>
          <w:color w:val="000000"/>
          <w:szCs w:val="18"/>
          <w:lang w:val="en-GB"/>
        </w:rPr>
        <w:t>Programming:</w:t>
      </w:r>
      <w:r w:rsidRPr="002E74C5">
        <w:rPr>
          <w:rFonts w:ascii="Century Gothic" w:hAnsi="Century Gothic" w:cs="Calibri"/>
          <w:color w:val="000000"/>
          <w:szCs w:val="18"/>
          <w:lang w:val="en-GB"/>
        </w:rPr>
        <w:t xml:space="preserve"> </w:t>
      </w:r>
      <w:r w:rsidR="004C198F" w:rsidRPr="004C198F">
        <w:rPr>
          <w:rFonts w:ascii="Century Gothic" w:hAnsi="Century Gothic" w:cs="Calibri"/>
          <w:color w:val="000000"/>
          <w:szCs w:val="18"/>
          <w:lang w:val="en-GB"/>
        </w:rPr>
        <w:t>Python</w:t>
      </w:r>
      <w:r w:rsidR="004C198F">
        <w:rPr>
          <w:rFonts w:ascii="Century Gothic" w:hAnsi="Century Gothic" w:cs="Calibri"/>
          <w:color w:val="000000"/>
          <w:szCs w:val="18"/>
          <w:lang w:val="en-GB"/>
        </w:rPr>
        <w:t xml:space="preserve">, </w:t>
      </w:r>
      <w:r w:rsidR="009721BE">
        <w:rPr>
          <w:rFonts w:ascii="Century Gothic" w:hAnsi="Century Gothic" w:cs="Calibri"/>
          <w:color w:val="000000"/>
          <w:szCs w:val="18"/>
          <w:lang w:val="en-GB"/>
        </w:rPr>
        <w:t>C#</w:t>
      </w:r>
      <w:r w:rsidR="004C198F">
        <w:rPr>
          <w:rFonts w:ascii="Century Gothic" w:hAnsi="Century Gothic" w:cs="Calibri"/>
          <w:color w:val="000000"/>
          <w:szCs w:val="18"/>
          <w:lang w:val="en-GB"/>
        </w:rPr>
        <w:t xml:space="preserve">, </w:t>
      </w:r>
      <w:r w:rsidR="00EE3383">
        <w:rPr>
          <w:rFonts w:ascii="Century Gothic" w:hAnsi="Century Gothic" w:cs="Calibri"/>
          <w:color w:val="000000"/>
          <w:szCs w:val="18"/>
          <w:lang w:val="en-GB"/>
        </w:rPr>
        <w:t>JavaScript</w:t>
      </w:r>
    </w:p>
    <w:p w14:paraId="2BD48A13" w14:textId="49277BF2" w:rsidR="005B66E6" w:rsidRDefault="004C198F" w:rsidP="00B8420E">
      <w:pPr>
        <w:pStyle w:val="BodyText"/>
        <w:numPr>
          <w:ilvl w:val="0"/>
          <w:numId w:val="2"/>
        </w:numPr>
        <w:tabs>
          <w:tab w:val="right" w:pos="360"/>
        </w:tabs>
        <w:spacing w:before="60"/>
        <w:ind w:left="360" w:hanging="270"/>
        <w:rPr>
          <w:rFonts w:ascii="Century Gothic" w:hAnsi="Century Gothic" w:cs="Calibri"/>
          <w:color w:val="000000"/>
          <w:szCs w:val="18"/>
          <w:lang w:val="en-GB"/>
        </w:rPr>
      </w:pPr>
      <w:r>
        <w:rPr>
          <w:rFonts w:ascii="Century Gothic" w:hAnsi="Century Gothic" w:cs="Calibri"/>
          <w:b/>
          <w:bCs/>
          <w:color w:val="000000"/>
          <w:szCs w:val="18"/>
          <w:lang w:val="en-GB"/>
        </w:rPr>
        <w:t>Software</w:t>
      </w:r>
      <w:r w:rsidR="009D0C62" w:rsidRPr="002E74C5">
        <w:rPr>
          <w:rFonts w:ascii="Century Gothic" w:hAnsi="Century Gothic" w:cs="Calibri"/>
          <w:b/>
          <w:bCs/>
          <w:color w:val="000000"/>
          <w:szCs w:val="18"/>
          <w:lang w:val="en-GB"/>
        </w:rPr>
        <w:t>:</w:t>
      </w:r>
      <w:r w:rsidR="009D0C62" w:rsidRPr="002E74C5">
        <w:rPr>
          <w:rFonts w:ascii="Century Gothic" w:hAnsi="Century Gothic" w:cs="Calibri"/>
          <w:color w:val="000000"/>
          <w:szCs w:val="18"/>
          <w:lang w:val="en-GB"/>
        </w:rPr>
        <w:t xml:space="preserve"> </w:t>
      </w:r>
      <w:r w:rsidR="003F3A72">
        <w:rPr>
          <w:rFonts w:ascii="Century Gothic" w:hAnsi="Century Gothic" w:cs="Calibri"/>
          <w:color w:val="000000"/>
          <w:szCs w:val="18"/>
          <w:lang w:val="en-GB"/>
        </w:rPr>
        <w:t>Visu</w:t>
      </w:r>
      <w:bookmarkStart w:id="0" w:name="_GoBack"/>
      <w:bookmarkEnd w:id="0"/>
      <w:r w:rsidR="003F3A72">
        <w:rPr>
          <w:rFonts w:ascii="Century Gothic" w:hAnsi="Century Gothic" w:cs="Calibri"/>
          <w:color w:val="000000"/>
          <w:szCs w:val="18"/>
          <w:lang w:val="en-GB"/>
        </w:rPr>
        <w:t xml:space="preserve">al Studio, </w:t>
      </w:r>
      <w:r w:rsidR="003F3A72">
        <w:rPr>
          <w:rFonts w:ascii="Century Gothic" w:hAnsi="Century Gothic" w:cs="Calibri"/>
          <w:color w:val="000000"/>
          <w:szCs w:val="18"/>
          <w:lang w:val="en-GB"/>
        </w:rPr>
        <w:t>SSIS</w:t>
      </w:r>
      <w:r w:rsidR="003F3A72">
        <w:rPr>
          <w:rFonts w:ascii="Century Gothic" w:hAnsi="Century Gothic" w:cs="Calibri"/>
          <w:color w:val="000000"/>
          <w:szCs w:val="18"/>
          <w:lang w:val="en-GB"/>
        </w:rPr>
        <w:t xml:space="preserve">, </w:t>
      </w:r>
      <w:r w:rsidR="0018031B">
        <w:rPr>
          <w:rFonts w:ascii="Century Gothic" w:hAnsi="Century Gothic" w:cs="Calibri"/>
          <w:color w:val="000000"/>
          <w:szCs w:val="18"/>
          <w:lang w:val="en-GB"/>
        </w:rPr>
        <w:t xml:space="preserve">Google </w:t>
      </w:r>
      <w:proofErr w:type="spellStart"/>
      <w:r w:rsidR="0018031B">
        <w:rPr>
          <w:rFonts w:ascii="Century Gothic" w:hAnsi="Century Gothic" w:cs="Calibri"/>
          <w:color w:val="000000"/>
          <w:szCs w:val="18"/>
          <w:lang w:val="en-GB"/>
        </w:rPr>
        <w:t>Colab</w:t>
      </w:r>
      <w:proofErr w:type="spellEnd"/>
      <w:r w:rsidR="0018031B">
        <w:rPr>
          <w:rFonts w:ascii="Century Gothic" w:hAnsi="Century Gothic" w:cs="Calibri"/>
          <w:color w:val="000000"/>
          <w:szCs w:val="18"/>
          <w:lang w:val="en-GB"/>
        </w:rPr>
        <w:t>/</w:t>
      </w:r>
      <w:proofErr w:type="spellStart"/>
      <w:r w:rsidR="0018031B">
        <w:rPr>
          <w:rFonts w:ascii="Century Gothic" w:hAnsi="Century Gothic" w:cs="Calibri"/>
          <w:color w:val="000000"/>
          <w:szCs w:val="18"/>
          <w:lang w:val="en-GB"/>
        </w:rPr>
        <w:t>Jupyter</w:t>
      </w:r>
      <w:proofErr w:type="spellEnd"/>
      <w:r w:rsidR="0018031B">
        <w:rPr>
          <w:rFonts w:ascii="Century Gothic" w:hAnsi="Century Gothic" w:cs="Calibri"/>
          <w:color w:val="000000"/>
          <w:szCs w:val="18"/>
          <w:lang w:val="en-GB"/>
        </w:rPr>
        <w:t xml:space="preserve"> Notebook, </w:t>
      </w:r>
      <w:r w:rsidR="00EB4F2C">
        <w:rPr>
          <w:rFonts w:ascii="Century Gothic" w:hAnsi="Century Gothic" w:cs="Calibri"/>
          <w:color w:val="000000"/>
          <w:szCs w:val="18"/>
          <w:lang w:val="en-GB"/>
        </w:rPr>
        <w:t>Tableau</w:t>
      </w:r>
      <w:r w:rsidR="0018031B">
        <w:rPr>
          <w:rFonts w:ascii="Century Gothic" w:hAnsi="Century Gothic" w:cs="Calibri"/>
          <w:color w:val="000000"/>
          <w:szCs w:val="18"/>
          <w:lang w:val="en-GB"/>
        </w:rPr>
        <w:t>/</w:t>
      </w:r>
      <w:r w:rsidR="00400363">
        <w:rPr>
          <w:rFonts w:ascii="Century Gothic" w:hAnsi="Century Gothic" w:cs="Calibri"/>
          <w:color w:val="000000"/>
          <w:szCs w:val="18"/>
          <w:lang w:val="en-GB"/>
        </w:rPr>
        <w:t>Power B</w:t>
      </w:r>
      <w:r w:rsidR="008E307C">
        <w:rPr>
          <w:rFonts w:ascii="Century Gothic" w:hAnsi="Century Gothic" w:cs="Calibri"/>
          <w:color w:val="000000"/>
          <w:szCs w:val="18"/>
          <w:lang w:val="en-GB"/>
        </w:rPr>
        <w:t>I</w:t>
      </w:r>
      <w:r w:rsidR="009A129E">
        <w:rPr>
          <w:rFonts w:ascii="Century Gothic" w:hAnsi="Century Gothic" w:cs="Calibri"/>
          <w:color w:val="000000"/>
          <w:szCs w:val="18"/>
          <w:lang w:val="en-GB"/>
        </w:rPr>
        <w:t>, Excel</w:t>
      </w:r>
    </w:p>
    <w:p w14:paraId="27539391" w14:textId="3E27C513" w:rsidR="008E307C" w:rsidRPr="00B8420E" w:rsidRDefault="008E307C" w:rsidP="00B8420E">
      <w:pPr>
        <w:pStyle w:val="BodyText"/>
        <w:numPr>
          <w:ilvl w:val="0"/>
          <w:numId w:val="2"/>
        </w:numPr>
        <w:tabs>
          <w:tab w:val="right" w:pos="360"/>
        </w:tabs>
        <w:spacing w:before="60"/>
        <w:ind w:left="360" w:hanging="270"/>
        <w:rPr>
          <w:rFonts w:ascii="Century Gothic" w:hAnsi="Century Gothic" w:cs="Calibri"/>
          <w:color w:val="000000"/>
          <w:szCs w:val="18"/>
          <w:lang w:val="en-GB"/>
        </w:rPr>
      </w:pPr>
      <w:r>
        <w:rPr>
          <w:rFonts w:ascii="Century Gothic" w:hAnsi="Century Gothic" w:cs="Calibri"/>
          <w:b/>
          <w:bCs/>
          <w:color w:val="000000"/>
          <w:szCs w:val="18"/>
          <w:lang w:val="en-GB"/>
        </w:rPr>
        <w:t>Databases:</w:t>
      </w:r>
      <w:r>
        <w:rPr>
          <w:rFonts w:ascii="Century Gothic" w:hAnsi="Century Gothic" w:cs="Calibri"/>
          <w:szCs w:val="18"/>
          <w:lang w:val="en-GB"/>
        </w:rPr>
        <w:t xml:space="preserve"> MySQL,</w:t>
      </w:r>
      <w:r w:rsidR="00585FC4">
        <w:rPr>
          <w:rFonts w:ascii="Century Gothic" w:hAnsi="Century Gothic" w:cs="Calibri"/>
          <w:szCs w:val="18"/>
          <w:lang w:val="en-GB"/>
        </w:rPr>
        <w:t xml:space="preserve"> SQL Server,</w:t>
      </w:r>
      <w:r>
        <w:rPr>
          <w:rFonts w:ascii="Century Gothic" w:hAnsi="Century Gothic" w:cs="Calibri"/>
          <w:szCs w:val="18"/>
          <w:lang w:val="en-GB"/>
        </w:rPr>
        <w:t xml:space="preserve"> Oracle SQL Developer, MongoDB, Cassandra</w:t>
      </w:r>
      <w:r w:rsidR="00DC2D96">
        <w:rPr>
          <w:rFonts w:ascii="Century Gothic" w:hAnsi="Century Gothic" w:cs="Calibri"/>
          <w:szCs w:val="18"/>
          <w:lang w:val="en-GB"/>
        </w:rPr>
        <w:t>, Neo4j</w:t>
      </w:r>
    </w:p>
    <w:sectPr w:rsidR="008E307C" w:rsidRPr="00B8420E" w:rsidSect="009D0C62">
      <w:headerReference w:type="default" r:id="rId7"/>
      <w:type w:val="continuous"/>
      <w:pgSz w:w="11909" w:h="16834" w:code="9"/>
      <w:pgMar w:top="1080" w:right="720" w:bottom="810" w:left="720" w:header="547" w:footer="17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D62CC" w14:textId="77777777" w:rsidR="003C76A7" w:rsidRDefault="003C76A7">
      <w:pPr>
        <w:spacing w:after="0" w:line="240" w:lineRule="auto"/>
      </w:pPr>
      <w:r>
        <w:separator/>
      </w:r>
    </w:p>
  </w:endnote>
  <w:endnote w:type="continuationSeparator" w:id="0">
    <w:p w14:paraId="477E79CF" w14:textId="77777777" w:rsidR="003C76A7" w:rsidRDefault="003C7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C6A18" w14:textId="77777777" w:rsidR="003C76A7" w:rsidRDefault="003C76A7">
      <w:pPr>
        <w:spacing w:after="0" w:line="240" w:lineRule="auto"/>
      </w:pPr>
      <w:r>
        <w:separator/>
      </w:r>
    </w:p>
  </w:footnote>
  <w:footnote w:type="continuationSeparator" w:id="0">
    <w:p w14:paraId="5BFF1B7D" w14:textId="77777777" w:rsidR="003C76A7" w:rsidRDefault="003C7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3520" w14:textId="4AE4559D" w:rsidR="00CB2811" w:rsidRPr="00687559" w:rsidRDefault="00FD2788" w:rsidP="00CB2811">
    <w:pPr>
      <w:pBdr>
        <w:bottom w:val="single" w:sz="4" w:space="4" w:color="auto"/>
      </w:pBdr>
      <w:tabs>
        <w:tab w:val="right" w:pos="10800"/>
      </w:tabs>
      <w:spacing w:after="0" w:line="240" w:lineRule="auto"/>
      <w:rPr>
        <w:rFonts w:cs="Calibri"/>
        <w:b/>
        <w:iCs/>
        <w:color w:val="000000"/>
        <w:sz w:val="28"/>
        <w:szCs w:val="32"/>
      </w:rPr>
    </w:pPr>
    <w:r w:rsidRPr="00FD2788">
      <w:rPr>
        <w:rFonts w:cs="Calibri"/>
        <w:b/>
        <w:iCs/>
        <w:color w:val="000000"/>
        <w:sz w:val="36"/>
        <w:szCs w:val="36"/>
      </w:rPr>
      <w:t>Trevor Evans</w:t>
    </w:r>
  </w:p>
  <w:p w14:paraId="5D40ECE8" w14:textId="77777777" w:rsidR="00CB2811" w:rsidRPr="00687559" w:rsidRDefault="00CB2811" w:rsidP="00CB2811">
    <w:pPr>
      <w:tabs>
        <w:tab w:val="right" w:pos="10800"/>
      </w:tabs>
      <w:spacing w:before="80" w:after="0" w:line="240" w:lineRule="auto"/>
      <w:rPr>
        <w:rFonts w:cs="Calibri"/>
        <w:sz w:val="21"/>
        <w:szCs w:val="21"/>
      </w:rPr>
    </w:pPr>
    <w:r w:rsidRPr="00687559">
      <w:rPr>
        <w:rFonts w:cs="Calibri"/>
        <w:i/>
        <w:iCs/>
        <w:color w:val="000000"/>
        <w:sz w:val="21"/>
        <w:szCs w:val="21"/>
      </w:rPr>
      <w:tab/>
    </w:r>
    <w:r w:rsidRPr="00687559">
      <w:rPr>
        <w:rFonts w:cs="Calibri"/>
        <w:sz w:val="21"/>
        <w:szCs w:val="21"/>
      </w:rPr>
      <w:t>Page Two of Two</w:t>
    </w:r>
  </w:p>
  <w:p w14:paraId="1ECD69C8" w14:textId="77777777" w:rsidR="00CB2811" w:rsidRPr="00A33EC2" w:rsidRDefault="00CB2811" w:rsidP="00CB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1" w15:restartNumberingAfterBreak="0">
    <w:nsid w:val="4B7459A9"/>
    <w:multiLevelType w:val="multilevel"/>
    <w:tmpl w:val="DE82B16E"/>
    <w:lvl w:ilvl="0">
      <w:start w:val="1"/>
      <w:numFmt w:val="bullet"/>
      <w:lvlText w:val=""/>
      <w:lvlJc w:val="left"/>
      <w:pPr>
        <w:ind w:left="882" w:hanging="360"/>
      </w:pPr>
      <w:rPr>
        <w:rFonts w:ascii="Wingdings" w:hAnsi="Wingdings" w:hint="default"/>
      </w:rPr>
    </w:lvl>
    <w:lvl w:ilvl="1">
      <w:start w:val="1"/>
      <w:numFmt w:val="bullet"/>
      <w:lvlText w:val="o"/>
      <w:lvlJc w:val="left"/>
      <w:pPr>
        <w:ind w:left="1602" w:hanging="360"/>
      </w:pPr>
      <w:rPr>
        <w:rFonts w:ascii="Courier New" w:hAnsi="Courier New" w:cs="Cambria" w:hint="default"/>
      </w:rPr>
    </w:lvl>
    <w:lvl w:ilvl="2">
      <w:start w:val="1"/>
      <w:numFmt w:val="bullet"/>
      <w:lvlText w:val=""/>
      <w:lvlJc w:val="left"/>
      <w:pPr>
        <w:ind w:left="2322" w:hanging="360"/>
      </w:pPr>
      <w:rPr>
        <w:rFonts w:ascii="Wingdings" w:hAnsi="Wingdings" w:hint="default"/>
      </w:rPr>
    </w:lvl>
    <w:lvl w:ilvl="3">
      <w:start w:val="1"/>
      <w:numFmt w:val="bullet"/>
      <w:lvlText w:val=""/>
      <w:lvlJc w:val="left"/>
      <w:pPr>
        <w:ind w:left="3042" w:hanging="360"/>
      </w:pPr>
      <w:rPr>
        <w:rFonts w:ascii="Symbol" w:hAnsi="Symbol" w:hint="default"/>
      </w:rPr>
    </w:lvl>
    <w:lvl w:ilvl="4">
      <w:start w:val="1"/>
      <w:numFmt w:val="bullet"/>
      <w:lvlText w:val="o"/>
      <w:lvlJc w:val="left"/>
      <w:pPr>
        <w:ind w:left="3762" w:hanging="360"/>
      </w:pPr>
      <w:rPr>
        <w:rFonts w:ascii="Courier New" w:hAnsi="Courier New" w:cs="Cambria" w:hint="default"/>
      </w:rPr>
    </w:lvl>
    <w:lvl w:ilvl="5">
      <w:start w:val="1"/>
      <w:numFmt w:val="bullet"/>
      <w:lvlText w:val=""/>
      <w:lvlJc w:val="left"/>
      <w:pPr>
        <w:ind w:left="4482" w:hanging="360"/>
      </w:pPr>
      <w:rPr>
        <w:rFonts w:ascii="Wingdings" w:hAnsi="Wingdings" w:hint="default"/>
      </w:rPr>
    </w:lvl>
    <w:lvl w:ilvl="6">
      <w:start w:val="1"/>
      <w:numFmt w:val="bullet"/>
      <w:lvlText w:val=""/>
      <w:lvlJc w:val="left"/>
      <w:pPr>
        <w:ind w:left="5202" w:hanging="360"/>
      </w:pPr>
      <w:rPr>
        <w:rFonts w:ascii="Symbol" w:hAnsi="Symbol" w:hint="default"/>
      </w:rPr>
    </w:lvl>
    <w:lvl w:ilvl="7">
      <w:start w:val="1"/>
      <w:numFmt w:val="bullet"/>
      <w:lvlText w:val="o"/>
      <w:lvlJc w:val="left"/>
      <w:pPr>
        <w:ind w:left="5922" w:hanging="360"/>
      </w:pPr>
      <w:rPr>
        <w:rFonts w:ascii="Courier New" w:hAnsi="Courier New" w:cs="Cambria" w:hint="default"/>
      </w:rPr>
    </w:lvl>
    <w:lvl w:ilvl="8">
      <w:start w:val="1"/>
      <w:numFmt w:val="bullet"/>
      <w:lvlText w:val=""/>
      <w:lvlJc w:val="left"/>
      <w:pPr>
        <w:ind w:left="6642" w:hanging="360"/>
      </w:pPr>
      <w:rPr>
        <w:rFonts w:ascii="Wingdings" w:hAnsi="Wingdings" w:hint="default"/>
      </w:rPr>
    </w:lvl>
  </w:abstractNum>
  <w:abstractNum w:abstractNumId="2"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814DDC"/>
    <w:multiLevelType w:val="hybridMultilevel"/>
    <w:tmpl w:val="78CCA3DE"/>
    <w:lvl w:ilvl="0" w:tplc="B9DCDE02">
      <w:start w:val="1"/>
      <w:numFmt w:val="bullet"/>
      <w:lvlText w:val=""/>
      <w:lvlJc w:val="left"/>
      <w:pPr>
        <w:ind w:left="432" w:hanging="288"/>
      </w:pPr>
      <w:rPr>
        <w:rFonts w:ascii="Wingdings" w:hAnsi="Wingdings" w:hint="default"/>
        <w:color w:val="auto"/>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8F4"/>
    <w:rsid w:val="00011FA0"/>
    <w:rsid w:val="00021783"/>
    <w:rsid w:val="0003503C"/>
    <w:rsid w:val="00050638"/>
    <w:rsid w:val="0005309F"/>
    <w:rsid w:val="0006321A"/>
    <w:rsid w:val="00074021"/>
    <w:rsid w:val="000A27BE"/>
    <w:rsid w:val="000B33C3"/>
    <w:rsid w:val="000B72C6"/>
    <w:rsid w:val="000C031C"/>
    <w:rsid w:val="000C76C7"/>
    <w:rsid w:val="000E1F91"/>
    <w:rsid w:val="000E35DD"/>
    <w:rsid w:val="00131523"/>
    <w:rsid w:val="00155AA4"/>
    <w:rsid w:val="00156859"/>
    <w:rsid w:val="00162BEA"/>
    <w:rsid w:val="001644E0"/>
    <w:rsid w:val="001802B6"/>
    <w:rsid w:val="0018031B"/>
    <w:rsid w:val="00187C3F"/>
    <w:rsid w:val="001B30D0"/>
    <w:rsid w:val="001C7E4B"/>
    <w:rsid w:val="001D0FD7"/>
    <w:rsid w:val="001E2A9E"/>
    <w:rsid w:val="001E4F79"/>
    <w:rsid w:val="001F6AF2"/>
    <w:rsid w:val="001F7201"/>
    <w:rsid w:val="00201452"/>
    <w:rsid w:val="00201C82"/>
    <w:rsid w:val="0022036D"/>
    <w:rsid w:val="00221C16"/>
    <w:rsid w:val="00253152"/>
    <w:rsid w:val="002606D2"/>
    <w:rsid w:val="0026630F"/>
    <w:rsid w:val="002871A2"/>
    <w:rsid w:val="002A38F4"/>
    <w:rsid w:val="002B429A"/>
    <w:rsid w:val="002C0D10"/>
    <w:rsid w:val="002D597C"/>
    <w:rsid w:val="002D5D50"/>
    <w:rsid w:val="002E6BFF"/>
    <w:rsid w:val="002E74C5"/>
    <w:rsid w:val="00307000"/>
    <w:rsid w:val="003166A3"/>
    <w:rsid w:val="00326423"/>
    <w:rsid w:val="00327263"/>
    <w:rsid w:val="00336BEF"/>
    <w:rsid w:val="00347FF3"/>
    <w:rsid w:val="003550AB"/>
    <w:rsid w:val="003629FA"/>
    <w:rsid w:val="00375A4D"/>
    <w:rsid w:val="00376A54"/>
    <w:rsid w:val="00381647"/>
    <w:rsid w:val="003872B7"/>
    <w:rsid w:val="003874F1"/>
    <w:rsid w:val="003A2963"/>
    <w:rsid w:val="003C76A7"/>
    <w:rsid w:val="003E02DE"/>
    <w:rsid w:val="003E5660"/>
    <w:rsid w:val="003E6743"/>
    <w:rsid w:val="003F3A72"/>
    <w:rsid w:val="003F6184"/>
    <w:rsid w:val="003F636F"/>
    <w:rsid w:val="00400363"/>
    <w:rsid w:val="00401F2E"/>
    <w:rsid w:val="00403B83"/>
    <w:rsid w:val="004128E8"/>
    <w:rsid w:val="00422ECA"/>
    <w:rsid w:val="00453581"/>
    <w:rsid w:val="00463DDD"/>
    <w:rsid w:val="004715B4"/>
    <w:rsid w:val="00472707"/>
    <w:rsid w:val="00495A72"/>
    <w:rsid w:val="00495FCA"/>
    <w:rsid w:val="004A40E3"/>
    <w:rsid w:val="004B57B1"/>
    <w:rsid w:val="004C198F"/>
    <w:rsid w:val="004E69C8"/>
    <w:rsid w:val="004F447C"/>
    <w:rsid w:val="00505AB5"/>
    <w:rsid w:val="00514C80"/>
    <w:rsid w:val="005215C8"/>
    <w:rsid w:val="00523B44"/>
    <w:rsid w:val="0054725F"/>
    <w:rsid w:val="0055331E"/>
    <w:rsid w:val="00585FC4"/>
    <w:rsid w:val="00587336"/>
    <w:rsid w:val="005A18D3"/>
    <w:rsid w:val="005B0675"/>
    <w:rsid w:val="005B528A"/>
    <w:rsid w:val="005B66E6"/>
    <w:rsid w:val="005C0EEA"/>
    <w:rsid w:val="005F2FA0"/>
    <w:rsid w:val="006021A9"/>
    <w:rsid w:val="00611963"/>
    <w:rsid w:val="00642413"/>
    <w:rsid w:val="006429FB"/>
    <w:rsid w:val="006466EE"/>
    <w:rsid w:val="006632E9"/>
    <w:rsid w:val="00671239"/>
    <w:rsid w:val="006815DC"/>
    <w:rsid w:val="00682C97"/>
    <w:rsid w:val="00687559"/>
    <w:rsid w:val="006962E5"/>
    <w:rsid w:val="006A6FA1"/>
    <w:rsid w:val="006B4FC2"/>
    <w:rsid w:val="006E2676"/>
    <w:rsid w:val="006E673C"/>
    <w:rsid w:val="00700E8F"/>
    <w:rsid w:val="007106D0"/>
    <w:rsid w:val="007369A7"/>
    <w:rsid w:val="00747AE7"/>
    <w:rsid w:val="00754852"/>
    <w:rsid w:val="0077310E"/>
    <w:rsid w:val="007842AE"/>
    <w:rsid w:val="00790AC0"/>
    <w:rsid w:val="007979BE"/>
    <w:rsid w:val="007D48B6"/>
    <w:rsid w:val="007F1B78"/>
    <w:rsid w:val="00804481"/>
    <w:rsid w:val="0081506D"/>
    <w:rsid w:val="00841FD2"/>
    <w:rsid w:val="00842BA2"/>
    <w:rsid w:val="00873917"/>
    <w:rsid w:val="008B62E5"/>
    <w:rsid w:val="008B7623"/>
    <w:rsid w:val="008C6380"/>
    <w:rsid w:val="008D1934"/>
    <w:rsid w:val="008D2333"/>
    <w:rsid w:val="008E2F02"/>
    <w:rsid w:val="008E307C"/>
    <w:rsid w:val="008E7AEC"/>
    <w:rsid w:val="008F7A64"/>
    <w:rsid w:val="00905448"/>
    <w:rsid w:val="009067BC"/>
    <w:rsid w:val="0091234A"/>
    <w:rsid w:val="00924D35"/>
    <w:rsid w:val="009345CA"/>
    <w:rsid w:val="009721BE"/>
    <w:rsid w:val="009811CA"/>
    <w:rsid w:val="00982465"/>
    <w:rsid w:val="00994A4C"/>
    <w:rsid w:val="009A129E"/>
    <w:rsid w:val="009B1F72"/>
    <w:rsid w:val="009C352B"/>
    <w:rsid w:val="009D0C62"/>
    <w:rsid w:val="009E1749"/>
    <w:rsid w:val="00A01A25"/>
    <w:rsid w:val="00A30622"/>
    <w:rsid w:val="00A413D6"/>
    <w:rsid w:val="00A5189F"/>
    <w:rsid w:val="00A5323A"/>
    <w:rsid w:val="00A5788C"/>
    <w:rsid w:val="00A6598E"/>
    <w:rsid w:val="00A71574"/>
    <w:rsid w:val="00A74DB2"/>
    <w:rsid w:val="00A83BEF"/>
    <w:rsid w:val="00A8545A"/>
    <w:rsid w:val="00A91622"/>
    <w:rsid w:val="00AD01EC"/>
    <w:rsid w:val="00AD2D49"/>
    <w:rsid w:val="00AD4069"/>
    <w:rsid w:val="00AE2EE9"/>
    <w:rsid w:val="00AF546D"/>
    <w:rsid w:val="00B0396D"/>
    <w:rsid w:val="00B21FA3"/>
    <w:rsid w:val="00B2501E"/>
    <w:rsid w:val="00B3041B"/>
    <w:rsid w:val="00B30F34"/>
    <w:rsid w:val="00B35A22"/>
    <w:rsid w:val="00B60837"/>
    <w:rsid w:val="00B8420E"/>
    <w:rsid w:val="00B90E2D"/>
    <w:rsid w:val="00B94CE9"/>
    <w:rsid w:val="00BB264B"/>
    <w:rsid w:val="00BB5754"/>
    <w:rsid w:val="00BD5BA2"/>
    <w:rsid w:val="00BD6F38"/>
    <w:rsid w:val="00BE272C"/>
    <w:rsid w:val="00BE57B7"/>
    <w:rsid w:val="00BF5679"/>
    <w:rsid w:val="00BF5691"/>
    <w:rsid w:val="00BF72DB"/>
    <w:rsid w:val="00C62401"/>
    <w:rsid w:val="00C74901"/>
    <w:rsid w:val="00C82BD0"/>
    <w:rsid w:val="00C82D09"/>
    <w:rsid w:val="00C8576F"/>
    <w:rsid w:val="00C919CD"/>
    <w:rsid w:val="00C9569E"/>
    <w:rsid w:val="00CA194B"/>
    <w:rsid w:val="00CB2811"/>
    <w:rsid w:val="00CC4BFF"/>
    <w:rsid w:val="00CD367C"/>
    <w:rsid w:val="00CE08E7"/>
    <w:rsid w:val="00CE0C65"/>
    <w:rsid w:val="00CF2A30"/>
    <w:rsid w:val="00D02B62"/>
    <w:rsid w:val="00D2511F"/>
    <w:rsid w:val="00D552D3"/>
    <w:rsid w:val="00D77684"/>
    <w:rsid w:val="00D86D80"/>
    <w:rsid w:val="00DA017E"/>
    <w:rsid w:val="00DA76B2"/>
    <w:rsid w:val="00DB29AB"/>
    <w:rsid w:val="00DB6AD1"/>
    <w:rsid w:val="00DC2D96"/>
    <w:rsid w:val="00DC5DB2"/>
    <w:rsid w:val="00DD04E9"/>
    <w:rsid w:val="00DD3349"/>
    <w:rsid w:val="00DF0AF6"/>
    <w:rsid w:val="00DF6947"/>
    <w:rsid w:val="00E129CE"/>
    <w:rsid w:val="00E232E6"/>
    <w:rsid w:val="00E3420B"/>
    <w:rsid w:val="00E37837"/>
    <w:rsid w:val="00E453EA"/>
    <w:rsid w:val="00E508E8"/>
    <w:rsid w:val="00E5297F"/>
    <w:rsid w:val="00E66585"/>
    <w:rsid w:val="00E82B1B"/>
    <w:rsid w:val="00EB4F2C"/>
    <w:rsid w:val="00EC4C14"/>
    <w:rsid w:val="00EE3234"/>
    <w:rsid w:val="00EE3383"/>
    <w:rsid w:val="00F02EB4"/>
    <w:rsid w:val="00F036C8"/>
    <w:rsid w:val="00F06E71"/>
    <w:rsid w:val="00F07466"/>
    <w:rsid w:val="00F2090F"/>
    <w:rsid w:val="00F24274"/>
    <w:rsid w:val="00F324D2"/>
    <w:rsid w:val="00F8783A"/>
    <w:rsid w:val="00F87F73"/>
    <w:rsid w:val="00FD27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D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8F4"/>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link w:val="HeaderChar"/>
    <w:uiPriority w:val="99"/>
    <w:unhideWhenUsed/>
    <w:rsid w:val="00C82BD0"/>
    <w:pPr>
      <w:tabs>
        <w:tab w:val="center" w:pos="4320"/>
        <w:tab w:val="right" w:pos="8640"/>
      </w:tabs>
    </w:pPr>
  </w:style>
  <w:style w:type="character" w:customStyle="1" w:styleId="HeaderChar">
    <w:name w:val="Header Char"/>
    <w:link w:val="Header"/>
    <w:uiPriority w:val="99"/>
    <w:rsid w:val="00C82BD0"/>
    <w:rPr>
      <w:rFonts w:ascii="Calibri" w:eastAsia="Calibri" w:hAnsi="Calibri"/>
      <w:sz w:val="22"/>
      <w:szCs w:val="22"/>
    </w:rPr>
  </w:style>
  <w:style w:type="character" w:styleId="Hyperlink">
    <w:name w:val="Hyperlink"/>
    <w:uiPriority w:val="99"/>
    <w:unhideWhenUsed/>
    <w:rsid w:val="00C82BD0"/>
    <w:rPr>
      <w:color w:val="0000FF"/>
      <w:u w:val="single"/>
    </w:rPr>
  </w:style>
  <w:style w:type="paragraph" w:styleId="ListParagraph">
    <w:name w:val="List Paragraph"/>
    <w:basedOn w:val="Normal"/>
    <w:uiPriority w:val="34"/>
    <w:qFormat/>
    <w:rsid w:val="006A6FA1"/>
    <w:pPr>
      <w:ind w:left="720"/>
      <w:contextualSpacing/>
    </w:pPr>
  </w:style>
  <w:style w:type="character" w:customStyle="1" w:styleId="UnresolvedMention1">
    <w:name w:val="Unresolved Mention1"/>
    <w:basedOn w:val="DefaultParagraphFont"/>
    <w:uiPriority w:val="99"/>
    <w:semiHidden/>
    <w:unhideWhenUsed/>
    <w:rsid w:val="00A51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Trevor Evans's Resume</dc:title>
  <dc:creator/>
  <cp:lastModifiedBy/>
  <cp:revision>1</cp:revision>
  <dcterms:created xsi:type="dcterms:W3CDTF">2020-08-05T04:05:00Z</dcterms:created>
  <dcterms:modified xsi:type="dcterms:W3CDTF">2021-01-20T20:54:00Z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prcv4mi-v1</vt:lpwstr>
  </property>
  <property fmtid="{D5CDD505-2E9C-101B-9397-08002B2CF9AE}" pid="3" name="tal_id">
    <vt:lpwstr>9f30007d7a025770121eda38e31b92dc</vt:lpwstr>
  </property>
  <property fmtid="{D5CDD505-2E9C-101B-9397-08002B2CF9AE}" pid="4" name="app_source">
    <vt:lpwstr>rezbiz</vt:lpwstr>
  </property>
  <property fmtid="{D5CDD505-2E9C-101B-9397-08002B2CF9AE}" pid="5" name="app_id">
    <vt:lpwstr>764451</vt:lpwstr>
  </property>
</Properties>
</file>