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2102039D" w:rsidR="00EF6B0D" w:rsidRDefault="00C615A3">
      <w:pPr>
        <w:jc w:val="center"/>
      </w:pPr>
      <w:r>
        <w:rPr>
          <w:color w:val="444444"/>
          <w:sz w:val="24"/>
        </w:rPr>
        <w:t>CS 483 — Operating Systems — Spring 2026</w:t>
      </w:r>
      <w:r>
        <w:br/>
        <w:t xml:space="preserve">Name: </w:t>
      </w:r>
      <w:r w:rsidR="0070318A">
        <w:t>Bradley Richey</w:t>
      </w:r>
      <w:r>
        <w:t xml:space="preserve">     Section: </w:t>
      </w:r>
      <w:r w:rsidR="0070318A">
        <w:t>M3</w:t>
      </w:r>
      <w:r>
        <w:t xml:space="preserve">     Date:</w:t>
      </w:r>
      <w:r w:rsidR="0070318A">
        <w:t xml:space="preserve"> 30 April 2026</w:t>
      </w:r>
    </w:p>
    <w:p w14:paraId="7DCA5D8C" w14:textId="77777777" w:rsidR="00EF6B0D" w:rsidRDefault="00C615A3">
      <w:pPr>
        <w:pStyle w:val="Heading2"/>
      </w:pPr>
      <w:r>
        <w:t>Documentation Statement</w:t>
      </w:r>
    </w:p>
    <w:p w14:paraId="193DCCA4" w14:textId="6761EBBB" w:rsidR="0070318A" w:rsidRPr="0070318A" w:rsidRDefault="0070318A" w:rsidP="0070318A">
      <w:r w:rsidRPr="0070318A">
        <w:t xml:space="preserve">NONE other than CS220 DLL lab and </w:t>
      </w:r>
      <w:r w:rsidR="00E8371B">
        <w:t>PEX3</w:t>
      </w:r>
      <w:r w:rsidRPr="0070318A">
        <w:t xml:space="preserve"> slides</w:t>
      </w:r>
      <w:r>
        <w:t xml:space="preserve">. </w:t>
      </w:r>
      <w:proofErr w:type="gramStart"/>
      <w:r>
        <w:t>Also</w:t>
      </w:r>
      <w:proofErr w:type="gramEnd"/>
      <w:r>
        <w:t xml:space="preserve"> teacher assistance</w:t>
      </w:r>
      <w:r w:rsidR="00E8371B">
        <w:t xml:space="preserve"> </w:t>
      </w:r>
      <w:r>
        <w:t xml:space="preserve">(happened to be </w:t>
      </w:r>
      <w:r w:rsidR="00E8371B">
        <w:t>C</w:t>
      </w:r>
      <w:r>
        <w:t>laude but not my own prompt)</w:t>
      </w:r>
    </w:p>
    <w:p w14:paraId="0CFC452B" w14:textId="0E271F01" w:rsidR="00EF6B0D" w:rsidRDefault="00C615A3">
      <w:pPr>
        <w:pStyle w:val="Heading1"/>
      </w:pPr>
      <w:r>
        <w:t>1. Optimum Frame Size Recommendation (4 pts)</w:t>
      </w:r>
    </w:p>
    <w:p w14:paraId="39AC622C" w14:textId="2906B7D0" w:rsidR="00D0207A" w:rsidRPr="00D0207A" w:rsidRDefault="00D0207A" w:rsidP="00D0207A">
      <w:r>
        <w:t xml:space="preserve">The 1KB frame size is the optimum frame size. This is because, although its fault rate does not fall under ten percent at the lowest frame count, due to the different frame sizes it still gets under a ten percent fault rate with the lowest memory usage out of the four simulations. All of the simulations stay under ten percent consistently after they initially get to ten percent so that does not become a performance factor. </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5EDE0543" w:rsidR="00EF6B0D" w:rsidRDefault="00836966">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05E3967E" w:rsidR="00EF6B0D" w:rsidRDefault="00E8371B">
            <w:pPr>
              <w:cnfStyle w:val="000000100000" w:firstRow="0" w:lastRow="0" w:firstColumn="0" w:lastColumn="0" w:oddVBand="0" w:evenVBand="0" w:oddHBand="1" w:evenHBand="0" w:firstRowFirstColumn="0" w:firstRowLastColumn="0" w:lastRowFirstColumn="0" w:lastRowLastColumn="0"/>
            </w:pPr>
            <w:r>
              <w:t>0.0999</w:t>
            </w:r>
            <w:r w:rsidR="00836966">
              <w:t>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1440E61C" w:rsidR="00EF6B0D" w:rsidRDefault="00836966">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071113DA" w:rsidR="00EF6B0D" w:rsidRDefault="00836966">
            <w:pPr>
              <w:cnfStyle w:val="000000010000" w:firstRow="0" w:lastRow="0" w:firstColumn="0" w:lastColumn="0" w:oddVBand="0" w:evenVBand="0" w:oddHBand="0" w:evenHBand="1" w:firstRowFirstColumn="0" w:firstRowLastColumn="0" w:lastRowFirstColumn="0" w:lastRowLastColumn="0"/>
            </w:pPr>
            <w:r>
              <w:t>0.099994</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6127570F" w:rsidR="00EF6B0D" w:rsidRDefault="00836966">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526EF616" w:rsidR="00EF6B0D" w:rsidRDefault="00836966">
            <w:pPr>
              <w:cnfStyle w:val="000000100000" w:firstRow="0" w:lastRow="0" w:firstColumn="0" w:lastColumn="0" w:oddVBand="0" w:evenVBand="0" w:oddHBand="1" w:evenHBand="0" w:firstRowFirstColumn="0" w:firstRowLastColumn="0" w:lastRowFirstColumn="0" w:lastRowLastColumn="0"/>
            </w:pPr>
            <w:r>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48AF1D79" w:rsidR="00EF6B0D" w:rsidRDefault="00836966">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207687FD" w:rsidR="00EF6B0D" w:rsidRDefault="00836966">
            <w:pPr>
              <w:cnfStyle w:val="000000010000" w:firstRow="0" w:lastRow="0" w:firstColumn="0" w:lastColumn="0" w:oddVBand="0" w:evenVBand="0" w:oddHBand="0" w:evenHBand="1" w:firstRowFirstColumn="0" w:firstRowLastColumn="0" w:lastRowFirstColumn="0" w:lastRowLastColumn="0"/>
            </w:pPr>
            <w:r>
              <w:t>0.099938</w:t>
            </w: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3A98A16" w14:textId="77777777" w:rsidR="00D0207A" w:rsidRDefault="00D0207A"/>
    <w:p w14:paraId="06C3FC57" w14:textId="77777777" w:rsidR="00D0207A" w:rsidRDefault="00D0207A"/>
    <w:p w14:paraId="3A3BBD29" w14:textId="77777777" w:rsidR="00EF6B0D" w:rsidRDefault="00C615A3">
      <w:pPr>
        <w:pStyle w:val="Heading3"/>
      </w:pPr>
      <w:r>
        <w:lastRenderedPageBreak/>
        <w:t>512 B Frames — Page Faults (1.5 pts)</w:t>
      </w:r>
    </w:p>
    <w:p w14:paraId="17174149" w14:textId="77777777" w:rsidR="00EF6B0D" w:rsidRDefault="00EF6B0D">
      <w:pPr>
        <w:rPr>
          <w:i/>
          <w:color w:val="888888"/>
        </w:rPr>
      </w:pPr>
    </w:p>
    <w:p w14:paraId="5BCF8689" w14:textId="281A3B56" w:rsidR="00E8371B" w:rsidRDefault="00E8371B">
      <w:r>
        <w:rPr>
          <w:noProof/>
        </w:rPr>
        <w:drawing>
          <wp:inline distT="0" distB="0" distL="0" distR="0" wp14:anchorId="6586E166" wp14:editId="6CEF0185">
            <wp:extent cx="4816475" cy="2798445"/>
            <wp:effectExtent l="0" t="0" r="3175" b="1905"/>
            <wp:docPr id="7820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6475" cy="2798445"/>
                    </a:xfrm>
                    <a:prstGeom prst="rect">
                      <a:avLst/>
                    </a:prstGeom>
                    <a:noFill/>
                  </pic:spPr>
                </pic:pic>
              </a:graphicData>
            </a:graphic>
          </wp:inline>
        </w:drawing>
      </w:r>
    </w:p>
    <w:p w14:paraId="72304809" w14:textId="77777777" w:rsidR="00EF6B0D" w:rsidRDefault="00C615A3">
      <w:pPr>
        <w:pStyle w:val="Heading3"/>
      </w:pPr>
      <w:r>
        <w:t>1 KB Frames — Page Faults (1.5 pts)</w:t>
      </w:r>
    </w:p>
    <w:p w14:paraId="14CFB9D0" w14:textId="77777777" w:rsidR="00EF6B0D" w:rsidRDefault="00EF6B0D">
      <w:pPr>
        <w:rPr>
          <w:i/>
          <w:color w:val="888888"/>
        </w:rPr>
      </w:pPr>
    </w:p>
    <w:p w14:paraId="4A325B4A" w14:textId="7201568F" w:rsidR="00E8371B" w:rsidRDefault="00E8371B">
      <w:r>
        <w:rPr>
          <w:noProof/>
        </w:rPr>
        <w:drawing>
          <wp:inline distT="0" distB="0" distL="0" distR="0" wp14:anchorId="5F4CFA1F" wp14:editId="12556B48">
            <wp:extent cx="5023485" cy="3213100"/>
            <wp:effectExtent l="0" t="0" r="5715" b="6350"/>
            <wp:docPr id="1836119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3485" cy="3213100"/>
                    </a:xfrm>
                    <a:prstGeom prst="rect">
                      <a:avLst/>
                    </a:prstGeom>
                    <a:noFill/>
                  </pic:spPr>
                </pic:pic>
              </a:graphicData>
            </a:graphic>
          </wp:inline>
        </w:drawing>
      </w:r>
    </w:p>
    <w:p w14:paraId="4D3E9B74" w14:textId="77777777" w:rsidR="00D0207A" w:rsidRDefault="00D0207A"/>
    <w:p w14:paraId="73D1A483" w14:textId="77777777" w:rsidR="00D0207A" w:rsidRDefault="00D0207A"/>
    <w:p w14:paraId="5BB12B7F" w14:textId="77777777" w:rsidR="00D0207A" w:rsidRDefault="00D0207A"/>
    <w:p w14:paraId="00182BA5" w14:textId="77777777" w:rsidR="00EF6B0D" w:rsidRDefault="00C615A3">
      <w:pPr>
        <w:pStyle w:val="Heading3"/>
      </w:pPr>
      <w:r>
        <w:lastRenderedPageBreak/>
        <w:t>2 KB Frames — Page Faults (1.5 pts)</w:t>
      </w:r>
    </w:p>
    <w:p w14:paraId="05A1F64A" w14:textId="77777777" w:rsidR="00EF6B0D" w:rsidRDefault="00EF6B0D">
      <w:pPr>
        <w:rPr>
          <w:i/>
          <w:color w:val="888888"/>
        </w:rPr>
      </w:pPr>
    </w:p>
    <w:p w14:paraId="06F61A37" w14:textId="33787F4E" w:rsidR="00E8371B" w:rsidRDefault="00E8371B">
      <w:r>
        <w:rPr>
          <w:noProof/>
        </w:rPr>
        <w:drawing>
          <wp:inline distT="0" distB="0" distL="0" distR="0" wp14:anchorId="3AF18C47" wp14:editId="14845333">
            <wp:extent cx="4725035" cy="2847340"/>
            <wp:effectExtent l="0" t="0" r="0" b="0"/>
            <wp:docPr id="908058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5035" cy="2847340"/>
                    </a:xfrm>
                    <a:prstGeom prst="rect">
                      <a:avLst/>
                    </a:prstGeom>
                    <a:noFill/>
                  </pic:spPr>
                </pic:pic>
              </a:graphicData>
            </a:graphic>
          </wp:inline>
        </w:drawing>
      </w:r>
    </w:p>
    <w:p w14:paraId="143443E5" w14:textId="77777777" w:rsidR="00D0207A" w:rsidRDefault="00D0207A"/>
    <w:p w14:paraId="31722D4E" w14:textId="77777777" w:rsidR="00EF6B0D" w:rsidRDefault="00C615A3">
      <w:pPr>
        <w:pStyle w:val="Heading3"/>
      </w:pPr>
      <w:r>
        <w:t>4 KB Frames — Page Faults (1.5 pts)</w:t>
      </w:r>
    </w:p>
    <w:p w14:paraId="470D75E4" w14:textId="77777777" w:rsidR="00EF6B0D" w:rsidRDefault="00EF6B0D">
      <w:pPr>
        <w:rPr>
          <w:i/>
          <w:color w:val="888888"/>
        </w:rPr>
      </w:pPr>
    </w:p>
    <w:p w14:paraId="41C4BF6E" w14:textId="259FFABD" w:rsidR="00E8371B" w:rsidRDefault="00E8371B">
      <w:r>
        <w:rPr>
          <w:noProof/>
        </w:rPr>
        <w:drawing>
          <wp:inline distT="0" distB="0" distL="0" distR="0" wp14:anchorId="3675508F" wp14:editId="677C4640">
            <wp:extent cx="4584700" cy="2755900"/>
            <wp:effectExtent l="0" t="0" r="6350" b="6350"/>
            <wp:docPr id="2023285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66CC75F3" w14:textId="77777777" w:rsidR="00EF6B0D" w:rsidRDefault="00EF6B0D">
      <w:pPr>
        <w:rPr>
          <w:i/>
          <w:color w:val="888888"/>
        </w:rPr>
      </w:pPr>
    </w:p>
    <w:p w14:paraId="40B65296" w14:textId="2C5EA3F9" w:rsidR="00E8371B" w:rsidRDefault="00E8371B">
      <w:r>
        <w:rPr>
          <w:noProof/>
        </w:rPr>
        <w:drawing>
          <wp:inline distT="0" distB="0" distL="0" distR="0" wp14:anchorId="54FC16EF" wp14:editId="2E487288">
            <wp:extent cx="4901565" cy="2792095"/>
            <wp:effectExtent l="0" t="0" r="0" b="8255"/>
            <wp:docPr id="781809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1565" cy="2792095"/>
                    </a:xfrm>
                    <a:prstGeom prst="rect">
                      <a:avLst/>
                    </a:prstGeom>
                    <a:noFill/>
                  </pic:spPr>
                </pic:pic>
              </a:graphicData>
            </a:graphic>
          </wp:inline>
        </w:drawing>
      </w:r>
    </w:p>
    <w:p w14:paraId="59EE6F2E" w14:textId="3E77C633" w:rsidR="00EF6B0D" w:rsidRDefault="00C615A3" w:rsidP="00E8371B">
      <w:pPr>
        <w:pStyle w:val="Heading3"/>
      </w:pPr>
      <w:r>
        <w:t>1 KB Frames — Fault Rate (1.5 pts)</w:t>
      </w:r>
    </w:p>
    <w:p w14:paraId="2CC742DC" w14:textId="77777777" w:rsidR="00E8371B" w:rsidRDefault="00E8371B" w:rsidP="00E8371B"/>
    <w:p w14:paraId="48AE98C6" w14:textId="2EDA3BEC" w:rsidR="00E8371B" w:rsidRDefault="00E8371B" w:rsidP="00E8371B">
      <w:r>
        <w:rPr>
          <w:noProof/>
        </w:rPr>
        <mc:AlternateContent>
          <mc:Choice Requires="wps">
            <w:drawing>
              <wp:anchor distT="0" distB="0" distL="114300" distR="114300" simplePos="0" relativeHeight="251659264" behindDoc="0" locked="0" layoutInCell="1" allowOverlap="1" wp14:anchorId="05399BB6" wp14:editId="58983CFA">
                <wp:simplePos x="0" y="0"/>
                <wp:positionH relativeFrom="column">
                  <wp:posOffset>609600</wp:posOffset>
                </wp:positionH>
                <wp:positionV relativeFrom="paragraph">
                  <wp:posOffset>2039620</wp:posOffset>
                </wp:positionV>
                <wp:extent cx="4178300" cy="19050"/>
                <wp:effectExtent l="38100" t="38100" r="69850" b="95250"/>
                <wp:wrapNone/>
                <wp:docPr id="605872552" name="Straight Connector 9"/>
                <wp:cNvGraphicFramePr/>
                <a:graphic xmlns:a="http://schemas.openxmlformats.org/drawingml/2006/main">
                  <a:graphicData uri="http://schemas.microsoft.com/office/word/2010/wordprocessingShape">
                    <wps:wsp>
                      <wps:cNvCnPr/>
                      <wps:spPr>
                        <a:xfrm>
                          <a:off x="0" y="0"/>
                          <a:ext cx="417830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818924"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160.6pt" to="377pt,1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" strokecolor="#4f81bd [3204]" strokeweight="2pt">
                <v:shadow on="t" color="black" opacity="24903f" origin=",.5" offset="0,.55556mm"/>
              </v:line>
            </w:pict>
          </mc:Fallback>
        </mc:AlternateContent>
      </w:r>
      <w:r>
        <w:rPr>
          <w:noProof/>
        </w:rPr>
        <w:drawing>
          <wp:inline distT="0" distB="0" distL="0" distR="0" wp14:anchorId="26B9967C" wp14:editId="6B8DFCF6">
            <wp:extent cx="5035550" cy="2798445"/>
            <wp:effectExtent l="0" t="0" r="0" b="1905"/>
            <wp:docPr id="1057190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5550" cy="2798445"/>
                    </a:xfrm>
                    <a:prstGeom prst="rect">
                      <a:avLst/>
                    </a:prstGeom>
                    <a:noFill/>
                  </pic:spPr>
                </pic:pic>
              </a:graphicData>
            </a:graphic>
          </wp:inline>
        </w:drawing>
      </w:r>
    </w:p>
    <w:p w14:paraId="68B3B9DD" w14:textId="77777777" w:rsidR="00D0207A" w:rsidRDefault="00D0207A" w:rsidP="00E8371B"/>
    <w:p w14:paraId="3D08EAF9" w14:textId="77777777" w:rsidR="00D0207A" w:rsidRDefault="00D0207A" w:rsidP="00E8371B"/>
    <w:p w14:paraId="05521128" w14:textId="77777777" w:rsidR="00D0207A" w:rsidRDefault="00D0207A" w:rsidP="00E8371B"/>
    <w:p w14:paraId="2990C94A" w14:textId="77777777" w:rsidR="00D0207A" w:rsidRPr="00E8371B" w:rsidRDefault="00D0207A" w:rsidP="00E8371B"/>
    <w:p w14:paraId="35620734" w14:textId="287E86DD" w:rsidR="00EF6B0D" w:rsidRDefault="00C615A3" w:rsidP="00E8371B">
      <w:pPr>
        <w:pStyle w:val="Heading3"/>
      </w:pPr>
      <w:r>
        <w:lastRenderedPageBreak/>
        <w:t>2 KB Frames — Fault Rate (1.5 pts)</w:t>
      </w:r>
    </w:p>
    <w:p w14:paraId="77A9BB88" w14:textId="77777777" w:rsidR="00E8371B" w:rsidRDefault="00E8371B" w:rsidP="00E8371B"/>
    <w:p w14:paraId="33509E98" w14:textId="2BBEAC78" w:rsidR="00E8371B" w:rsidRDefault="00E8371B" w:rsidP="00E8371B">
      <w:r>
        <w:rPr>
          <w:noProof/>
        </w:rPr>
        <mc:AlternateContent>
          <mc:Choice Requires="wps">
            <w:drawing>
              <wp:anchor distT="0" distB="0" distL="114300" distR="114300" simplePos="0" relativeHeight="251660288" behindDoc="0" locked="0" layoutInCell="1" allowOverlap="1" wp14:anchorId="4CEB3A94" wp14:editId="5EA65F30">
                <wp:simplePos x="0" y="0"/>
                <wp:positionH relativeFrom="column">
                  <wp:posOffset>615950</wp:posOffset>
                </wp:positionH>
                <wp:positionV relativeFrom="paragraph">
                  <wp:posOffset>2127250</wp:posOffset>
                </wp:positionV>
                <wp:extent cx="4114800" cy="6350"/>
                <wp:effectExtent l="38100" t="38100" r="76200" b="88900"/>
                <wp:wrapNone/>
                <wp:docPr id="25372012" name="Straight Connector 10"/>
                <wp:cNvGraphicFramePr/>
                <a:graphic xmlns:a="http://schemas.openxmlformats.org/drawingml/2006/main">
                  <a:graphicData uri="http://schemas.microsoft.com/office/word/2010/wordprocessingShape">
                    <wps:wsp>
                      <wps:cNvCnPr/>
                      <wps:spPr>
                        <a:xfrm flipV="1">
                          <a:off x="0" y="0"/>
                          <a:ext cx="411480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77716" id="Straight Connector 1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167.5pt" to="372.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" strokecolor="#4f81bd [3204]" strokeweight="2pt">
                <v:shadow on="t" color="black" opacity="24903f" origin=",.5" offset="0,.55556mm"/>
              </v:line>
            </w:pict>
          </mc:Fallback>
        </mc:AlternateContent>
      </w:r>
      <w:r>
        <w:rPr>
          <w:noProof/>
        </w:rPr>
        <w:drawing>
          <wp:inline distT="0" distB="0" distL="0" distR="0" wp14:anchorId="711DC486" wp14:editId="41A55AF1">
            <wp:extent cx="4962525" cy="2889885"/>
            <wp:effectExtent l="0" t="0" r="9525" b="5715"/>
            <wp:docPr id="1727289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2525" cy="2889885"/>
                    </a:xfrm>
                    <a:prstGeom prst="rect">
                      <a:avLst/>
                    </a:prstGeom>
                    <a:noFill/>
                  </pic:spPr>
                </pic:pic>
              </a:graphicData>
            </a:graphic>
          </wp:inline>
        </w:drawing>
      </w:r>
    </w:p>
    <w:p w14:paraId="7BEA0A44" w14:textId="77777777" w:rsidR="00D0207A" w:rsidRPr="00E8371B" w:rsidRDefault="00D0207A" w:rsidP="00E8371B"/>
    <w:p w14:paraId="09BAC0C7" w14:textId="06732062" w:rsidR="00EF6B0D" w:rsidRDefault="00C615A3" w:rsidP="00E8371B">
      <w:pPr>
        <w:pStyle w:val="Heading3"/>
      </w:pPr>
      <w:r>
        <w:t>4 KB Frames — Fault Rate (1.5 pts)</w:t>
      </w:r>
    </w:p>
    <w:p w14:paraId="70FB877E" w14:textId="77777777" w:rsidR="00E8371B" w:rsidRDefault="00E8371B" w:rsidP="00E8371B"/>
    <w:p w14:paraId="4DBA7997" w14:textId="602A534A" w:rsidR="00E8371B" w:rsidRPr="00E8371B" w:rsidRDefault="00E8371B" w:rsidP="00E8371B">
      <w:r>
        <w:rPr>
          <w:noProof/>
        </w:rPr>
        <w:drawing>
          <wp:inline distT="0" distB="0" distL="0" distR="0" wp14:anchorId="3621031C" wp14:editId="2A998FB1">
            <wp:extent cx="4968875" cy="2755900"/>
            <wp:effectExtent l="0" t="0" r="3175" b="6350"/>
            <wp:docPr id="1140061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8875" cy="2755900"/>
                    </a:xfrm>
                    <a:prstGeom prst="rect">
                      <a:avLst/>
                    </a:prstGeom>
                    <a:noFill/>
                  </pic:spPr>
                </pic:pic>
              </a:graphicData>
            </a:graphic>
          </wp:inline>
        </w:drawing>
      </w:r>
    </w:p>
    <w:p w14:paraId="5C82416C" w14:textId="77777777" w:rsidR="00EF6B0D" w:rsidRDefault="00C615A3">
      <w:pPr>
        <w:pStyle w:val="Heading1"/>
      </w:pPr>
      <w:r>
        <w:t>5. Curve Shape and Working Set Analysis (5 pts)</w:t>
      </w:r>
    </w:p>
    <w:p w14:paraId="0C14C6BC" w14:textId="77777777" w:rsidR="00EF6B0D" w:rsidRDefault="00C615A3">
      <w:r>
        <w:t xml:space="preserve">[Describe the shape of your fault-rate curves. Note the steep initial drop followed by flattening. Where does the inflection point occur for each frame size? What does the inflection point tell </w:t>
      </w:r>
      <w:r>
        <w:lastRenderedPageBreak/>
        <w:t>you about the process's working set size? Discuss any other interesting features you observe in the graphs.]</w:t>
      </w:r>
    </w:p>
    <w:p w14:paraId="1418E42E" w14:textId="77777777" w:rsidR="00EF6B0D" w:rsidRDefault="00C615A3">
      <w:pPr>
        <w:pStyle w:val="Heading1"/>
      </w:pPr>
      <w:r>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000000">
            <w:r>
              <w:t>Optimum Frame Size Recommendation</w:t>
            </w:r>
          </w:p>
        </w:tc>
        <w:tc>
          <w:tcPr>
            <w:tcW w:w="4320" w:type="dxa"/>
          </w:tcPr>
          <w:p w14:paraId="274E74A7" w14:textId="77777777" w:rsidR="00C03C71" w:rsidRDefault="00000000">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000000">
            <w:r>
              <w:t>Frames for &lt; 10% Target Table</w:t>
            </w:r>
          </w:p>
        </w:tc>
        <w:tc>
          <w:tcPr>
            <w:tcW w:w="4320" w:type="dxa"/>
          </w:tcPr>
          <w:p w14:paraId="67776DE7" w14:textId="77777777" w:rsidR="00C03C71" w:rsidRDefault="00000000">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000000">
            <w:r>
              <w:t>Page Fault Charts (4 charts x 1.5 pts)</w:t>
            </w:r>
          </w:p>
        </w:tc>
        <w:tc>
          <w:tcPr>
            <w:tcW w:w="4320" w:type="dxa"/>
          </w:tcPr>
          <w:p w14:paraId="4471DB94" w14:textId="77777777" w:rsidR="00C03C71" w:rsidRDefault="00000000">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000000">
            <w:r>
              <w:t>Fault Rate Charts (4 charts x 1.5 pts)</w:t>
            </w:r>
          </w:p>
        </w:tc>
        <w:tc>
          <w:tcPr>
            <w:tcW w:w="4320" w:type="dxa"/>
          </w:tcPr>
          <w:p w14:paraId="588EA5EA" w14:textId="77777777" w:rsidR="00C03C71" w:rsidRDefault="00000000">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000000">
            <w:r>
              <w:t>Curve Shape / Working Set Analysis</w:t>
            </w:r>
          </w:p>
        </w:tc>
        <w:tc>
          <w:tcPr>
            <w:tcW w:w="4320" w:type="dxa"/>
          </w:tcPr>
          <w:p w14:paraId="0C3B98D5" w14:textId="77777777" w:rsidR="00C03C71" w:rsidRDefault="00000000">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000000">
            <w:r>
              <w:t>Frame Size Tradeoffs</w:t>
            </w:r>
          </w:p>
        </w:tc>
        <w:tc>
          <w:tcPr>
            <w:tcW w:w="4320" w:type="dxa"/>
          </w:tcPr>
          <w:p w14:paraId="1E7FC2B6" w14:textId="77777777" w:rsidR="00C03C71" w:rsidRDefault="00000000">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000000">
            <w:r>
              <w:t>TOTAL</w:t>
            </w:r>
          </w:p>
        </w:tc>
        <w:tc>
          <w:tcPr>
            <w:tcW w:w="4320" w:type="dxa"/>
          </w:tcPr>
          <w:p w14:paraId="6DD175BA" w14:textId="77777777" w:rsidR="00C03C71" w:rsidRDefault="00000000">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 in both main.c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DD"/>
    <w:rsid w:val="0029639D"/>
    <w:rsid w:val="00317D05"/>
    <w:rsid w:val="00326F90"/>
    <w:rsid w:val="00462967"/>
    <w:rsid w:val="0070318A"/>
    <w:rsid w:val="00836966"/>
    <w:rsid w:val="009359C1"/>
    <w:rsid w:val="00AA1D8D"/>
    <w:rsid w:val="00B47730"/>
    <w:rsid w:val="00B64202"/>
    <w:rsid w:val="00C03C71"/>
    <w:rsid w:val="00C615A3"/>
    <w:rsid w:val="00CB0664"/>
    <w:rsid w:val="00D0207A"/>
    <w:rsid w:val="00DB753E"/>
    <w:rsid w:val="00E75519"/>
    <w:rsid w:val="00E8371B"/>
    <w:rsid w:val="00EF6B0D"/>
    <w:rsid w:val="00FB2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CEDA4C41-BA4A-4F0B-A87E-F30AA6591D91}">
  <ds:schemaRefs>
    <ds:schemaRef ds:uri="http://schemas.microsoft.com/sharepoint/v3/contenttype/forms"/>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8</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Richey, Bradley G C2C USAF USAFA CW/CS35</cp:lastModifiedBy>
  <cp:revision>3</cp:revision>
  <dcterms:created xsi:type="dcterms:W3CDTF">2026-05-01T04:57:00Z</dcterms:created>
  <dcterms:modified xsi:type="dcterms:W3CDTF">2026-05-01T05:01:00Z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