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0DC97" w14:textId="77777777" w:rsidR="007666CC" w:rsidRPr="007666CC" w:rsidRDefault="007666CC" w:rsidP="007666CC">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7666CC">
        <w:rPr>
          <w:rFonts w:ascii="Inter" w:eastAsia="Google Sans" w:hAnsi="Inter" w:cs="Google Sans"/>
          <w:b/>
          <w:bCs/>
          <w:sz w:val="32"/>
          <w:szCs w:val="32"/>
        </w:rPr>
        <w:t>An Altar Call: The Law, The Order, and the Atonement of Nations</w:t>
      </w:r>
    </w:p>
    <w:p w14:paraId="6DF44454" w14:textId="77777777"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4EEE3EB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noProof/>
        </w:rPr>
        <w:drawing>
          <wp:inline distT="0" distB="0" distL="0" distR="0" wp14:anchorId="51BA5C10" wp14:editId="756AB96F">
            <wp:extent cx="3819525" cy="4762500"/>
            <wp:effectExtent l="0" t="0" r="9525" b="0"/>
            <wp:docPr id="19159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8997" name="Picture 1915908997"/>
                    <pic:cNvPicPr/>
                  </pic:nvPicPr>
                  <pic:blipFill>
                    <a:blip r:embed="rId7">
                      <a:extLst>
                        <a:ext uri="{28A0092B-C50C-407E-A947-70E740481C1C}">
                          <a14:useLocalDpi xmlns:a14="http://schemas.microsoft.com/office/drawing/2010/main" val="0"/>
                        </a:ext>
                      </a:extLst>
                    </a:blip>
                    <a:stretch>
                      <a:fillRect/>
                    </a:stretch>
                  </pic:blipFill>
                  <pic:spPr>
                    <a:xfrm>
                      <a:off x="0" y="0"/>
                      <a:ext cx="3819525" cy="4762500"/>
                    </a:xfrm>
                    <a:prstGeom prst="rect">
                      <a:avLst/>
                    </a:prstGeom>
                  </pic:spPr>
                </pic:pic>
              </a:graphicData>
            </a:graphic>
          </wp:inline>
        </w:drawing>
      </w:r>
    </w:p>
    <w:p w14:paraId="24E95B4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p>
    <w:p w14:paraId="275FC0B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A Sermon for Shabbat and Sunday</w:t>
      </w:r>
    </w:p>
    <w:p w14:paraId="1F70BAA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Delivered by: Dr. Andre Caron, Chaplain</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C7E6EF6" w14:textId="77777777" w:rsidR="00B25E6E" w:rsidRDefault="00B25E6E" w:rsidP="00FA3EF8">
      <w:pPr>
        <w:pBdr>
          <w:top w:val="nil"/>
          <w:left w:val="nil"/>
          <w:bottom w:val="nil"/>
          <w:right w:val="nil"/>
          <w:between w:val="nil"/>
        </w:pBdr>
        <w:spacing w:line="275" w:lineRule="auto"/>
        <w:rPr>
          <w:rFonts w:ascii="Inter" w:eastAsia="Google Sans" w:hAnsi="Inter" w:cs="Google Sans"/>
          <w:b/>
          <w:bCs/>
        </w:rPr>
      </w:pPr>
    </w:p>
    <w:p w14:paraId="54BB2AC7" w14:textId="020ABFC4" w:rsidR="003C3A1E" w:rsidRPr="003C3A1E" w:rsidRDefault="003C3A1E" w:rsidP="003C3A1E">
      <w:pPr>
        <w:pBdr>
          <w:top w:val="nil"/>
          <w:left w:val="nil"/>
          <w:bottom w:val="nil"/>
          <w:right w:val="nil"/>
          <w:between w:val="nil"/>
        </w:pBdr>
        <w:spacing w:line="275" w:lineRule="auto"/>
        <w:rPr>
          <w:rFonts w:ascii="Inter" w:eastAsia="Google Sans" w:hAnsi="Inter" w:cs="Google Sans"/>
        </w:rPr>
      </w:pPr>
      <w:r w:rsidRPr="003C3A1E">
        <w:rPr>
          <w:rFonts w:ascii="Inter" w:eastAsia="Google Sans" w:hAnsi="Inter" w:cs="Google Sans"/>
          <w:b/>
          <w:bCs/>
        </w:rPr>
        <w:t xml:space="preserve">The Standard of Reform: </w:t>
      </w:r>
      <w:r w:rsidR="00C9139F">
        <w:rPr>
          <w:rFonts w:ascii="Inter" w:eastAsia="Google Sans" w:hAnsi="Inter" w:cs="Google Sans"/>
        </w:rPr>
        <w:t>This</w:t>
      </w:r>
      <w:r w:rsidRPr="003C3A1E">
        <w:rPr>
          <w:rFonts w:ascii="Inter" w:eastAsia="Google Sans" w:hAnsi="Inter" w:cs="Google Sans"/>
        </w:rPr>
        <w:t xml:space="preserve"> Altar Call will focus on the concept of atonement, defined not merely as an apology, but as the rigorous requirement to pay what is owed, reform behavior, and restore the community. We will use the Dead Sea Scrolls and the Community Rule to show how atonement requires strict adherence to the Law.</w:t>
      </w:r>
    </w:p>
    <w:p w14:paraId="2B64E7EA" w14:textId="77777777" w:rsidR="003C3A1E" w:rsidRPr="003C3A1E" w:rsidRDefault="003C3A1E" w:rsidP="003C3A1E">
      <w:pPr>
        <w:pBdr>
          <w:top w:val="nil"/>
          <w:left w:val="nil"/>
          <w:bottom w:val="nil"/>
          <w:right w:val="nil"/>
          <w:between w:val="nil"/>
        </w:pBdr>
        <w:spacing w:line="275" w:lineRule="auto"/>
        <w:rPr>
          <w:rFonts w:ascii="Inter" w:eastAsia="Google Sans" w:hAnsi="Inter" w:cs="Google Sans"/>
          <w:b/>
          <w:bCs/>
        </w:rPr>
      </w:pPr>
    </w:p>
    <w:p w14:paraId="2C595803" w14:textId="230B2B53" w:rsidR="00B25E6E" w:rsidRDefault="003C3A1E" w:rsidP="00FA3EF8">
      <w:pPr>
        <w:pBdr>
          <w:top w:val="nil"/>
          <w:left w:val="nil"/>
          <w:bottom w:val="nil"/>
          <w:right w:val="nil"/>
          <w:between w:val="nil"/>
        </w:pBdr>
        <w:spacing w:line="275" w:lineRule="auto"/>
        <w:rPr>
          <w:rFonts w:ascii="Inter" w:eastAsia="Google Sans" w:hAnsi="Inter" w:cs="Google Sans"/>
          <w:b/>
          <w:bCs/>
        </w:rPr>
      </w:pPr>
      <w:r w:rsidRPr="003C3A1E">
        <w:rPr>
          <w:rFonts w:ascii="Inter" w:eastAsia="Google Sans" w:hAnsi="Inter" w:cs="Google Sans"/>
          <w:b/>
          <w:bCs/>
        </w:rPr>
        <w:t xml:space="preserve">Case Study in Leadership (Pilate vs. Rome): </w:t>
      </w:r>
      <w:r w:rsidRPr="003C3A1E">
        <w:rPr>
          <w:rFonts w:ascii="Inter" w:eastAsia="Google Sans" w:hAnsi="Inter" w:cs="Google Sans"/>
        </w:rPr>
        <w:t xml:space="preserve">We will contrast </w:t>
      </w:r>
      <w:r>
        <w:rPr>
          <w:rFonts w:ascii="Inter" w:eastAsia="Google Sans" w:hAnsi="Inter" w:cs="Google Sans"/>
        </w:rPr>
        <w:t>Pontius Pilate's leadership failures with the Roman Empire's ultimate accountability</w:t>
      </w:r>
      <w:r w:rsidRPr="003C3A1E">
        <w:rPr>
          <w:rFonts w:ascii="Inter" w:eastAsia="Google Sans" w:hAnsi="Inter" w:cs="Google Sans"/>
        </w:rPr>
        <w:t>.</w:t>
      </w:r>
    </w:p>
    <w:p w14:paraId="23B46CDA" w14:textId="77777777" w:rsidR="003C3A1E" w:rsidRDefault="003C3A1E" w:rsidP="00FA3EF8">
      <w:pPr>
        <w:pBdr>
          <w:top w:val="nil"/>
          <w:left w:val="nil"/>
          <w:bottom w:val="nil"/>
          <w:right w:val="nil"/>
          <w:between w:val="nil"/>
        </w:pBdr>
        <w:spacing w:line="275" w:lineRule="auto"/>
        <w:rPr>
          <w:rFonts w:ascii="Inter" w:eastAsia="Google Sans" w:hAnsi="Inter" w:cs="Google Sans"/>
          <w:b/>
          <w:bCs/>
        </w:rPr>
      </w:pPr>
    </w:p>
    <w:p w14:paraId="565CC17D" w14:textId="77777777" w:rsidR="007666CC" w:rsidRDefault="007666CC" w:rsidP="007666CC">
      <w:pPr>
        <w:rPr>
          <w:rFonts w:ascii="Inter" w:eastAsia="Google Sans" w:hAnsi="Inter" w:cs="Google Sans"/>
          <w:b/>
          <w:bCs/>
        </w:rPr>
      </w:pPr>
      <w:r w:rsidRPr="007666CC">
        <w:rPr>
          <w:rFonts w:ascii="Inter" w:eastAsia="Google Sans" w:hAnsi="Inter" w:cs="Google Sans"/>
          <w:b/>
          <w:bCs/>
        </w:rPr>
        <w:lastRenderedPageBreak/>
        <w:t>PART 1 (LAW): The Community Rule and the Ten Commandments</w:t>
      </w:r>
    </w:p>
    <w:p w14:paraId="64AA42D3" w14:textId="77777777" w:rsidR="007666CC" w:rsidRPr="007666CC" w:rsidRDefault="007666CC" w:rsidP="007666CC">
      <w:pPr>
        <w:rPr>
          <w:rFonts w:ascii="Inter" w:eastAsia="Google Sans" w:hAnsi="Inter" w:cs="Google Sans"/>
          <w:b/>
          <w:bCs/>
        </w:rPr>
      </w:pPr>
    </w:p>
    <w:p w14:paraId="3F77B40C" w14:textId="77777777" w:rsidR="007666CC" w:rsidRDefault="007666CC" w:rsidP="007666CC">
      <w:pPr>
        <w:rPr>
          <w:rFonts w:ascii="Inter" w:eastAsia="Google Sans" w:hAnsi="Inter" w:cs="Google Sans"/>
        </w:rPr>
      </w:pPr>
      <w:r w:rsidRPr="007666CC">
        <w:rPr>
          <w:rFonts w:ascii="Inter" w:eastAsia="Google Sans" w:hAnsi="Inter" w:cs="Google Sans"/>
        </w:rPr>
        <w:t>Colleagues, as we transition into this Altar Call, we must look deeply at the concept of atonement. We turn to the Institute for Scripture Research (ISR) Scriptures and the historical texts of our ancestors.</w:t>
      </w:r>
    </w:p>
    <w:p w14:paraId="7257B093" w14:textId="77777777" w:rsidR="007666CC" w:rsidRPr="007666CC" w:rsidRDefault="007666CC" w:rsidP="007666CC">
      <w:pPr>
        <w:rPr>
          <w:rFonts w:ascii="Inter" w:eastAsia="Google Sans" w:hAnsi="Inter" w:cs="Google Sans"/>
        </w:rPr>
      </w:pPr>
    </w:p>
    <w:p w14:paraId="56037FE4" w14:textId="77777777" w:rsidR="007666CC" w:rsidRDefault="007666CC" w:rsidP="007666CC">
      <w:pPr>
        <w:rPr>
          <w:rFonts w:ascii="Inter" w:eastAsia="Google Sans" w:hAnsi="Inter" w:cs="Google Sans"/>
        </w:rPr>
      </w:pPr>
      <w:r w:rsidRPr="007666CC">
        <w:rPr>
          <w:rFonts w:ascii="Inter" w:eastAsia="Google Sans" w:hAnsi="Inter" w:cs="Google Sans"/>
        </w:rPr>
        <w:t xml:space="preserve">In the Dead Sea Scrolls, the Qumran community believed that atonement was primarily achieved through community membership, strict obedience to the Law, moral purification, and communal worship. The Community Rule explicitly states that prayer, "perfectly righteous behavior," and the study of the Law constituted a "sweet fragrance." </w:t>
      </w:r>
    </w:p>
    <w:p w14:paraId="58A74B00" w14:textId="77777777" w:rsidR="007666CC" w:rsidRDefault="007666CC" w:rsidP="007666CC">
      <w:pPr>
        <w:rPr>
          <w:rFonts w:ascii="Inter" w:eastAsia="Google Sans" w:hAnsi="Inter" w:cs="Google Sans"/>
        </w:rPr>
      </w:pPr>
    </w:p>
    <w:p w14:paraId="6E430FD1" w14:textId="5F4E4483" w:rsidR="007666CC" w:rsidRDefault="007666CC" w:rsidP="007666CC">
      <w:pPr>
        <w:rPr>
          <w:rFonts w:ascii="Inter" w:eastAsia="Google Sans" w:hAnsi="Inter" w:cs="Google Sans"/>
        </w:rPr>
      </w:pPr>
      <w:r w:rsidRPr="007666CC">
        <w:rPr>
          <w:rFonts w:ascii="Inter" w:eastAsia="Google Sans" w:hAnsi="Inter" w:cs="Google Sans"/>
        </w:rPr>
        <w:t xml:space="preserve">What is this Law they studied so fiercely? It is the Law of Moses—beautifully and perfectly summarized in the Ten Commandments </w:t>
      </w:r>
      <w:r w:rsidRPr="007666CC">
        <w:rPr>
          <w:rFonts w:ascii="Inter" w:eastAsia="Google Sans" w:hAnsi="Inter" w:cs="Google Sans"/>
          <w:b/>
          <w:bCs/>
        </w:rPr>
        <w:t>(Exodus 20:1-17)</w:t>
      </w:r>
      <w:r w:rsidRPr="007666CC">
        <w:rPr>
          <w:rFonts w:ascii="Inter" w:eastAsia="Google Sans" w:hAnsi="Inter" w:cs="Google Sans"/>
        </w:rPr>
        <w:t>. Atonement was available to those who "volunteered" to turn from evil and live in strict accordance with the Law of Moses as interpreted by the community.</w:t>
      </w:r>
    </w:p>
    <w:p w14:paraId="7E5A5F7F" w14:textId="77777777" w:rsidR="007666CC" w:rsidRPr="007666CC" w:rsidRDefault="007666CC" w:rsidP="007666CC">
      <w:pPr>
        <w:rPr>
          <w:rFonts w:ascii="Inter" w:eastAsia="Google Sans" w:hAnsi="Inter" w:cs="Google Sans"/>
        </w:rPr>
      </w:pPr>
    </w:p>
    <w:p w14:paraId="1DC2AE81" w14:textId="55B343F2" w:rsidR="007666CC" w:rsidRDefault="007666CC" w:rsidP="007666CC">
      <w:pPr>
        <w:rPr>
          <w:rFonts w:ascii="Inter" w:eastAsia="Google Sans" w:hAnsi="Inter" w:cs="Google Sans"/>
        </w:rPr>
      </w:pPr>
      <w:r>
        <w:rPr>
          <w:rFonts w:ascii="Inter" w:eastAsia="Google Sans" w:hAnsi="Inter" w:cs="Google Sans"/>
        </w:rPr>
        <w:t>The</w:t>
      </w:r>
      <w:r w:rsidRPr="007666CC">
        <w:rPr>
          <w:rFonts w:ascii="Inter" w:eastAsia="Google Sans" w:hAnsi="Inter" w:cs="Google Sans"/>
        </w:rPr>
        <w:t xml:space="preserve"> rule was strict. The Community Rule makes a clear distinction: while those who sinned "inadvertently" could be purified, those who sinned "deliberately" in rebellion </w:t>
      </w:r>
      <w:r w:rsidRPr="007666CC">
        <w:rPr>
          <w:rFonts w:ascii="Inter" w:eastAsia="Google Sans" w:hAnsi="Inter" w:cs="Google Sans"/>
          <w:b/>
          <w:bCs/>
        </w:rPr>
        <w:t>(Numbers 15:30)</w:t>
      </w:r>
      <w:r w:rsidRPr="007666CC">
        <w:rPr>
          <w:rFonts w:ascii="Inter" w:eastAsia="Google Sans" w:hAnsi="Inter" w:cs="Google Sans"/>
        </w:rPr>
        <w:t xml:space="preserve"> were to be cut off from the community and denied atonement.</w:t>
      </w:r>
    </w:p>
    <w:p w14:paraId="2FACD15F" w14:textId="77777777" w:rsidR="007666CC" w:rsidRPr="007666CC" w:rsidRDefault="007666CC" w:rsidP="007666CC">
      <w:pPr>
        <w:rPr>
          <w:rFonts w:ascii="Inter" w:eastAsia="Google Sans" w:hAnsi="Inter" w:cs="Google Sans"/>
        </w:rPr>
      </w:pPr>
    </w:p>
    <w:p w14:paraId="6CA2ABD5" w14:textId="77777777" w:rsidR="007666CC" w:rsidRDefault="007666CC" w:rsidP="007666CC">
      <w:pPr>
        <w:rPr>
          <w:rFonts w:ascii="Inter" w:eastAsia="Google Sans" w:hAnsi="Inter" w:cs="Google Sans"/>
        </w:rPr>
      </w:pPr>
      <w:r w:rsidRPr="007666CC">
        <w:rPr>
          <w:rFonts w:ascii="Inter" w:eastAsia="Google Sans" w:hAnsi="Inter" w:cs="Google Sans"/>
        </w:rPr>
        <w:t xml:space="preserve">By showing that you follow the Ten Commandments, you are demonstrating to the Lord and His angels that you believe in the law written for us. This law was preserved and saved by Jesus, the King of Israel, who declared, </w:t>
      </w:r>
      <w:r w:rsidRPr="007666CC">
        <w:rPr>
          <w:rFonts w:ascii="Inter" w:eastAsia="Google Sans" w:hAnsi="Inter" w:cs="Google Sans"/>
          <w:i/>
          <w:iCs/>
        </w:rPr>
        <w:t>"Do not think that I came to destroy the Torah or the Prophets. I did not come to destroy but to complete"</w:t>
      </w:r>
      <w:r w:rsidRPr="007666CC">
        <w:rPr>
          <w:rFonts w:ascii="Inter" w:eastAsia="Google Sans" w:hAnsi="Inter" w:cs="Google Sans"/>
        </w:rPr>
        <w:t xml:space="preserve"> </w:t>
      </w:r>
      <w:r w:rsidRPr="007666CC">
        <w:rPr>
          <w:rFonts w:ascii="Inter" w:eastAsia="Google Sans" w:hAnsi="Inter" w:cs="Google Sans"/>
          <w:b/>
          <w:bCs/>
        </w:rPr>
        <w:t>(Matthew 5:17)</w:t>
      </w:r>
      <w:r w:rsidRPr="007666CC">
        <w:rPr>
          <w:rFonts w:ascii="Inter" w:eastAsia="Google Sans" w:hAnsi="Inter" w:cs="Google Sans"/>
        </w:rPr>
        <w:t xml:space="preserve">. His preservation of this knowledge for over a millennium is tangible proof of a millennial kingdom </w:t>
      </w:r>
      <w:r w:rsidRPr="007666CC">
        <w:rPr>
          <w:rFonts w:ascii="Inter" w:eastAsia="Google Sans" w:hAnsi="Inter" w:cs="Google Sans"/>
          <w:b/>
          <w:bCs/>
        </w:rPr>
        <w:t>(Revelation 20:4-6)</w:t>
      </w:r>
      <w:r w:rsidRPr="007666CC">
        <w:rPr>
          <w:rFonts w:ascii="Inter" w:eastAsia="Google Sans" w:hAnsi="Inter" w:cs="Google Sans"/>
        </w:rPr>
        <w:t xml:space="preserve">. </w:t>
      </w:r>
    </w:p>
    <w:p w14:paraId="1A9EF24C" w14:textId="77777777" w:rsidR="007666CC" w:rsidRDefault="007666CC" w:rsidP="007666CC">
      <w:pPr>
        <w:rPr>
          <w:rFonts w:ascii="Inter" w:eastAsia="Google Sans" w:hAnsi="Inter" w:cs="Google Sans"/>
        </w:rPr>
      </w:pPr>
    </w:p>
    <w:p w14:paraId="50AD3BCA" w14:textId="4C5652F8" w:rsidR="007666CC" w:rsidRDefault="007666CC" w:rsidP="007666CC">
      <w:pPr>
        <w:rPr>
          <w:rFonts w:ascii="Inter" w:eastAsia="Google Sans" w:hAnsi="Inter" w:cs="Google Sans"/>
        </w:rPr>
      </w:pPr>
      <w:r w:rsidRPr="007666CC">
        <w:rPr>
          <w:rFonts w:ascii="Inter" w:eastAsia="Google Sans" w:hAnsi="Inter" w:cs="Google Sans"/>
        </w:rPr>
        <w:t>The ONLY way to be truly forgiven for your sins is to believe in the WORD of our Lord, and to recognize that Jesus shed His blood</w:t>
      </w:r>
      <w:r w:rsidR="00C20201">
        <w:rPr>
          <w:rFonts w:ascii="Inter" w:eastAsia="Google Sans" w:hAnsi="Inter" w:cs="Google Sans"/>
        </w:rPr>
        <w:t xml:space="preserve"> </w:t>
      </w:r>
      <w:r w:rsidRPr="007666CC">
        <w:rPr>
          <w:rFonts w:ascii="Inter" w:eastAsia="Google Sans" w:hAnsi="Inter" w:cs="Google Sans"/>
        </w:rPr>
        <w:t>dying to protect this divine knowledge for us.</w:t>
      </w:r>
    </w:p>
    <w:p w14:paraId="05187987" w14:textId="77777777" w:rsidR="007666CC" w:rsidRPr="007666CC" w:rsidRDefault="007666CC" w:rsidP="007666CC">
      <w:pPr>
        <w:rPr>
          <w:rFonts w:ascii="Inter" w:eastAsia="Google Sans" w:hAnsi="Inter" w:cs="Google Sans"/>
        </w:rPr>
      </w:pPr>
    </w:p>
    <w:p w14:paraId="20DBA5AD" w14:textId="77777777" w:rsidR="007666CC" w:rsidRDefault="007666CC" w:rsidP="007666CC">
      <w:pPr>
        <w:rPr>
          <w:rFonts w:ascii="Inter" w:eastAsia="Google Sans" w:hAnsi="Inter" w:cs="Google Sans"/>
          <w:b/>
          <w:bCs/>
        </w:rPr>
      </w:pPr>
      <w:r w:rsidRPr="007666CC">
        <w:rPr>
          <w:rFonts w:ascii="Inter" w:eastAsia="Google Sans" w:hAnsi="Inter" w:cs="Google Sans"/>
          <w:b/>
          <w:bCs/>
        </w:rPr>
        <w:t>PART 2 (ORDER): True Reform and Community Forgiveness</w:t>
      </w:r>
    </w:p>
    <w:p w14:paraId="40DCE14B" w14:textId="77777777" w:rsidR="007666CC" w:rsidRPr="007666CC" w:rsidRDefault="007666CC" w:rsidP="007666CC">
      <w:pPr>
        <w:rPr>
          <w:rFonts w:ascii="Inter" w:eastAsia="Google Sans" w:hAnsi="Inter" w:cs="Google Sans"/>
          <w:b/>
          <w:bCs/>
        </w:rPr>
      </w:pPr>
    </w:p>
    <w:p w14:paraId="256FA9E7" w14:textId="77777777" w:rsidR="007666CC" w:rsidRDefault="007666CC" w:rsidP="007666CC">
      <w:pPr>
        <w:rPr>
          <w:rFonts w:ascii="Inter" w:eastAsia="Google Sans" w:hAnsi="Inter" w:cs="Google Sans"/>
        </w:rPr>
      </w:pPr>
      <w:r w:rsidRPr="007666CC">
        <w:rPr>
          <w:rFonts w:ascii="Inter" w:eastAsia="Google Sans" w:hAnsi="Inter" w:cs="Google Sans"/>
        </w:rPr>
        <w:t xml:space="preserve">Order within our community dictates what atonement truly looks like in action. Atonement is not a simple apology. It means that someone who has broken a law or unfairly treated a member of our community must pay exactly what is owed. The Law commands that a trespasser </w:t>
      </w:r>
      <w:r w:rsidRPr="007666CC">
        <w:rPr>
          <w:rFonts w:ascii="Inter" w:eastAsia="Google Sans" w:hAnsi="Inter" w:cs="Google Sans"/>
          <w:i/>
          <w:iCs/>
        </w:rPr>
        <w:t>"shall restore it in full, and shall add a fifth to it, and give it to whom it belongs"</w:t>
      </w:r>
      <w:r w:rsidRPr="007666CC">
        <w:rPr>
          <w:rFonts w:ascii="Inter" w:eastAsia="Google Sans" w:hAnsi="Inter" w:cs="Google Sans"/>
        </w:rPr>
        <w:t xml:space="preserve"> </w:t>
      </w:r>
      <w:r w:rsidRPr="007666CC">
        <w:rPr>
          <w:rFonts w:ascii="Inter" w:eastAsia="Google Sans" w:hAnsi="Inter" w:cs="Google Sans"/>
          <w:b/>
          <w:bCs/>
        </w:rPr>
        <w:t>(Leviticus 6:5)</w:t>
      </w:r>
      <w:r w:rsidRPr="007666CC">
        <w:rPr>
          <w:rFonts w:ascii="Inter" w:eastAsia="Google Sans" w:hAnsi="Inter" w:cs="Google Sans"/>
        </w:rPr>
        <w:t>. They must show themselves as reformed from their error or trespass through correction and rigorous training.</w:t>
      </w:r>
    </w:p>
    <w:p w14:paraId="6D673801" w14:textId="77777777" w:rsidR="007666CC" w:rsidRPr="007666CC" w:rsidRDefault="007666CC" w:rsidP="007666CC">
      <w:pPr>
        <w:rPr>
          <w:rFonts w:ascii="Inter" w:eastAsia="Google Sans" w:hAnsi="Inter" w:cs="Google Sans"/>
        </w:rPr>
      </w:pPr>
    </w:p>
    <w:p w14:paraId="47D5C468" w14:textId="77777777" w:rsidR="007666CC" w:rsidRPr="007666CC" w:rsidRDefault="007666CC" w:rsidP="007666CC">
      <w:pPr>
        <w:rPr>
          <w:rFonts w:ascii="Inter" w:eastAsia="Google Sans" w:hAnsi="Inter" w:cs="Google Sans"/>
        </w:rPr>
      </w:pPr>
      <w:r w:rsidRPr="007666CC">
        <w:rPr>
          <w:rFonts w:ascii="Inter" w:eastAsia="Google Sans" w:hAnsi="Inter" w:cs="Google Sans"/>
        </w:rPr>
        <w:t xml:space="preserve">It is then up to the community to forgive those who have truly atoned. Those who lived in "the stubbornness of their hearts" and did not abide by the community's strict purity laws were considered defiled. The community believed that anyone not affiliated with their group remained outside God's mercy. We must separate ourselves from those who intend to harm the community and refuse to reform, just as Jesus instructed that an unrepentant offender should be treated </w:t>
      </w:r>
      <w:r w:rsidRPr="007666CC">
        <w:rPr>
          <w:rFonts w:ascii="Inter" w:eastAsia="Google Sans" w:hAnsi="Inter" w:cs="Google Sans"/>
          <w:i/>
          <w:iCs/>
        </w:rPr>
        <w:t>"as a gentile and a tax collector"</w:t>
      </w:r>
      <w:r w:rsidRPr="007666CC">
        <w:rPr>
          <w:rFonts w:ascii="Inter" w:eastAsia="Google Sans" w:hAnsi="Inter" w:cs="Google Sans"/>
        </w:rPr>
        <w:t xml:space="preserve"> </w:t>
      </w:r>
      <w:r w:rsidRPr="007666CC">
        <w:rPr>
          <w:rFonts w:ascii="Inter" w:eastAsia="Google Sans" w:hAnsi="Inter" w:cs="Google Sans"/>
          <w:b/>
          <w:bCs/>
        </w:rPr>
        <w:t>(Matthew 18:17)</w:t>
      </w:r>
      <w:r w:rsidRPr="007666CC">
        <w:rPr>
          <w:rFonts w:ascii="Inter" w:eastAsia="Google Sans" w:hAnsi="Inter" w:cs="Google Sans"/>
        </w:rPr>
        <w:t>.</w:t>
      </w:r>
    </w:p>
    <w:p w14:paraId="1B3438EB" w14:textId="77777777" w:rsidR="007666CC" w:rsidRDefault="007666CC" w:rsidP="007666CC">
      <w:pPr>
        <w:rPr>
          <w:rFonts w:ascii="Inter" w:eastAsia="Google Sans" w:hAnsi="Inter" w:cs="Google Sans"/>
        </w:rPr>
      </w:pPr>
    </w:p>
    <w:p w14:paraId="13FF9E14" w14:textId="59D3536C" w:rsidR="007666CC" w:rsidRDefault="007666CC" w:rsidP="007666CC">
      <w:pPr>
        <w:rPr>
          <w:rFonts w:ascii="Inter" w:eastAsia="Google Sans" w:hAnsi="Inter" w:cs="Google Sans"/>
        </w:rPr>
      </w:pPr>
      <w:r w:rsidRPr="007666CC">
        <w:rPr>
          <w:rFonts w:ascii="Inter" w:eastAsia="Google Sans" w:hAnsi="Inter" w:cs="Google Sans"/>
        </w:rPr>
        <w:t xml:space="preserve">Jesus preached endlessly about forgiveness because He wanted to teach His followers how to recognize the true signs of righteousness in a reformed, atoned man or woman. </w:t>
      </w:r>
      <w:r w:rsidRPr="007666CC">
        <w:rPr>
          <w:rFonts w:ascii="Inter" w:eastAsia="Google Sans" w:hAnsi="Inter" w:cs="Google Sans"/>
        </w:rPr>
        <w:lastRenderedPageBreak/>
        <w:t xml:space="preserve">He told Peter to forgive not just seven times, but </w:t>
      </w:r>
      <w:r w:rsidRPr="007666CC">
        <w:rPr>
          <w:rFonts w:ascii="Inter" w:eastAsia="Google Sans" w:hAnsi="Inter" w:cs="Google Sans"/>
          <w:i/>
          <w:iCs/>
        </w:rPr>
        <w:t>"seventy times seven"</w:t>
      </w:r>
      <w:r w:rsidRPr="007666CC">
        <w:rPr>
          <w:rFonts w:ascii="Inter" w:eastAsia="Google Sans" w:hAnsi="Inter" w:cs="Google Sans"/>
        </w:rPr>
        <w:t xml:space="preserve"> </w:t>
      </w:r>
    </w:p>
    <w:p w14:paraId="13A76B6B" w14:textId="77777777" w:rsidR="007666CC" w:rsidRDefault="007666CC" w:rsidP="007666CC">
      <w:pPr>
        <w:rPr>
          <w:rFonts w:ascii="Inter" w:eastAsia="Google Sans" w:hAnsi="Inter" w:cs="Google Sans"/>
        </w:rPr>
      </w:pPr>
    </w:p>
    <w:p w14:paraId="6EDC9A2D" w14:textId="5060263A" w:rsidR="007666CC" w:rsidRDefault="007666CC" w:rsidP="007666CC">
      <w:pPr>
        <w:rPr>
          <w:rFonts w:ascii="Inter" w:eastAsia="Google Sans" w:hAnsi="Inter" w:cs="Google Sans"/>
        </w:rPr>
      </w:pPr>
      <w:r w:rsidRPr="007666CC">
        <w:rPr>
          <w:rFonts w:ascii="Inter" w:eastAsia="Google Sans" w:hAnsi="Inter" w:cs="Google Sans"/>
          <w:b/>
          <w:bCs/>
        </w:rPr>
        <w:t>(Matthew 18:22)</w:t>
      </w:r>
      <w:r w:rsidRPr="007666CC">
        <w:rPr>
          <w:rFonts w:ascii="Inter" w:eastAsia="Google Sans" w:hAnsi="Inter" w:cs="Google Sans"/>
        </w:rPr>
        <w:t xml:space="preserve">. The Old Testament does a masterful job of showing the community the signs of wickedness and rebellion. But Jesus focused on peace. He died to save the documents written by His community—documents compiled into the New Testament—that would teach the characteristics of peace to all nations </w:t>
      </w:r>
      <w:r w:rsidRPr="007666CC">
        <w:rPr>
          <w:rFonts w:ascii="Inter" w:eastAsia="Google Sans" w:hAnsi="Inter" w:cs="Google Sans"/>
          <w:b/>
          <w:bCs/>
        </w:rPr>
        <w:t>(Romans 14:19)</w:t>
      </w:r>
      <w:r w:rsidRPr="007666CC">
        <w:rPr>
          <w:rFonts w:ascii="Inter" w:eastAsia="Google Sans" w:hAnsi="Inter" w:cs="Google Sans"/>
        </w:rPr>
        <w:t>, allowing us to recognize when a soul has truly been restored.</w:t>
      </w:r>
    </w:p>
    <w:p w14:paraId="19A48BD0" w14:textId="77777777" w:rsidR="007666CC" w:rsidRPr="007666CC" w:rsidRDefault="007666CC" w:rsidP="007666CC">
      <w:pPr>
        <w:rPr>
          <w:rFonts w:ascii="Inter" w:eastAsia="Google Sans" w:hAnsi="Inter" w:cs="Google Sans"/>
        </w:rPr>
      </w:pPr>
    </w:p>
    <w:p w14:paraId="2013ACBB" w14:textId="40820A27" w:rsidR="007666CC" w:rsidRDefault="007666CC" w:rsidP="007666CC">
      <w:pPr>
        <w:rPr>
          <w:rFonts w:ascii="Inter" w:eastAsia="Google Sans" w:hAnsi="Inter" w:cs="Google Sans"/>
          <w:b/>
          <w:bCs/>
        </w:rPr>
      </w:pPr>
      <w:r w:rsidRPr="007666CC">
        <w:rPr>
          <w:rFonts w:ascii="Inter" w:eastAsia="Google Sans" w:hAnsi="Inter" w:cs="Google Sans"/>
          <w:b/>
          <w:bCs/>
        </w:rPr>
        <w:t>PART 3 (CASE STUDY): Rome vs. Pontius Pilate</w:t>
      </w:r>
    </w:p>
    <w:p w14:paraId="1EF0FF07" w14:textId="77777777" w:rsidR="007666CC" w:rsidRPr="007666CC" w:rsidRDefault="007666CC" w:rsidP="007666CC">
      <w:pPr>
        <w:rPr>
          <w:rFonts w:ascii="Inter" w:eastAsia="Google Sans" w:hAnsi="Inter" w:cs="Google Sans"/>
          <w:b/>
          <w:bCs/>
        </w:rPr>
      </w:pPr>
    </w:p>
    <w:p w14:paraId="2DD6497E" w14:textId="77777777" w:rsidR="007666CC" w:rsidRDefault="007666CC" w:rsidP="007666CC">
      <w:pPr>
        <w:rPr>
          <w:rFonts w:ascii="Inter" w:eastAsia="Google Sans" w:hAnsi="Inter" w:cs="Google Sans"/>
        </w:rPr>
      </w:pPr>
      <w:r w:rsidRPr="007666CC">
        <w:rPr>
          <w:rFonts w:ascii="Inter" w:eastAsia="Google Sans" w:hAnsi="Inter" w:cs="Google Sans"/>
        </w:rPr>
        <w:t>To understand the difference between wickedness and true atonement, we will use Pontius Pilate and the Roman Empire as our historical case studies.</w:t>
      </w:r>
    </w:p>
    <w:p w14:paraId="2D7A6D27" w14:textId="77777777" w:rsidR="007666CC" w:rsidRPr="007666CC" w:rsidRDefault="007666CC" w:rsidP="007666CC">
      <w:pPr>
        <w:rPr>
          <w:rFonts w:ascii="Inter" w:eastAsia="Google Sans" w:hAnsi="Inter" w:cs="Google Sans"/>
        </w:rPr>
      </w:pPr>
    </w:p>
    <w:p w14:paraId="10CE2C29" w14:textId="3D784B50" w:rsidR="007666CC" w:rsidRDefault="007666CC" w:rsidP="007666CC">
      <w:pPr>
        <w:rPr>
          <w:rFonts w:ascii="Inter" w:eastAsia="Google Sans" w:hAnsi="Inter" w:cs="Google Sans"/>
        </w:rPr>
      </w:pPr>
      <w:r w:rsidRPr="007666CC">
        <w:rPr>
          <w:rFonts w:ascii="Inter" w:eastAsia="Google Sans" w:hAnsi="Inter" w:cs="Google Sans"/>
        </w:rPr>
        <w:t xml:space="preserve">Pontius Pilate was proven to have harmful intentions against Israel and their King. Pilate officially recognized this accusation when he wrote the title and put it on the stake: </w:t>
      </w:r>
      <w:r w:rsidRPr="007666CC">
        <w:rPr>
          <w:rFonts w:ascii="Inter" w:eastAsia="Google Sans" w:hAnsi="Inter" w:cs="Google Sans"/>
          <w:i/>
          <w:iCs/>
        </w:rPr>
        <w:t xml:space="preserve">"Yeshua of Nazareth, the Sovereign of the </w:t>
      </w:r>
      <w:proofErr w:type="spellStart"/>
      <w:r w:rsidRPr="007666CC">
        <w:rPr>
          <w:rFonts w:ascii="Inter" w:eastAsia="Google Sans" w:hAnsi="Inter" w:cs="Google Sans"/>
          <w:i/>
          <w:iCs/>
        </w:rPr>
        <w:t>Yehudim</w:t>
      </w:r>
      <w:proofErr w:type="spellEnd"/>
      <w:r w:rsidRPr="007666CC">
        <w:rPr>
          <w:rFonts w:ascii="Inter" w:eastAsia="Google Sans" w:hAnsi="Inter" w:cs="Google Sans"/>
          <w:i/>
          <w:iCs/>
        </w:rPr>
        <w:t>"</w:t>
      </w:r>
      <w:r w:rsidRPr="007666CC">
        <w:rPr>
          <w:rFonts w:ascii="Inter" w:eastAsia="Google Sans" w:hAnsi="Inter" w:cs="Google Sans"/>
        </w:rPr>
        <w:t xml:space="preserve"> </w:t>
      </w:r>
      <w:r w:rsidRPr="007666CC">
        <w:rPr>
          <w:rFonts w:ascii="Inter" w:eastAsia="Google Sans" w:hAnsi="Inter" w:cs="Google Sans"/>
          <w:b/>
          <w:bCs/>
        </w:rPr>
        <w:t>(John 19:19)</w:t>
      </w:r>
      <w:r w:rsidRPr="007666CC">
        <w:rPr>
          <w:rFonts w:ascii="Inter" w:eastAsia="Google Sans" w:hAnsi="Inter" w:cs="Google Sans"/>
        </w:rPr>
        <w:t>, viewing Him as a rival to Roman authority.</w:t>
      </w:r>
    </w:p>
    <w:p w14:paraId="4F897010" w14:textId="77777777" w:rsidR="007666CC" w:rsidRPr="007666CC" w:rsidRDefault="007666CC" w:rsidP="007666CC">
      <w:pPr>
        <w:rPr>
          <w:rFonts w:ascii="Inter" w:eastAsia="Google Sans" w:hAnsi="Inter" w:cs="Google Sans"/>
        </w:rPr>
      </w:pPr>
    </w:p>
    <w:p w14:paraId="7623C859" w14:textId="4C2CD6C7" w:rsidR="00C20201" w:rsidRDefault="007666CC" w:rsidP="007666CC">
      <w:pPr>
        <w:rPr>
          <w:rFonts w:ascii="Inter" w:eastAsia="Google Sans" w:hAnsi="Inter" w:cs="Google Sans"/>
        </w:rPr>
      </w:pPr>
      <w:r w:rsidRPr="007666CC">
        <w:rPr>
          <w:rFonts w:ascii="Inter" w:eastAsia="Google Sans" w:hAnsi="Inter" w:cs="Google Sans"/>
        </w:rPr>
        <w:t xml:space="preserve">But Pilate was also deeply abusive to the people of Israel. Following severe rule, Pilate brutally crushed a non-violent gathering of Samaritans on Mount Gerizim. </w:t>
      </w:r>
      <w:r w:rsidR="00C20201" w:rsidRPr="00C20201">
        <w:rPr>
          <w:rFonts w:ascii="Inter" w:eastAsia="Google Sans" w:hAnsi="Inter" w:cs="Google Sans"/>
        </w:rPr>
        <w:t>Pilate did not atone for his crimes. He showed no reform. Because of his excessive cruelty, Vitellius, the Governor of Syria, removed Pilate from office and ordered him to travel to Rome. Pilate was removed from his post as Prefect of Judea around 36–37 CE and ordered back to Rome to answer charges of cruelty and excessive force. He was separated from the community and banished by Emperor Caligula to Gaul, where tradition holds he committed suicide, or was forced to do so, while in exile</w:t>
      </w:r>
      <w:r w:rsidR="00C20201">
        <w:rPr>
          <w:rFonts w:ascii="Inter" w:eastAsia="Google Sans" w:hAnsi="Inter" w:cs="Google Sans"/>
        </w:rPr>
        <w:t xml:space="preserve"> to be reborn into the Kingdom of Jesus Christ. To his death, he was reborn through Christ, as</w:t>
      </w:r>
      <w:r w:rsidR="00C20201" w:rsidRPr="007666CC">
        <w:rPr>
          <w:rFonts w:ascii="Inter" w:eastAsia="Google Sans" w:hAnsi="Inter" w:cs="Google Sans"/>
        </w:rPr>
        <w:t xml:space="preserve"> the Scripture says, </w:t>
      </w:r>
      <w:r w:rsidR="00C20201" w:rsidRPr="007666CC">
        <w:rPr>
          <w:rFonts w:ascii="Inter" w:eastAsia="Google Sans" w:hAnsi="Inter" w:cs="Google Sans"/>
          <w:i/>
          <w:iCs/>
        </w:rPr>
        <w:t>"without shedding of blood there is no forgiveness"</w:t>
      </w:r>
      <w:r w:rsidR="00C20201" w:rsidRPr="007666CC">
        <w:rPr>
          <w:rFonts w:ascii="Inter" w:eastAsia="Google Sans" w:hAnsi="Inter" w:cs="Google Sans"/>
        </w:rPr>
        <w:t xml:space="preserve"> </w:t>
      </w:r>
      <w:r w:rsidR="00C20201" w:rsidRPr="007666CC">
        <w:rPr>
          <w:rFonts w:ascii="Inter" w:eastAsia="Google Sans" w:hAnsi="Inter" w:cs="Google Sans"/>
          <w:b/>
          <w:bCs/>
        </w:rPr>
        <w:t>(Hebrews 9:22)</w:t>
      </w:r>
      <w:r w:rsidR="00C20201" w:rsidRPr="00C20201">
        <w:rPr>
          <w:rFonts w:ascii="Inter" w:eastAsia="Google Sans" w:hAnsi="Inter" w:cs="Google Sans"/>
        </w:rPr>
        <w:t>.</w:t>
      </w:r>
    </w:p>
    <w:p w14:paraId="4EC4D90B" w14:textId="77777777" w:rsidR="00C20201" w:rsidRPr="007666CC" w:rsidRDefault="00C20201" w:rsidP="007666CC">
      <w:pPr>
        <w:rPr>
          <w:rFonts w:ascii="Inter" w:eastAsia="Google Sans" w:hAnsi="Inter" w:cs="Google Sans"/>
        </w:rPr>
      </w:pPr>
    </w:p>
    <w:p w14:paraId="7B91EEEE" w14:textId="77777777" w:rsidR="00C20201" w:rsidRDefault="007666CC" w:rsidP="00C20201">
      <w:pPr>
        <w:rPr>
          <w:rFonts w:ascii="Inter" w:eastAsia="Google Sans" w:hAnsi="Inter" w:cs="Google Sans"/>
        </w:rPr>
      </w:pPr>
      <w:r w:rsidRPr="007666CC">
        <w:rPr>
          <w:rFonts w:ascii="Inter" w:eastAsia="Google Sans" w:hAnsi="Inter" w:cs="Google Sans"/>
        </w:rPr>
        <w:t xml:space="preserve">Rome, on the other hand, </w:t>
      </w:r>
      <w:r w:rsidRPr="007666CC">
        <w:rPr>
          <w:rFonts w:ascii="Inter" w:eastAsia="Google Sans" w:hAnsi="Inter" w:cs="Google Sans"/>
          <w:i/>
          <w:iCs/>
        </w:rPr>
        <w:t>did</w:t>
      </w:r>
      <w:r w:rsidRPr="007666CC">
        <w:rPr>
          <w:rFonts w:ascii="Inter" w:eastAsia="Google Sans" w:hAnsi="Inter" w:cs="Google Sans"/>
        </w:rPr>
        <w:t xml:space="preserve"> show atonement. Rome held Pontius Pilate accountable for his crimes against Israel. Rome ultimately transformed.</w:t>
      </w:r>
      <w:r>
        <w:rPr>
          <w:rFonts w:ascii="Inter" w:eastAsia="Google Sans" w:hAnsi="Inter" w:cs="Google Sans"/>
        </w:rPr>
        <w:t xml:space="preserve"> </w:t>
      </w:r>
      <w:r w:rsidR="00C20201" w:rsidRPr="007666CC">
        <w:rPr>
          <w:rFonts w:ascii="Inter" w:eastAsia="Google Sans" w:hAnsi="Inter" w:cs="Google Sans"/>
        </w:rPr>
        <w:t xml:space="preserve">As the proverb warns, </w:t>
      </w:r>
      <w:r w:rsidR="00C20201" w:rsidRPr="007666CC">
        <w:rPr>
          <w:rFonts w:ascii="Inter" w:eastAsia="Google Sans" w:hAnsi="Inter" w:cs="Google Sans"/>
          <w:i/>
          <w:iCs/>
        </w:rPr>
        <w:t>"Evil pursues sinners, but the righteous are rewarded with good"</w:t>
      </w:r>
      <w:r w:rsidR="00C20201" w:rsidRPr="007666CC">
        <w:rPr>
          <w:rFonts w:ascii="Inter" w:eastAsia="Google Sans" w:hAnsi="Inter" w:cs="Google Sans"/>
        </w:rPr>
        <w:t xml:space="preserve"> </w:t>
      </w:r>
      <w:r w:rsidR="00C20201" w:rsidRPr="007666CC">
        <w:rPr>
          <w:rFonts w:ascii="Inter" w:eastAsia="Google Sans" w:hAnsi="Inter" w:cs="Google Sans"/>
          <w:b/>
          <w:bCs/>
        </w:rPr>
        <w:t>(Proverbs 13:21)</w:t>
      </w:r>
      <w:r w:rsidR="00C20201" w:rsidRPr="007666CC">
        <w:rPr>
          <w:rFonts w:ascii="Inter" w:eastAsia="Google Sans" w:hAnsi="Inter" w:cs="Google Sans"/>
        </w:rPr>
        <w:t>.</w:t>
      </w:r>
      <w:r w:rsidR="00C20201">
        <w:rPr>
          <w:rFonts w:ascii="Inter" w:eastAsia="Google Sans" w:hAnsi="Inter" w:cs="Google Sans"/>
        </w:rPr>
        <w:t xml:space="preserve"> </w:t>
      </w:r>
    </w:p>
    <w:p w14:paraId="50D9F484" w14:textId="77777777" w:rsidR="007666CC" w:rsidRDefault="007666CC" w:rsidP="007666CC">
      <w:pPr>
        <w:rPr>
          <w:rFonts w:ascii="Inter" w:eastAsia="Google Sans" w:hAnsi="Inter" w:cs="Google Sans"/>
        </w:rPr>
      </w:pPr>
    </w:p>
    <w:p w14:paraId="40A0125B" w14:textId="77777777" w:rsidR="007666CC" w:rsidRDefault="007666CC" w:rsidP="007666CC">
      <w:pPr>
        <w:rPr>
          <w:rFonts w:ascii="Inter" w:eastAsia="Google Sans" w:hAnsi="Inter" w:cs="Google Sans"/>
        </w:rPr>
      </w:pPr>
      <w:r w:rsidRPr="007666CC">
        <w:rPr>
          <w:rFonts w:ascii="Inter" w:eastAsia="Google Sans" w:hAnsi="Inter" w:cs="Google Sans"/>
        </w:rPr>
        <w:t>For their atonement,</w:t>
      </w:r>
    </w:p>
    <w:p w14:paraId="0C8B11A7" w14:textId="77777777" w:rsidR="007666CC" w:rsidRDefault="007666CC" w:rsidP="007666CC">
      <w:pPr>
        <w:pStyle w:val="ListParagraph"/>
        <w:numPr>
          <w:ilvl w:val="0"/>
          <w:numId w:val="2"/>
        </w:numPr>
        <w:rPr>
          <w:rFonts w:ascii="Inter" w:eastAsia="Google Sans" w:hAnsi="Inter" w:cs="Google Sans"/>
        </w:rPr>
      </w:pPr>
      <w:r w:rsidRPr="007666CC">
        <w:rPr>
          <w:rFonts w:ascii="Inter" w:eastAsia="Google Sans" w:hAnsi="Inter" w:cs="Google Sans"/>
        </w:rPr>
        <w:t xml:space="preserve">Rome helped Israel carry out their mission to spread the Gospel. </w:t>
      </w:r>
    </w:p>
    <w:p w14:paraId="454B662C" w14:textId="77777777" w:rsidR="007666CC" w:rsidRDefault="007666CC" w:rsidP="007666CC">
      <w:pPr>
        <w:pStyle w:val="ListParagraph"/>
        <w:numPr>
          <w:ilvl w:val="0"/>
          <w:numId w:val="2"/>
        </w:numPr>
        <w:rPr>
          <w:rFonts w:ascii="Inter" w:eastAsia="Google Sans" w:hAnsi="Inter" w:cs="Google Sans"/>
        </w:rPr>
      </w:pPr>
      <w:r w:rsidRPr="007666CC">
        <w:rPr>
          <w:rFonts w:ascii="Inter" w:eastAsia="Google Sans" w:hAnsi="Inter" w:cs="Google Sans"/>
        </w:rPr>
        <w:t xml:space="preserve">Rome accepted that Jesus died to teach peace. </w:t>
      </w:r>
    </w:p>
    <w:p w14:paraId="7AF75002" w14:textId="77777777" w:rsidR="007666CC" w:rsidRDefault="007666CC" w:rsidP="007666CC">
      <w:pPr>
        <w:pStyle w:val="ListParagraph"/>
        <w:numPr>
          <w:ilvl w:val="0"/>
          <w:numId w:val="2"/>
        </w:numPr>
        <w:rPr>
          <w:rFonts w:ascii="Inter" w:eastAsia="Google Sans" w:hAnsi="Inter" w:cs="Google Sans"/>
        </w:rPr>
      </w:pPr>
      <w:r w:rsidRPr="007666CC">
        <w:rPr>
          <w:rFonts w:ascii="Inter" w:eastAsia="Google Sans" w:hAnsi="Inter" w:cs="Google Sans"/>
        </w:rPr>
        <w:t>They accepted the King of Israel's word as their new religion.</w:t>
      </w:r>
    </w:p>
    <w:p w14:paraId="2112F5A3" w14:textId="77777777" w:rsidR="007666CC" w:rsidRDefault="007666CC" w:rsidP="007666CC">
      <w:pPr>
        <w:rPr>
          <w:rFonts w:ascii="Inter" w:eastAsia="Google Sans" w:hAnsi="Inter" w:cs="Google Sans"/>
        </w:rPr>
      </w:pPr>
    </w:p>
    <w:p w14:paraId="65B49F4F" w14:textId="44B55128" w:rsidR="007666CC" w:rsidRPr="007666CC" w:rsidRDefault="007666CC" w:rsidP="007666CC">
      <w:pPr>
        <w:rPr>
          <w:rFonts w:ascii="Inter" w:eastAsia="Google Sans" w:hAnsi="Inter" w:cs="Google Sans"/>
        </w:rPr>
      </w:pPr>
      <w:r w:rsidRPr="007666CC">
        <w:rPr>
          <w:rFonts w:ascii="Inter" w:eastAsia="Google Sans" w:hAnsi="Inter" w:cs="Google Sans"/>
        </w:rPr>
        <w:t xml:space="preserve">Atonement is not just about paying for what was lost—it is about restoring the community to where it would have been without that loss. By spending their funds and their empire's reach to distribute the Word around the world for thousands of years, Rome fulfilled the apostle Paul's declaration from his letter to the Romans: </w:t>
      </w:r>
      <w:r w:rsidRPr="007666CC">
        <w:rPr>
          <w:rFonts w:ascii="Inter" w:eastAsia="Google Sans" w:hAnsi="Inter" w:cs="Google Sans"/>
          <w:i/>
          <w:iCs/>
        </w:rPr>
        <w:t>"Your belief is spoken of in all the world"</w:t>
      </w:r>
      <w:r w:rsidRPr="007666CC">
        <w:rPr>
          <w:rFonts w:ascii="Inter" w:eastAsia="Google Sans" w:hAnsi="Inter" w:cs="Google Sans"/>
        </w:rPr>
        <w:t xml:space="preserve"> </w:t>
      </w:r>
      <w:r w:rsidRPr="007666CC">
        <w:rPr>
          <w:rFonts w:ascii="Inter" w:eastAsia="Google Sans" w:hAnsi="Inter" w:cs="Google Sans"/>
          <w:b/>
          <w:bCs/>
        </w:rPr>
        <w:t>(Romans 1:8)</w:t>
      </w:r>
      <w:r w:rsidRPr="007666CC">
        <w:rPr>
          <w:rFonts w:ascii="Inter" w:eastAsia="Google Sans" w:hAnsi="Inter" w:cs="Google Sans"/>
        </w:rPr>
        <w:t xml:space="preserve">. Rome showed ultimate atonement by carrying out the Great Commission of Jesus Christ </w:t>
      </w:r>
      <w:r w:rsidRPr="007666CC">
        <w:rPr>
          <w:rFonts w:ascii="Inter" w:eastAsia="Google Sans" w:hAnsi="Inter" w:cs="Google Sans"/>
          <w:b/>
          <w:bCs/>
        </w:rPr>
        <w:t>(Matthew 28:19)</w:t>
      </w:r>
      <w:r w:rsidRPr="007666CC">
        <w:rPr>
          <w:rFonts w:ascii="Inter" w:eastAsia="Google Sans" w:hAnsi="Inter" w:cs="Google Sans"/>
        </w:rPr>
        <w:t>.</w:t>
      </w:r>
    </w:p>
    <w:p w14:paraId="4999506A" w14:textId="77777777" w:rsidR="007666CC" w:rsidRPr="007666CC" w:rsidRDefault="007666CC" w:rsidP="007666CC">
      <w:pPr>
        <w:rPr>
          <w:rFonts w:ascii="Inter" w:eastAsia="Google Sans" w:hAnsi="Inter" w:cs="Google Sans"/>
        </w:rPr>
      </w:pPr>
    </w:p>
    <w:p w14:paraId="5D508E36" w14:textId="77777777" w:rsidR="007666CC" w:rsidRDefault="007666CC" w:rsidP="007666CC">
      <w:pPr>
        <w:rPr>
          <w:rFonts w:ascii="Inter" w:eastAsia="Google Sans" w:hAnsi="Inter" w:cs="Google Sans"/>
        </w:rPr>
      </w:pPr>
      <w:r w:rsidRPr="007666CC">
        <w:rPr>
          <w:rFonts w:ascii="Inter" w:eastAsia="Google Sans" w:hAnsi="Inter" w:cs="Google Sans"/>
        </w:rPr>
        <w:t>If you are ready to atone, to submit to the Law, and to help build this community, the altar is open.</w:t>
      </w:r>
    </w:p>
    <w:p w14:paraId="089E3747" w14:textId="77777777" w:rsidR="003C3A1E" w:rsidRPr="007666CC" w:rsidRDefault="003C3A1E" w:rsidP="007666CC">
      <w:pPr>
        <w:rPr>
          <w:rFonts w:ascii="Inter" w:eastAsia="Google Sans" w:hAnsi="Inter" w:cs="Google Sans"/>
        </w:rPr>
      </w:pPr>
    </w:p>
    <w:p w14:paraId="0AC707B4" w14:textId="73D05F93" w:rsidR="007666CC" w:rsidRPr="00BE0A2B" w:rsidRDefault="00BE0A2B" w:rsidP="00FA3EF8">
      <w:pPr>
        <w:rPr>
          <w:rFonts w:ascii="Inter" w:hAnsi="Inter"/>
          <w:b/>
          <w:bCs/>
        </w:rPr>
      </w:pPr>
      <w:r w:rsidRPr="00BE0A2B">
        <w:rPr>
          <w:rFonts w:ascii="Inter" w:hAnsi="Inter"/>
          <w:b/>
          <w:bCs/>
        </w:rPr>
        <w:lastRenderedPageBreak/>
        <w:t>References</w:t>
      </w:r>
    </w:p>
    <w:p w14:paraId="14EE2AF9" w14:textId="77777777" w:rsidR="00BE0A2B" w:rsidRDefault="00BE0A2B" w:rsidP="00BE0A2B">
      <w:pPr>
        <w:rPr>
          <w:rFonts w:ascii="Inter" w:hAnsi="Inter"/>
        </w:rPr>
      </w:pPr>
    </w:p>
    <w:p w14:paraId="38B5A704" w14:textId="77777777" w:rsidR="00BE0A2B" w:rsidRPr="00BE0A2B" w:rsidRDefault="00BE0A2B" w:rsidP="00BE0A2B">
      <w:pPr>
        <w:numPr>
          <w:ilvl w:val="0"/>
          <w:numId w:val="5"/>
        </w:numPr>
        <w:rPr>
          <w:rFonts w:ascii="Inter" w:hAnsi="Inter"/>
        </w:rPr>
      </w:pPr>
      <w:r w:rsidRPr="00BE0A2B">
        <w:rPr>
          <w:rFonts w:ascii="Inter" w:hAnsi="Inter"/>
        </w:rPr>
        <w:t xml:space="preserve">Biblical Archaeology Society. (n.d.). </w:t>
      </w:r>
      <w:r w:rsidRPr="00BE0A2B">
        <w:rPr>
          <w:rFonts w:ascii="Inter" w:hAnsi="Inter"/>
          <w:i/>
          <w:iCs/>
        </w:rPr>
        <w:t>Pontius Pilate and the Jerusalem aqueduct</w:t>
      </w:r>
      <w:r w:rsidRPr="00BE0A2B">
        <w:rPr>
          <w:rFonts w:ascii="Inter" w:hAnsi="Inter"/>
        </w:rPr>
        <w:t xml:space="preserve">. Retrieved from </w:t>
      </w:r>
      <w:hyperlink r:id="rId8" w:tgtFrame="_blank" w:history="1">
        <w:r w:rsidRPr="00BE0A2B">
          <w:rPr>
            <w:rStyle w:val="Hyperlink"/>
            <w:rFonts w:ascii="Inter" w:hAnsi="Inter"/>
          </w:rPr>
          <w:t>https://www.biblicalarchaeology.org/daily/pontius-pilate-and-the-jerusalem-aqueduct/</w:t>
        </w:r>
      </w:hyperlink>
    </w:p>
    <w:p w14:paraId="2BD5114B" w14:textId="77777777" w:rsidR="00BE0A2B" w:rsidRPr="00BE0A2B" w:rsidRDefault="00BE0A2B" w:rsidP="00BE0A2B">
      <w:pPr>
        <w:numPr>
          <w:ilvl w:val="0"/>
          <w:numId w:val="5"/>
        </w:numPr>
        <w:rPr>
          <w:rFonts w:ascii="Inter" w:hAnsi="Inter"/>
        </w:rPr>
      </w:pPr>
      <w:r w:rsidRPr="00BE0A2B">
        <w:rPr>
          <w:rFonts w:ascii="Inter" w:hAnsi="Inter"/>
        </w:rPr>
        <w:t xml:space="preserve">Early Writings Forum. (n.d.). </w:t>
      </w:r>
      <w:r w:rsidRPr="00BE0A2B">
        <w:rPr>
          <w:rFonts w:ascii="Inter" w:hAnsi="Inter"/>
          <w:i/>
          <w:iCs/>
        </w:rPr>
        <w:t>View topic: Pontius Pilate's aqueduct</w:t>
      </w:r>
      <w:r w:rsidRPr="00BE0A2B">
        <w:rPr>
          <w:rFonts w:ascii="Inter" w:hAnsi="Inter"/>
        </w:rPr>
        <w:t xml:space="preserve">. Retrieved from </w:t>
      </w:r>
      <w:hyperlink r:id="rId9" w:tgtFrame="_blank" w:history="1">
        <w:r w:rsidRPr="00BE0A2B">
          <w:rPr>
            <w:rStyle w:val="Hyperlink"/>
            <w:rFonts w:ascii="Inter" w:hAnsi="Inter"/>
          </w:rPr>
          <w:t>https://earlywritings.com/forum/viewtopic.php?t=12477</w:t>
        </w:r>
      </w:hyperlink>
    </w:p>
    <w:p w14:paraId="28053B52" w14:textId="77777777" w:rsidR="00BE0A2B" w:rsidRPr="00BE0A2B" w:rsidRDefault="00BE0A2B" w:rsidP="00BE0A2B">
      <w:pPr>
        <w:numPr>
          <w:ilvl w:val="0"/>
          <w:numId w:val="5"/>
        </w:numPr>
        <w:rPr>
          <w:rFonts w:ascii="Inter" w:hAnsi="Inter"/>
        </w:rPr>
      </w:pPr>
      <w:r w:rsidRPr="00BE0A2B">
        <w:rPr>
          <w:rFonts w:ascii="Inter" w:hAnsi="Inter"/>
        </w:rPr>
        <w:t xml:space="preserve">Haaretz. (2021, December 19). </w:t>
      </w:r>
      <w:r w:rsidRPr="00BE0A2B">
        <w:rPr>
          <w:rFonts w:ascii="Inter" w:hAnsi="Inter"/>
          <w:i/>
          <w:iCs/>
        </w:rPr>
        <w:t>Notorious Pontius Pilate is the one who built Jerusalem aqueduct, study finds</w:t>
      </w:r>
      <w:r w:rsidRPr="00BE0A2B">
        <w:rPr>
          <w:rFonts w:ascii="Inter" w:hAnsi="Inter"/>
        </w:rPr>
        <w:t xml:space="preserve">. Retrieved from </w:t>
      </w:r>
      <w:hyperlink r:id="rId10" w:tgtFrame="_blank" w:history="1">
        <w:r w:rsidRPr="00BE0A2B">
          <w:rPr>
            <w:rStyle w:val="Hyperlink"/>
            <w:rFonts w:ascii="Inter" w:hAnsi="Inter"/>
          </w:rPr>
          <w:t>https://www.haaretz.com/israel-news/2021-12-19/ty-article-magazine/.premium/notorious-pontius-pilate-is-the-one-who-built-jerusalem-aqueduct-study-finds/0000017f-f1bf-d487-abff-f3ff0dae0000</w:t>
        </w:r>
      </w:hyperlink>
    </w:p>
    <w:p w14:paraId="6BC180CB" w14:textId="77777777" w:rsidR="00BE0A2B" w:rsidRPr="00BE0A2B" w:rsidRDefault="00BE0A2B" w:rsidP="00BE0A2B">
      <w:pPr>
        <w:numPr>
          <w:ilvl w:val="0"/>
          <w:numId w:val="5"/>
        </w:numPr>
        <w:rPr>
          <w:rFonts w:ascii="Inter" w:hAnsi="Inter"/>
        </w:rPr>
      </w:pPr>
      <w:proofErr w:type="spellStart"/>
      <w:r w:rsidRPr="00BE0A2B">
        <w:rPr>
          <w:rFonts w:ascii="Inter" w:hAnsi="Inter"/>
        </w:rPr>
        <w:t>Ingermanson</w:t>
      </w:r>
      <w:proofErr w:type="spellEnd"/>
      <w:r w:rsidRPr="00BE0A2B">
        <w:rPr>
          <w:rFonts w:ascii="Inter" w:hAnsi="Inter"/>
        </w:rPr>
        <w:t xml:space="preserve">, R. (n.d.). </w:t>
      </w:r>
      <w:r w:rsidRPr="00BE0A2B">
        <w:rPr>
          <w:rFonts w:ascii="Inter" w:hAnsi="Inter"/>
          <w:i/>
          <w:iCs/>
        </w:rPr>
        <w:t>Jesus and the aqueduct Pilate built</w:t>
      </w:r>
      <w:r w:rsidRPr="00BE0A2B">
        <w:rPr>
          <w:rFonts w:ascii="Inter" w:hAnsi="Inter"/>
        </w:rPr>
        <w:t xml:space="preserve">. Retrieved from </w:t>
      </w:r>
      <w:hyperlink r:id="rId11" w:tgtFrame="_blank" w:history="1">
        <w:r w:rsidRPr="00BE0A2B">
          <w:rPr>
            <w:rStyle w:val="Hyperlink"/>
            <w:rFonts w:ascii="Inter" w:hAnsi="Inter"/>
          </w:rPr>
          <w:t>https://www.ingermanson.com/jesus-and-the-aqueduct-pilate-built/</w:t>
        </w:r>
      </w:hyperlink>
    </w:p>
    <w:p w14:paraId="5FBA184E" w14:textId="77777777" w:rsidR="00BE0A2B" w:rsidRPr="00BE0A2B" w:rsidRDefault="00BE0A2B" w:rsidP="00BE0A2B">
      <w:pPr>
        <w:numPr>
          <w:ilvl w:val="0"/>
          <w:numId w:val="6"/>
        </w:numPr>
        <w:rPr>
          <w:rFonts w:ascii="Inter" w:hAnsi="Inter"/>
        </w:rPr>
      </w:pPr>
      <w:r w:rsidRPr="00BE0A2B">
        <w:rPr>
          <w:rFonts w:ascii="Inter" w:hAnsi="Inter"/>
        </w:rPr>
        <w:t xml:space="preserve">Aveva. (n.d.). </w:t>
      </w:r>
      <w:r w:rsidRPr="00BE0A2B">
        <w:rPr>
          <w:rFonts w:ascii="Inter" w:hAnsi="Inter"/>
          <w:i/>
          <w:iCs/>
        </w:rPr>
        <w:t>Our industrial life</w:t>
      </w:r>
      <w:r w:rsidRPr="00BE0A2B">
        <w:rPr>
          <w:rFonts w:ascii="Inter" w:hAnsi="Inter"/>
        </w:rPr>
        <w:t xml:space="preserve">. Retrieved from </w:t>
      </w:r>
      <w:hyperlink r:id="rId12" w:tgtFrame="_blank" w:history="1">
        <w:r w:rsidRPr="00BE0A2B">
          <w:rPr>
            <w:rStyle w:val="Hyperlink"/>
            <w:rFonts w:ascii="Inter" w:hAnsi="Inter"/>
          </w:rPr>
          <w:t>https://www.aveva.com/en/our-industrial-life/</w:t>
        </w:r>
      </w:hyperlink>
    </w:p>
    <w:p w14:paraId="01435091" w14:textId="77777777" w:rsidR="00BE0A2B" w:rsidRPr="00BE0A2B" w:rsidRDefault="00BE0A2B" w:rsidP="00BE0A2B">
      <w:pPr>
        <w:numPr>
          <w:ilvl w:val="0"/>
          <w:numId w:val="6"/>
        </w:numPr>
        <w:rPr>
          <w:rFonts w:ascii="Inter" w:hAnsi="Inter"/>
        </w:rPr>
      </w:pPr>
      <w:r w:rsidRPr="00BE0A2B">
        <w:rPr>
          <w:rFonts w:ascii="Inter" w:hAnsi="Inter"/>
        </w:rPr>
        <w:t xml:space="preserve">Discover Magazine. (n.d.). </w:t>
      </w:r>
      <w:r w:rsidRPr="00BE0A2B">
        <w:rPr>
          <w:rFonts w:ascii="Inter" w:hAnsi="Inter"/>
          <w:i/>
          <w:iCs/>
        </w:rPr>
        <w:t>Aqueducts: How ancient Rome brought water to its people</w:t>
      </w:r>
      <w:r w:rsidRPr="00BE0A2B">
        <w:rPr>
          <w:rFonts w:ascii="Inter" w:hAnsi="Inter"/>
        </w:rPr>
        <w:t xml:space="preserve">. Retrieved from </w:t>
      </w:r>
      <w:hyperlink r:id="rId13" w:tgtFrame="_blank" w:history="1">
        <w:r w:rsidRPr="00BE0A2B">
          <w:rPr>
            <w:rStyle w:val="Hyperlink"/>
            <w:rFonts w:ascii="Inter" w:hAnsi="Inter"/>
          </w:rPr>
          <w:t>https://www.discovermagazine.com/aqueducts-how-ancient-rome-brought-water-to-its-people-41913</w:t>
        </w:r>
      </w:hyperlink>
    </w:p>
    <w:p w14:paraId="0E767131" w14:textId="77777777" w:rsidR="00BE0A2B" w:rsidRPr="00BE0A2B" w:rsidRDefault="00BE0A2B" w:rsidP="00BE0A2B">
      <w:pPr>
        <w:numPr>
          <w:ilvl w:val="0"/>
          <w:numId w:val="6"/>
        </w:numPr>
        <w:rPr>
          <w:rFonts w:ascii="Inter" w:hAnsi="Inter"/>
        </w:rPr>
      </w:pPr>
      <w:proofErr w:type="spellStart"/>
      <w:r w:rsidRPr="00BE0A2B">
        <w:rPr>
          <w:rFonts w:ascii="Inter" w:hAnsi="Inter"/>
        </w:rPr>
        <w:t>EarthDate</w:t>
      </w:r>
      <w:proofErr w:type="spellEnd"/>
      <w:r w:rsidRPr="00BE0A2B">
        <w:rPr>
          <w:rFonts w:ascii="Inter" w:hAnsi="Inter"/>
        </w:rPr>
        <w:t xml:space="preserve">. (n.d.). </w:t>
      </w:r>
      <w:r w:rsidRPr="00BE0A2B">
        <w:rPr>
          <w:rFonts w:ascii="Inter" w:hAnsi="Inter"/>
          <w:i/>
          <w:iCs/>
        </w:rPr>
        <w:t>Roman aqueducts</w:t>
      </w:r>
      <w:r w:rsidRPr="00BE0A2B">
        <w:rPr>
          <w:rFonts w:ascii="Inter" w:hAnsi="Inter"/>
        </w:rPr>
        <w:t xml:space="preserve">. Retrieved from </w:t>
      </w:r>
      <w:hyperlink r:id="rId14" w:tgtFrame="_blank" w:history="1">
        <w:r w:rsidRPr="00BE0A2B">
          <w:rPr>
            <w:rStyle w:val="Hyperlink"/>
            <w:rFonts w:ascii="Inter" w:hAnsi="Inter"/>
          </w:rPr>
          <w:t>https://www.earthdate.org/episodes/roman-aqueducts</w:t>
        </w:r>
      </w:hyperlink>
    </w:p>
    <w:p w14:paraId="70E12636" w14:textId="77777777" w:rsidR="00BE0A2B" w:rsidRPr="00BE0A2B" w:rsidRDefault="00BE0A2B" w:rsidP="00BE0A2B">
      <w:pPr>
        <w:numPr>
          <w:ilvl w:val="0"/>
          <w:numId w:val="6"/>
        </w:numPr>
        <w:rPr>
          <w:rFonts w:ascii="Inter" w:hAnsi="Inter"/>
        </w:rPr>
      </w:pPr>
      <w:r w:rsidRPr="00BE0A2B">
        <w:rPr>
          <w:rFonts w:ascii="Inter" w:hAnsi="Inter"/>
        </w:rPr>
        <w:t xml:space="preserve">Rome.info. (n.d.). </w:t>
      </w:r>
      <w:r w:rsidRPr="00BE0A2B">
        <w:rPr>
          <w:rFonts w:ascii="Inter" w:hAnsi="Inter"/>
          <w:i/>
          <w:iCs/>
        </w:rPr>
        <w:t>Ancient aqueducts</w:t>
      </w:r>
      <w:r w:rsidRPr="00BE0A2B">
        <w:rPr>
          <w:rFonts w:ascii="Inter" w:hAnsi="Inter"/>
        </w:rPr>
        <w:t xml:space="preserve">. Retrieved from </w:t>
      </w:r>
      <w:hyperlink r:id="rId15" w:tgtFrame="_blank" w:history="1">
        <w:r w:rsidRPr="00BE0A2B">
          <w:rPr>
            <w:rStyle w:val="Hyperlink"/>
            <w:rFonts w:ascii="Inter" w:hAnsi="Inter"/>
          </w:rPr>
          <w:t>https://www.rome.info/ancient/aqueducts/</w:t>
        </w:r>
      </w:hyperlink>
    </w:p>
    <w:p w14:paraId="0883E0EA" w14:textId="77777777" w:rsidR="00BE0A2B" w:rsidRPr="00BE0A2B" w:rsidRDefault="00BE0A2B" w:rsidP="00BE0A2B">
      <w:pPr>
        <w:numPr>
          <w:ilvl w:val="0"/>
          <w:numId w:val="6"/>
        </w:numPr>
        <w:rPr>
          <w:rFonts w:ascii="Inter" w:hAnsi="Inter"/>
        </w:rPr>
      </w:pPr>
      <w:r w:rsidRPr="00BE0A2B">
        <w:rPr>
          <w:rFonts w:ascii="Inter" w:hAnsi="Inter"/>
        </w:rPr>
        <w:t xml:space="preserve">UNRV Roman History. (n.d.). </w:t>
      </w:r>
      <w:r w:rsidRPr="00BE0A2B">
        <w:rPr>
          <w:rFonts w:ascii="Inter" w:hAnsi="Inter"/>
          <w:i/>
          <w:iCs/>
        </w:rPr>
        <w:t>Roman aqueducts</w:t>
      </w:r>
      <w:r w:rsidRPr="00BE0A2B">
        <w:rPr>
          <w:rFonts w:ascii="Inter" w:hAnsi="Inter"/>
        </w:rPr>
        <w:t xml:space="preserve">. Retrieved from </w:t>
      </w:r>
      <w:hyperlink r:id="rId16" w:tgtFrame="_blank" w:history="1">
        <w:r w:rsidRPr="00BE0A2B">
          <w:rPr>
            <w:rStyle w:val="Hyperlink"/>
            <w:rFonts w:ascii="Inter" w:hAnsi="Inter"/>
          </w:rPr>
          <w:t>https://www.unrv.com/culture/roman-aqueducts.php</w:t>
        </w:r>
      </w:hyperlink>
    </w:p>
    <w:p w14:paraId="46583378" w14:textId="77777777" w:rsidR="00BE0A2B" w:rsidRPr="00BE0A2B" w:rsidRDefault="00BE0A2B" w:rsidP="00BE0A2B">
      <w:pPr>
        <w:numPr>
          <w:ilvl w:val="0"/>
          <w:numId w:val="6"/>
        </w:numPr>
        <w:rPr>
          <w:rFonts w:ascii="Inter" w:hAnsi="Inter"/>
        </w:rPr>
      </w:pPr>
      <w:r w:rsidRPr="00BE0A2B">
        <w:rPr>
          <w:rFonts w:ascii="Inter" w:hAnsi="Inter"/>
        </w:rPr>
        <w:t xml:space="preserve">Wikipedia. (n.d.). </w:t>
      </w:r>
      <w:r w:rsidRPr="00BE0A2B">
        <w:rPr>
          <w:rFonts w:ascii="Inter" w:hAnsi="Inter"/>
          <w:i/>
          <w:iCs/>
        </w:rPr>
        <w:t>Roman aqueduct</w:t>
      </w:r>
      <w:r w:rsidRPr="00BE0A2B">
        <w:rPr>
          <w:rFonts w:ascii="Inter" w:hAnsi="Inter"/>
        </w:rPr>
        <w:t xml:space="preserve">. Retrieved from </w:t>
      </w:r>
      <w:hyperlink r:id="rId17" w:tgtFrame="_blank" w:history="1">
        <w:r w:rsidRPr="00BE0A2B">
          <w:rPr>
            <w:rStyle w:val="Hyperlink"/>
            <w:rFonts w:ascii="Inter" w:hAnsi="Inter"/>
          </w:rPr>
          <w:t>https://en.wikipedia.org/wiki/Roman_aqueduct</w:t>
        </w:r>
      </w:hyperlink>
    </w:p>
    <w:p w14:paraId="6F7F785D" w14:textId="77777777" w:rsidR="00BE0A2B" w:rsidRPr="00BE0A2B" w:rsidRDefault="00BE0A2B" w:rsidP="00BE0A2B">
      <w:pPr>
        <w:numPr>
          <w:ilvl w:val="0"/>
          <w:numId w:val="7"/>
        </w:numPr>
        <w:rPr>
          <w:rFonts w:ascii="Inter" w:hAnsi="Inter"/>
        </w:rPr>
      </w:pPr>
      <w:proofErr w:type="spellStart"/>
      <w:r w:rsidRPr="00BE0A2B">
        <w:rPr>
          <w:rFonts w:ascii="Inter" w:hAnsi="Inter"/>
        </w:rPr>
        <w:t>ArtSci</w:t>
      </w:r>
      <w:proofErr w:type="spellEnd"/>
      <w:r w:rsidRPr="00BE0A2B">
        <w:rPr>
          <w:rFonts w:ascii="Inter" w:hAnsi="Inter"/>
        </w:rPr>
        <w:t xml:space="preserve"> UC. (n.d.). </w:t>
      </w:r>
      <w:r w:rsidRPr="00BE0A2B">
        <w:rPr>
          <w:rFonts w:ascii="Inter" w:hAnsi="Inter"/>
          <w:i/>
          <w:iCs/>
        </w:rPr>
        <w:t>Dating game</w:t>
      </w:r>
      <w:r w:rsidRPr="00BE0A2B">
        <w:rPr>
          <w:rFonts w:ascii="Inter" w:hAnsi="Inter"/>
        </w:rPr>
        <w:t xml:space="preserve"> [PDF document]. Retrieved from </w:t>
      </w:r>
      <w:hyperlink r:id="rId18" w:tgtFrame="_blank" w:history="1">
        <w:r w:rsidRPr="00BE0A2B">
          <w:rPr>
            <w:rStyle w:val="Hyperlink"/>
            <w:rFonts w:ascii="Inter" w:hAnsi="Inter"/>
          </w:rPr>
          <w:t>https://www.artsci.uc.edu/content/dam/refresh/artsandsciences-62/departments/judaic/docs/dating-game.pdf</w:t>
        </w:r>
      </w:hyperlink>
    </w:p>
    <w:p w14:paraId="08397A94" w14:textId="77777777" w:rsidR="00BE0A2B" w:rsidRPr="00BE0A2B" w:rsidRDefault="00BE0A2B" w:rsidP="00BE0A2B">
      <w:pPr>
        <w:numPr>
          <w:ilvl w:val="0"/>
          <w:numId w:val="7"/>
        </w:numPr>
        <w:rPr>
          <w:rFonts w:ascii="Inter" w:hAnsi="Inter"/>
        </w:rPr>
      </w:pPr>
      <w:r w:rsidRPr="00BE0A2B">
        <w:rPr>
          <w:rFonts w:ascii="Inter" w:hAnsi="Inter"/>
        </w:rPr>
        <w:t xml:space="preserve">Biblical Training. (n.d.). </w:t>
      </w:r>
      <w:r w:rsidRPr="00BE0A2B">
        <w:rPr>
          <w:rFonts w:ascii="Inter" w:hAnsi="Inter"/>
          <w:i/>
          <w:iCs/>
        </w:rPr>
        <w:t>Zealots</w:t>
      </w:r>
      <w:r w:rsidRPr="00BE0A2B">
        <w:rPr>
          <w:rFonts w:ascii="Inter" w:hAnsi="Inter"/>
        </w:rPr>
        <w:t xml:space="preserve">. Retrieved from </w:t>
      </w:r>
      <w:hyperlink r:id="rId19" w:tgtFrame="_blank" w:history="1">
        <w:r w:rsidRPr="00BE0A2B">
          <w:rPr>
            <w:rStyle w:val="Hyperlink"/>
            <w:rFonts w:ascii="Inter" w:hAnsi="Inter"/>
          </w:rPr>
          <w:t>https://www.biblicaltraining.org/library/zealots</w:t>
        </w:r>
      </w:hyperlink>
    </w:p>
    <w:p w14:paraId="20203DBC" w14:textId="77777777" w:rsidR="00BE0A2B" w:rsidRPr="00BE0A2B" w:rsidRDefault="00BE0A2B" w:rsidP="00BE0A2B">
      <w:pPr>
        <w:numPr>
          <w:ilvl w:val="0"/>
          <w:numId w:val="7"/>
        </w:numPr>
        <w:rPr>
          <w:rFonts w:ascii="Inter" w:hAnsi="Inter"/>
        </w:rPr>
      </w:pPr>
      <w:r w:rsidRPr="00BE0A2B">
        <w:rPr>
          <w:rFonts w:ascii="Inter" w:hAnsi="Inter"/>
        </w:rPr>
        <w:t xml:space="preserve">Bolin, B. (n.d.). </w:t>
      </w:r>
      <w:r w:rsidRPr="00BE0A2B">
        <w:rPr>
          <w:rFonts w:ascii="Inter" w:hAnsi="Inter"/>
          <w:i/>
          <w:iCs/>
        </w:rPr>
        <w:t>Zealots and the fourth philosophy: Sicarii</w:t>
      </w:r>
      <w:r w:rsidRPr="00BE0A2B">
        <w:rPr>
          <w:rFonts w:ascii="Inter" w:hAnsi="Inter"/>
        </w:rPr>
        <w:t xml:space="preserve">. Retrieved from </w:t>
      </w:r>
      <w:hyperlink r:id="rId20" w:tgtFrame="_blank" w:history="1">
        <w:r w:rsidRPr="00BE0A2B">
          <w:rPr>
            <w:rStyle w:val="Hyperlink"/>
            <w:rFonts w:ascii="Inter" w:hAnsi="Inter"/>
          </w:rPr>
          <w:t>http://www.billbolin.net/zealots-and-the-fourth-philosophy-sicarii/</w:t>
        </w:r>
      </w:hyperlink>
    </w:p>
    <w:p w14:paraId="0FED1118" w14:textId="77777777" w:rsidR="00BE0A2B" w:rsidRPr="00BE0A2B" w:rsidRDefault="00BE0A2B" w:rsidP="00BE0A2B">
      <w:pPr>
        <w:numPr>
          <w:ilvl w:val="0"/>
          <w:numId w:val="7"/>
        </w:numPr>
        <w:rPr>
          <w:rFonts w:ascii="Inter" w:hAnsi="Inter"/>
        </w:rPr>
      </w:pPr>
      <w:r w:rsidRPr="00BE0A2B">
        <w:rPr>
          <w:rFonts w:ascii="Inter" w:hAnsi="Inter"/>
        </w:rPr>
        <w:t xml:space="preserve">Oxford University Press. (n.d.). </w:t>
      </w:r>
      <w:r w:rsidRPr="00BE0A2B">
        <w:rPr>
          <w:rFonts w:ascii="Inter" w:hAnsi="Inter"/>
          <w:i/>
          <w:iCs/>
        </w:rPr>
        <w:t>Student resources: Chapter 3</w:t>
      </w:r>
      <w:r w:rsidRPr="00BE0A2B">
        <w:rPr>
          <w:rFonts w:ascii="Inter" w:hAnsi="Inter"/>
        </w:rPr>
        <w:t xml:space="preserve">. Retrieved from </w:t>
      </w:r>
      <w:hyperlink r:id="rId21" w:tgtFrame="_blank" w:history="1">
        <w:r w:rsidRPr="00BE0A2B">
          <w:rPr>
            <w:rStyle w:val="Hyperlink"/>
            <w:rFonts w:ascii="Inter" w:hAnsi="Inter"/>
          </w:rPr>
          <w:t>https://global.oup.com/us/companion.websites/0195161238/studentresources/chapter3/</w:t>
        </w:r>
      </w:hyperlink>
    </w:p>
    <w:p w14:paraId="6ADD844D" w14:textId="77777777" w:rsidR="00BE0A2B" w:rsidRPr="00BE0A2B" w:rsidRDefault="00BE0A2B" w:rsidP="00BE0A2B">
      <w:pPr>
        <w:numPr>
          <w:ilvl w:val="0"/>
          <w:numId w:val="8"/>
        </w:numPr>
        <w:rPr>
          <w:rFonts w:ascii="Inter" w:hAnsi="Inter"/>
        </w:rPr>
      </w:pPr>
      <w:r w:rsidRPr="00BE0A2B">
        <w:rPr>
          <w:rFonts w:ascii="Inter" w:hAnsi="Inter"/>
        </w:rPr>
        <w:t xml:space="preserve">Al Quds Jerusalem. (n.d.). </w:t>
      </w:r>
      <w:r w:rsidRPr="00BE0A2B">
        <w:rPr>
          <w:rFonts w:ascii="Inter" w:hAnsi="Inter"/>
          <w:i/>
          <w:iCs/>
        </w:rPr>
        <w:t>Rome and an era of rebellions in Jerusalem</w:t>
      </w:r>
      <w:r w:rsidRPr="00BE0A2B">
        <w:rPr>
          <w:rFonts w:ascii="Inter" w:hAnsi="Inter"/>
        </w:rPr>
        <w:t xml:space="preserve">. Retrieved from </w:t>
      </w:r>
      <w:hyperlink r:id="rId22" w:tgtFrame="_blank" w:history="1">
        <w:r w:rsidRPr="00BE0A2B">
          <w:rPr>
            <w:rStyle w:val="Hyperlink"/>
            <w:rFonts w:ascii="Inter" w:hAnsi="Inter"/>
          </w:rPr>
          <w:t>https://alqudsjerusalem.com/history/rome-and-an-era-of-rebellions-in-jerusalem/</w:t>
        </w:r>
      </w:hyperlink>
    </w:p>
    <w:p w14:paraId="4F297EEC" w14:textId="77777777" w:rsidR="00BE0A2B" w:rsidRPr="00BE0A2B" w:rsidRDefault="00BE0A2B" w:rsidP="00BE0A2B">
      <w:pPr>
        <w:numPr>
          <w:ilvl w:val="0"/>
          <w:numId w:val="8"/>
        </w:numPr>
        <w:rPr>
          <w:rFonts w:ascii="Inter" w:hAnsi="Inter"/>
        </w:rPr>
      </w:pPr>
      <w:r w:rsidRPr="00BE0A2B">
        <w:rPr>
          <w:rFonts w:ascii="Inter" w:hAnsi="Inter"/>
        </w:rPr>
        <w:t xml:space="preserve">Ancient Roman History 31-14. (n.d.). </w:t>
      </w:r>
      <w:r w:rsidRPr="00BE0A2B">
        <w:rPr>
          <w:rFonts w:ascii="Inter" w:hAnsi="Inter"/>
          <w:i/>
          <w:iCs/>
        </w:rPr>
        <w:t>Nero: The Jewish revolt</w:t>
      </w:r>
      <w:r w:rsidRPr="00BE0A2B">
        <w:rPr>
          <w:rFonts w:ascii="Inter" w:hAnsi="Inter"/>
        </w:rPr>
        <w:t xml:space="preserve">. Retrieved from </w:t>
      </w:r>
      <w:hyperlink r:id="rId23" w:tgtFrame="_blank" w:history="1">
        <w:r w:rsidRPr="00BE0A2B">
          <w:rPr>
            <w:rStyle w:val="Hyperlink"/>
            <w:rFonts w:ascii="Inter" w:hAnsi="Inter"/>
          </w:rPr>
          <w:t>https://ancientromanhistory31-14.com/nero/the-jewish-revolt/</w:t>
        </w:r>
      </w:hyperlink>
    </w:p>
    <w:p w14:paraId="72E5D9FB" w14:textId="77777777" w:rsidR="00BE0A2B" w:rsidRPr="00BE0A2B" w:rsidRDefault="00BE0A2B" w:rsidP="00BE0A2B">
      <w:pPr>
        <w:numPr>
          <w:ilvl w:val="0"/>
          <w:numId w:val="8"/>
        </w:numPr>
        <w:rPr>
          <w:rFonts w:ascii="Inter" w:hAnsi="Inter"/>
        </w:rPr>
      </w:pPr>
      <w:r w:rsidRPr="00BE0A2B">
        <w:rPr>
          <w:rFonts w:ascii="Inter" w:hAnsi="Inter"/>
        </w:rPr>
        <w:t xml:space="preserve">The Collector. (n.d.). </w:t>
      </w:r>
      <w:r w:rsidRPr="00BE0A2B">
        <w:rPr>
          <w:rFonts w:ascii="Inter" w:hAnsi="Inter"/>
          <w:i/>
          <w:iCs/>
        </w:rPr>
        <w:t>Jesus Christ in context: Rome, Jerusalem, Judea</w:t>
      </w:r>
      <w:r w:rsidRPr="00BE0A2B">
        <w:rPr>
          <w:rFonts w:ascii="Inter" w:hAnsi="Inter"/>
        </w:rPr>
        <w:t xml:space="preserve">. Retrieved from </w:t>
      </w:r>
      <w:hyperlink r:id="rId24" w:tgtFrame="_blank" w:history="1">
        <w:r w:rsidRPr="00BE0A2B">
          <w:rPr>
            <w:rStyle w:val="Hyperlink"/>
            <w:rFonts w:ascii="Inter" w:hAnsi="Inter"/>
          </w:rPr>
          <w:t>https://www.thecollector.com/jesus-christ-in-context-rome-jerusalem-judea/</w:t>
        </w:r>
      </w:hyperlink>
    </w:p>
    <w:p w14:paraId="29A7250C" w14:textId="77777777" w:rsidR="00BE0A2B" w:rsidRPr="00BE0A2B" w:rsidRDefault="00BE0A2B" w:rsidP="00BE0A2B">
      <w:pPr>
        <w:numPr>
          <w:ilvl w:val="0"/>
          <w:numId w:val="9"/>
        </w:numPr>
        <w:rPr>
          <w:rFonts w:ascii="Inter" w:hAnsi="Inter"/>
        </w:rPr>
      </w:pPr>
      <w:r w:rsidRPr="00BE0A2B">
        <w:rPr>
          <w:rFonts w:ascii="Inter" w:hAnsi="Inter"/>
        </w:rPr>
        <w:t xml:space="preserve">Bible Study Tools. (n.d.). </w:t>
      </w:r>
      <w:r w:rsidRPr="00BE0A2B">
        <w:rPr>
          <w:rFonts w:ascii="Inter" w:hAnsi="Inter"/>
          <w:i/>
          <w:iCs/>
        </w:rPr>
        <w:t>Bible verses about avoiding bad people</w:t>
      </w:r>
      <w:r w:rsidRPr="00BE0A2B">
        <w:rPr>
          <w:rFonts w:ascii="Inter" w:hAnsi="Inter"/>
        </w:rPr>
        <w:t xml:space="preserve">. Retrieved from </w:t>
      </w:r>
      <w:hyperlink r:id="rId25" w:tgtFrame="_blank" w:history="1">
        <w:r w:rsidRPr="00BE0A2B">
          <w:rPr>
            <w:rStyle w:val="Hyperlink"/>
            <w:rFonts w:ascii="Inter" w:hAnsi="Inter"/>
          </w:rPr>
          <w:t>https://www.biblestudytools.com/topical-verses/bible-verses-about</w:t>
        </w:r>
      </w:hyperlink>
    </w:p>
    <w:p w14:paraId="4F3DB2B6" w14:textId="46CDE7CB" w:rsidR="00BE0A2B" w:rsidRPr="00CB30A7" w:rsidRDefault="00BE0A2B" w:rsidP="00FA3EF8">
      <w:pPr>
        <w:numPr>
          <w:ilvl w:val="0"/>
          <w:numId w:val="9"/>
        </w:numPr>
        <w:rPr>
          <w:rFonts w:ascii="Inter" w:hAnsi="Inter"/>
        </w:rPr>
      </w:pPr>
      <w:r w:rsidRPr="00BE0A2B">
        <w:rPr>
          <w:rFonts w:ascii="Inter" w:hAnsi="Inter"/>
        </w:rPr>
        <w:t xml:space="preserve">Grace Bible Church. (n.d.). </w:t>
      </w:r>
      <w:r w:rsidRPr="00BE0A2B">
        <w:rPr>
          <w:rFonts w:ascii="Inter" w:hAnsi="Inter"/>
          <w:i/>
          <w:iCs/>
        </w:rPr>
        <w:t>Beware of false prophets</w:t>
      </w:r>
      <w:r w:rsidRPr="00BE0A2B">
        <w:rPr>
          <w:rFonts w:ascii="Inter" w:hAnsi="Inter"/>
        </w:rPr>
        <w:t xml:space="preserve">. Retrieved from </w:t>
      </w:r>
      <w:hyperlink r:id="rId26" w:tgtFrame="_blank" w:history="1">
        <w:r w:rsidRPr="00BE0A2B">
          <w:rPr>
            <w:rStyle w:val="Hyperlink"/>
            <w:rFonts w:ascii="Inter" w:hAnsi="Inter"/>
          </w:rPr>
          <w:t>https://www.gracebibleny.org/beware_of_false_prophets</w:t>
        </w:r>
      </w:hyperlink>
    </w:p>
    <w:p w14:paraId="7AD439B9" w14:textId="77777777" w:rsidR="007666CC" w:rsidRDefault="007666CC" w:rsidP="00FA3EF8">
      <w:pPr>
        <w:rPr>
          <w:rFonts w:ascii="Inter" w:hAnsi="Inter"/>
        </w:rPr>
      </w:pPr>
    </w:p>
    <w:p w14:paraId="29E865C2" w14:textId="77777777" w:rsidR="007666CC" w:rsidRDefault="007666CC" w:rsidP="00FA3EF8">
      <w:pPr>
        <w:rPr>
          <w:rFonts w:ascii="Inter" w:hAnsi="Inter"/>
        </w:rPr>
      </w:pPr>
    </w:p>
    <w:p w14:paraId="0516B89D" w14:textId="77777777" w:rsidR="007666CC" w:rsidRDefault="007666CC" w:rsidP="00FA3EF8">
      <w:pPr>
        <w:rPr>
          <w:rFonts w:ascii="Inter" w:hAnsi="Inter"/>
        </w:rPr>
      </w:pPr>
    </w:p>
    <w:p w14:paraId="64A25C9D" w14:textId="77777777" w:rsidR="007666CC" w:rsidRDefault="007666CC" w:rsidP="00FA3EF8">
      <w:pPr>
        <w:rPr>
          <w:rFonts w:ascii="Inter" w:hAnsi="Inter"/>
        </w:rPr>
      </w:pPr>
    </w:p>
    <w:p w14:paraId="5AFE1446" w14:textId="77777777" w:rsidR="00CB30A7" w:rsidRDefault="00CB30A7" w:rsidP="00FA3EF8">
      <w:pPr>
        <w:rPr>
          <w:rFonts w:ascii="Inter" w:hAnsi="Inter"/>
        </w:rPr>
      </w:pPr>
    </w:p>
    <w:p w14:paraId="5E3E7AE6" w14:textId="77777777" w:rsidR="00CB30A7" w:rsidRDefault="00CB30A7" w:rsidP="00FA3EF8">
      <w:pPr>
        <w:rPr>
          <w:rFonts w:ascii="Inter" w:hAnsi="Inter"/>
        </w:rPr>
      </w:pPr>
    </w:p>
    <w:p w14:paraId="26A3092B" w14:textId="77777777" w:rsidR="00CB30A7" w:rsidRDefault="00CB30A7" w:rsidP="00FA3EF8">
      <w:pPr>
        <w:rPr>
          <w:rFonts w:ascii="Inter" w:hAnsi="Inter"/>
        </w:rPr>
      </w:pPr>
    </w:p>
    <w:p w14:paraId="679AD6EA" w14:textId="77777777" w:rsidR="00CB30A7" w:rsidRDefault="00CB30A7" w:rsidP="00FA3EF8">
      <w:pPr>
        <w:rPr>
          <w:rFonts w:ascii="Inter" w:hAnsi="Inter"/>
        </w:rPr>
      </w:pPr>
    </w:p>
    <w:p w14:paraId="65A3812C" w14:textId="77777777" w:rsidR="007666CC" w:rsidRDefault="007666CC" w:rsidP="00FA3EF8">
      <w:pPr>
        <w:rPr>
          <w:rFonts w:ascii="Inter" w:hAnsi="Inter"/>
        </w:rPr>
      </w:pPr>
    </w:p>
    <w:p w14:paraId="179F9AD1" w14:textId="77777777" w:rsidR="007666CC" w:rsidRDefault="007666CC" w:rsidP="00FA3EF8">
      <w:pPr>
        <w:rPr>
          <w:rFonts w:ascii="Inter" w:hAnsi="Inter"/>
        </w:rPr>
      </w:pPr>
    </w:p>
    <w:p w14:paraId="4C4F7FC4" w14:textId="77777777" w:rsidR="007666CC" w:rsidRDefault="007666CC" w:rsidP="00FA3EF8">
      <w:pPr>
        <w:rPr>
          <w:rFonts w:ascii="Inter" w:hAnsi="Inter"/>
        </w:rPr>
      </w:pPr>
    </w:p>
    <w:p w14:paraId="1CB22505" w14:textId="77777777" w:rsidR="007666CC" w:rsidRDefault="007666CC" w:rsidP="00FA3EF8">
      <w:pPr>
        <w:rPr>
          <w:rFonts w:ascii="Inter" w:hAnsi="Inter"/>
        </w:rPr>
      </w:pPr>
    </w:p>
    <w:p w14:paraId="1947DFE0" w14:textId="77777777" w:rsidR="007666CC" w:rsidRDefault="007666CC" w:rsidP="00FA3EF8">
      <w:pPr>
        <w:rPr>
          <w:rFonts w:ascii="Inter" w:hAnsi="Inter"/>
        </w:rPr>
      </w:pPr>
    </w:p>
    <w:p w14:paraId="22730FE3" w14:textId="77777777" w:rsidR="007666CC" w:rsidRDefault="007666CC" w:rsidP="00FA3EF8">
      <w:pPr>
        <w:rPr>
          <w:rFonts w:ascii="Inter" w:hAnsi="Inter"/>
        </w:rPr>
      </w:pPr>
    </w:p>
    <w:p w14:paraId="5F6154A5" w14:textId="77777777" w:rsidR="007666CC" w:rsidRDefault="007666CC" w:rsidP="00FA3EF8">
      <w:pPr>
        <w:rPr>
          <w:rFonts w:ascii="Inter" w:hAnsi="Inter"/>
        </w:rPr>
      </w:pPr>
    </w:p>
    <w:p w14:paraId="77BB922F" w14:textId="77777777" w:rsidR="007666CC" w:rsidRDefault="007666CC" w:rsidP="00FA3EF8">
      <w:pPr>
        <w:rPr>
          <w:rFonts w:ascii="Inter" w:hAnsi="Inter"/>
        </w:rPr>
      </w:pPr>
    </w:p>
    <w:p w14:paraId="56955097" w14:textId="77777777" w:rsidR="007666CC" w:rsidRDefault="007666CC" w:rsidP="00FA3EF8">
      <w:pPr>
        <w:rPr>
          <w:rFonts w:ascii="Inter" w:hAnsi="Inter"/>
        </w:rPr>
      </w:pPr>
    </w:p>
    <w:p w14:paraId="23C5D114" w14:textId="77777777" w:rsidR="007666CC" w:rsidRDefault="007666CC" w:rsidP="00FA3EF8">
      <w:pPr>
        <w:rPr>
          <w:rFonts w:ascii="Inter" w:hAnsi="Inter"/>
        </w:rPr>
      </w:pPr>
    </w:p>
    <w:p w14:paraId="56B2F901" w14:textId="77777777" w:rsidR="007666CC" w:rsidRDefault="007666CC" w:rsidP="00FA3EF8">
      <w:pPr>
        <w:rPr>
          <w:rFonts w:ascii="Inter" w:hAnsi="Inter"/>
        </w:rPr>
      </w:pPr>
    </w:p>
    <w:p w14:paraId="5708AA7E" w14:textId="77777777" w:rsidR="007666CC" w:rsidRDefault="007666CC" w:rsidP="00FA3EF8">
      <w:pPr>
        <w:rPr>
          <w:rFonts w:ascii="Inter" w:hAnsi="Inter"/>
        </w:rPr>
      </w:pPr>
    </w:p>
    <w:p w14:paraId="40EFD157" w14:textId="77777777" w:rsidR="007666CC" w:rsidRDefault="007666CC" w:rsidP="00FA3EF8">
      <w:pPr>
        <w:rPr>
          <w:rFonts w:ascii="Inter" w:hAnsi="Inter"/>
        </w:rPr>
      </w:pPr>
    </w:p>
    <w:p w14:paraId="42BB9A81" w14:textId="77777777" w:rsidR="007666CC" w:rsidRDefault="007666CC" w:rsidP="00FA3EF8">
      <w:pPr>
        <w:rPr>
          <w:rFonts w:ascii="Inter" w:hAnsi="Inter"/>
        </w:rPr>
      </w:pPr>
    </w:p>
    <w:p w14:paraId="090946CC" w14:textId="77777777" w:rsidR="007666CC" w:rsidRDefault="007666CC" w:rsidP="00FA3EF8">
      <w:pPr>
        <w:rPr>
          <w:rFonts w:ascii="Inter" w:hAnsi="Inter"/>
        </w:rPr>
      </w:pPr>
    </w:p>
    <w:p w14:paraId="139BD5CF" w14:textId="77777777" w:rsidR="007666CC" w:rsidRDefault="007666CC" w:rsidP="00FA3EF8">
      <w:pPr>
        <w:rPr>
          <w:rFonts w:ascii="Inter" w:hAnsi="Inter"/>
        </w:rPr>
      </w:pPr>
    </w:p>
    <w:p w14:paraId="576C0B8F" w14:textId="77777777" w:rsidR="007666CC" w:rsidRDefault="007666CC" w:rsidP="00FA3EF8">
      <w:pPr>
        <w:rPr>
          <w:rFonts w:ascii="Inter" w:hAnsi="Inter"/>
        </w:rPr>
      </w:pPr>
    </w:p>
    <w:p w14:paraId="28EEB2A3" w14:textId="77777777" w:rsidR="007666CC" w:rsidRDefault="007666CC" w:rsidP="00FA3EF8">
      <w:pPr>
        <w:rPr>
          <w:rFonts w:ascii="Inter" w:hAnsi="Inter"/>
        </w:rPr>
      </w:pPr>
    </w:p>
    <w:p w14:paraId="26C18842" w14:textId="77777777" w:rsidR="007666CC" w:rsidRDefault="007666CC" w:rsidP="00FA3EF8">
      <w:pPr>
        <w:rPr>
          <w:rFonts w:ascii="Inter" w:hAnsi="Inter"/>
        </w:rPr>
      </w:pPr>
    </w:p>
    <w:p w14:paraId="14B4650E" w14:textId="77777777" w:rsidR="007666CC" w:rsidRDefault="007666CC" w:rsidP="00FA3EF8">
      <w:pPr>
        <w:rPr>
          <w:rFonts w:ascii="Inter" w:hAnsi="Inter"/>
        </w:rPr>
      </w:pPr>
    </w:p>
    <w:p w14:paraId="6C46D742" w14:textId="77777777" w:rsidR="007666CC" w:rsidRDefault="007666CC" w:rsidP="00FA3EF8">
      <w:pPr>
        <w:rPr>
          <w:rFonts w:ascii="Inter" w:hAnsi="Inter"/>
        </w:rPr>
      </w:pPr>
    </w:p>
    <w:p w14:paraId="478F8311" w14:textId="77777777" w:rsidR="007666CC" w:rsidRDefault="007666CC" w:rsidP="00FA3EF8">
      <w:pPr>
        <w:rPr>
          <w:rFonts w:ascii="Inter" w:hAnsi="Inter"/>
        </w:rPr>
      </w:pPr>
    </w:p>
    <w:p w14:paraId="18F4D6B7" w14:textId="77777777" w:rsidR="007666CC" w:rsidRDefault="007666CC" w:rsidP="00FA3EF8">
      <w:pPr>
        <w:rPr>
          <w:rFonts w:ascii="Inter" w:hAnsi="Inter"/>
        </w:rPr>
      </w:pPr>
    </w:p>
    <w:p w14:paraId="7262089F" w14:textId="77777777" w:rsidR="007666CC" w:rsidRDefault="007666CC" w:rsidP="00FA3EF8">
      <w:pPr>
        <w:rPr>
          <w:rFonts w:ascii="Inter" w:hAnsi="Inter"/>
        </w:rPr>
      </w:pPr>
    </w:p>
    <w:p w14:paraId="12B6E7A8" w14:textId="77777777" w:rsidR="007666CC" w:rsidRDefault="007666CC" w:rsidP="00FA3EF8">
      <w:pPr>
        <w:rPr>
          <w:rFonts w:ascii="Inter" w:hAnsi="Inter"/>
        </w:rPr>
      </w:pPr>
    </w:p>
    <w:p w14:paraId="2C85122A" w14:textId="77777777" w:rsidR="007666CC" w:rsidRDefault="007666CC" w:rsidP="00FA3EF8">
      <w:pPr>
        <w:rPr>
          <w:rFonts w:ascii="Inter" w:hAnsi="Inter"/>
        </w:rPr>
      </w:pPr>
    </w:p>
    <w:p w14:paraId="670C1D7D" w14:textId="77777777" w:rsidR="007666CC" w:rsidRDefault="007666CC" w:rsidP="00FA3EF8">
      <w:pPr>
        <w:rPr>
          <w:rFonts w:ascii="Inter" w:hAnsi="Inter"/>
        </w:rPr>
      </w:pPr>
    </w:p>
    <w:p w14:paraId="177268C5" w14:textId="77777777" w:rsidR="007666CC" w:rsidRPr="00FA3EF8" w:rsidRDefault="007666CC" w:rsidP="00FA3EF8">
      <w:pPr>
        <w:rPr>
          <w:rFonts w:ascii="Inter" w:hAnsi="Inter"/>
        </w:rPr>
      </w:pPr>
    </w:p>
    <w:p w14:paraId="4230E43B" w14:textId="77777777" w:rsidR="00FA3EF8" w:rsidRPr="00FA3EF8" w:rsidRDefault="00FA3EF8"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28" w:history="1">
        <w:r w:rsidRPr="00FA3EF8">
          <w:rPr>
            <w:rStyle w:val="Hyperlink"/>
            <w:rFonts w:ascii="Inter" w:hAnsi="Inter"/>
          </w:rPr>
          <w:t>drhofstad@virustreatmentcenters.com</w:t>
        </w:r>
      </w:hyperlink>
    </w:p>
    <w:sectPr w:rsidR="00FA3EF8" w:rsidRPr="00FA3EF8" w:rsidSect="00FA3EF8">
      <w:footerReference w:type="even" r:id="rId29"/>
      <w:footerReference w:type="default" r:id="rId30"/>
      <w:headerReference w:type="first" r:id="rId31"/>
      <w:footerReference w:type="firs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C6B9" w14:textId="77777777" w:rsidR="000418F5" w:rsidRDefault="000418F5" w:rsidP="00FA3EF8">
      <w:r>
        <w:separator/>
      </w:r>
    </w:p>
  </w:endnote>
  <w:endnote w:type="continuationSeparator" w:id="0">
    <w:p w14:paraId="0E2AB728" w14:textId="77777777" w:rsidR="000418F5" w:rsidRDefault="000418F5"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1408B309" w:rsidR="00FA3EF8" w:rsidRPr="00FA3EF8" w:rsidRDefault="00FA3EF8" w:rsidP="00FA3EF8">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0C3BE" w14:textId="77777777" w:rsidR="000418F5" w:rsidRDefault="000418F5" w:rsidP="00FA3EF8">
      <w:r>
        <w:separator/>
      </w:r>
    </w:p>
  </w:footnote>
  <w:footnote w:type="continuationSeparator" w:id="0">
    <w:p w14:paraId="17139E03" w14:textId="77777777" w:rsidR="000418F5" w:rsidRDefault="000418F5"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8"/>
  </w:num>
  <w:num w:numId="2" w16cid:durableId="311713969">
    <w:abstractNumId w:val="5"/>
  </w:num>
  <w:num w:numId="3" w16cid:durableId="1670402181">
    <w:abstractNumId w:val="6"/>
  </w:num>
  <w:num w:numId="4" w16cid:durableId="336617059">
    <w:abstractNumId w:val="7"/>
  </w:num>
  <w:num w:numId="5" w16cid:durableId="2063015831">
    <w:abstractNumId w:val="4"/>
  </w:num>
  <w:num w:numId="6" w16cid:durableId="2005358251">
    <w:abstractNumId w:val="1"/>
  </w:num>
  <w:num w:numId="7" w16cid:durableId="1253079202">
    <w:abstractNumId w:val="0"/>
  </w:num>
  <w:num w:numId="8" w16cid:durableId="1205289905">
    <w:abstractNumId w:val="2"/>
  </w:num>
  <w:num w:numId="9" w16cid:durableId="682242984">
    <w:abstractNumId w:val="3"/>
  </w:num>
  <w:num w:numId="10" w16cid:durableId="1234706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418F5"/>
    <w:rsid w:val="001F0888"/>
    <w:rsid w:val="003C3A1E"/>
    <w:rsid w:val="004A7509"/>
    <w:rsid w:val="00646EF0"/>
    <w:rsid w:val="006A7813"/>
    <w:rsid w:val="007666CC"/>
    <w:rsid w:val="00774E2A"/>
    <w:rsid w:val="0085390D"/>
    <w:rsid w:val="008B72B6"/>
    <w:rsid w:val="00B25E6E"/>
    <w:rsid w:val="00BE0A2B"/>
    <w:rsid w:val="00C20201"/>
    <w:rsid w:val="00C9139F"/>
    <w:rsid w:val="00CB30A7"/>
    <w:rsid w:val="00EB54CC"/>
    <w:rsid w:val="00FA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6CC"/>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iscovermagazine.com/aqueducts-how-ancient-rome-brought-water-to-its-people-41913" TargetMode="External"/><Relationship Id="rId18" Type="http://schemas.openxmlformats.org/officeDocument/2006/relationships/hyperlink" Target="https://www.artsci.uc.edu/content/dam/refresh/artsandsciences-62/departments/judaic/docs/dating-game.pdf" TargetMode="External"/><Relationship Id="rId26" Type="http://schemas.openxmlformats.org/officeDocument/2006/relationships/hyperlink" Target="https://www.gracebibleny.org/beware_of_false_prophets" TargetMode="External"/><Relationship Id="rId3" Type="http://schemas.openxmlformats.org/officeDocument/2006/relationships/settings" Target="settings.xml"/><Relationship Id="rId21" Type="http://schemas.openxmlformats.org/officeDocument/2006/relationships/hyperlink" Target="https://global.oup.com/us/companion.websites/0195161238/studentresources/chapter3/" TargetMode="External"/><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s://www.aveva.com/en/our-industrial-life/" TargetMode="External"/><Relationship Id="rId17" Type="http://schemas.openxmlformats.org/officeDocument/2006/relationships/hyperlink" Target="https://en.wikipedia.org/wiki/Roman_aqueduct" TargetMode="External"/><Relationship Id="rId25" Type="http://schemas.openxmlformats.org/officeDocument/2006/relationships/hyperlink" Target="https://www.google.com/search?q=https://www.biblestudytools.com/topical-verses/bible-verses-about&amp;authuser=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nrv.com/culture/roman-aqueducts.php" TargetMode="External"/><Relationship Id="rId20" Type="http://schemas.openxmlformats.org/officeDocument/2006/relationships/hyperlink" Target="http://www.billbolin.net/zealots-and-the-fourth-philosophy-sicarii/"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germanson.com/jesus-and-the-aqueduct-pilate-built/" TargetMode="External"/><Relationship Id="rId24" Type="http://schemas.openxmlformats.org/officeDocument/2006/relationships/hyperlink" Target="https://www.thecollector.com/jesus-christ-in-context-rome-jerusalem-judea/"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rome.info/ancient/aqueducts/" TargetMode="External"/><Relationship Id="rId23" Type="http://schemas.openxmlformats.org/officeDocument/2006/relationships/hyperlink" Target="https://ancientromanhistory31-14.com/nero/the-jewish-revolt/" TargetMode="External"/><Relationship Id="rId28" Type="http://schemas.openxmlformats.org/officeDocument/2006/relationships/hyperlink" Target="mailto:drhofstad@virustreatmentcenters.com" TargetMode="External"/><Relationship Id="rId10" Type="http://schemas.openxmlformats.org/officeDocument/2006/relationships/hyperlink" Target="https://www.haaretz.com/israel-news/2021-12-19/ty-article-magazine/.premium/notorious-pontius-pilate-is-the-one-who-built-jerusalem-aqueduct-study-finds/0000017f-f1bf-d487-abff-f3ff0dae0000" TargetMode="External"/><Relationship Id="rId19" Type="http://schemas.openxmlformats.org/officeDocument/2006/relationships/hyperlink" Target="https://www.biblicaltraining.org/library/zealots"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arlywritings.com/forum/viewtopic.php?t=12477" TargetMode="External"/><Relationship Id="rId14" Type="http://schemas.openxmlformats.org/officeDocument/2006/relationships/hyperlink" Target="https://www.earthdate.org/episodes/roman-aqueducts" TargetMode="External"/><Relationship Id="rId22" Type="http://schemas.openxmlformats.org/officeDocument/2006/relationships/hyperlink" Target="https://alqudsjerusalem.com/history/rome-and-an-era-of-rebellions-in-jerusalem/" TargetMode="External"/><Relationship Id="rId27" Type="http://schemas.openxmlformats.org/officeDocument/2006/relationships/image" Target="media/image2.png"/><Relationship Id="rId30" Type="http://schemas.openxmlformats.org/officeDocument/2006/relationships/footer" Target="footer2.xml"/><Relationship Id="rId8" Type="http://schemas.openxmlformats.org/officeDocument/2006/relationships/hyperlink" Target="https://www.biblicalarchaeology.org/daily/pontius-pilate-and-the-jerusalem-aqueduc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7</cp:revision>
  <cp:lastPrinted>2026-04-10T03:42:00Z</cp:lastPrinted>
  <dcterms:created xsi:type="dcterms:W3CDTF">2026-04-10T02:24:00Z</dcterms:created>
  <dcterms:modified xsi:type="dcterms:W3CDTF">2026-04-10T04:00:00Z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