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5932" w14:textId="50863CE9" w:rsidR="00774EEC" w:rsidRPr="00507D89" w:rsidRDefault="00774EEC" w:rsidP="00774EEC">
      <w:pPr>
        <w:spacing w:after="0"/>
        <w:rPr>
          <w:rFonts w:ascii="Inter" w:hAnsi="Inter"/>
        </w:rPr>
      </w:pPr>
      <w:r w:rsidRPr="00507D89">
        <w:rPr>
          <w:rFonts w:ascii="Inter" w:hAnsi="Inter"/>
        </w:rPr>
        <w:t>Dr. Correo Hofstad</w:t>
      </w:r>
    </w:p>
    <w:p w14:paraId="1EDA0448" w14:textId="6ECA9B51" w:rsidR="00F86C0B" w:rsidRPr="00507D89" w:rsidRDefault="00F86C0B" w:rsidP="00774EEC">
      <w:pPr>
        <w:spacing w:after="0"/>
        <w:rPr>
          <w:rFonts w:ascii="Inter" w:hAnsi="Inter"/>
        </w:rPr>
      </w:pPr>
      <w:r w:rsidRPr="00507D89">
        <w:rPr>
          <w:rFonts w:ascii="Inter" w:hAnsi="Inter"/>
        </w:rPr>
        <w:t>Virus Treatment Centers National Laboratory [VTNL]</w:t>
      </w:r>
    </w:p>
    <w:p w14:paraId="2AAFF1CE" w14:textId="0EF76519" w:rsidR="00774EEC" w:rsidRPr="00507D89" w:rsidRDefault="00774EEC" w:rsidP="00774EEC">
      <w:pPr>
        <w:spacing w:after="0"/>
        <w:rPr>
          <w:rFonts w:ascii="Inter" w:hAnsi="Inter"/>
        </w:rPr>
      </w:pPr>
      <w:r w:rsidRPr="00507D89">
        <w:rPr>
          <w:rFonts w:ascii="Inter" w:hAnsi="Inter"/>
        </w:rPr>
        <w:t>Cancer Moonshot</w:t>
      </w:r>
    </w:p>
    <w:p w14:paraId="623781ED" w14:textId="77777777" w:rsidR="00B126A9" w:rsidRPr="00507D89" w:rsidRDefault="00B126A9" w:rsidP="00774EEC">
      <w:pPr>
        <w:spacing w:after="0"/>
        <w:rPr>
          <w:rFonts w:ascii="Inter" w:hAnsi="Inter"/>
        </w:rPr>
      </w:pPr>
    </w:p>
    <w:p w14:paraId="207B2646" w14:textId="26F8E2D0" w:rsidR="00774EEC" w:rsidRPr="00507D89" w:rsidRDefault="00774EEC" w:rsidP="00774EEC">
      <w:pPr>
        <w:spacing w:after="0"/>
        <w:rPr>
          <w:rFonts w:ascii="Inter" w:hAnsi="Inter"/>
        </w:rPr>
      </w:pPr>
      <w:r w:rsidRPr="00507D89">
        <w:rPr>
          <w:rFonts w:ascii="Inter" w:hAnsi="Inter"/>
        </w:rPr>
        <w:t>North Seattle College</w:t>
      </w:r>
    </w:p>
    <w:p w14:paraId="430D1288" w14:textId="6C1755FA" w:rsidR="00774EEC" w:rsidRPr="00507D89" w:rsidRDefault="00F86C0B" w:rsidP="00774EEC">
      <w:pPr>
        <w:spacing w:after="0"/>
        <w:rPr>
          <w:rFonts w:ascii="Inter" w:hAnsi="Inter"/>
        </w:rPr>
      </w:pPr>
      <w:r w:rsidRPr="00507D89">
        <w:rPr>
          <w:rFonts w:ascii="Inter" w:hAnsi="Inter"/>
        </w:rPr>
        <w:t>EET 170 PLC I</w:t>
      </w:r>
    </w:p>
    <w:p w14:paraId="79EC74DB" w14:textId="4E9536B6" w:rsidR="00F86C0B" w:rsidRPr="00507D89" w:rsidRDefault="00F86C0B" w:rsidP="00774EEC">
      <w:pPr>
        <w:spacing w:after="0"/>
        <w:rPr>
          <w:rFonts w:ascii="Inter" w:hAnsi="Inter"/>
        </w:rPr>
      </w:pPr>
      <w:r w:rsidRPr="00507D89">
        <w:rPr>
          <w:rFonts w:ascii="Inter" w:hAnsi="Inter"/>
        </w:rPr>
        <w:t>01/21/2025</w:t>
      </w:r>
    </w:p>
    <w:p w14:paraId="11562958" w14:textId="77777777" w:rsidR="00F86C0B" w:rsidRPr="00507D89" w:rsidRDefault="00F86C0B" w:rsidP="00774EEC">
      <w:pPr>
        <w:spacing w:after="0"/>
        <w:rPr>
          <w:rFonts w:ascii="Inter" w:hAnsi="Inter"/>
        </w:rPr>
      </w:pPr>
    </w:p>
    <w:p w14:paraId="72257403" w14:textId="02AE9A84" w:rsidR="007D2C4E" w:rsidRPr="00507D89" w:rsidRDefault="007D2C4E" w:rsidP="007D2C4E">
      <w:pPr>
        <w:jc w:val="center"/>
        <w:rPr>
          <w:rFonts w:ascii="Inter" w:hAnsi="Inter"/>
          <w:b/>
          <w:bCs/>
          <w:sz w:val="40"/>
          <w:szCs w:val="40"/>
        </w:rPr>
      </w:pPr>
      <w:r w:rsidRPr="00507D89">
        <w:rPr>
          <w:rFonts w:ascii="Inter" w:hAnsi="Inter"/>
          <w:b/>
          <w:bCs/>
          <w:sz w:val="40"/>
          <w:szCs w:val="40"/>
        </w:rPr>
        <w:t>Unlocking the Body's Language: Dr. Correo Hofstad's Groundbreaking Discovery of Quaternary Coding</w:t>
      </w:r>
    </w:p>
    <w:p w14:paraId="38BCBC43" w14:textId="77777777" w:rsidR="007D2C4E" w:rsidRPr="00507D89" w:rsidRDefault="007D2C4E" w:rsidP="007D2C4E">
      <w:pPr>
        <w:jc w:val="center"/>
        <w:rPr>
          <w:rFonts w:ascii="Inter" w:hAnsi="Inter"/>
          <w:b/>
          <w:bCs/>
          <w:sz w:val="40"/>
          <w:szCs w:val="40"/>
        </w:rPr>
      </w:pPr>
    </w:p>
    <w:p w14:paraId="2A9B2D1F" w14:textId="77777777" w:rsidR="00FD333E" w:rsidRPr="00507D89" w:rsidRDefault="00FD333E" w:rsidP="00FD333E">
      <w:pPr>
        <w:rPr>
          <w:rFonts w:ascii="Inter" w:hAnsi="Inter"/>
          <w:b/>
          <w:bCs/>
        </w:rPr>
      </w:pPr>
      <w:r w:rsidRPr="00507D89">
        <w:rPr>
          <w:rFonts w:ascii="Inter" w:hAnsi="Inter"/>
          <w:b/>
          <w:bCs/>
        </w:rPr>
        <w:t>Introduction: The Fascinating Intersection of Biology and Coding</w:t>
      </w:r>
    </w:p>
    <w:p w14:paraId="404CA7AA" w14:textId="792A2810" w:rsidR="007D2C4E" w:rsidRPr="00507D89" w:rsidRDefault="007D2C4E" w:rsidP="007D2C4E">
      <w:pPr>
        <w:rPr>
          <w:rFonts w:ascii="Inter" w:hAnsi="Inter"/>
        </w:rPr>
      </w:pPr>
      <w:r w:rsidRPr="00507D89">
        <w:rPr>
          <w:rFonts w:ascii="Inter" w:hAnsi="Inter"/>
        </w:rPr>
        <w:t xml:space="preserve">In an era where the complexities of human biology continue to astound, Dr. Correo Hofstad emerges as a prominent figure in </w:t>
      </w:r>
      <w:r w:rsidR="00F92316" w:rsidRPr="00507D89">
        <w:rPr>
          <w:rFonts w:ascii="Inter" w:hAnsi="Inter"/>
        </w:rPr>
        <w:t>exploring</w:t>
      </w:r>
      <w:r w:rsidRPr="00507D89">
        <w:rPr>
          <w:rFonts w:ascii="Inter" w:hAnsi="Inter"/>
        </w:rPr>
        <w:t xml:space="preserve"> how our bodies utilize hormones as communication tools. His recent discovery that our body employs a quaternary coding system—an intriguing method of exchanging vital information—could redefine our understanding of endocrinology and neurobiology. </w:t>
      </w:r>
      <w:r w:rsidR="00F92316" w:rsidRPr="00507D89">
        <w:rPr>
          <w:rFonts w:ascii="Inter" w:hAnsi="Inter"/>
        </w:rPr>
        <w:t>Notably</w:t>
      </w:r>
      <w:r w:rsidRPr="00507D89">
        <w:rPr>
          <w:rFonts w:ascii="Inter" w:hAnsi="Inter"/>
        </w:rPr>
        <w:t>, Dr. Hofstad's work sheds light on the role of cortisol, a key hormone secreted during stress, in facilitating communication between the brain and the enteric nervous system, specifically via spiral mucosal folds located in the cystic valve of the gall bladder.</w:t>
      </w:r>
    </w:p>
    <w:p w14:paraId="0F4CB482" w14:textId="3B27E331" w:rsidR="00FD333E" w:rsidRPr="00507D89" w:rsidRDefault="00FD333E" w:rsidP="007D2C4E">
      <w:pPr>
        <w:rPr>
          <w:rFonts w:ascii="Inter" w:hAnsi="Inter"/>
        </w:rPr>
      </w:pPr>
      <w:r w:rsidRPr="00507D89">
        <w:rPr>
          <w:rFonts w:ascii="Inter" w:hAnsi="Inter"/>
        </w:rPr>
        <w:t xml:space="preserve">In recent years, advancements in </w:t>
      </w:r>
      <w:r w:rsidR="00F92316" w:rsidRPr="00507D89">
        <w:rPr>
          <w:rFonts w:ascii="Inter" w:hAnsi="Inter"/>
        </w:rPr>
        <w:t xml:space="preserve">understanding </w:t>
      </w:r>
      <w:r w:rsidRPr="00507D89">
        <w:rPr>
          <w:rFonts w:ascii="Inter" w:hAnsi="Inter"/>
        </w:rPr>
        <w:t>how our body communicates have seized the interest of scientists and medical professionals. One of the most groundbreaking discoveries comes from Dr. Correo Hofstad, who suggests the existence of a quaternary coding system that dictates how our body transmits hormonal messages. This concept challenges conventional views and unlocks the potential for innovative applications in medicine and neuroscience. Dr. Hofstad's research explores the significance of the quaternary structure of hormones, specifically cortisol, and its interactions within the human body.</w:t>
      </w:r>
    </w:p>
    <w:p w14:paraId="57C907A9" w14:textId="57D55F05" w:rsidR="007D2C4E" w:rsidRPr="00507D89" w:rsidRDefault="007D2C4E" w:rsidP="007D2C4E">
      <w:pPr>
        <w:rPr>
          <w:rFonts w:ascii="Inter" w:hAnsi="Inter"/>
        </w:rPr>
      </w:pPr>
      <w:r w:rsidRPr="00507D89">
        <w:rPr>
          <w:rFonts w:ascii="Inter" w:hAnsi="Inter"/>
        </w:rPr>
        <w:t xml:space="preserve">At the center of his research lie the spiral mucosal folds, historically referred to as the valves of Heister. These unique structures, described by the 18th-century anatomist Lorenz Heister, were </w:t>
      </w:r>
      <w:r w:rsidR="00F92316" w:rsidRPr="00507D89">
        <w:rPr>
          <w:rFonts w:ascii="Inter" w:hAnsi="Inter"/>
        </w:rPr>
        <w:t>initially</w:t>
      </w:r>
      <w:r w:rsidRPr="00507D89">
        <w:rPr>
          <w:rFonts w:ascii="Inter" w:hAnsi="Inter"/>
        </w:rPr>
        <w:t xml:space="preserve"> believed to control </w:t>
      </w:r>
      <w:r w:rsidR="00F92316" w:rsidRPr="00507D89">
        <w:rPr>
          <w:rFonts w:ascii="Inter" w:hAnsi="Inter"/>
        </w:rPr>
        <w:t>bile flow</w:t>
      </w:r>
      <w:r w:rsidRPr="00507D89">
        <w:rPr>
          <w:rFonts w:ascii="Inter" w:hAnsi="Inter"/>
        </w:rPr>
        <w:t xml:space="preserve"> within the </w:t>
      </w:r>
      <w:r w:rsidRPr="00507D89">
        <w:rPr>
          <w:rFonts w:ascii="Inter" w:hAnsi="Inter"/>
        </w:rPr>
        <w:lastRenderedPageBreak/>
        <w:t xml:space="preserve">cystic duct. However, Dr. Hofstad posits that their intricate design—their spiraling shape and the presence of neurohormonal-responsive muscle—plays a crucial role in how the body decodes signals of stress transmitted from the brain. </w:t>
      </w:r>
      <w:r w:rsidR="00F92316" w:rsidRPr="00507D89">
        <w:rPr>
          <w:rFonts w:ascii="Inter" w:hAnsi="Inter"/>
        </w:rPr>
        <w:t>He</w:t>
      </w:r>
      <w:r w:rsidRPr="00507D89">
        <w:rPr>
          <w:rFonts w:ascii="Inter" w:hAnsi="Inter"/>
        </w:rPr>
        <w:t xml:space="preserve"> forges a novel pathway to understanding how our physiological responses potentially shape cognitive processes and even memory formation.</w:t>
      </w:r>
    </w:p>
    <w:p w14:paraId="5F1BD23D" w14:textId="77777777" w:rsidR="00FD333E" w:rsidRPr="00507D89" w:rsidRDefault="00FD333E" w:rsidP="007D2C4E">
      <w:pPr>
        <w:rPr>
          <w:rFonts w:ascii="Inter" w:hAnsi="Inter"/>
        </w:rPr>
      </w:pPr>
    </w:p>
    <w:p w14:paraId="1D82B870" w14:textId="77777777" w:rsidR="00FD333E" w:rsidRPr="00507D89" w:rsidRDefault="00FD333E" w:rsidP="007D2C4E">
      <w:pPr>
        <w:rPr>
          <w:rFonts w:ascii="Inter" w:hAnsi="Inter"/>
        </w:rPr>
      </w:pPr>
    </w:p>
    <w:p w14:paraId="5637D59B" w14:textId="77777777" w:rsidR="007D2C4E" w:rsidRPr="00507D89" w:rsidRDefault="007D2C4E" w:rsidP="007D2C4E">
      <w:pPr>
        <w:rPr>
          <w:rFonts w:ascii="Inter" w:hAnsi="Inter"/>
          <w:b/>
          <w:bCs/>
        </w:rPr>
      </w:pPr>
      <w:r w:rsidRPr="00507D89">
        <w:rPr>
          <w:rFonts w:ascii="Inter" w:hAnsi="Inter"/>
          <w:b/>
          <w:bCs/>
        </w:rPr>
        <w:t>The Science of Quaternary Codes</w:t>
      </w:r>
    </w:p>
    <w:p w14:paraId="370A74C6" w14:textId="63EB1B21" w:rsidR="007D2C4E" w:rsidRPr="00507D89" w:rsidRDefault="008C765D" w:rsidP="007D2C4E">
      <w:pPr>
        <w:rPr>
          <w:rFonts w:ascii="Inter" w:hAnsi="Inter"/>
        </w:rPr>
      </w:pPr>
      <w:r w:rsidRPr="00507D89">
        <w:rPr>
          <w:rFonts w:ascii="Inter" w:hAnsi="Inter"/>
        </w:rPr>
        <w:t xml:space="preserve">Dr. Hofstad has identified a remarkable mechanism within our bodies: the quaternary code. This code represents a base-4 numeral system consisting of the digits 0, 1, 2, and 3, enabling our body to convey complex messages related to stress and survival. By positing that cortisol—the primary stress hormone—functions </w:t>
      </w:r>
      <w:r w:rsidR="00395888" w:rsidRPr="00507D89">
        <w:rPr>
          <w:rFonts w:ascii="Inter" w:hAnsi="Inter"/>
        </w:rPr>
        <w:t>this way</w:t>
      </w:r>
      <w:r w:rsidRPr="00507D89">
        <w:rPr>
          <w:rFonts w:ascii="Inter" w:hAnsi="Inter"/>
        </w:rPr>
        <w:t xml:space="preserve">, Dr. Hofstad has opened new frontiers in understanding the intricate relationship between our brain and the enteric nervous system. </w:t>
      </w:r>
      <w:r w:rsidR="007D2C4E" w:rsidRPr="00507D89">
        <w:rPr>
          <w:rFonts w:ascii="Inter" w:hAnsi="Inter"/>
        </w:rPr>
        <w:t xml:space="preserve">This coding framework allows for </w:t>
      </w:r>
      <w:r w:rsidR="00395888" w:rsidRPr="00507D89">
        <w:rPr>
          <w:rFonts w:ascii="Inter" w:hAnsi="Inter"/>
        </w:rPr>
        <w:t xml:space="preserve">encoding </w:t>
      </w:r>
      <w:r w:rsidR="007D2C4E" w:rsidRPr="00507D89">
        <w:rPr>
          <w:rFonts w:ascii="Inter" w:hAnsi="Inter"/>
        </w:rPr>
        <w:t xml:space="preserve">complex information using fewer units than conventional binary systems, which only rely on a base-2 format. In practical applications, quaternary codes navigate unique </w:t>
      </w:r>
      <w:r w:rsidR="00395888" w:rsidRPr="00507D89">
        <w:rPr>
          <w:rFonts w:ascii="Inter" w:hAnsi="Inter"/>
        </w:rPr>
        <w:t>data processing paths</w:t>
      </w:r>
      <w:r w:rsidR="007D2C4E" w:rsidRPr="00507D89">
        <w:rPr>
          <w:rFonts w:ascii="Inter" w:hAnsi="Inter"/>
        </w:rPr>
        <w:t>, making them invaluable in fields such as electrical engineering.</w:t>
      </w:r>
    </w:p>
    <w:p w14:paraId="272EA520" w14:textId="1C99FC5F" w:rsidR="007D2C4E" w:rsidRPr="00507D89" w:rsidRDefault="007D2C4E" w:rsidP="007D2C4E">
      <w:pPr>
        <w:rPr>
          <w:rFonts w:ascii="Inter" w:hAnsi="Inter"/>
        </w:rPr>
      </w:pPr>
      <w:r w:rsidRPr="00507D89">
        <w:rPr>
          <w:rFonts w:ascii="Inter" w:hAnsi="Inter"/>
        </w:rPr>
        <w:t xml:space="preserve">Dr. Hofstad extends the idea of quaternary codes beyond the world of electronics into human biology. Specifically, he proposes that cortisol, the hormone released during moments of stress, transmits information through a string of quaternary </w:t>
      </w:r>
      <w:r w:rsidR="00395888" w:rsidRPr="00507D89">
        <w:rPr>
          <w:rFonts w:ascii="Inter" w:hAnsi="Inter"/>
        </w:rPr>
        <w:t>codes</w:t>
      </w:r>
      <w:r w:rsidRPr="00507D89">
        <w:rPr>
          <w:rFonts w:ascii="Inter" w:hAnsi="Inter"/>
        </w:rPr>
        <w:t xml:space="preserve"> to the spiral mucosal folds. </w:t>
      </w:r>
      <w:r w:rsidR="008C765D" w:rsidRPr="00507D89">
        <w:rPr>
          <w:rFonts w:ascii="Inter" w:hAnsi="Inter"/>
        </w:rPr>
        <w:t xml:space="preserve">These structures contain </w:t>
      </w:r>
      <w:proofErr w:type="spellStart"/>
      <w:r w:rsidR="008C765D" w:rsidRPr="00507D89">
        <w:rPr>
          <w:rFonts w:ascii="Inter" w:hAnsi="Inter"/>
        </w:rPr>
        <w:t>neurohormonally</w:t>
      </w:r>
      <w:proofErr w:type="spellEnd"/>
      <w:r w:rsidR="008C765D" w:rsidRPr="00507D89">
        <w:rPr>
          <w:rFonts w:ascii="Inter" w:hAnsi="Inter"/>
        </w:rPr>
        <w:t xml:space="preserve"> responsive muscle tissue, acting as conduits for hormonal messages. Consequently, they may significantly influence how our body responds to stress through the intricate dance of hormonal signaling. </w:t>
      </w:r>
      <w:r w:rsidRPr="00507D89">
        <w:rPr>
          <w:rFonts w:ascii="Inter" w:hAnsi="Inter"/>
        </w:rPr>
        <w:t xml:space="preserve">By recognizing the significance of this coding system, Hofstad raises essential questions about the efficiency and accuracy of our body's communication mechanisms. It becomes increasingly clear that deciphering these biological codes could </w:t>
      </w:r>
      <w:r w:rsidR="006F2CE3" w:rsidRPr="00507D89">
        <w:rPr>
          <w:rFonts w:ascii="Inter" w:hAnsi="Inter"/>
        </w:rPr>
        <w:t>be key</w:t>
      </w:r>
      <w:r w:rsidRPr="00507D89">
        <w:rPr>
          <w:rFonts w:ascii="Inter" w:hAnsi="Inter"/>
        </w:rPr>
        <w:t xml:space="preserve"> to understanding various bodily functions and dysfunctions.</w:t>
      </w:r>
    </w:p>
    <w:p w14:paraId="43818442" w14:textId="77777777" w:rsidR="007D2C4E" w:rsidRPr="00507D89" w:rsidRDefault="007D2C4E" w:rsidP="007D2C4E">
      <w:pPr>
        <w:rPr>
          <w:rFonts w:ascii="Inter" w:hAnsi="Inter"/>
          <w:b/>
          <w:bCs/>
        </w:rPr>
      </w:pPr>
      <w:r w:rsidRPr="00507D89">
        <w:rPr>
          <w:rFonts w:ascii="Inter" w:hAnsi="Inter"/>
          <w:b/>
          <w:bCs/>
        </w:rPr>
        <w:t>Decoding the Body's Stress Signals</w:t>
      </w:r>
    </w:p>
    <w:p w14:paraId="5ABBA454" w14:textId="4EBF7B8E" w:rsidR="007D2C4E" w:rsidRPr="00507D89" w:rsidRDefault="007D2C4E" w:rsidP="007D2C4E">
      <w:pPr>
        <w:rPr>
          <w:rFonts w:ascii="Inter" w:hAnsi="Inter"/>
        </w:rPr>
      </w:pPr>
      <w:r w:rsidRPr="00507D89">
        <w:rPr>
          <w:rFonts w:ascii="Inter" w:hAnsi="Inter"/>
        </w:rPr>
        <w:t xml:space="preserve">Current medical research suggests that our bodies respond intricately to stress signals encoded in hormones. The most notable of these hormones is cortisol, often </w:t>
      </w:r>
      <w:r w:rsidR="006F2CE3" w:rsidRPr="00507D89">
        <w:rPr>
          <w:rFonts w:ascii="Inter" w:hAnsi="Inter"/>
        </w:rPr>
        <w:t>called</w:t>
      </w:r>
      <w:r w:rsidRPr="00507D89">
        <w:rPr>
          <w:rFonts w:ascii="Inter" w:hAnsi="Inter"/>
        </w:rPr>
        <w:t xml:space="preserve"> the "stress hormone." Cortisol's role transcends beyond mere stress response; it provides crucial data to various bodily systems, including the digestive and nervous systems. Within the gastrointestinal tract lies the enteric </w:t>
      </w:r>
      <w:r w:rsidRPr="00507D89">
        <w:rPr>
          <w:rFonts w:ascii="Inter" w:hAnsi="Inter"/>
        </w:rPr>
        <w:lastRenderedPageBreak/>
        <w:t xml:space="preserve">nervous system, often </w:t>
      </w:r>
      <w:r w:rsidR="006F2CE3" w:rsidRPr="00507D89">
        <w:rPr>
          <w:rFonts w:ascii="Inter" w:hAnsi="Inter"/>
        </w:rPr>
        <w:t>called</w:t>
      </w:r>
      <w:r w:rsidRPr="00507D89">
        <w:rPr>
          <w:rFonts w:ascii="Inter" w:hAnsi="Inter"/>
        </w:rPr>
        <w:t xml:space="preserve"> the "second brain," through which these stress signals may influence our digestive processes and emotional responses.</w:t>
      </w:r>
    </w:p>
    <w:p w14:paraId="6B9C07E0" w14:textId="1D0D9158" w:rsidR="007D2C4E" w:rsidRPr="00507D89" w:rsidRDefault="007D2C4E" w:rsidP="007D2C4E">
      <w:pPr>
        <w:rPr>
          <w:rFonts w:ascii="Inter" w:hAnsi="Inter"/>
        </w:rPr>
      </w:pPr>
      <w:r w:rsidRPr="00507D89">
        <w:rPr>
          <w:rFonts w:ascii="Inter" w:hAnsi="Inter"/>
        </w:rPr>
        <w:t xml:space="preserve">Dr. Hofstad's research unveils an exciting new explanation: the spiral mucosal folds of the gall bladder may serve not only a digestive purpose but could also act as a decoding mechanism for interpreting the signals received from cortisol. By tapping into this mechanism, researchers like Hofstad aspire to understand how stress impacts our physical well-being, including consequences such as anxiety, obesity, and gastrointestinal disorders. Thus, the quaternary code appears to be </w:t>
      </w:r>
      <w:r w:rsidR="006F2CE3" w:rsidRPr="00507D89">
        <w:rPr>
          <w:rFonts w:ascii="Inter" w:hAnsi="Inter"/>
        </w:rPr>
        <w:t xml:space="preserve">critical in creating an integrated response system that navigates stress control throughout the </w:t>
      </w:r>
      <w:r w:rsidRPr="00507D89">
        <w:rPr>
          <w:rFonts w:ascii="Inter" w:hAnsi="Inter"/>
        </w:rPr>
        <w:t>body.</w:t>
      </w:r>
    </w:p>
    <w:p w14:paraId="713635AD" w14:textId="77777777" w:rsidR="008C765D" w:rsidRPr="00507D89" w:rsidRDefault="008C765D" w:rsidP="008C765D">
      <w:pPr>
        <w:rPr>
          <w:rFonts w:ascii="Inter" w:hAnsi="Inter"/>
          <w:b/>
          <w:bCs/>
        </w:rPr>
      </w:pPr>
      <w:r w:rsidRPr="00507D89">
        <w:rPr>
          <w:rFonts w:ascii="Inter" w:hAnsi="Inter"/>
          <w:b/>
          <w:bCs/>
        </w:rPr>
        <w:t>Cortisol: The Key Player in Hormonal Communication</w:t>
      </w:r>
    </w:p>
    <w:p w14:paraId="47B631F2" w14:textId="69F0C20D" w:rsidR="008C765D" w:rsidRPr="00507D89" w:rsidRDefault="008C765D" w:rsidP="008C765D">
      <w:pPr>
        <w:rPr>
          <w:rFonts w:ascii="Inter" w:hAnsi="Inter"/>
        </w:rPr>
      </w:pPr>
      <w:r w:rsidRPr="00507D89">
        <w:rPr>
          <w:rFonts w:ascii="Inter" w:hAnsi="Inter"/>
        </w:rPr>
        <w:t>Cortisol</w:t>
      </w:r>
      <w:r w:rsidR="00B70473" w:rsidRPr="00507D89">
        <w:rPr>
          <w:rFonts w:ascii="Inter" w:hAnsi="Inter"/>
        </w:rPr>
        <w:t xml:space="preserve"> </w:t>
      </w:r>
      <w:r w:rsidR="00CB2BB1" w:rsidRPr="00507D89">
        <w:rPr>
          <w:rFonts w:ascii="Inter" w:hAnsi="Inter"/>
        </w:rPr>
        <w:t>regulates</w:t>
      </w:r>
      <w:r w:rsidRPr="00507D89">
        <w:rPr>
          <w:rFonts w:ascii="Inter" w:hAnsi="Inter"/>
        </w:rPr>
        <w:t xml:space="preserve"> various bodily functions, including metabolism and immune response. Dr. Hofstad suggests that cortisol does not merely signal stress; it also communicates extensive information through the quaternary code. This notion positions cortisol at the center of a complex communication web within the body, linking brain activity with gut function.</w:t>
      </w:r>
    </w:p>
    <w:p w14:paraId="6DE12430" w14:textId="3E8EB1E2" w:rsidR="008C765D" w:rsidRPr="00507D89" w:rsidRDefault="008C765D" w:rsidP="007D2C4E">
      <w:pPr>
        <w:rPr>
          <w:rFonts w:ascii="Inter" w:hAnsi="Inter"/>
        </w:rPr>
      </w:pPr>
      <w:r w:rsidRPr="00507D89">
        <w:rPr>
          <w:rFonts w:ascii="Inter" w:hAnsi="Inter"/>
        </w:rPr>
        <w:t xml:space="preserve">The implications of this discovery extend beyond immediate physiological responses. Dr. Hofstad postulates that </w:t>
      </w:r>
      <w:r w:rsidR="00F646F3" w:rsidRPr="00507D89">
        <w:rPr>
          <w:rFonts w:ascii="Inter" w:hAnsi="Inter"/>
        </w:rPr>
        <w:t>how</w:t>
      </w:r>
      <w:r w:rsidRPr="00507D89">
        <w:rPr>
          <w:rFonts w:ascii="Inter" w:hAnsi="Inter"/>
        </w:rPr>
        <w:t xml:space="preserve"> cortisol transmits information might affect neuronal structures, particularly dendrites in the brain and gut. Dendrites play a critical role in neural communication and memory formation. Thus, understanding the quaternary code transmitted by cortisol may hold key insights into enhancing cognitive functions and addressing memory-related disorders.</w:t>
      </w:r>
    </w:p>
    <w:p w14:paraId="5BE702A7" w14:textId="77777777" w:rsidR="007D2C4E" w:rsidRPr="00507D89" w:rsidRDefault="007D2C4E" w:rsidP="007D2C4E">
      <w:pPr>
        <w:rPr>
          <w:rFonts w:ascii="Inter" w:hAnsi="Inter"/>
          <w:b/>
          <w:bCs/>
        </w:rPr>
      </w:pPr>
      <w:r w:rsidRPr="00507D89">
        <w:rPr>
          <w:rFonts w:ascii="Inter" w:hAnsi="Inter"/>
          <w:b/>
          <w:bCs/>
        </w:rPr>
        <w:t>The Unique Structure of Spiral Mucosal Folds</w:t>
      </w:r>
    </w:p>
    <w:p w14:paraId="485D9842" w14:textId="74FC2ED2" w:rsidR="007D2C4E" w:rsidRPr="00507D89" w:rsidRDefault="007D2C4E" w:rsidP="007D2C4E">
      <w:pPr>
        <w:rPr>
          <w:rFonts w:ascii="Inter" w:hAnsi="Inter"/>
        </w:rPr>
      </w:pPr>
      <w:r w:rsidRPr="00507D89">
        <w:rPr>
          <w:rFonts w:ascii="Inter" w:hAnsi="Inter"/>
        </w:rPr>
        <w:t xml:space="preserve">Understanding the anatomy and function of the spiral mucosal folds is key to grasping Dr. Hofstad's groundbreaking claims. These folds, which form part of the cystic duct's endoluminal surface, present a distinctive appearance comprised of spirally arranged mucosal layers. </w:t>
      </w:r>
      <w:r w:rsidR="008C765D" w:rsidRPr="00507D89">
        <w:rPr>
          <w:rFonts w:ascii="Inter" w:hAnsi="Inter"/>
        </w:rPr>
        <w:t xml:space="preserve">The unique morphology of the spiral mucosal folds, consisting of four loops, may reflect the quaternary coding system. </w:t>
      </w:r>
      <w:r w:rsidRPr="00507D89">
        <w:rPr>
          <w:rFonts w:ascii="Inter" w:hAnsi="Inter"/>
        </w:rPr>
        <w:t>Initially described by Lorenz Heister, these structures were thought to manage bile flow. Recent studies, however, reveal a more complex role involving communication and signal processing linked to various hormones like cortisol.</w:t>
      </w:r>
    </w:p>
    <w:p w14:paraId="49A702C7" w14:textId="1A52E84C" w:rsidR="007D2C4E" w:rsidRPr="00507D89" w:rsidRDefault="007D2C4E" w:rsidP="007D2C4E">
      <w:pPr>
        <w:rPr>
          <w:rFonts w:ascii="Inter" w:hAnsi="Inter"/>
        </w:rPr>
      </w:pPr>
      <w:r w:rsidRPr="00507D89">
        <w:rPr>
          <w:rFonts w:ascii="Inter" w:hAnsi="Inter"/>
        </w:rPr>
        <w:t xml:space="preserve">The specificity of the spiral folds encapsulates their potential for decoding hormonal signals. Their unique structure consists of muscle fibers responsive to neurohormonal stimuli, which may enhance their role in translating quaternary code within stress hormones into actionable physiological responses. Dr. Hofstad </w:t>
      </w:r>
      <w:r w:rsidRPr="00507D89">
        <w:rPr>
          <w:rFonts w:ascii="Inter" w:hAnsi="Inter"/>
        </w:rPr>
        <w:lastRenderedPageBreak/>
        <w:t>emphasizes that understanding these dynamic structures helps elucidate the biological pathways linking stress and digestion, furthering insight into how our bodies manage various internal and external stimuli.</w:t>
      </w:r>
    </w:p>
    <w:p w14:paraId="5A41DCFD" w14:textId="0077C40E" w:rsidR="008C765D" w:rsidRPr="00507D89" w:rsidRDefault="008C765D" w:rsidP="007D2C4E">
      <w:pPr>
        <w:rPr>
          <w:rFonts w:ascii="Inter" w:hAnsi="Inter"/>
          <w:i/>
          <w:iCs/>
        </w:rPr>
      </w:pPr>
      <w:r w:rsidRPr="00507D89">
        <w:rPr>
          <w:rFonts w:ascii="Inter" w:hAnsi="Inter"/>
          <w:i/>
          <w:iCs/>
        </w:rPr>
        <w:t xml:space="preserve">This fascinating structure could provide critical insights into how the body interprets stress signals, linking the brain's responses with gastrointestinal functions. Such revelations </w:t>
      </w:r>
      <w:r w:rsidR="00286F59" w:rsidRPr="00507D89">
        <w:rPr>
          <w:rFonts w:ascii="Inter" w:hAnsi="Inter"/>
          <w:i/>
          <w:iCs/>
        </w:rPr>
        <w:t>enhance our comprehension of physiology and</w:t>
      </w:r>
      <w:r w:rsidRPr="00507D89">
        <w:rPr>
          <w:rFonts w:ascii="Inter" w:hAnsi="Inter"/>
          <w:i/>
          <w:iCs/>
        </w:rPr>
        <w:t xml:space="preserve"> pave the way for innovative therapeutic strategies.</w:t>
      </w:r>
    </w:p>
    <w:p w14:paraId="27226E3A" w14:textId="77777777" w:rsidR="007D2C4E" w:rsidRPr="00507D89" w:rsidRDefault="007D2C4E" w:rsidP="007D2C4E">
      <w:pPr>
        <w:rPr>
          <w:rFonts w:ascii="Inter" w:hAnsi="Inter"/>
          <w:b/>
          <w:bCs/>
        </w:rPr>
      </w:pPr>
      <w:r w:rsidRPr="00507D89">
        <w:rPr>
          <w:rFonts w:ascii="Inter" w:hAnsi="Inter"/>
          <w:b/>
          <w:bCs/>
        </w:rPr>
        <w:t>The Intersection of Biology and Technology</w:t>
      </w:r>
    </w:p>
    <w:p w14:paraId="6EEB6A0E" w14:textId="77777777" w:rsidR="007D2C4E" w:rsidRPr="00507D89" w:rsidRDefault="007D2C4E" w:rsidP="007D2C4E">
      <w:pPr>
        <w:rPr>
          <w:rFonts w:ascii="Inter" w:hAnsi="Inter"/>
        </w:rPr>
      </w:pPr>
      <w:r w:rsidRPr="00507D89">
        <w:rPr>
          <w:rFonts w:ascii="Inter" w:hAnsi="Inter"/>
        </w:rPr>
        <w:t>Dr. Hofstad's exploration of biological quaternary codes does not merely operate in a vacuum; it draws connections between biological structures and advanced technologies. As mentioned, several applications of quaternary codes are prevalent in electronics, enhancing our ability to manipulate and process digital data. Inspired by this relevance, Hofstad envisions a future where biological data recovery mirrors technological processes, potentially offering new methods to access and enhance human memory.</w:t>
      </w:r>
    </w:p>
    <w:p w14:paraId="585083C2" w14:textId="77A889C1" w:rsidR="007D2C4E" w:rsidRPr="00507D89" w:rsidRDefault="007D2C4E" w:rsidP="007D2C4E">
      <w:pPr>
        <w:rPr>
          <w:rFonts w:ascii="Inter" w:hAnsi="Inter"/>
        </w:rPr>
      </w:pPr>
      <w:r w:rsidRPr="00507D89">
        <w:rPr>
          <w:rFonts w:ascii="Inter" w:hAnsi="Inter"/>
        </w:rPr>
        <w:t xml:space="preserve">The parallels drawn between human biology and programmable logic circuits set the stage for innovative avenues in medical science. </w:t>
      </w:r>
      <w:r w:rsidR="0076211C" w:rsidRPr="00507D89">
        <w:rPr>
          <w:rFonts w:ascii="Inter" w:hAnsi="Inter"/>
        </w:rPr>
        <w:t>As</w:t>
      </w:r>
      <w:r w:rsidRPr="00507D89">
        <w:rPr>
          <w:rFonts w:ascii="Inter" w:hAnsi="Inter"/>
        </w:rPr>
        <w:t xml:space="preserve"> computers process binary data, understanding how our bodies interpret quaternary codes could unlock sophisticated methods for treating cognitive disorders and memory deficits. Dr. Hofstad's aspirations to bridge these two fields illustrate the profound changes that may redefine the medical landscape.</w:t>
      </w:r>
    </w:p>
    <w:p w14:paraId="711465F6" w14:textId="77777777" w:rsidR="008C765D" w:rsidRPr="00507D89" w:rsidRDefault="008C765D" w:rsidP="008C765D">
      <w:pPr>
        <w:rPr>
          <w:rFonts w:ascii="Inter" w:hAnsi="Inter"/>
          <w:b/>
          <w:bCs/>
        </w:rPr>
      </w:pPr>
      <w:r w:rsidRPr="00507D89">
        <w:rPr>
          <w:rFonts w:ascii="Inter" w:hAnsi="Inter"/>
          <w:b/>
          <w:bCs/>
        </w:rPr>
        <w:t>Dendrites: The Receivers of Quaternary Messages</w:t>
      </w:r>
    </w:p>
    <w:p w14:paraId="36987FBC" w14:textId="27A73527" w:rsidR="008C765D" w:rsidRPr="00507D89" w:rsidRDefault="008C765D" w:rsidP="008C765D">
      <w:pPr>
        <w:rPr>
          <w:rFonts w:ascii="Inter" w:hAnsi="Inter"/>
        </w:rPr>
      </w:pPr>
      <w:r w:rsidRPr="00507D89">
        <w:rPr>
          <w:rFonts w:ascii="Inter" w:hAnsi="Inter"/>
        </w:rPr>
        <w:t xml:space="preserve">Dendrites are specialized structures that facilitate communication between neurons. Their intricate design allows them to receive signals from other neurons, making them essential for processing information. As we connect Dr. Hofstad's research on the quaternary code with dendritic function, it becomes evident that hormonal signals have the potential to </w:t>
      </w:r>
      <w:r w:rsidR="003E6B85" w:rsidRPr="00507D89">
        <w:rPr>
          <w:rFonts w:ascii="Inter" w:hAnsi="Inter"/>
        </w:rPr>
        <w:t>profoundly influence these vital structures</w:t>
      </w:r>
      <w:r w:rsidRPr="00507D89">
        <w:rPr>
          <w:rFonts w:ascii="Inter" w:hAnsi="Inter"/>
        </w:rPr>
        <w:t>.</w:t>
      </w:r>
    </w:p>
    <w:p w14:paraId="27BBF78B" w14:textId="154F4D83" w:rsidR="008C765D" w:rsidRPr="00507D89" w:rsidRDefault="008C765D" w:rsidP="007D2C4E">
      <w:pPr>
        <w:rPr>
          <w:rFonts w:ascii="Inter" w:hAnsi="Inter"/>
        </w:rPr>
      </w:pPr>
      <w:r w:rsidRPr="00507D89">
        <w:rPr>
          <w:rFonts w:ascii="Inter" w:hAnsi="Inter"/>
        </w:rPr>
        <w:t xml:space="preserve">The four main components </w:t>
      </w:r>
      <w:r w:rsidR="00497632" w:rsidRPr="00507D89">
        <w:rPr>
          <w:rFonts w:ascii="Inter" w:hAnsi="Inter"/>
        </w:rPr>
        <w:t>of a dendrite—the shaft, spines, cell membrane with neurotransmitter receptors, and internal cytoskeleton—demonstrate the complexity required for effective communication. If cortisol indeed transmits strings of quaternary code to these dendrites, then hormone-induced changes in their structure and connectivity could enhance or potentially impair</w:t>
      </w:r>
      <w:r w:rsidRPr="00507D89">
        <w:rPr>
          <w:rFonts w:ascii="Inter" w:hAnsi="Inter"/>
        </w:rPr>
        <w:t xml:space="preserve"> cognitive abilities. This connection sets the foundation for understanding how stress affects memory and learning.</w:t>
      </w:r>
    </w:p>
    <w:p w14:paraId="23DBA03D" w14:textId="77777777" w:rsidR="007D2C4E" w:rsidRPr="00507D89" w:rsidRDefault="007D2C4E" w:rsidP="007D2C4E">
      <w:pPr>
        <w:rPr>
          <w:rFonts w:ascii="Inter" w:hAnsi="Inter"/>
          <w:b/>
          <w:bCs/>
        </w:rPr>
      </w:pPr>
      <w:r w:rsidRPr="00507D89">
        <w:rPr>
          <w:rFonts w:ascii="Inter" w:hAnsi="Inter"/>
          <w:b/>
          <w:bCs/>
        </w:rPr>
        <w:lastRenderedPageBreak/>
        <w:t>Implications for Memory and Cognitive Function</w:t>
      </w:r>
    </w:p>
    <w:p w14:paraId="3B9F1A2E" w14:textId="2F2445F9" w:rsidR="007D2C4E" w:rsidRPr="00507D89" w:rsidRDefault="007D2C4E" w:rsidP="007D2C4E">
      <w:pPr>
        <w:rPr>
          <w:rFonts w:ascii="Inter" w:hAnsi="Inter"/>
        </w:rPr>
      </w:pPr>
      <w:r w:rsidRPr="00507D89">
        <w:rPr>
          <w:rFonts w:ascii="Inter" w:hAnsi="Inter"/>
        </w:rPr>
        <w:t>The implications of Dr. Hofstad's research extend significantly into memory and cognition. By understanding the mechanics of how quaternary code functions at a biological level, researchers might partially unravel the intricacies behind memory formation and retrieval. The notion that cortisol transports strings of quaternary code to various neural pathways adds a new dimension to the growing knowledge surrounding stress and cognitive function.</w:t>
      </w:r>
    </w:p>
    <w:p w14:paraId="61BC1E44" w14:textId="0D863300" w:rsidR="007D2C4E" w:rsidRPr="00507D89" w:rsidRDefault="007D2C4E" w:rsidP="007D2C4E">
      <w:pPr>
        <w:rPr>
          <w:rFonts w:ascii="Inter" w:hAnsi="Inter"/>
        </w:rPr>
      </w:pPr>
      <w:r w:rsidRPr="00507D89">
        <w:rPr>
          <w:rFonts w:ascii="Inter" w:hAnsi="Inter"/>
        </w:rPr>
        <w:t xml:space="preserve">This focus on memory is especially crucial as society continues to confront challenges related to cognitive decline in aging populations and the effects of trauma on mental health. </w:t>
      </w:r>
      <w:r w:rsidR="0081443B" w:rsidRPr="00507D89">
        <w:rPr>
          <w:rFonts w:ascii="Inter" w:hAnsi="Inter"/>
        </w:rPr>
        <w:t>Insights</w:t>
      </w:r>
      <w:r w:rsidRPr="00507D89">
        <w:rPr>
          <w:rFonts w:ascii="Inter" w:hAnsi="Inter"/>
        </w:rPr>
        <w:t xml:space="preserve"> into dendrite formation—key structures in neuron communication—are integral to understanding how memory processes evolve and deteriorate. As Dr. Hofstad investigates the role of quaternary codes in building and maintaining dendritic structures, we come closer to revealing the biological underpinnings of memory and how they can be manipulated for recovery and enhancement.</w:t>
      </w:r>
    </w:p>
    <w:p w14:paraId="08E20274" w14:textId="77777777" w:rsidR="007D2C4E" w:rsidRPr="00507D89" w:rsidRDefault="007D2C4E" w:rsidP="007D2C4E">
      <w:pPr>
        <w:rPr>
          <w:rFonts w:ascii="Inter" w:hAnsi="Inter"/>
          <w:b/>
          <w:bCs/>
        </w:rPr>
      </w:pPr>
      <w:r w:rsidRPr="00507D89">
        <w:rPr>
          <w:rFonts w:ascii="Inter" w:hAnsi="Inter"/>
          <w:b/>
          <w:bCs/>
        </w:rPr>
        <w:t>The Role of Dendrites in Nervous System Communication</w:t>
      </w:r>
    </w:p>
    <w:p w14:paraId="6184D742" w14:textId="29C808F2" w:rsidR="007D2C4E" w:rsidRPr="00507D89" w:rsidRDefault="007D2C4E" w:rsidP="007D2C4E">
      <w:pPr>
        <w:rPr>
          <w:rFonts w:ascii="Inter" w:hAnsi="Inter"/>
        </w:rPr>
      </w:pPr>
      <w:r w:rsidRPr="00507D89">
        <w:rPr>
          <w:rFonts w:ascii="Inter" w:hAnsi="Inter"/>
        </w:rPr>
        <w:t xml:space="preserve">Dendrites, the branched extensions on nerve cells, play pivotal roles in neurotransmission. Each dendrite constitutes a complex structure </w:t>
      </w:r>
      <w:r w:rsidR="0081443B" w:rsidRPr="00507D89">
        <w:rPr>
          <w:rFonts w:ascii="Inter" w:hAnsi="Inter"/>
        </w:rPr>
        <w:t>facilitating</w:t>
      </w:r>
      <w:r w:rsidRPr="00507D89">
        <w:rPr>
          <w:rFonts w:ascii="Inter" w:hAnsi="Inter"/>
        </w:rPr>
        <w:t xml:space="preserve"> communication among neurons, </w:t>
      </w:r>
      <w:r w:rsidR="0081443B" w:rsidRPr="00507D89">
        <w:rPr>
          <w:rFonts w:ascii="Inter" w:hAnsi="Inter"/>
        </w:rPr>
        <w:t xml:space="preserve">which is </w:t>
      </w:r>
      <w:r w:rsidRPr="00507D89">
        <w:rPr>
          <w:rFonts w:ascii="Inter" w:hAnsi="Inter"/>
        </w:rPr>
        <w:t>crucial for processing information within the nervous system. Their architecture includes four key components: the dendritic shaft, dendritic spines, the cell membrane with neurotransmitter receptors, and an accompanying internal cytoskeleton.</w:t>
      </w:r>
    </w:p>
    <w:p w14:paraId="4042E4E1" w14:textId="2E4F54C2" w:rsidR="007D2C4E" w:rsidRPr="00507D89" w:rsidRDefault="007D2C4E" w:rsidP="007D2C4E">
      <w:pPr>
        <w:rPr>
          <w:rFonts w:ascii="Inter" w:hAnsi="Inter"/>
        </w:rPr>
      </w:pPr>
      <w:r w:rsidRPr="00507D89">
        <w:rPr>
          <w:rFonts w:ascii="Inter" w:hAnsi="Inter"/>
        </w:rPr>
        <w:t xml:space="preserve">Dr. Hofstad highlights that the formation of dendrites in response to signals, including those transmitted through quaternary codes from cortisol, may directly impact cognitive capabilities. As neurons receive and integrate signals, the resultant reshaping of dendritic structures </w:t>
      </w:r>
      <w:r w:rsidR="0081443B" w:rsidRPr="00507D89">
        <w:rPr>
          <w:rFonts w:ascii="Inter" w:hAnsi="Inter"/>
        </w:rPr>
        <w:t>substantially influences</w:t>
      </w:r>
      <w:r w:rsidRPr="00507D89">
        <w:rPr>
          <w:rFonts w:ascii="Inter" w:hAnsi="Inter"/>
        </w:rPr>
        <w:t xml:space="preserve"> learning, memory, and emotional responses. Therefore, understanding how cortisol works on a cellular level to prompt changes in dendrites could yield significant advancements in treating memory disorders and improving cognitive health.</w:t>
      </w:r>
    </w:p>
    <w:p w14:paraId="7275054A" w14:textId="77777777" w:rsidR="00B53B5F" w:rsidRPr="00507D89" w:rsidRDefault="00B53B5F" w:rsidP="00B53B5F">
      <w:pPr>
        <w:rPr>
          <w:rFonts w:ascii="Inter" w:hAnsi="Inter"/>
          <w:b/>
          <w:bCs/>
        </w:rPr>
      </w:pPr>
      <w:r w:rsidRPr="00507D89">
        <w:rPr>
          <w:rFonts w:ascii="Inter" w:hAnsi="Inter"/>
          <w:b/>
          <w:bCs/>
        </w:rPr>
        <w:t>Unraveling the Connection: Memory and Stress</w:t>
      </w:r>
    </w:p>
    <w:p w14:paraId="0E58D489" w14:textId="77777777" w:rsidR="00B53B5F" w:rsidRPr="00507D89" w:rsidRDefault="00B53B5F" w:rsidP="00B53B5F">
      <w:pPr>
        <w:rPr>
          <w:rFonts w:ascii="Inter" w:hAnsi="Inter"/>
        </w:rPr>
      </w:pPr>
      <w:r w:rsidRPr="00507D89">
        <w:rPr>
          <w:rFonts w:ascii="Inter" w:hAnsi="Inter"/>
        </w:rPr>
        <w:t xml:space="preserve">Understanding the interactions between cortisol, quaternary codes, and memory is essential for advancing mental health treatments. Chronic stress profoundly impacts memory formation and retrieval, leading to cognitive decline in many individuals. Dr. Hofstad's groundbreaking discoveries might offer fresh </w:t>
      </w:r>
      <w:r w:rsidRPr="00507D89">
        <w:rPr>
          <w:rFonts w:ascii="Inter" w:hAnsi="Inter"/>
        </w:rPr>
        <w:lastRenderedPageBreak/>
        <w:t>perspectives on why stress can upend normal cognitive processes and memory formation.</w:t>
      </w:r>
    </w:p>
    <w:p w14:paraId="0041AC20" w14:textId="672D48C3" w:rsidR="00B53B5F" w:rsidRPr="00507D89" w:rsidRDefault="00B53B5F" w:rsidP="007D2C4E">
      <w:pPr>
        <w:rPr>
          <w:rFonts w:ascii="Inter" w:hAnsi="Inter"/>
        </w:rPr>
      </w:pPr>
      <w:r w:rsidRPr="00507D89">
        <w:rPr>
          <w:rFonts w:ascii="Inter" w:hAnsi="Inter"/>
        </w:rPr>
        <w:t>Through the lens of quaternary codes, we gain valuable insights into how stress contributes to memory loss. By exploring the underlying mechanisms, including how cortisol interacts with dendritic structures, we may unravel strategies to mitigate its negative impacts. This research could potentially lead to revolutionary therapies aimed at protecting and revitalizing memory functions in stressed individuals.</w:t>
      </w:r>
    </w:p>
    <w:p w14:paraId="493A3B15" w14:textId="77777777" w:rsidR="00AE6C0E" w:rsidRPr="00507D89" w:rsidRDefault="00AE6C0E" w:rsidP="00AE6C0E">
      <w:pPr>
        <w:rPr>
          <w:rFonts w:ascii="Inter" w:hAnsi="Inter"/>
          <w:b/>
          <w:bCs/>
        </w:rPr>
      </w:pPr>
      <w:r w:rsidRPr="00507D89">
        <w:rPr>
          <w:rFonts w:ascii="Inter" w:hAnsi="Inter"/>
          <w:b/>
          <w:bCs/>
        </w:rPr>
        <w:t>The Chemical Structure of Cortisol: A Deeper Dive</w:t>
      </w:r>
    </w:p>
    <w:p w14:paraId="59F98206" w14:textId="4A47AD8F" w:rsidR="00AE6C0E" w:rsidRPr="00507D89" w:rsidRDefault="00AE6C0E" w:rsidP="00AE6C0E">
      <w:pPr>
        <w:rPr>
          <w:rFonts w:ascii="Inter" w:hAnsi="Inter"/>
        </w:rPr>
      </w:pPr>
      <w:r w:rsidRPr="00507D89">
        <w:rPr>
          <w:rFonts w:ascii="Inter" w:hAnsi="Inter"/>
        </w:rPr>
        <w:t xml:space="preserve">To appreciate cortisol's role in quaternary coding, we must examine its structure. Cortisol </w:t>
      </w:r>
      <w:r w:rsidR="0081443B" w:rsidRPr="00507D89">
        <w:rPr>
          <w:rFonts w:ascii="Inter" w:hAnsi="Inter"/>
        </w:rPr>
        <w:t xml:space="preserve">is a </w:t>
      </w:r>
      <w:proofErr w:type="spellStart"/>
      <w:r w:rsidR="0081443B" w:rsidRPr="00507D89">
        <w:rPr>
          <w:rFonts w:ascii="Inter" w:hAnsi="Inter"/>
        </w:rPr>
        <w:t>pregnane</w:t>
      </w:r>
      <w:proofErr w:type="spellEnd"/>
      <w:r w:rsidR="0081443B" w:rsidRPr="00507D89">
        <w:rPr>
          <w:rFonts w:ascii="Inter" w:hAnsi="Inter"/>
        </w:rPr>
        <w:t xml:space="preserve"> steroid backbone with specific functional groups attaching to the core structure, including hydroxyl and oxo groups</w:t>
      </w:r>
      <w:r w:rsidRPr="00507D89">
        <w:rPr>
          <w:rFonts w:ascii="Inter" w:hAnsi="Inter"/>
        </w:rPr>
        <w:t>. These chemical characteristics enable cortisol to exert its effects on various receptors.</w:t>
      </w:r>
    </w:p>
    <w:p w14:paraId="05E56E96" w14:textId="5C2D022D" w:rsidR="00AE6C0E" w:rsidRPr="00507D89" w:rsidRDefault="00AE6C0E" w:rsidP="007D2C4E">
      <w:pPr>
        <w:rPr>
          <w:rFonts w:ascii="Inter" w:hAnsi="Inter"/>
        </w:rPr>
      </w:pPr>
      <w:r w:rsidRPr="00507D89">
        <w:rPr>
          <w:rFonts w:ascii="Inter" w:hAnsi="Inter"/>
        </w:rPr>
        <w:t xml:space="preserve">The four key chemical components of cortisol—carbon, hydrogen, oxygen, and the steroid nucleus—form the basis of its biological action. </w:t>
      </w:r>
      <w:r w:rsidR="0081443B" w:rsidRPr="00507D89">
        <w:rPr>
          <w:rFonts w:ascii="Inter" w:hAnsi="Inter"/>
        </w:rPr>
        <w:t>The potential for cortisol's quaternary properties to interact with our DNA is even more intriguing</w:t>
      </w:r>
      <w:r w:rsidRPr="00507D89">
        <w:rPr>
          <w:rFonts w:ascii="Inter" w:hAnsi="Inter"/>
        </w:rPr>
        <w:t>. By engaging in a cellular dialogue through the quaternary code, cortisol might influence gene expression, shaping critical processes such as memory retention, learning, and overall neural function.</w:t>
      </w:r>
    </w:p>
    <w:p w14:paraId="721F3E06" w14:textId="77777777" w:rsidR="002E7331" w:rsidRPr="00507D89" w:rsidRDefault="002E7331" w:rsidP="002E7331">
      <w:pPr>
        <w:rPr>
          <w:rFonts w:ascii="Inter" w:hAnsi="Inter"/>
          <w:b/>
          <w:bCs/>
        </w:rPr>
      </w:pPr>
      <w:r w:rsidRPr="00507D89">
        <w:rPr>
          <w:rFonts w:ascii="Inter" w:hAnsi="Inter"/>
          <w:b/>
          <w:bCs/>
        </w:rPr>
        <w:t>Unraveling the Connection: Memory and Stress</w:t>
      </w:r>
    </w:p>
    <w:p w14:paraId="339B5109" w14:textId="77777777" w:rsidR="002E7331" w:rsidRPr="00507D89" w:rsidRDefault="002E7331" w:rsidP="002E7331">
      <w:pPr>
        <w:rPr>
          <w:rFonts w:ascii="Inter" w:hAnsi="Inter"/>
        </w:rPr>
      </w:pPr>
      <w:r w:rsidRPr="00507D89">
        <w:rPr>
          <w:rFonts w:ascii="Inter" w:hAnsi="Inter"/>
        </w:rPr>
        <w:t>Understanding the interactions between cortisol, quaternary codes, and memory is essential for advancing mental health treatments. Chronic stress profoundly impacts memory formation and retrieval, leading to cognitive decline in many individuals. Dr. Hofstad's groundbreaking discoveries might offer fresh perspectives on why stress can upend normal cognitive processes and memory formation.</w:t>
      </w:r>
    </w:p>
    <w:p w14:paraId="295662F6" w14:textId="386F627A" w:rsidR="002E7331" w:rsidRPr="00507D89" w:rsidRDefault="002E7331" w:rsidP="007D2C4E">
      <w:pPr>
        <w:rPr>
          <w:rFonts w:ascii="Inter" w:hAnsi="Inter"/>
        </w:rPr>
      </w:pPr>
      <w:r w:rsidRPr="00507D89">
        <w:rPr>
          <w:rFonts w:ascii="Inter" w:hAnsi="Inter"/>
        </w:rPr>
        <w:t>Through the lens of quaternary codes, we gain valuable insights into how stress contributes to memory loss. By exploring the underlying mechanisms, including how cortisol interacts with dendritic structures, we may unravel strategies to mitigate its negative impacts. This research could potentially lead to revolutionary therapies aimed at protecting and revitalizing memory functions in stressed individuals.</w:t>
      </w:r>
    </w:p>
    <w:p w14:paraId="615366C6" w14:textId="77777777" w:rsidR="007D2C4E" w:rsidRPr="00507D89" w:rsidRDefault="007D2C4E" w:rsidP="007D2C4E">
      <w:pPr>
        <w:rPr>
          <w:rFonts w:ascii="Inter" w:hAnsi="Inter"/>
          <w:b/>
          <w:bCs/>
        </w:rPr>
      </w:pPr>
      <w:r w:rsidRPr="00507D89">
        <w:rPr>
          <w:rFonts w:ascii="Inter" w:hAnsi="Inter"/>
          <w:b/>
          <w:bCs/>
        </w:rPr>
        <w:t>How Biology Reflects Electronic Systems</w:t>
      </w:r>
    </w:p>
    <w:p w14:paraId="579AAE5E" w14:textId="37C75430" w:rsidR="007D2C4E" w:rsidRPr="00507D89" w:rsidRDefault="007D2C4E" w:rsidP="007D2C4E">
      <w:pPr>
        <w:rPr>
          <w:rFonts w:ascii="Inter" w:hAnsi="Inter"/>
        </w:rPr>
      </w:pPr>
      <w:r w:rsidRPr="00507D89">
        <w:rPr>
          <w:rFonts w:ascii="Inter" w:hAnsi="Inter"/>
        </w:rPr>
        <w:lastRenderedPageBreak/>
        <w:t xml:space="preserve">An intriguing aspect of Hofstad's research is the </w:t>
      </w:r>
      <w:r w:rsidR="00D77B2B" w:rsidRPr="00507D89">
        <w:rPr>
          <w:rFonts w:ascii="Inter" w:hAnsi="Inter"/>
        </w:rPr>
        <w:t>evident</w:t>
      </w:r>
      <w:r w:rsidRPr="00507D89">
        <w:rPr>
          <w:rFonts w:ascii="Inter" w:hAnsi="Inter"/>
        </w:rPr>
        <w:t xml:space="preserve"> mirroring of biological </w:t>
      </w:r>
      <w:r w:rsidR="00D77B2B" w:rsidRPr="00507D89">
        <w:rPr>
          <w:rFonts w:ascii="Inter" w:hAnsi="Inter"/>
        </w:rPr>
        <w:t>and</w:t>
      </w:r>
      <w:r w:rsidRPr="00507D89">
        <w:rPr>
          <w:rFonts w:ascii="Inter" w:hAnsi="Inter"/>
        </w:rPr>
        <w:t xml:space="preserve"> electronic systems, particularly in how information is conveyed and processed. </w:t>
      </w:r>
      <w:r w:rsidR="00D77B2B" w:rsidRPr="00507D89">
        <w:rPr>
          <w:rFonts w:ascii="Inter" w:hAnsi="Inter"/>
        </w:rPr>
        <w:t>The body constructs biological circuits analogous to computer electronic circuits by employing quaternary codes</w:t>
      </w:r>
      <w:r w:rsidRPr="00507D89">
        <w:rPr>
          <w:rFonts w:ascii="Inter" w:hAnsi="Inter"/>
        </w:rPr>
        <w:t xml:space="preserve">. If Dr. </w:t>
      </w:r>
      <w:r w:rsidR="00D77B2B" w:rsidRPr="00507D89">
        <w:rPr>
          <w:rFonts w:ascii="Inter" w:hAnsi="Inter"/>
        </w:rPr>
        <w:t>Hofstad's</w:t>
      </w:r>
      <w:r w:rsidRPr="00507D89">
        <w:rPr>
          <w:rFonts w:ascii="Inter" w:hAnsi="Inter"/>
        </w:rPr>
        <w:t xml:space="preserve"> hypotheses prove accurate, it raises the prospect of understanding the human body as an intricate </w:t>
      </w:r>
      <w:r w:rsidR="00D77B2B" w:rsidRPr="00507D89">
        <w:rPr>
          <w:rFonts w:ascii="Inter" w:hAnsi="Inter"/>
        </w:rPr>
        <w:t>information processing system</w:t>
      </w:r>
      <w:r w:rsidRPr="00507D89">
        <w:rPr>
          <w:rFonts w:ascii="Inter" w:hAnsi="Inter"/>
        </w:rPr>
        <w:t>, much like complex computing algorithms.</w:t>
      </w:r>
    </w:p>
    <w:p w14:paraId="64203053" w14:textId="24804FBB" w:rsidR="007D2C4E" w:rsidRPr="00507D89" w:rsidRDefault="007D2C4E" w:rsidP="007D2C4E">
      <w:pPr>
        <w:rPr>
          <w:rFonts w:ascii="Inter" w:hAnsi="Inter"/>
        </w:rPr>
      </w:pPr>
      <w:r w:rsidRPr="00507D89">
        <w:rPr>
          <w:rFonts w:ascii="Inter" w:hAnsi="Inter"/>
        </w:rPr>
        <w:t xml:space="preserve">This analogy offers a new lens to explore a range of physiological phenomena, from hormone signaling and neurotransmission to overall cognitive processing. Furthermore, such comparisons encourage interdisciplinary collaboration between neurobiologists, engineers, and data scientists, opening the door for groundbreaking innovations in both fields. Imagine a future where we not only interpret the </w:t>
      </w:r>
      <w:r w:rsidR="006D45E3" w:rsidRPr="00507D89">
        <w:rPr>
          <w:rFonts w:ascii="Inter" w:hAnsi="Inter"/>
        </w:rPr>
        <w:t>body's biological functions</w:t>
      </w:r>
      <w:r w:rsidRPr="00507D89">
        <w:rPr>
          <w:rFonts w:ascii="Inter" w:hAnsi="Inter"/>
        </w:rPr>
        <w:t xml:space="preserve"> through the lens of technology but also utilize technology to restore lost functions or enhance existing capabilities.</w:t>
      </w:r>
    </w:p>
    <w:p w14:paraId="0A4CF78C" w14:textId="77777777" w:rsidR="000B205D" w:rsidRPr="00507D89" w:rsidRDefault="000B205D" w:rsidP="000B205D">
      <w:pPr>
        <w:rPr>
          <w:rFonts w:ascii="Inter" w:hAnsi="Inter"/>
          <w:b/>
          <w:bCs/>
        </w:rPr>
      </w:pPr>
      <w:r w:rsidRPr="00507D89">
        <w:rPr>
          <w:rFonts w:ascii="Inter" w:hAnsi="Inter"/>
          <w:b/>
          <w:bCs/>
        </w:rPr>
        <w:t>DNA and the Quaternary Code: Bridging Biological Systems</w:t>
      </w:r>
    </w:p>
    <w:p w14:paraId="45C17254" w14:textId="108FCD8D" w:rsidR="000B205D" w:rsidRPr="00507D89" w:rsidRDefault="000B205D" w:rsidP="000B205D">
      <w:pPr>
        <w:rPr>
          <w:rFonts w:ascii="Inter" w:hAnsi="Inter"/>
        </w:rPr>
      </w:pPr>
      <w:r w:rsidRPr="00507D89">
        <w:rPr>
          <w:rFonts w:ascii="Inter" w:hAnsi="Inter"/>
        </w:rPr>
        <w:t xml:space="preserve">The </w:t>
      </w:r>
      <w:r w:rsidR="00FC0D2D" w:rsidRPr="00507D89">
        <w:rPr>
          <w:rFonts w:ascii="Inter" w:hAnsi="Inter"/>
        </w:rPr>
        <w:t>relationship between quaternary code and DNA provides another compelling layer for</w:t>
      </w:r>
      <w:r w:rsidRPr="00507D89">
        <w:rPr>
          <w:rFonts w:ascii="Inter" w:hAnsi="Inter"/>
        </w:rPr>
        <w:t xml:space="preserve"> Dr. Hofstad's research. Just as the human body operates using a quaternary coding system—mirrored in the DNA's structure—there is a distinct parallel that could foster new applications in genetics and computer science.</w:t>
      </w:r>
    </w:p>
    <w:p w14:paraId="6422529B" w14:textId="24DB8E8C" w:rsidR="000B205D" w:rsidRPr="00507D89" w:rsidRDefault="000B205D" w:rsidP="007D2C4E">
      <w:pPr>
        <w:rPr>
          <w:rFonts w:ascii="Inter" w:hAnsi="Inter"/>
        </w:rPr>
      </w:pPr>
      <w:r w:rsidRPr="00507D89">
        <w:rPr>
          <w:rFonts w:ascii="Inter" w:hAnsi="Inter"/>
        </w:rPr>
        <w:t xml:space="preserve">DNA, composed of four types of nucleotides (adenine, thymine, guanine, and cytosine), </w:t>
      </w:r>
      <w:r w:rsidR="00FC0D2D" w:rsidRPr="00507D89">
        <w:rPr>
          <w:rFonts w:ascii="Inter" w:hAnsi="Inter"/>
        </w:rPr>
        <w:t>perfectly illustrates</w:t>
      </w:r>
      <w:r w:rsidRPr="00507D89">
        <w:rPr>
          <w:rFonts w:ascii="Inter" w:hAnsi="Inter"/>
        </w:rPr>
        <w:t xml:space="preserve"> a quaternary system. This parallel </w:t>
      </w:r>
      <w:r w:rsidR="00FC0D2D" w:rsidRPr="00507D89">
        <w:rPr>
          <w:rFonts w:ascii="Inter" w:hAnsi="Inter"/>
        </w:rPr>
        <w:t>reinforces the significance of quaternary codes and</w:t>
      </w:r>
      <w:r w:rsidRPr="00507D89">
        <w:rPr>
          <w:rFonts w:ascii="Inter" w:hAnsi="Inter"/>
        </w:rPr>
        <w:t xml:space="preserve"> illuminates the potential for groundbreaking innovations, such as DNA data storage. </w:t>
      </w:r>
      <w:r w:rsidR="00FC0D2D" w:rsidRPr="00507D89">
        <w:rPr>
          <w:rFonts w:ascii="Inter" w:hAnsi="Inter"/>
        </w:rPr>
        <w:t>Encoding</w:t>
      </w:r>
      <w:r w:rsidRPr="00507D89">
        <w:rPr>
          <w:rFonts w:ascii="Inter" w:hAnsi="Inter"/>
        </w:rPr>
        <w:t xml:space="preserve"> digital information into DNA sequences can fundamentally reshape how we perceive data management, connecting biological functions with technological advancements.</w:t>
      </w:r>
    </w:p>
    <w:p w14:paraId="41EADABC" w14:textId="77777777" w:rsidR="007D2C4E" w:rsidRPr="00507D89" w:rsidRDefault="007D2C4E" w:rsidP="007D2C4E">
      <w:pPr>
        <w:rPr>
          <w:rFonts w:ascii="Inter" w:hAnsi="Inter"/>
          <w:b/>
          <w:bCs/>
        </w:rPr>
      </w:pPr>
      <w:r w:rsidRPr="00507D89">
        <w:rPr>
          <w:rFonts w:ascii="Inter" w:hAnsi="Inter"/>
          <w:b/>
          <w:bCs/>
        </w:rPr>
        <w:t>The Potential Impact on DNA Analysis</w:t>
      </w:r>
    </w:p>
    <w:p w14:paraId="69D63E6D" w14:textId="271EF944" w:rsidR="007D2C4E" w:rsidRPr="00507D89" w:rsidRDefault="007D2C4E" w:rsidP="007D2C4E">
      <w:pPr>
        <w:rPr>
          <w:rFonts w:ascii="Inter" w:hAnsi="Inter"/>
        </w:rPr>
      </w:pPr>
      <w:r w:rsidRPr="00507D89">
        <w:rPr>
          <w:rFonts w:ascii="Inter" w:hAnsi="Inter"/>
        </w:rPr>
        <w:t xml:space="preserve">A fascinating consideration in Dr. Hofstad's research lies in the potential impact of quaternary coding </w:t>
      </w:r>
      <w:r w:rsidR="00FC0D2D" w:rsidRPr="00507D89">
        <w:rPr>
          <w:rFonts w:ascii="Inter" w:hAnsi="Inter"/>
        </w:rPr>
        <w:t>on memory and</w:t>
      </w:r>
      <w:r w:rsidRPr="00507D89">
        <w:rPr>
          <w:rFonts w:ascii="Inter" w:hAnsi="Inter"/>
        </w:rPr>
        <w:t xml:space="preserve"> the molecular level, particularly influencing our DNA. The structure of cortisol, composed of four atoms containing carbon, hydrogen, oxygen, and a steroid nucleus, is intertwined with how the body's coding systems operate. Understanding the interaction between cortisol, quaternary codes, and DNA could usher in new paradigms in genetic research and data storage.</w:t>
      </w:r>
    </w:p>
    <w:p w14:paraId="5B25DD86" w14:textId="6F45E655" w:rsidR="007D2C4E" w:rsidRPr="00507D89" w:rsidRDefault="00FC0D2D" w:rsidP="007D2C4E">
      <w:pPr>
        <w:rPr>
          <w:rFonts w:ascii="Inter" w:hAnsi="Inter"/>
        </w:rPr>
      </w:pPr>
      <w:r w:rsidRPr="00507D89">
        <w:rPr>
          <w:rFonts w:ascii="Inter" w:hAnsi="Inter"/>
        </w:rPr>
        <w:t>DNA operates on a quaternary code, utilizing the nucleotides adenine (A), thymine (T), guanine (G), and cytosine (C).</w:t>
      </w:r>
      <w:r w:rsidR="007D2C4E" w:rsidRPr="00507D89">
        <w:rPr>
          <w:rFonts w:ascii="Inter" w:hAnsi="Inter"/>
        </w:rPr>
        <w:t xml:space="preserve"> Hofstad's work invites us to rethink how biological information is encoded. With ongoing discoveries in DNA data storage </w:t>
      </w:r>
      <w:r w:rsidR="007D2C4E" w:rsidRPr="00507D89">
        <w:rPr>
          <w:rFonts w:ascii="Inter" w:hAnsi="Inter"/>
        </w:rPr>
        <w:lastRenderedPageBreak/>
        <w:t xml:space="preserve">signaling a significant shift in </w:t>
      </w:r>
      <w:r w:rsidRPr="00507D89">
        <w:rPr>
          <w:rFonts w:ascii="Inter" w:hAnsi="Inter"/>
        </w:rPr>
        <w:t>understanding</w:t>
      </w:r>
      <w:r w:rsidR="007D2C4E" w:rsidRPr="00507D89">
        <w:rPr>
          <w:rFonts w:ascii="Inter" w:hAnsi="Inter"/>
        </w:rPr>
        <w:t xml:space="preserve"> genetic information, the interplay between cortisol, quaternary codes, and DNA could lead to revolutionary advances in personal medicine and biology-based data systems.</w:t>
      </w:r>
    </w:p>
    <w:p w14:paraId="56B0362B" w14:textId="77777777" w:rsidR="007D2C4E" w:rsidRPr="00507D89" w:rsidRDefault="007D2C4E" w:rsidP="007D2C4E">
      <w:pPr>
        <w:rPr>
          <w:rFonts w:ascii="Inter" w:hAnsi="Inter"/>
          <w:b/>
          <w:bCs/>
        </w:rPr>
      </w:pPr>
      <w:r w:rsidRPr="00507D89">
        <w:rPr>
          <w:rFonts w:ascii="Inter" w:hAnsi="Inter"/>
          <w:b/>
          <w:bCs/>
        </w:rPr>
        <w:t>Future Directions: Healing Through Innovation</w:t>
      </w:r>
    </w:p>
    <w:p w14:paraId="411AFD51" w14:textId="77777777" w:rsidR="007D2C4E" w:rsidRPr="00507D89" w:rsidRDefault="007D2C4E" w:rsidP="007D2C4E">
      <w:pPr>
        <w:rPr>
          <w:rFonts w:ascii="Inter" w:hAnsi="Inter"/>
        </w:rPr>
      </w:pPr>
      <w:r w:rsidRPr="00507D89">
        <w:rPr>
          <w:rFonts w:ascii="Inter" w:hAnsi="Inter"/>
        </w:rPr>
        <w:t>As Dr. Hofstad continues to unveil the mysteries behind quaternary codes and cortical communication, the implications for medical science cannot be understated. His hopes to revolutionize memory recovery techniques for individuals with cognitive impairments underscore a resounding message—engineering and biology must collaborate to confront complex health challenges. By understanding the body's innate coding mechanisms, we may harness the power of biological circuits to foster recovery pathways and enhance human cognition.</w:t>
      </w:r>
    </w:p>
    <w:p w14:paraId="4374E345" w14:textId="6060E760" w:rsidR="007D2C4E" w:rsidRPr="00507D89" w:rsidRDefault="007D2C4E" w:rsidP="007D2C4E">
      <w:pPr>
        <w:rPr>
          <w:rFonts w:ascii="Inter" w:hAnsi="Inter"/>
        </w:rPr>
      </w:pPr>
      <w:r w:rsidRPr="00507D89">
        <w:rPr>
          <w:rFonts w:ascii="Inter" w:hAnsi="Inter"/>
        </w:rPr>
        <w:t xml:space="preserve">Furthermore, </w:t>
      </w:r>
      <w:r w:rsidR="00FC0D2D" w:rsidRPr="00507D89">
        <w:rPr>
          <w:rFonts w:ascii="Inter" w:hAnsi="Inter"/>
        </w:rPr>
        <w:t>embracing an integrative approach</w:t>
      </w:r>
      <w:r w:rsidRPr="00507D89">
        <w:rPr>
          <w:rFonts w:ascii="Inter" w:hAnsi="Inter"/>
        </w:rPr>
        <w:t xml:space="preserve"> can shape a future where recovering lost memories transforms into an attainable goal rather than an elusive dream. As scientific inquiry progresses, the potential for therapies employing quaternary code technologies opens </w:t>
      </w:r>
      <w:r w:rsidR="00FC0D2D" w:rsidRPr="00507D89">
        <w:rPr>
          <w:rFonts w:ascii="Inter" w:hAnsi="Inter"/>
        </w:rPr>
        <w:t>avenues for rehabilitation and</w:t>
      </w:r>
      <w:r w:rsidRPr="00507D89">
        <w:rPr>
          <w:rFonts w:ascii="Inter" w:hAnsi="Inter"/>
        </w:rPr>
        <w:t xml:space="preserve"> the enhancement of cognitive and emotional well-being for broader populations.</w:t>
      </w:r>
    </w:p>
    <w:p w14:paraId="66AC05F1" w14:textId="77777777" w:rsidR="007E45A2" w:rsidRPr="00507D89" w:rsidRDefault="007E45A2" w:rsidP="007E45A2">
      <w:pPr>
        <w:rPr>
          <w:rFonts w:ascii="Inter" w:hAnsi="Inter"/>
          <w:b/>
          <w:bCs/>
        </w:rPr>
      </w:pPr>
      <w:r w:rsidRPr="00507D89">
        <w:rPr>
          <w:rFonts w:ascii="Inter" w:hAnsi="Inter"/>
          <w:b/>
          <w:bCs/>
        </w:rPr>
        <w:t>Future Possibilities: Unlocking Human Potential</w:t>
      </w:r>
    </w:p>
    <w:p w14:paraId="706CEB9B" w14:textId="5DB85D3C" w:rsidR="007E45A2" w:rsidRPr="00507D89" w:rsidRDefault="007E45A2" w:rsidP="007E45A2">
      <w:pPr>
        <w:rPr>
          <w:rFonts w:ascii="Inter" w:hAnsi="Inter"/>
        </w:rPr>
      </w:pPr>
      <w:proofErr w:type="gramStart"/>
      <w:r w:rsidRPr="00507D89">
        <w:rPr>
          <w:rFonts w:ascii="Inter" w:hAnsi="Inter"/>
        </w:rPr>
        <w:t>In light of</w:t>
      </w:r>
      <w:proofErr w:type="gramEnd"/>
      <w:r w:rsidRPr="00507D89">
        <w:rPr>
          <w:rFonts w:ascii="Inter" w:hAnsi="Inter"/>
        </w:rPr>
        <w:t xml:space="preserve"> Dr. Hofstad's discoveries, the future of medicine looks hopeful. By harnessing the principles of quaternary codes in hormonal messaging, we may enhance healing and recovery processes for individuals suffering from brain damage or memory-related disorders. Advances in this field could enable </w:t>
      </w:r>
      <w:r w:rsidRPr="00507D89">
        <w:rPr>
          <w:rFonts w:ascii="Inter" w:hAnsi="Inter"/>
          <w:b/>
          <w:bCs/>
        </w:rPr>
        <w:t>biological data recovery</w:t>
      </w:r>
      <w:r w:rsidRPr="00507D89">
        <w:rPr>
          <w:rFonts w:ascii="Inter" w:hAnsi="Inter"/>
        </w:rPr>
        <w:t xml:space="preserve"> that restores lost cognitive functions by reprogramming </w:t>
      </w:r>
      <w:r w:rsidR="00125635" w:rsidRPr="00507D89">
        <w:rPr>
          <w:rFonts w:ascii="Inter" w:hAnsi="Inter"/>
        </w:rPr>
        <w:t>how</w:t>
      </w:r>
      <w:r w:rsidRPr="00507D89">
        <w:rPr>
          <w:rFonts w:ascii="Inter" w:hAnsi="Inter"/>
        </w:rPr>
        <w:t xml:space="preserve"> our body interprets and responds to stress signals.</w:t>
      </w:r>
    </w:p>
    <w:p w14:paraId="1D9784AF" w14:textId="4DC8C878" w:rsidR="007E45A2" w:rsidRPr="00507D89" w:rsidRDefault="007E45A2" w:rsidP="007E45A2">
      <w:pPr>
        <w:rPr>
          <w:rFonts w:ascii="Inter" w:hAnsi="Inter"/>
        </w:rPr>
      </w:pPr>
      <w:r w:rsidRPr="00507D89">
        <w:rPr>
          <w:rFonts w:ascii="Inter" w:hAnsi="Inter"/>
        </w:rPr>
        <w:t xml:space="preserve">Moreover, reading human DNA in a manner akin to using a USB stick could transform our understanding of genetics and medicine. As technology aligns with biological discovery, we stand </w:t>
      </w:r>
      <w:proofErr w:type="gramStart"/>
      <w:r w:rsidRPr="00507D89">
        <w:rPr>
          <w:rFonts w:ascii="Inter" w:hAnsi="Inter"/>
        </w:rPr>
        <w:t>at</w:t>
      </w:r>
      <w:proofErr w:type="gramEnd"/>
      <w:r w:rsidRPr="00507D89">
        <w:rPr>
          <w:rFonts w:ascii="Inter" w:hAnsi="Inter"/>
        </w:rPr>
        <w:t xml:space="preserve"> the cusp of revolutionary breakthroughs in healthcare. Dr. Hofstad's vision inspires a new era of research that could lead to powerful therapies capable of restoring and enhancing human intelligence.</w:t>
      </w:r>
    </w:p>
    <w:p w14:paraId="58C9EC4A" w14:textId="30937018" w:rsidR="007E45A2" w:rsidRPr="00507D89" w:rsidRDefault="007E45A2" w:rsidP="007E45A2">
      <w:pPr>
        <w:rPr>
          <w:rFonts w:ascii="Inter" w:hAnsi="Inter"/>
          <w:b/>
          <w:bCs/>
        </w:rPr>
      </w:pPr>
      <w:r w:rsidRPr="00507D89">
        <w:rPr>
          <w:rFonts w:ascii="Inter" w:hAnsi="Inter"/>
          <w:b/>
          <w:bCs/>
        </w:rPr>
        <w:t>A Call to Explore the Quaternary Code Further</w:t>
      </w:r>
    </w:p>
    <w:p w14:paraId="557AADFF" w14:textId="7AC5FA0F" w:rsidR="007E45A2" w:rsidRPr="00507D89" w:rsidRDefault="007E45A2" w:rsidP="007E45A2">
      <w:pPr>
        <w:rPr>
          <w:rFonts w:ascii="Inter" w:hAnsi="Inter"/>
        </w:rPr>
      </w:pPr>
      <w:r w:rsidRPr="00507D89">
        <w:rPr>
          <w:rFonts w:ascii="Inter" w:hAnsi="Inter"/>
        </w:rPr>
        <w:t xml:space="preserve">Dr. Correo Hofstad's research has effectively illuminated a vital yet overlooked aspect of hormonal communication in the human body. </w:t>
      </w:r>
      <w:r w:rsidR="00125635" w:rsidRPr="00507D89">
        <w:rPr>
          <w:rFonts w:ascii="Inter" w:hAnsi="Inter"/>
        </w:rPr>
        <w:t>He invites us to reconsider our understanding of physiological processes and their health implications by connecting quaternary codes, cortisol, dendrites, and memory</w:t>
      </w:r>
      <w:r w:rsidRPr="00507D89">
        <w:rPr>
          <w:rFonts w:ascii="Inter" w:hAnsi="Inter"/>
        </w:rPr>
        <w:t xml:space="preserve">. As we continue to </w:t>
      </w:r>
      <w:r w:rsidRPr="00507D89">
        <w:rPr>
          <w:rFonts w:ascii="Inter" w:hAnsi="Inter"/>
        </w:rPr>
        <w:lastRenderedPageBreak/>
        <w:t xml:space="preserve">explore these connections, we </w:t>
      </w:r>
      <w:r w:rsidR="00125635" w:rsidRPr="00507D89">
        <w:rPr>
          <w:rFonts w:ascii="Inter" w:hAnsi="Inter"/>
        </w:rPr>
        <w:t>can</w:t>
      </w:r>
      <w:r w:rsidRPr="00507D89">
        <w:rPr>
          <w:rFonts w:ascii="Inter" w:hAnsi="Inter"/>
        </w:rPr>
        <w:t xml:space="preserve"> redefine approaches to treating mental health disorders and enhancing cognitive functions.</w:t>
      </w:r>
    </w:p>
    <w:p w14:paraId="011D9364" w14:textId="50FA6205" w:rsidR="007E45A2" w:rsidRPr="00507D89" w:rsidRDefault="007E45A2" w:rsidP="007D2C4E">
      <w:pPr>
        <w:rPr>
          <w:rFonts w:ascii="Inter" w:hAnsi="Inter"/>
        </w:rPr>
      </w:pPr>
      <w:r w:rsidRPr="00507D89">
        <w:rPr>
          <w:rFonts w:ascii="Inter" w:hAnsi="Inter"/>
        </w:rPr>
        <w:t>The journey ahead may be filled with challenges, yet it holds the promise of discovery. Embracing the complexities of biological systems and their codes can pave the way for technologies that could revolutionize medical care and empower human potential. With ongoing investigations like Dr. Hofstad's, we may unlock the body's mysteries and embark on a new chapter in health and wellness.</w:t>
      </w:r>
    </w:p>
    <w:p w14:paraId="763F958C" w14:textId="3505F102" w:rsidR="007D2C4E" w:rsidRPr="00507D89" w:rsidRDefault="007D2C4E" w:rsidP="007D2C4E">
      <w:pPr>
        <w:rPr>
          <w:rFonts w:ascii="Inter" w:hAnsi="Inter"/>
          <w:b/>
          <w:bCs/>
        </w:rPr>
      </w:pPr>
      <w:r w:rsidRPr="00507D89">
        <w:rPr>
          <w:rFonts w:ascii="Inter" w:hAnsi="Inter"/>
          <w:b/>
          <w:bCs/>
        </w:rPr>
        <w:t>Reimagining Our Biological Narrative</w:t>
      </w:r>
    </w:p>
    <w:p w14:paraId="005900A4" w14:textId="0D6E1ADF" w:rsidR="007D2C4E" w:rsidRPr="00507D89" w:rsidRDefault="007D2C4E" w:rsidP="007D2C4E">
      <w:pPr>
        <w:rPr>
          <w:rFonts w:ascii="Inter" w:hAnsi="Inter"/>
        </w:rPr>
      </w:pPr>
      <w:r w:rsidRPr="00507D89">
        <w:rPr>
          <w:rFonts w:ascii="Inter" w:hAnsi="Inter"/>
        </w:rPr>
        <w:t xml:space="preserve">Dr. Correo </w:t>
      </w:r>
      <w:r w:rsidR="00125635" w:rsidRPr="00507D89">
        <w:rPr>
          <w:rFonts w:ascii="Inter" w:hAnsi="Inter"/>
        </w:rPr>
        <w:t>Hofstad's</w:t>
      </w:r>
      <w:r w:rsidRPr="00507D89">
        <w:rPr>
          <w:rFonts w:ascii="Inter" w:hAnsi="Inter"/>
        </w:rPr>
        <w:t xml:space="preserve"> discovery stands on the brink of scientific evolution, inviting society to reimagine the intricacies of biological communication through quaternary coding. His innovative work weaves together multiple disciplines, from neuroscience to electronics, offering insights that could dramatically alter how we approach memory, stress response, and the overall understanding of human biology. As we delve into this enlightening narrative, we uncover an array of possibilities—propelling the conversation forward in </w:t>
      </w:r>
      <w:r w:rsidR="00125635" w:rsidRPr="00507D89">
        <w:rPr>
          <w:rFonts w:ascii="Inter" w:hAnsi="Inter"/>
        </w:rPr>
        <w:t>seeking</w:t>
      </w:r>
      <w:r w:rsidRPr="00507D89">
        <w:rPr>
          <w:rFonts w:ascii="Inter" w:hAnsi="Inter"/>
        </w:rPr>
        <w:t xml:space="preserve"> answers to some of humanity's most challenging ailments.</w:t>
      </w:r>
    </w:p>
    <w:p w14:paraId="1A7D1A64" w14:textId="77777777" w:rsidR="00F37EB2" w:rsidRDefault="007D2C4E" w:rsidP="00F37EB2">
      <w:pPr>
        <w:rPr>
          <w:rFonts w:ascii="Arial" w:eastAsia="Times New Roman" w:hAnsi="Arial" w:cs="Arial"/>
          <w:b/>
          <w:bCs/>
          <w:color w:val="000000"/>
          <w:kern w:val="0"/>
          <w14:ligatures w14:val="none"/>
        </w:rPr>
      </w:pPr>
      <w:r w:rsidRPr="00507D89">
        <w:rPr>
          <w:rFonts w:ascii="Inter" w:hAnsi="Inter"/>
        </w:rPr>
        <w:t xml:space="preserve">With the promise of knowledge and collaboration forged through innovative research, we may just uncover the hidden language our bodies have been speaking all along, ultimately paving the way for novel therapeutic strategies that could </w:t>
      </w:r>
      <w:r w:rsidR="00125635" w:rsidRPr="00507D89">
        <w:rPr>
          <w:rFonts w:ascii="Inter" w:hAnsi="Inter"/>
        </w:rPr>
        <w:t>improve lives</w:t>
      </w:r>
      <w:r w:rsidRPr="00507D89">
        <w:rPr>
          <w:rFonts w:ascii="Inter" w:hAnsi="Inter"/>
        </w:rPr>
        <w:t>.</w:t>
      </w:r>
      <w:r w:rsidR="00F37EB2" w:rsidRPr="00F37EB2">
        <w:rPr>
          <w:rFonts w:ascii="Arial" w:eastAsia="Times New Roman" w:hAnsi="Arial" w:cs="Arial"/>
          <w:b/>
          <w:bCs/>
          <w:color w:val="000000"/>
          <w:kern w:val="0"/>
          <w14:ligatures w14:val="none"/>
        </w:rPr>
        <w:t xml:space="preserve"> </w:t>
      </w:r>
    </w:p>
    <w:p w14:paraId="215FEDD3" w14:textId="096A8E74" w:rsidR="00F37EB2" w:rsidRDefault="00F37EB2" w:rsidP="00F37EB2">
      <w:pPr>
        <w:rPr>
          <w:rFonts w:ascii="Arial" w:eastAsia="Times New Roman" w:hAnsi="Arial" w:cs="Arial"/>
          <w:b/>
          <w:bCs/>
          <w:color w:val="000000"/>
          <w:kern w:val="0"/>
          <w14:ligatures w14:val="none"/>
        </w:rPr>
      </w:pPr>
    </w:p>
    <w:p w14:paraId="7DD19235" w14:textId="1B805B16" w:rsidR="00F37EB2" w:rsidRDefault="00F37EB2" w:rsidP="00F37EB2">
      <w:pPr>
        <w:jc w:val="right"/>
        <w:rPr>
          <w:rFonts w:ascii="Inter" w:hAnsi="Inter"/>
          <w:b/>
          <w:bCs/>
        </w:rPr>
      </w:pPr>
      <w:r>
        <w:rPr>
          <w:rFonts w:ascii="Inter" w:hAnsi="Inter"/>
          <w:noProof/>
        </w:rPr>
        <w:drawing>
          <wp:anchor distT="0" distB="0" distL="114300" distR="114300" simplePos="0" relativeHeight="251658240" behindDoc="1" locked="0" layoutInCell="1" allowOverlap="1" wp14:anchorId="1042C525" wp14:editId="263314C4">
            <wp:simplePos x="0" y="0"/>
            <wp:positionH relativeFrom="margin">
              <wp:align>right</wp:align>
            </wp:positionH>
            <wp:positionV relativeFrom="paragraph">
              <wp:posOffset>282893</wp:posOffset>
            </wp:positionV>
            <wp:extent cx="2038350" cy="1148080"/>
            <wp:effectExtent l="0" t="0" r="0" b="0"/>
            <wp:wrapNone/>
            <wp:docPr id="5627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EB2">
        <w:rPr>
          <w:rFonts w:ascii="Inter" w:hAnsi="Inter"/>
          <w:b/>
          <w:bCs/>
        </w:rPr>
        <w:t>Dr. Correo “Cory” Andrew Hofstad Med Sci. Educ, PO, ND, DO, PharmD</w:t>
      </w:r>
      <w:r w:rsidRPr="00F37EB2">
        <w:rPr>
          <w:rFonts w:ascii="Inter" w:hAnsi="Inter"/>
        </w:rPr>
        <w:t xml:space="preserve">, </w:t>
      </w:r>
      <w:r w:rsidRPr="00F37EB2">
        <w:rPr>
          <w:rFonts w:ascii="Inter" w:hAnsi="Inter"/>
          <w:b/>
          <w:bCs/>
        </w:rPr>
        <w:t>OEM, GPM, Psych</w:t>
      </w:r>
      <w:r w:rsidRPr="00F37EB2">
        <w:rPr>
          <w:rFonts w:ascii="Inter" w:hAnsi="Inter"/>
        </w:rPr>
        <w:t xml:space="preserve">, </w:t>
      </w:r>
      <w:r w:rsidRPr="00F37EB2">
        <w:rPr>
          <w:rFonts w:ascii="Inter" w:hAnsi="Inter"/>
          <w:b/>
          <w:bCs/>
        </w:rPr>
        <w:t>MD, JSD, JD, SEP, MPH, PhD, MBA/COGS, MLSCM</w:t>
      </w:r>
      <w:r w:rsidRPr="00F37EB2">
        <w:rPr>
          <w:rFonts w:ascii="Inter" w:hAnsi="Inter"/>
        </w:rPr>
        <w:t xml:space="preserve">, </w:t>
      </w:r>
      <w:r w:rsidRPr="00F37EB2">
        <w:rPr>
          <w:rFonts w:ascii="Inter" w:hAnsi="Inter"/>
          <w:b/>
          <w:bCs/>
        </w:rPr>
        <w:t>MDiv</w:t>
      </w:r>
    </w:p>
    <w:p w14:paraId="4ED2E50A" w14:textId="4D9F531A" w:rsidR="00F37EB2" w:rsidRPr="00F37EB2" w:rsidRDefault="00F37EB2" w:rsidP="00F37EB2">
      <w:pPr>
        <w:jc w:val="right"/>
        <w:rPr>
          <w:rFonts w:ascii="Inter" w:hAnsi="Inter"/>
        </w:rPr>
      </w:pPr>
    </w:p>
    <w:p w14:paraId="2768641F" w14:textId="7F41E75A" w:rsidR="00F37EB2" w:rsidRPr="00F37EB2" w:rsidRDefault="00F37EB2" w:rsidP="00F37EB2">
      <w:pPr>
        <w:rPr>
          <w:rFonts w:ascii="Inter" w:hAnsi="Inter"/>
        </w:rPr>
      </w:pPr>
    </w:p>
    <w:p w14:paraId="0E5675EA" w14:textId="6AD5BC6F" w:rsidR="00F37EB2" w:rsidRDefault="00F37EB2" w:rsidP="007D2C4E">
      <w:pPr>
        <w:rPr>
          <w:rFonts w:ascii="Inter" w:hAnsi="Inter"/>
        </w:rPr>
      </w:pPr>
    </w:p>
    <w:p w14:paraId="75F97F04" w14:textId="77777777" w:rsidR="00F37EB2" w:rsidRDefault="00F37EB2" w:rsidP="007D2C4E">
      <w:pPr>
        <w:rPr>
          <w:rFonts w:ascii="Inter" w:hAnsi="Inter"/>
        </w:rPr>
      </w:pPr>
    </w:p>
    <w:p w14:paraId="05694DC1" w14:textId="4DF5DE6D" w:rsidR="00F37EB2" w:rsidRDefault="00F37EB2" w:rsidP="007D2C4E">
      <w:pPr>
        <w:rPr>
          <w:rFonts w:ascii="Inter" w:hAnsi="Inter"/>
        </w:rPr>
      </w:pPr>
    </w:p>
    <w:p w14:paraId="17F823CE" w14:textId="77777777" w:rsidR="00F37EB2" w:rsidRDefault="00F37EB2" w:rsidP="007D2C4E">
      <w:pPr>
        <w:rPr>
          <w:rFonts w:ascii="Inter" w:hAnsi="Inter"/>
        </w:rPr>
      </w:pPr>
    </w:p>
    <w:p w14:paraId="14937919" w14:textId="77777777" w:rsidR="00F37EB2" w:rsidRDefault="00F37EB2" w:rsidP="007D2C4E">
      <w:pPr>
        <w:rPr>
          <w:rFonts w:ascii="Inter" w:hAnsi="Inter"/>
        </w:rPr>
      </w:pPr>
    </w:p>
    <w:p w14:paraId="050954EA" w14:textId="77777777" w:rsidR="00F37EB2" w:rsidRDefault="00F37EB2" w:rsidP="007D2C4E">
      <w:pPr>
        <w:rPr>
          <w:rFonts w:ascii="Inter" w:hAnsi="Inter"/>
        </w:rPr>
      </w:pPr>
    </w:p>
    <w:p w14:paraId="46836141" w14:textId="5939DA81" w:rsidR="001B7144" w:rsidRPr="00507D89" w:rsidRDefault="00335AAA" w:rsidP="007D2C4E">
      <w:pPr>
        <w:rPr>
          <w:rFonts w:ascii="Inter" w:hAnsi="Inter"/>
          <w:b/>
          <w:bCs/>
        </w:rPr>
      </w:pPr>
      <w:r w:rsidRPr="00507D89">
        <w:rPr>
          <w:rFonts w:ascii="Inter" w:hAnsi="Inter"/>
          <w:b/>
          <w:bCs/>
        </w:rPr>
        <w:lastRenderedPageBreak/>
        <w:t>Sources</w:t>
      </w:r>
      <w:r w:rsidR="005725A6" w:rsidRPr="00507D89">
        <w:rPr>
          <w:rFonts w:ascii="Inter" w:hAnsi="Inter"/>
          <w:b/>
          <w:bCs/>
        </w:rPr>
        <w:t>:</w:t>
      </w:r>
    </w:p>
    <w:p w14:paraId="1CBC401A" w14:textId="0A37C550" w:rsidR="00166A85" w:rsidRPr="00166A85" w:rsidRDefault="00166A85" w:rsidP="00166A85">
      <w:pPr>
        <w:rPr>
          <w:rFonts w:ascii="Inter" w:hAnsi="Inter"/>
        </w:rPr>
      </w:pPr>
      <w:r w:rsidRPr="00166A85">
        <w:rPr>
          <w:rFonts w:ascii="Inter" w:hAnsi="Inter"/>
        </w:rPr>
        <w:t xml:space="preserve">“Cystic Duct.” </w:t>
      </w:r>
      <w:r w:rsidRPr="00166A85">
        <w:rPr>
          <w:rFonts w:ascii="Inter" w:hAnsi="Inter"/>
          <w:i/>
          <w:iCs/>
        </w:rPr>
        <w:t>Cystic Duct - an Overview | ScienceDirect Topics</w:t>
      </w:r>
      <w:r w:rsidRPr="00166A85">
        <w:rPr>
          <w:rFonts w:ascii="Inter" w:hAnsi="Inter"/>
        </w:rPr>
        <w:t xml:space="preserve">, </w:t>
      </w:r>
      <w:hyperlink r:id="rId10" w:history="1">
        <w:r w:rsidR="00252C3B" w:rsidRPr="00507D89">
          <w:rPr>
            <w:rStyle w:val="Hyperlink"/>
            <w:rFonts w:ascii="Inter" w:hAnsi="Inter"/>
          </w:rPr>
          <w:t>https://www.sciencedirect.com/topics/medicine-and-dentistry/cystic-duct</w:t>
        </w:r>
      </w:hyperlink>
      <w:r w:rsidRPr="00166A85">
        <w:rPr>
          <w:rFonts w:ascii="Inter" w:hAnsi="Inter"/>
        </w:rPr>
        <w:t xml:space="preserve">. Accessed 21 Jan. 2025. </w:t>
      </w:r>
    </w:p>
    <w:p w14:paraId="06AF7488" w14:textId="786531E0" w:rsidR="00EC4FD2" w:rsidRPr="00EC4FD2" w:rsidRDefault="00EC4FD2" w:rsidP="00EC4FD2">
      <w:pPr>
        <w:rPr>
          <w:rFonts w:ascii="Inter" w:hAnsi="Inter"/>
        </w:rPr>
      </w:pPr>
      <w:r w:rsidRPr="00EC4FD2">
        <w:rPr>
          <w:rFonts w:ascii="Inter" w:hAnsi="Inter"/>
        </w:rPr>
        <w:t xml:space="preserve">“Gallbladder.” </w:t>
      </w:r>
      <w:proofErr w:type="spellStart"/>
      <w:r w:rsidRPr="00EC4FD2">
        <w:rPr>
          <w:rFonts w:ascii="Inter" w:hAnsi="Inter"/>
          <w:i/>
          <w:iCs/>
        </w:rPr>
        <w:t>Kenhub</w:t>
      </w:r>
      <w:proofErr w:type="spellEnd"/>
      <w:r w:rsidRPr="00EC4FD2">
        <w:rPr>
          <w:rFonts w:ascii="Inter" w:hAnsi="Inter"/>
        </w:rPr>
        <w:t xml:space="preserve">, </w:t>
      </w:r>
      <w:hyperlink r:id="rId11" w:history="1">
        <w:r w:rsidR="009F1C07" w:rsidRPr="00507D89">
          <w:rPr>
            <w:rStyle w:val="Hyperlink"/>
            <w:rFonts w:ascii="Inter" w:hAnsi="Inter"/>
          </w:rPr>
          <w:t>https://www.kenhub.com/en/library/anatomy/gallbladder</w:t>
        </w:r>
      </w:hyperlink>
      <w:r w:rsidRPr="00EC4FD2">
        <w:rPr>
          <w:rFonts w:ascii="Inter" w:hAnsi="Inter"/>
        </w:rPr>
        <w:t xml:space="preserve">. Accessed 21 Jan. 2025. </w:t>
      </w:r>
    </w:p>
    <w:p w14:paraId="619EBB5D" w14:textId="25D771EB" w:rsidR="002525B5" w:rsidRPr="002525B5" w:rsidRDefault="002525B5" w:rsidP="002525B5">
      <w:pPr>
        <w:rPr>
          <w:rFonts w:ascii="Inter" w:hAnsi="Inter"/>
        </w:rPr>
      </w:pPr>
      <w:r w:rsidRPr="002525B5">
        <w:rPr>
          <w:rFonts w:ascii="Inter" w:hAnsi="Inter"/>
          <w:i/>
          <w:iCs/>
        </w:rPr>
        <w:t>Storing Digital Data into DNA: A Comparative ...</w:t>
      </w:r>
      <w:r w:rsidRPr="002525B5">
        <w:rPr>
          <w:rFonts w:ascii="Inter" w:hAnsi="Inter"/>
        </w:rPr>
        <w:t xml:space="preserve">, </w:t>
      </w:r>
      <w:hyperlink r:id="rId12" w:anchor=":~:text=DNA%20is%20complex%20molecule%20corresponding,%2C%20T%2C%20C%2C%20G." w:history="1">
        <w:proofErr w:type="spellStart"/>
        <w:r w:rsidRPr="002525B5">
          <w:rPr>
            <w:rStyle w:val="Hyperlink"/>
            <w:rFonts w:ascii="Inter" w:hAnsi="Inter"/>
          </w:rPr>
          <w:t>hal.science</w:t>
        </w:r>
        <w:proofErr w:type="spellEnd"/>
        <w:r w:rsidRPr="002525B5">
          <w:rPr>
            <w:rStyle w:val="Hyperlink"/>
            <w:rFonts w:ascii="Inter" w:hAnsi="Inter"/>
          </w:rPr>
          <w:t>/hal-02549746/document</w:t>
        </w:r>
      </w:hyperlink>
      <w:r w:rsidRPr="002525B5">
        <w:rPr>
          <w:rFonts w:ascii="Inter" w:hAnsi="Inter"/>
        </w:rPr>
        <w:t xml:space="preserve">. Accessed 22 Jan. 2025. </w:t>
      </w:r>
    </w:p>
    <w:p w14:paraId="2297D429" w14:textId="72D6FBAA" w:rsidR="00EB3F94" w:rsidRPr="00EB3F94" w:rsidRDefault="00EB3F94" w:rsidP="00EB3F94">
      <w:pPr>
        <w:rPr>
          <w:rFonts w:ascii="Inter" w:hAnsi="Inter"/>
        </w:rPr>
      </w:pPr>
      <w:r w:rsidRPr="00EB3F94">
        <w:rPr>
          <w:rFonts w:ascii="Inter" w:hAnsi="Inter"/>
        </w:rPr>
        <w:t xml:space="preserve">“Cortisol.” </w:t>
      </w:r>
      <w:r w:rsidRPr="00EB3F94">
        <w:rPr>
          <w:rFonts w:ascii="Inter" w:hAnsi="Inter"/>
          <w:i/>
          <w:iCs/>
        </w:rPr>
        <w:t>Cortisol - an Overview | ScienceDirect Topics</w:t>
      </w:r>
      <w:r w:rsidRPr="00EB3F94">
        <w:rPr>
          <w:rFonts w:ascii="Inter" w:hAnsi="Inter"/>
        </w:rPr>
        <w:t xml:space="preserve">, </w:t>
      </w:r>
      <w:hyperlink r:id="rId13" w:history="1">
        <w:r w:rsidR="00D431D7" w:rsidRPr="00507D89">
          <w:rPr>
            <w:rStyle w:val="Hyperlink"/>
            <w:rFonts w:ascii="Inter" w:hAnsi="Inter"/>
          </w:rPr>
          <w:t>https://www.sciencedirect.com/topics/chemistry/cortisol</w:t>
        </w:r>
      </w:hyperlink>
      <w:r w:rsidRPr="00EB3F94">
        <w:rPr>
          <w:rFonts w:ascii="Inter" w:hAnsi="Inter"/>
        </w:rPr>
        <w:t xml:space="preserve">. Accessed 21 Jan. 2025. </w:t>
      </w:r>
    </w:p>
    <w:p w14:paraId="2BC9C21F" w14:textId="1BDFF0DC" w:rsidR="004D6AF0" w:rsidRPr="00507D89" w:rsidRDefault="004D6AF0" w:rsidP="004D6AF0">
      <w:pPr>
        <w:rPr>
          <w:rFonts w:ascii="Inter" w:hAnsi="Inter"/>
        </w:rPr>
      </w:pPr>
      <w:r w:rsidRPr="004D6AF0">
        <w:rPr>
          <w:rFonts w:ascii="Inter" w:hAnsi="Inter"/>
        </w:rPr>
        <w:t xml:space="preserve">Sweet, Eric S, et al. “Semiautomated Analysis of Dendrite Morphology in Cell Culture.” </w:t>
      </w:r>
      <w:r w:rsidRPr="004D6AF0">
        <w:rPr>
          <w:rFonts w:ascii="Inter" w:hAnsi="Inter"/>
          <w:i/>
          <w:iCs/>
        </w:rPr>
        <w:t>Methods in Molecular Biology (Clifton, N.J.)</w:t>
      </w:r>
      <w:r w:rsidRPr="004D6AF0">
        <w:rPr>
          <w:rFonts w:ascii="Inter" w:hAnsi="Inter"/>
        </w:rPr>
        <w:t xml:space="preserve">, U.S. National Library of Medicine, 2013, </w:t>
      </w:r>
      <w:hyperlink r:id="rId14" w:history="1">
        <w:r w:rsidR="00D431D7" w:rsidRPr="00507D89">
          <w:rPr>
            <w:rStyle w:val="Hyperlink"/>
            <w:rFonts w:ascii="Inter" w:hAnsi="Inter"/>
          </w:rPr>
          <w:t>https://pmc.ncbi.nlm.nih.gov/articles/PMC7297434/</w:t>
        </w:r>
      </w:hyperlink>
      <w:r w:rsidRPr="004D6AF0">
        <w:rPr>
          <w:rFonts w:ascii="Inter" w:hAnsi="Inter"/>
        </w:rPr>
        <w:t xml:space="preserve">. </w:t>
      </w:r>
    </w:p>
    <w:p w14:paraId="12C0E81F" w14:textId="697CA3D4" w:rsidR="00FB323B" w:rsidRPr="00FB323B" w:rsidRDefault="00FB323B" w:rsidP="00FB323B">
      <w:pPr>
        <w:rPr>
          <w:rFonts w:ascii="Inter" w:hAnsi="Inter"/>
        </w:rPr>
      </w:pPr>
      <w:r w:rsidRPr="00FB323B">
        <w:rPr>
          <w:rFonts w:ascii="Inter" w:hAnsi="Inter"/>
        </w:rPr>
        <w:t xml:space="preserve">Zhang, Shufang, et al. “A High Storage Density Strategy for Digital Information Based on Synthetic DNA.” </w:t>
      </w:r>
      <w:r w:rsidRPr="00FB323B">
        <w:rPr>
          <w:rFonts w:ascii="Inter" w:hAnsi="Inter"/>
          <w:i/>
          <w:iCs/>
        </w:rPr>
        <w:t>3 Biotech</w:t>
      </w:r>
      <w:r w:rsidRPr="00FB323B">
        <w:rPr>
          <w:rFonts w:ascii="Inter" w:hAnsi="Inter"/>
        </w:rPr>
        <w:t xml:space="preserve">, U.S. National Library of Medicine, Sept. 2019, </w:t>
      </w:r>
      <w:hyperlink r:id="rId15" w:anchor=":~:text=DNA%20is%20a%20natural%20quaternary,not%20directly%20satisfy%20this%20requirement." w:history="1">
        <w:r w:rsidRPr="00FB323B">
          <w:rPr>
            <w:rStyle w:val="Hyperlink"/>
            <w:rFonts w:ascii="Inter" w:hAnsi="Inter"/>
          </w:rPr>
          <w:t>pmc.ncbi.nlm.nih.gov/articles/PMC6708515/#:~:text=DNA%20is%20a%20natural%20quaternary,not%20directly%20satisfy%20this%20requirement</w:t>
        </w:r>
      </w:hyperlink>
      <w:r w:rsidRPr="00FB323B">
        <w:rPr>
          <w:rFonts w:ascii="Inter" w:hAnsi="Inter"/>
        </w:rPr>
        <w:t xml:space="preserve">. </w:t>
      </w:r>
    </w:p>
    <w:p w14:paraId="63518D28" w14:textId="672A7AA8" w:rsidR="00893068" w:rsidRPr="00893068" w:rsidRDefault="00893068" w:rsidP="00893068">
      <w:pPr>
        <w:rPr>
          <w:rFonts w:ascii="Inter" w:hAnsi="Inter"/>
        </w:rPr>
      </w:pPr>
      <w:r w:rsidRPr="00893068">
        <w:rPr>
          <w:rFonts w:ascii="Inter" w:hAnsi="Inter"/>
        </w:rPr>
        <w:t xml:space="preserve">“Protein Structures: Tertiary and Quaternary Structures (A-Level Biology).” </w:t>
      </w:r>
      <w:r w:rsidRPr="00893068">
        <w:rPr>
          <w:rFonts w:ascii="Inter" w:hAnsi="Inter"/>
          <w:i/>
          <w:iCs/>
        </w:rPr>
        <w:t>Study Mind</w:t>
      </w:r>
      <w:r w:rsidRPr="00893068">
        <w:rPr>
          <w:rFonts w:ascii="Inter" w:hAnsi="Inter"/>
        </w:rPr>
        <w:t xml:space="preserve">, 12 July 2024, </w:t>
      </w:r>
      <w:hyperlink r:id="rId16" w:history="1">
        <w:r w:rsidRPr="00893068">
          <w:rPr>
            <w:rStyle w:val="Hyperlink"/>
            <w:rFonts w:ascii="Inter" w:hAnsi="Inter"/>
          </w:rPr>
          <w:t>studymind.co.uk/notes/protein-structures-tertiary-and-quaternary-structures/</w:t>
        </w:r>
      </w:hyperlink>
      <w:r w:rsidRPr="00893068">
        <w:rPr>
          <w:rFonts w:ascii="Inter" w:hAnsi="Inter"/>
        </w:rPr>
        <w:t xml:space="preserve">. </w:t>
      </w:r>
    </w:p>
    <w:p w14:paraId="38275CDA" w14:textId="77777777" w:rsidR="00FB323B" w:rsidRPr="004D6AF0" w:rsidRDefault="00FB323B" w:rsidP="004D6AF0">
      <w:pPr>
        <w:rPr>
          <w:rFonts w:ascii="Inter" w:hAnsi="Inter"/>
        </w:rPr>
      </w:pPr>
    </w:p>
    <w:p w14:paraId="4C6C1A85" w14:textId="77777777" w:rsidR="00166A85" w:rsidRPr="00507D89" w:rsidRDefault="00166A85" w:rsidP="007D2C4E">
      <w:pPr>
        <w:rPr>
          <w:rFonts w:ascii="Inter" w:hAnsi="Inter"/>
          <w:b/>
          <w:bCs/>
        </w:rPr>
      </w:pPr>
    </w:p>
    <w:sectPr w:rsidR="00166A85" w:rsidRPr="00507D89" w:rsidSect="00F37EB2">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2D4B8" w14:textId="77777777" w:rsidR="00F37EB2" w:rsidRDefault="00F37EB2" w:rsidP="00F37EB2">
      <w:pPr>
        <w:spacing w:after="0" w:line="240" w:lineRule="auto"/>
      </w:pPr>
      <w:r>
        <w:separator/>
      </w:r>
    </w:p>
  </w:endnote>
  <w:endnote w:type="continuationSeparator" w:id="0">
    <w:p w14:paraId="7F617548" w14:textId="77777777" w:rsidR="00F37EB2" w:rsidRDefault="00F37EB2" w:rsidP="00F3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E8F57" w14:textId="3C75DB69" w:rsidR="00F37EB2" w:rsidRPr="00F37EB2" w:rsidRDefault="00F37EB2" w:rsidP="00F37EB2">
    <w:pPr>
      <w:pStyle w:val="Footer"/>
      <w:jc w:val="center"/>
      <w:rPr>
        <w:rFonts w:ascii="Inter" w:hAnsi="Inter"/>
      </w:rPr>
    </w:pPr>
    <w:hyperlink r:id="rId1" w:history="1">
      <w:r w:rsidRPr="00F37EB2">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C0156" w14:textId="3DD043FC" w:rsidR="00F37EB2" w:rsidRPr="00F37EB2" w:rsidRDefault="00F37EB2" w:rsidP="00F37EB2">
    <w:pPr>
      <w:pStyle w:val="Footer"/>
      <w:jc w:val="center"/>
      <w:rPr>
        <w:rFonts w:ascii="Inter" w:hAnsi="Inter"/>
      </w:rPr>
    </w:pPr>
    <w:hyperlink r:id="rId1" w:history="1">
      <w:r w:rsidRPr="00F37EB2">
        <w:rPr>
          <w:rStyle w:val="Hyperlink"/>
          <w:rFonts w:ascii="Inter" w:hAnsi="Inter"/>
        </w:rPr>
        <w:t>https://healthcarelawmatters.foxrothschild.com/contact/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8C8D6" w14:textId="46904AC5" w:rsidR="00F37EB2" w:rsidRPr="00F37EB2" w:rsidRDefault="00F37EB2" w:rsidP="00F37EB2">
    <w:pPr>
      <w:pStyle w:val="Footer"/>
      <w:jc w:val="center"/>
      <w:rPr>
        <w:rFonts w:ascii="Inter" w:hAnsi="Inter"/>
      </w:rPr>
    </w:pPr>
    <w:hyperlink r:id="rId1" w:history="1">
      <w:r w:rsidRPr="00F37EB2">
        <w:rPr>
          <w:rStyle w:val="Hyperlink"/>
          <w:rFonts w:ascii="Inter" w:hAnsi="Inter"/>
        </w:rPr>
        <w:t>https://virustreatmentcenters.com</w:t>
      </w:r>
    </w:hyperlink>
  </w:p>
  <w:p w14:paraId="601627E2" w14:textId="15F7E7B3" w:rsidR="00F37EB2" w:rsidRPr="00F37EB2" w:rsidRDefault="00F37EB2" w:rsidP="00F37EB2">
    <w:pPr>
      <w:pStyle w:val="Footer"/>
      <w:jc w:val="center"/>
      <w:rPr>
        <w:rFonts w:ascii="Inter" w:hAnsi="Inter"/>
      </w:rPr>
    </w:pPr>
    <w:hyperlink r:id="rId2" w:history="1">
      <w:r w:rsidRPr="00F37EB2">
        <w:rPr>
          <w:rStyle w:val="Hyperlink"/>
          <w:rFonts w:ascii="Inter" w:hAnsi="Inter"/>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BB9EA" w14:textId="77777777" w:rsidR="00F37EB2" w:rsidRDefault="00F37EB2" w:rsidP="00F37EB2">
      <w:pPr>
        <w:spacing w:after="0" w:line="240" w:lineRule="auto"/>
      </w:pPr>
      <w:r>
        <w:separator/>
      </w:r>
    </w:p>
  </w:footnote>
  <w:footnote w:type="continuationSeparator" w:id="0">
    <w:p w14:paraId="45A05A1A" w14:textId="77777777" w:rsidR="00F37EB2" w:rsidRDefault="00F37EB2" w:rsidP="00F37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91B6" w14:textId="40BB68B3" w:rsidR="00F37EB2" w:rsidRPr="00F37EB2" w:rsidRDefault="00F37EB2" w:rsidP="00F37EB2">
    <w:pPr>
      <w:pStyle w:val="Header"/>
      <w:jc w:val="right"/>
      <w:rPr>
        <w:rFonts w:ascii="Inter" w:hAnsi="Inter"/>
      </w:rPr>
    </w:pPr>
    <w:r w:rsidRPr="00F37EB2">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4E"/>
    <w:rsid w:val="00037D7F"/>
    <w:rsid w:val="000B205D"/>
    <w:rsid w:val="00125635"/>
    <w:rsid w:val="00166A85"/>
    <w:rsid w:val="001B7144"/>
    <w:rsid w:val="002525B5"/>
    <w:rsid w:val="00252C3B"/>
    <w:rsid w:val="00286F59"/>
    <w:rsid w:val="002E7331"/>
    <w:rsid w:val="00335AAA"/>
    <w:rsid w:val="00395888"/>
    <w:rsid w:val="003E6B85"/>
    <w:rsid w:val="003E6B9B"/>
    <w:rsid w:val="00497632"/>
    <w:rsid w:val="004D6AF0"/>
    <w:rsid w:val="00507D89"/>
    <w:rsid w:val="005725A6"/>
    <w:rsid w:val="006D45E3"/>
    <w:rsid w:val="006F2CE3"/>
    <w:rsid w:val="0076211C"/>
    <w:rsid w:val="00774EEC"/>
    <w:rsid w:val="007D2C4E"/>
    <w:rsid w:val="007E45A2"/>
    <w:rsid w:val="0081366D"/>
    <w:rsid w:val="0081443B"/>
    <w:rsid w:val="0082077C"/>
    <w:rsid w:val="00893068"/>
    <w:rsid w:val="008C765D"/>
    <w:rsid w:val="0092005F"/>
    <w:rsid w:val="009F1C07"/>
    <w:rsid w:val="00AE6C0E"/>
    <w:rsid w:val="00B126A9"/>
    <w:rsid w:val="00B53B5F"/>
    <w:rsid w:val="00B70473"/>
    <w:rsid w:val="00C161F9"/>
    <w:rsid w:val="00CA5793"/>
    <w:rsid w:val="00CB2BB1"/>
    <w:rsid w:val="00D35F7B"/>
    <w:rsid w:val="00D431D7"/>
    <w:rsid w:val="00D77B2B"/>
    <w:rsid w:val="00EB3F94"/>
    <w:rsid w:val="00EC4FD2"/>
    <w:rsid w:val="00EF61BA"/>
    <w:rsid w:val="00F16BF9"/>
    <w:rsid w:val="00F37EB2"/>
    <w:rsid w:val="00F646F3"/>
    <w:rsid w:val="00F86C0B"/>
    <w:rsid w:val="00F92316"/>
    <w:rsid w:val="00FB323B"/>
    <w:rsid w:val="00FC0D2D"/>
    <w:rsid w:val="00FD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0D3CA"/>
  <w15:chartTrackingRefBased/>
  <w15:docId w15:val="{4DC2A3F6-3D36-45E6-8680-DAF7F66A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C4E"/>
    <w:rPr>
      <w:rFonts w:eastAsiaTheme="majorEastAsia" w:cstheme="majorBidi"/>
      <w:color w:val="272727" w:themeColor="text1" w:themeTint="D8"/>
    </w:rPr>
  </w:style>
  <w:style w:type="paragraph" w:styleId="Title">
    <w:name w:val="Title"/>
    <w:basedOn w:val="Normal"/>
    <w:next w:val="Normal"/>
    <w:link w:val="TitleChar"/>
    <w:uiPriority w:val="10"/>
    <w:qFormat/>
    <w:rsid w:val="007D2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C4E"/>
    <w:pPr>
      <w:spacing w:before="160"/>
      <w:jc w:val="center"/>
    </w:pPr>
    <w:rPr>
      <w:i/>
      <w:iCs/>
      <w:color w:val="404040" w:themeColor="text1" w:themeTint="BF"/>
    </w:rPr>
  </w:style>
  <w:style w:type="character" w:customStyle="1" w:styleId="QuoteChar">
    <w:name w:val="Quote Char"/>
    <w:basedOn w:val="DefaultParagraphFont"/>
    <w:link w:val="Quote"/>
    <w:uiPriority w:val="29"/>
    <w:rsid w:val="007D2C4E"/>
    <w:rPr>
      <w:i/>
      <w:iCs/>
      <w:color w:val="404040" w:themeColor="text1" w:themeTint="BF"/>
    </w:rPr>
  </w:style>
  <w:style w:type="paragraph" w:styleId="ListParagraph">
    <w:name w:val="List Paragraph"/>
    <w:basedOn w:val="Normal"/>
    <w:uiPriority w:val="34"/>
    <w:qFormat/>
    <w:rsid w:val="007D2C4E"/>
    <w:pPr>
      <w:ind w:left="720"/>
      <w:contextualSpacing/>
    </w:pPr>
  </w:style>
  <w:style w:type="character" w:styleId="IntenseEmphasis">
    <w:name w:val="Intense Emphasis"/>
    <w:basedOn w:val="DefaultParagraphFont"/>
    <w:uiPriority w:val="21"/>
    <w:qFormat/>
    <w:rsid w:val="007D2C4E"/>
    <w:rPr>
      <w:i/>
      <w:iCs/>
      <w:color w:val="0F4761" w:themeColor="accent1" w:themeShade="BF"/>
    </w:rPr>
  </w:style>
  <w:style w:type="paragraph" w:styleId="IntenseQuote">
    <w:name w:val="Intense Quote"/>
    <w:basedOn w:val="Normal"/>
    <w:next w:val="Normal"/>
    <w:link w:val="IntenseQuoteChar"/>
    <w:uiPriority w:val="30"/>
    <w:qFormat/>
    <w:rsid w:val="007D2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C4E"/>
    <w:rPr>
      <w:i/>
      <w:iCs/>
      <w:color w:val="0F4761" w:themeColor="accent1" w:themeShade="BF"/>
    </w:rPr>
  </w:style>
  <w:style w:type="character" w:styleId="IntenseReference">
    <w:name w:val="Intense Reference"/>
    <w:basedOn w:val="DefaultParagraphFont"/>
    <w:uiPriority w:val="32"/>
    <w:qFormat/>
    <w:rsid w:val="007D2C4E"/>
    <w:rPr>
      <w:b/>
      <w:bCs/>
      <w:smallCaps/>
      <w:color w:val="0F4761" w:themeColor="accent1" w:themeShade="BF"/>
      <w:spacing w:val="5"/>
    </w:rPr>
  </w:style>
  <w:style w:type="character" w:styleId="Hyperlink">
    <w:name w:val="Hyperlink"/>
    <w:basedOn w:val="DefaultParagraphFont"/>
    <w:uiPriority w:val="99"/>
    <w:unhideWhenUsed/>
    <w:rsid w:val="00252C3B"/>
    <w:rPr>
      <w:color w:val="467886" w:themeColor="hyperlink"/>
      <w:u w:val="single"/>
    </w:rPr>
  </w:style>
  <w:style w:type="character" w:styleId="UnresolvedMention">
    <w:name w:val="Unresolved Mention"/>
    <w:basedOn w:val="DefaultParagraphFont"/>
    <w:uiPriority w:val="99"/>
    <w:semiHidden/>
    <w:unhideWhenUsed/>
    <w:rsid w:val="00252C3B"/>
    <w:rPr>
      <w:color w:val="605E5C"/>
      <w:shd w:val="clear" w:color="auto" w:fill="E1DFDD"/>
    </w:rPr>
  </w:style>
  <w:style w:type="paragraph" w:styleId="Header">
    <w:name w:val="header"/>
    <w:basedOn w:val="Normal"/>
    <w:link w:val="HeaderChar"/>
    <w:uiPriority w:val="99"/>
    <w:unhideWhenUsed/>
    <w:rsid w:val="00F3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B2"/>
  </w:style>
  <w:style w:type="paragraph" w:styleId="Footer">
    <w:name w:val="footer"/>
    <w:basedOn w:val="Normal"/>
    <w:link w:val="FooterChar"/>
    <w:uiPriority w:val="99"/>
    <w:unhideWhenUsed/>
    <w:rsid w:val="00F3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B2"/>
  </w:style>
  <w:style w:type="paragraph" w:styleId="NormalWeb">
    <w:name w:val="Normal (Web)"/>
    <w:basedOn w:val="Normal"/>
    <w:uiPriority w:val="99"/>
    <w:semiHidden/>
    <w:unhideWhenUsed/>
    <w:rsid w:val="00F37E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8305">
      <w:bodyDiv w:val="1"/>
      <w:marLeft w:val="0"/>
      <w:marRight w:val="0"/>
      <w:marTop w:val="0"/>
      <w:marBottom w:val="0"/>
      <w:divBdr>
        <w:top w:val="none" w:sz="0" w:space="0" w:color="auto"/>
        <w:left w:val="none" w:sz="0" w:space="0" w:color="auto"/>
        <w:bottom w:val="none" w:sz="0" w:space="0" w:color="auto"/>
        <w:right w:val="none" w:sz="0" w:space="0" w:color="auto"/>
      </w:divBdr>
    </w:div>
    <w:div w:id="290484208">
      <w:bodyDiv w:val="1"/>
      <w:marLeft w:val="0"/>
      <w:marRight w:val="0"/>
      <w:marTop w:val="0"/>
      <w:marBottom w:val="0"/>
      <w:divBdr>
        <w:top w:val="none" w:sz="0" w:space="0" w:color="auto"/>
        <w:left w:val="none" w:sz="0" w:space="0" w:color="auto"/>
        <w:bottom w:val="none" w:sz="0" w:space="0" w:color="auto"/>
        <w:right w:val="none" w:sz="0" w:space="0" w:color="auto"/>
      </w:divBdr>
    </w:div>
    <w:div w:id="605579758">
      <w:bodyDiv w:val="1"/>
      <w:marLeft w:val="0"/>
      <w:marRight w:val="0"/>
      <w:marTop w:val="0"/>
      <w:marBottom w:val="0"/>
      <w:divBdr>
        <w:top w:val="none" w:sz="0" w:space="0" w:color="auto"/>
        <w:left w:val="none" w:sz="0" w:space="0" w:color="auto"/>
        <w:bottom w:val="none" w:sz="0" w:space="0" w:color="auto"/>
        <w:right w:val="none" w:sz="0" w:space="0" w:color="auto"/>
      </w:divBdr>
    </w:div>
    <w:div w:id="820586809">
      <w:bodyDiv w:val="1"/>
      <w:marLeft w:val="0"/>
      <w:marRight w:val="0"/>
      <w:marTop w:val="0"/>
      <w:marBottom w:val="0"/>
      <w:divBdr>
        <w:top w:val="none" w:sz="0" w:space="0" w:color="auto"/>
        <w:left w:val="none" w:sz="0" w:space="0" w:color="auto"/>
        <w:bottom w:val="none" w:sz="0" w:space="0" w:color="auto"/>
        <w:right w:val="none" w:sz="0" w:space="0" w:color="auto"/>
      </w:divBdr>
    </w:div>
    <w:div w:id="825124238">
      <w:bodyDiv w:val="1"/>
      <w:marLeft w:val="0"/>
      <w:marRight w:val="0"/>
      <w:marTop w:val="0"/>
      <w:marBottom w:val="0"/>
      <w:divBdr>
        <w:top w:val="none" w:sz="0" w:space="0" w:color="auto"/>
        <w:left w:val="none" w:sz="0" w:space="0" w:color="auto"/>
        <w:bottom w:val="none" w:sz="0" w:space="0" w:color="auto"/>
        <w:right w:val="none" w:sz="0" w:space="0" w:color="auto"/>
      </w:divBdr>
    </w:div>
    <w:div w:id="934289446">
      <w:bodyDiv w:val="1"/>
      <w:marLeft w:val="0"/>
      <w:marRight w:val="0"/>
      <w:marTop w:val="0"/>
      <w:marBottom w:val="0"/>
      <w:divBdr>
        <w:top w:val="none" w:sz="0" w:space="0" w:color="auto"/>
        <w:left w:val="none" w:sz="0" w:space="0" w:color="auto"/>
        <w:bottom w:val="none" w:sz="0" w:space="0" w:color="auto"/>
        <w:right w:val="none" w:sz="0" w:space="0" w:color="auto"/>
      </w:divBdr>
    </w:div>
    <w:div w:id="1002466499">
      <w:bodyDiv w:val="1"/>
      <w:marLeft w:val="0"/>
      <w:marRight w:val="0"/>
      <w:marTop w:val="0"/>
      <w:marBottom w:val="0"/>
      <w:divBdr>
        <w:top w:val="none" w:sz="0" w:space="0" w:color="auto"/>
        <w:left w:val="none" w:sz="0" w:space="0" w:color="auto"/>
        <w:bottom w:val="none" w:sz="0" w:space="0" w:color="auto"/>
        <w:right w:val="none" w:sz="0" w:space="0" w:color="auto"/>
      </w:divBdr>
    </w:div>
    <w:div w:id="1258631584">
      <w:bodyDiv w:val="1"/>
      <w:marLeft w:val="0"/>
      <w:marRight w:val="0"/>
      <w:marTop w:val="0"/>
      <w:marBottom w:val="0"/>
      <w:divBdr>
        <w:top w:val="none" w:sz="0" w:space="0" w:color="auto"/>
        <w:left w:val="none" w:sz="0" w:space="0" w:color="auto"/>
        <w:bottom w:val="none" w:sz="0" w:space="0" w:color="auto"/>
        <w:right w:val="none" w:sz="0" w:space="0" w:color="auto"/>
      </w:divBdr>
    </w:div>
    <w:div w:id="1295675967">
      <w:bodyDiv w:val="1"/>
      <w:marLeft w:val="0"/>
      <w:marRight w:val="0"/>
      <w:marTop w:val="0"/>
      <w:marBottom w:val="0"/>
      <w:divBdr>
        <w:top w:val="none" w:sz="0" w:space="0" w:color="auto"/>
        <w:left w:val="none" w:sz="0" w:space="0" w:color="auto"/>
        <w:bottom w:val="none" w:sz="0" w:space="0" w:color="auto"/>
        <w:right w:val="none" w:sz="0" w:space="0" w:color="auto"/>
      </w:divBdr>
    </w:div>
    <w:div w:id="1312633311">
      <w:bodyDiv w:val="1"/>
      <w:marLeft w:val="0"/>
      <w:marRight w:val="0"/>
      <w:marTop w:val="0"/>
      <w:marBottom w:val="0"/>
      <w:divBdr>
        <w:top w:val="none" w:sz="0" w:space="0" w:color="auto"/>
        <w:left w:val="none" w:sz="0" w:space="0" w:color="auto"/>
        <w:bottom w:val="none" w:sz="0" w:space="0" w:color="auto"/>
        <w:right w:val="none" w:sz="0" w:space="0" w:color="auto"/>
      </w:divBdr>
    </w:div>
    <w:div w:id="1349792141">
      <w:bodyDiv w:val="1"/>
      <w:marLeft w:val="0"/>
      <w:marRight w:val="0"/>
      <w:marTop w:val="0"/>
      <w:marBottom w:val="0"/>
      <w:divBdr>
        <w:top w:val="none" w:sz="0" w:space="0" w:color="auto"/>
        <w:left w:val="none" w:sz="0" w:space="0" w:color="auto"/>
        <w:bottom w:val="none" w:sz="0" w:space="0" w:color="auto"/>
        <w:right w:val="none" w:sz="0" w:space="0" w:color="auto"/>
      </w:divBdr>
      <w:divsChild>
        <w:div w:id="1673024954">
          <w:marLeft w:val="0"/>
          <w:marRight w:val="0"/>
          <w:marTop w:val="0"/>
          <w:marBottom w:val="160"/>
          <w:divBdr>
            <w:top w:val="none" w:sz="0" w:space="0" w:color="auto"/>
            <w:left w:val="none" w:sz="0" w:space="0" w:color="auto"/>
            <w:bottom w:val="none" w:sz="0" w:space="0" w:color="auto"/>
            <w:right w:val="none" w:sz="0" w:space="0" w:color="auto"/>
          </w:divBdr>
        </w:div>
      </w:divsChild>
    </w:div>
    <w:div w:id="1375933540">
      <w:bodyDiv w:val="1"/>
      <w:marLeft w:val="0"/>
      <w:marRight w:val="0"/>
      <w:marTop w:val="0"/>
      <w:marBottom w:val="0"/>
      <w:divBdr>
        <w:top w:val="none" w:sz="0" w:space="0" w:color="auto"/>
        <w:left w:val="none" w:sz="0" w:space="0" w:color="auto"/>
        <w:bottom w:val="none" w:sz="0" w:space="0" w:color="auto"/>
        <w:right w:val="none" w:sz="0" w:space="0" w:color="auto"/>
      </w:divBdr>
      <w:divsChild>
        <w:div w:id="1268612617">
          <w:marLeft w:val="0"/>
          <w:marRight w:val="0"/>
          <w:marTop w:val="0"/>
          <w:marBottom w:val="160"/>
          <w:divBdr>
            <w:top w:val="none" w:sz="0" w:space="0" w:color="auto"/>
            <w:left w:val="none" w:sz="0" w:space="0" w:color="auto"/>
            <w:bottom w:val="none" w:sz="0" w:space="0" w:color="auto"/>
            <w:right w:val="none" w:sz="0" w:space="0" w:color="auto"/>
          </w:divBdr>
        </w:div>
      </w:divsChild>
    </w:div>
    <w:div w:id="1465123971">
      <w:bodyDiv w:val="1"/>
      <w:marLeft w:val="0"/>
      <w:marRight w:val="0"/>
      <w:marTop w:val="0"/>
      <w:marBottom w:val="0"/>
      <w:divBdr>
        <w:top w:val="none" w:sz="0" w:space="0" w:color="auto"/>
        <w:left w:val="none" w:sz="0" w:space="0" w:color="auto"/>
        <w:bottom w:val="none" w:sz="0" w:space="0" w:color="auto"/>
        <w:right w:val="none" w:sz="0" w:space="0" w:color="auto"/>
      </w:divBdr>
    </w:div>
    <w:div w:id="1466386214">
      <w:bodyDiv w:val="1"/>
      <w:marLeft w:val="0"/>
      <w:marRight w:val="0"/>
      <w:marTop w:val="0"/>
      <w:marBottom w:val="0"/>
      <w:divBdr>
        <w:top w:val="none" w:sz="0" w:space="0" w:color="auto"/>
        <w:left w:val="none" w:sz="0" w:space="0" w:color="auto"/>
        <w:bottom w:val="none" w:sz="0" w:space="0" w:color="auto"/>
        <w:right w:val="none" w:sz="0" w:space="0" w:color="auto"/>
      </w:divBdr>
    </w:div>
    <w:div w:id="1538660213">
      <w:bodyDiv w:val="1"/>
      <w:marLeft w:val="0"/>
      <w:marRight w:val="0"/>
      <w:marTop w:val="0"/>
      <w:marBottom w:val="0"/>
      <w:divBdr>
        <w:top w:val="none" w:sz="0" w:space="0" w:color="auto"/>
        <w:left w:val="none" w:sz="0" w:space="0" w:color="auto"/>
        <w:bottom w:val="none" w:sz="0" w:space="0" w:color="auto"/>
        <w:right w:val="none" w:sz="0" w:space="0" w:color="auto"/>
      </w:divBdr>
    </w:div>
    <w:div w:id="1546328317">
      <w:bodyDiv w:val="1"/>
      <w:marLeft w:val="0"/>
      <w:marRight w:val="0"/>
      <w:marTop w:val="0"/>
      <w:marBottom w:val="0"/>
      <w:divBdr>
        <w:top w:val="none" w:sz="0" w:space="0" w:color="auto"/>
        <w:left w:val="none" w:sz="0" w:space="0" w:color="auto"/>
        <w:bottom w:val="none" w:sz="0" w:space="0" w:color="auto"/>
        <w:right w:val="none" w:sz="0" w:space="0" w:color="auto"/>
      </w:divBdr>
    </w:div>
    <w:div w:id="18595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chemistry/cortiso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al.science/hal-02549746/docu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udymind.co.uk/notes/protein-structures-tertiary-and-quaternary-structure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enhub.com/en/library/anatomy/gallbladder" TargetMode="External"/><Relationship Id="rId5" Type="http://schemas.openxmlformats.org/officeDocument/2006/relationships/settings" Target="settings.xml"/><Relationship Id="rId15" Type="http://schemas.openxmlformats.org/officeDocument/2006/relationships/hyperlink" Target="https://pmc.ncbi.nlm.nih.gov/articles/PMC6708515/" TargetMode="External"/><Relationship Id="rId10" Type="http://schemas.openxmlformats.org/officeDocument/2006/relationships/hyperlink" Target="https://www.sciencedirect.com/topics/medicine-and-dentistry/cystic-duc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mc.ncbi.nlm.nih.gov/articles/PMC729743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8FA7A-AFF6-4DC1-9098-70AD8E412FB4}">
  <ds:schemaRefs>
    <ds:schemaRef ds:uri="d8b4c8f0-ebfc-43d9-bc3d-dfccd4e6be33"/>
    <ds:schemaRef ds:uri="b13bea6c-9957-4954-bece-02c6ee6c6559"/>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10BA756B-0336-4FD4-9BA1-C3642499DD86}">
  <ds:schemaRefs>
    <ds:schemaRef ds:uri="http://schemas.microsoft.com/sharepoint/v3/contenttype/forms"/>
  </ds:schemaRefs>
</ds:datastoreItem>
</file>

<file path=customXml/itemProps3.xml><?xml version="1.0" encoding="utf-8"?>
<ds:datastoreItem xmlns:ds="http://schemas.openxmlformats.org/officeDocument/2006/customXml" ds:itemID="{C75BE21B-0204-405E-8C63-666F887F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3038</Words>
  <Characters>19267</Characters>
  <Application>Microsoft Office Word</Application>
  <DocSecurity>0</DocSecurity>
  <Lines>338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dcterms:created xsi:type="dcterms:W3CDTF">2025-01-22T08:55:00Z</dcterms:created>
  <dcterms:modified xsi:type="dcterms:W3CDTF">2025-01-22T08:55:00Z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e75e10e0-3cb1-4142-8c4f-8f1c9b96454d</vt:lpwstr>
  </property>
  <property fmtid="{D5CDD505-2E9C-101B-9397-08002B2CF9AE}" pid="3" name="ContentTypeId">
    <vt:lpwstr>0x010100FE4505D47AFFAD4DB446349253540266</vt:lpwstr>
  </property>
</Properties>
</file>