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3B0CB" w14:textId="1C06FAEC" w:rsidR="00034C2B" w:rsidRPr="00352C30" w:rsidRDefault="00A94CEA" w:rsidP="00A82C64">
      <w:pPr>
        <w:jc w:val="center"/>
        <w:rPr>
          <w:rFonts w:ascii="Inter" w:hAnsi="Inter"/>
          <w:sz w:val="52"/>
          <w:szCs w:val="52"/>
        </w:rPr>
      </w:pPr>
      <w:r w:rsidRPr="00352C30">
        <w:rPr>
          <w:rFonts w:ascii="Inter" w:hAnsi="Inter"/>
          <w:sz w:val="52"/>
          <w:szCs w:val="52"/>
        </w:rPr>
        <w:t>USAMRIID</w:t>
      </w:r>
      <w:r w:rsidR="00034C2B" w:rsidRPr="00352C30">
        <w:rPr>
          <w:rFonts w:ascii="Inter" w:hAnsi="Inter"/>
          <w:sz w:val="52"/>
          <w:szCs w:val="52"/>
        </w:rPr>
        <w:t xml:space="preserve"> </w:t>
      </w:r>
    </w:p>
    <w:p w14:paraId="58F2352D" w14:textId="533C5EDC" w:rsidR="00A94CEA" w:rsidRPr="00352C30" w:rsidRDefault="00034C2B" w:rsidP="00A82C64">
      <w:pPr>
        <w:jc w:val="center"/>
        <w:rPr>
          <w:rFonts w:ascii="Inter" w:hAnsi="Inter"/>
          <w:sz w:val="40"/>
          <w:szCs w:val="40"/>
        </w:rPr>
      </w:pPr>
      <w:r w:rsidRPr="00352C30">
        <w:rPr>
          <w:rFonts w:ascii="Inter" w:hAnsi="Inter"/>
          <w:sz w:val="40"/>
          <w:szCs w:val="40"/>
        </w:rPr>
        <w:t>REDUCTION OF ZIKA VIRUS THREAT</w:t>
      </w:r>
    </w:p>
    <w:p w14:paraId="2C8BEA10" w14:textId="0BFAEBC3" w:rsidR="00352C30" w:rsidRPr="00352C30" w:rsidRDefault="00352C30" w:rsidP="00A82C64">
      <w:pPr>
        <w:jc w:val="center"/>
        <w:rPr>
          <w:rFonts w:ascii="Inter" w:hAnsi="Inter"/>
          <w:sz w:val="40"/>
          <w:szCs w:val="40"/>
        </w:rPr>
      </w:pPr>
      <w:r>
        <w:rPr>
          <w:rFonts w:ascii="Inter" w:hAnsi="Inter"/>
          <w:noProof/>
        </w:rPr>
        <w:drawing>
          <wp:inline distT="0" distB="0" distL="0" distR="0" wp14:anchorId="457F65DD" wp14:editId="3055CEA9">
            <wp:extent cx="5943600" cy="2971800"/>
            <wp:effectExtent l="0" t="0" r="0" b="0"/>
            <wp:docPr id="110121166" name="Picture 1" descr="A mosquito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1166" name="Picture 1" descr="A mosquito with text overla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D2A5B8C" w14:textId="77777777" w:rsidR="00630E37" w:rsidRDefault="00630E37" w:rsidP="00630E37">
      <w:pPr>
        <w:rPr>
          <w:rFonts w:ascii="Inter" w:hAnsi="Inter"/>
          <w:sz w:val="28"/>
          <w:szCs w:val="28"/>
        </w:rPr>
      </w:pPr>
    </w:p>
    <w:p w14:paraId="7EEDFA71" w14:textId="1E8F5E88" w:rsidR="00A82C64" w:rsidRPr="00F05E2C" w:rsidRDefault="00034C2B" w:rsidP="00630E37">
      <w:pPr>
        <w:rPr>
          <w:rFonts w:ascii="Inter" w:hAnsi="Inter"/>
          <w:sz w:val="24"/>
          <w:szCs w:val="24"/>
        </w:rPr>
      </w:pPr>
      <w:r w:rsidRPr="00F05E2C">
        <w:rPr>
          <w:rFonts w:ascii="Inter" w:hAnsi="Inter"/>
          <w:sz w:val="24"/>
          <w:szCs w:val="24"/>
        </w:rPr>
        <w:t>MEDICAL RATIONS FOR MOSQUITO FLAVIVIRUS</w:t>
      </w:r>
    </w:p>
    <w:p w14:paraId="66C8337A" w14:textId="713AF004" w:rsidR="00A82C64" w:rsidRPr="00352C30" w:rsidRDefault="00A82C64" w:rsidP="00A82C64">
      <w:pPr>
        <w:rPr>
          <w:rFonts w:ascii="Inter" w:hAnsi="Inter"/>
        </w:rPr>
      </w:pPr>
      <w:r w:rsidRPr="00352C30">
        <w:rPr>
          <w:rFonts w:ascii="Inter" w:hAnsi="Inter"/>
        </w:rPr>
        <w:t>The US Government has been releasing warnings about viral blooms since the outbreak of HIV. Recently H1N1, Herpes, and COVID-19 have been broadcasted by American networks in preparation for global virus pandemics. In 2024, the Zika virus is a priority virus pandemic. Zika virus is spreading through mosquito contact.</w:t>
      </w:r>
    </w:p>
    <w:p w14:paraId="66D9B742" w14:textId="1CF961C6" w:rsidR="00034C2B" w:rsidRPr="00352C30" w:rsidRDefault="00034C2B" w:rsidP="00034C2B">
      <w:pPr>
        <w:rPr>
          <w:rFonts w:ascii="Inter" w:hAnsi="Inter"/>
          <w:sz w:val="24"/>
          <w:szCs w:val="24"/>
        </w:rPr>
      </w:pPr>
      <w:r w:rsidRPr="00352C30">
        <w:rPr>
          <w:rFonts w:ascii="Inter" w:hAnsi="Inter"/>
          <w:sz w:val="24"/>
          <w:szCs w:val="24"/>
        </w:rPr>
        <w:t>ANTIVIRAL AND PrEP FOR MOSQUITOES</w:t>
      </w:r>
    </w:p>
    <w:p w14:paraId="013C192D" w14:textId="555140FE" w:rsidR="00A82C64" w:rsidRPr="00352C30" w:rsidRDefault="00A82C64" w:rsidP="00A82C64">
      <w:pPr>
        <w:rPr>
          <w:rFonts w:ascii="Inter" w:hAnsi="Inter"/>
        </w:rPr>
      </w:pPr>
      <w:r w:rsidRPr="00352C30">
        <w:rPr>
          <w:rFonts w:ascii="Inter" w:hAnsi="Inter"/>
        </w:rPr>
        <w:t>Vendula is a twice daily 1600mg mosquito antiviral and PrEP medication from VirusTC. Vendula is a new FDA-approved organic</w:t>
      </w:r>
      <w:r w:rsidR="00034C2B" w:rsidRPr="00352C30">
        <w:rPr>
          <w:rFonts w:ascii="Inter" w:hAnsi="Inter"/>
        </w:rPr>
        <w:t>,</w:t>
      </w:r>
      <w:r w:rsidRPr="00352C30">
        <w:rPr>
          <w:rFonts w:ascii="Inter" w:hAnsi="Inter"/>
        </w:rPr>
        <w:t xml:space="preserve"> non-GMO</w:t>
      </w:r>
      <w:r w:rsidR="00034C2B" w:rsidRPr="00352C30">
        <w:rPr>
          <w:rFonts w:ascii="Inter" w:hAnsi="Inter"/>
        </w:rPr>
        <w:t>,</w:t>
      </w:r>
      <w:r w:rsidRPr="00352C30">
        <w:rPr>
          <w:rFonts w:ascii="Inter" w:hAnsi="Inter"/>
        </w:rPr>
        <w:t xml:space="preserve"> plant-based ingestible mosquito repellant by VirusTC. Vendula is taken </w:t>
      </w:r>
      <w:r w:rsidR="00034C2B" w:rsidRPr="00352C30">
        <w:rPr>
          <w:rFonts w:ascii="Inter" w:hAnsi="Inter"/>
        </w:rPr>
        <w:t xml:space="preserve">by </w:t>
      </w:r>
      <w:r w:rsidRPr="00352C30">
        <w:rPr>
          <w:rFonts w:ascii="Inter" w:hAnsi="Inter"/>
        </w:rPr>
        <w:t xml:space="preserve">oral ingestion for complete protection from mosquitoes. Vendula protects the whole body, not just application areas of skin. </w:t>
      </w:r>
      <w:r w:rsidR="00107DE5">
        <w:rPr>
          <w:rFonts w:ascii="Inter" w:hAnsi="Inter"/>
        </w:rPr>
        <w:t>Vendula is safe</w:t>
      </w:r>
      <w:r w:rsidR="00107DE5" w:rsidRPr="00352C30">
        <w:rPr>
          <w:rFonts w:ascii="Inter" w:hAnsi="Inter"/>
        </w:rPr>
        <w:t xml:space="preserve"> </w:t>
      </w:r>
      <w:r w:rsidR="00107DE5">
        <w:rPr>
          <w:rFonts w:ascii="Inter" w:hAnsi="Inter"/>
        </w:rPr>
        <w:t xml:space="preserve">for </w:t>
      </w:r>
      <w:r w:rsidR="00107DE5" w:rsidRPr="00352C30">
        <w:rPr>
          <w:rFonts w:ascii="Inter" w:hAnsi="Inter"/>
        </w:rPr>
        <w:t>small children.</w:t>
      </w:r>
      <w:r w:rsidR="00107DE5">
        <w:rPr>
          <w:rFonts w:ascii="Inter" w:hAnsi="Inter"/>
        </w:rPr>
        <w:t xml:space="preserve"> </w:t>
      </w:r>
      <w:r w:rsidRPr="00352C30">
        <w:rPr>
          <w:rFonts w:ascii="Inter" w:hAnsi="Inter"/>
        </w:rPr>
        <w:t>Vendula is safe to use with the entire family</w:t>
      </w:r>
      <w:r w:rsidR="00107DE5">
        <w:rPr>
          <w:rFonts w:ascii="Inter" w:hAnsi="Inter"/>
        </w:rPr>
        <w:t xml:space="preserve">. </w:t>
      </w:r>
      <w:r w:rsidR="00352C30" w:rsidRPr="00352C30">
        <w:rPr>
          <w:rFonts w:ascii="Inter" w:hAnsi="Inter"/>
        </w:rPr>
        <w:t>Vendula acts as a sedative to mosquitoes. Vendula puts mosquitoes to sleep.</w:t>
      </w:r>
      <w:r w:rsidR="00352C30">
        <w:rPr>
          <w:rFonts w:ascii="Inter" w:hAnsi="Inter"/>
        </w:rPr>
        <w:t xml:space="preserve"> </w:t>
      </w:r>
      <w:r w:rsidR="00352C30" w:rsidRPr="00352C30">
        <w:rPr>
          <w:rFonts w:ascii="Inter" w:hAnsi="Inter"/>
        </w:rPr>
        <w:t>Vendula causes bloating and extreme discomfort in mosquitoes. Mosquitoes stay away from Vendula.</w:t>
      </w:r>
    </w:p>
    <w:p w14:paraId="03EC4D3D" w14:textId="68EF7A86" w:rsidR="00835901" w:rsidRDefault="00034C2B" w:rsidP="00A82C64">
      <w:pPr>
        <w:rPr>
          <w:rFonts w:ascii="Inter" w:hAnsi="Inter"/>
        </w:rPr>
      </w:pPr>
      <w:r w:rsidRPr="00352C30">
        <w:rPr>
          <w:rFonts w:ascii="Inter" w:hAnsi="Inter"/>
        </w:rPr>
        <w:t xml:space="preserve">Operation </w:t>
      </w:r>
      <w:hyperlink r:id="rId8" w:history="1">
        <w:r w:rsidRPr="00352C30">
          <w:rPr>
            <w:rStyle w:val="Hyperlink"/>
            <w:rFonts w:ascii="Inter" w:hAnsi="Inter"/>
          </w:rPr>
          <w:t>Cancer</w:t>
        </w:r>
      </w:hyperlink>
      <w:r w:rsidRPr="00352C30">
        <w:rPr>
          <w:rFonts w:ascii="Inter" w:hAnsi="Inter"/>
        </w:rPr>
        <w:t xml:space="preserve"> Moonshot has recognized VirusTC's Vendula as the most effective mosquito replant for ingestion. Ingestion medications keep the medications in the body as opposed to on the skin which could rub off at night.</w:t>
      </w:r>
    </w:p>
    <w:p w14:paraId="6D5A2E53" w14:textId="77777777" w:rsidR="00630E37" w:rsidRDefault="00630E37" w:rsidP="00A82C64">
      <w:pPr>
        <w:rPr>
          <w:rFonts w:ascii="Inter" w:hAnsi="Inter"/>
        </w:rPr>
      </w:pPr>
    </w:p>
    <w:p w14:paraId="67E1080B" w14:textId="71FFFACC" w:rsidR="00034C2B" w:rsidRPr="00630E37" w:rsidRDefault="00034C2B" w:rsidP="00A82C64">
      <w:pPr>
        <w:rPr>
          <w:rFonts w:ascii="Inter" w:hAnsi="Inter"/>
        </w:rPr>
      </w:pPr>
      <w:r w:rsidRPr="00352C30">
        <w:rPr>
          <w:rFonts w:ascii="Inter" w:hAnsi="Inter"/>
          <w:sz w:val="24"/>
          <w:szCs w:val="24"/>
        </w:rPr>
        <w:lastRenderedPageBreak/>
        <w:t>ACTIVE INGREDIENTS</w:t>
      </w:r>
    </w:p>
    <w:p w14:paraId="33A0E091" w14:textId="2981A988" w:rsidR="00034C2B" w:rsidRPr="00352C30" w:rsidRDefault="00A94CEA" w:rsidP="00A82C64">
      <w:pPr>
        <w:rPr>
          <w:rFonts w:ascii="Inter" w:hAnsi="Inter"/>
        </w:rPr>
      </w:pPr>
      <w:r w:rsidRPr="00352C30">
        <w:rPr>
          <w:rFonts w:ascii="Inter" w:hAnsi="Inter"/>
        </w:rPr>
        <w:t>Vendula</w:t>
      </w:r>
      <w:r w:rsidR="00A82C64" w:rsidRPr="00352C30">
        <w:rPr>
          <w:rFonts w:ascii="Inter" w:hAnsi="Inter"/>
        </w:rPr>
        <w:t xml:space="preserve"> contains geranyl acetate. </w:t>
      </w:r>
      <w:r w:rsidRPr="00352C30">
        <w:rPr>
          <w:rFonts w:ascii="Inter" w:hAnsi="Inter"/>
        </w:rPr>
        <w:t>Vendula</w:t>
      </w:r>
      <w:r w:rsidR="00A82C64" w:rsidRPr="00352C30">
        <w:rPr>
          <w:rFonts w:ascii="Inter" w:hAnsi="Inter"/>
        </w:rPr>
        <w:t xml:space="preserve"> acts as a</w:t>
      </w:r>
      <w:r w:rsidR="00835901">
        <w:rPr>
          <w:rFonts w:ascii="Inter" w:hAnsi="Inter"/>
        </w:rPr>
        <w:t>n</w:t>
      </w:r>
      <w:r w:rsidR="00A82C64" w:rsidRPr="00352C30">
        <w:rPr>
          <w:rFonts w:ascii="Inter" w:hAnsi="Inter"/>
        </w:rPr>
        <w:t xml:space="preserve"> integrase strand inhibitor.</w:t>
      </w:r>
      <w:r w:rsidR="00A82C64" w:rsidRPr="00352C30">
        <w:rPr>
          <w:rFonts w:ascii="Inter" w:hAnsi="Inter"/>
        </w:rPr>
        <w:t xml:space="preserve"> </w:t>
      </w:r>
      <w:r w:rsidRPr="00352C30">
        <w:rPr>
          <w:rFonts w:ascii="Inter" w:hAnsi="Inter"/>
        </w:rPr>
        <w:t>Vendula</w:t>
      </w:r>
      <w:r w:rsidR="00A82C64" w:rsidRPr="00352C30">
        <w:rPr>
          <w:rFonts w:ascii="Inter" w:hAnsi="Inter"/>
        </w:rPr>
        <w:t xml:space="preserve"> contains linalool. </w:t>
      </w:r>
      <w:r w:rsidRPr="00352C30">
        <w:rPr>
          <w:rFonts w:ascii="Inter" w:hAnsi="Inter"/>
        </w:rPr>
        <w:t>Vendula</w:t>
      </w:r>
      <w:r w:rsidR="00A82C64" w:rsidRPr="00352C30">
        <w:rPr>
          <w:rFonts w:ascii="Inter" w:hAnsi="Inter"/>
        </w:rPr>
        <w:t xml:space="preserve"> cooks-off plasmodium parasites. </w:t>
      </w:r>
      <w:r w:rsidR="00034C2B" w:rsidRPr="00352C30">
        <w:rPr>
          <w:rFonts w:ascii="Inter" w:hAnsi="Inter"/>
        </w:rPr>
        <w:t>L</w:t>
      </w:r>
      <w:r w:rsidR="00A82C64" w:rsidRPr="00352C30">
        <w:rPr>
          <w:rFonts w:ascii="Inter" w:hAnsi="Inter"/>
        </w:rPr>
        <w:t>inalool is effective a</w:t>
      </w:r>
      <w:r w:rsidR="00F05E2C">
        <w:rPr>
          <w:rFonts w:ascii="Inter" w:hAnsi="Inter"/>
        </w:rPr>
        <w:t>t fighting</w:t>
      </w:r>
      <w:r w:rsidR="00A82C64" w:rsidRPr="00352C30">
        <w:rPr>
          <w:rFonts w:ascii="Inter" w:hAnsi="Inter"/>
        </w:rPr>
        <w:t xml:space="preserve"> </w:t>
      </w:r>
      <w:r w:rsidR="00F05E2C">
        <w:rPr>
          <w:rFonts w:ascii="Inter" w:hAnsi="Inter"/>
        </w:rPr>
        <w:t>s</w:t>
      </w:r>
      <w:r w:rsidR="00A82C64" w:rsidRPr="00352C30">
        <w:rPr>
          <w:rFonts w:ascii="Inter" w:hAnsi="Inter"/>
        </w:rPr>
        <w:t xml:space="preserve">taphylococcus epidermides, </w:t>
      </w:r>
      <w:r w:rsidR="00F05E2C">
        <w:rPr>
          <w:rFonts w:ascii="Inter" w:hAnsi="Inter"/>
        </w:rPr>
        <w:t>r</w:t>
      </w:r>
      <w:r w:rsidR="00A82C64" w:rsidRPr="00352C30">
        <w:rPr>
          <w:rFonts w:ascii="Inter" w:hAnsi="Inter"/>
        </w:rPr>
        <w:t xml:space="preserve">hodococcus equi, and </w:t>
      </w:r>
      <w:r w:rsidR="00240C68">
        <w:rPr>
          <w:rFonts w:ascii="Inter" w:hAnsi="Inter"/>
        </w:rPr>
        <w:t>fl</w:t>
      </w:r>
      <w:r w:rsidR="00240C68" w:rsidRPr="00352C30">
        <w:rPr>
          <w:rFonts w:ascii="Inter" w:hAnsi="Inter"/>
        </w:rPr>
        <w:t>aviviridae</w:t>
      </w:r>
      <w:r w:rsidR="00A82C64" w:rsidRPr="00352C30">
        <w:rPr>
          <w:rFonts w:ascii="Inter" w:hAnsi="Inter"/>
        </w:rPr>
        <w:t>. Linalool reduce</w:t>
      </w:r>
      <w:r w:rsidR="00F05E2C">
        <w:rPr>
          <w:rFonts w:ascii="Inter" w:hAnsi="Inter"/>
        </w:rPr>
        <w:t>s</w:t>
      </w:r>
      <w:r w:rsidR="00A82C64" w:rsidRPr="00352C30">
        <w:rPr>
          <w:rFonts w:ascii="Inter" w:hAnsi="Inter"/>
        </w:rPr>
        <w:t xml:space="preserve"> the growth of candida albicans, s. aureus, lactobacillus casei, porphyromonas gingivalis</w:t>
      </w:r>
      <w:r w:rsidR="00034C2B" w:rsidRPr="00352C30">
        <w:rPr>
          <w:rFonts w:ascii="Inter" w:hAnsi="Inter"/>
        </w:rPr>
        <w:t>,</w:t>
      </w:r>
      <w:r w:rsidR="00A82C64" w:rsidRPr="00352C30">
        <w:rPr>
          <w:rFonts w:ascii="Inter" w:hAnsi="Inter"/>
        </w:rPr>
        <w:t xml:space="preserve"> and streptococcus mutans. Linalool provides relief from sore throats, ulcers of mouth and gums. </w:t>
      </w:r>
    </w:p>
    <w:p w14:paraId="151EF819" w14:textId="506CA8C5" w:rsidR="00034C2B" w:rsidRPr="00352C30" w:rsidRDefault="00034C2B" w:rsidP="00A82C64">
      <w:pPr>
        <w:rPr>
          <w:rFonts w:ascii="Inter" w:hAnsi="Inter"/>
          <w:sz w:val="24"/>
          <w:szCs w:val="24"/>
        </w:rPr>
      </w:pPr>
      <w:r w:rsidRPr="00352C30">
        <w:rPr>
          <w:rFonts w:ascii="Inter" w:hAnsi="Inter"/>
          <w:sz w:val="24"/>
          <w:szCs w:val="24"/>
        </w:rPr>
        <w:t>BRAIN DAMAGE FROM FLAVIVIRUS</w:t>
      </w:r>
    </w:p>
    <w:p w14:paraId="521F8F58" w14:textId="479996A8" w:rsidR="00F05E2C" w:rsidRPr="00352C30" w:rsidRDefault="00F05E2C" w:rsidP="00A82C64">
      <w:pPr>
        <w:rPr>
          <w:rFonts w:ascii="Inter" w:hAnsi="Inter"/>
        </w:rPr>
      </w:pPr>
      <w:r>
        <w:rPr>
          <w:rFonts w:ascii="Inter" w:hAnsi="Inter"/>
          <w:noProof/>
          <w:sz w:val="52"/>
          <w:szCs w:val="52"/>
        </w:rPr>
        <w:drawing>
          <wp:anchor distT="0" distB="0" distL="114300" distR="114300" simplePos="0" relativeHeight="251661312" behindDoc="0" locked="0" layoutInCell="1" allowOverlap="1" wp14:anchorId="6E8C47C6" wp14:editId="4C2BCBC2">
            <wp:simplePos x="0" y="0"/>
            <wp:positionH relativeFrom="column">
              <wp:posOffset>33020</wp:posOffset>
            </wp:positionH>
            <wp:positionV relativeFrom="paragraph">
              <wp:posOffset>12065</wp:posOffset>
            </wp:positionV>
            <wp:extent cx="2743200" cy="3267075"/>
            <wp:effectExtent l="0" t="0" r="0" b="0"/>
            <wp:wrapSquare wrapText="bothSides"/>
            <wp:docPr id="503245241" name="Picture 2" descr="A close-up of a spi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45241" name="Picture 2" descr="A close-up of a spid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0217" r="19783"/>
                    <a:stretch/>
                  </pic:blipFill>
                  <pic:spPr bwMode="auto">
                    <a:xfrm>
                      <a:off x="0" y="0"/>
                      <a:ext cx="2743200" cy="3267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82C64" w:rsidRPr="00352C30">
        <w:rPr>
          <w:rFonts w:ascii="Inter" w:hAnsi="Inter"/>
        </w:rPr>
        <w:t>The zika virus is a flesh-eating parasite that attacks brain tissue</w:t>
      </w:r>
      <w:r w:rsidR="00034C2B" w:rsidRPr="00352C30">
        <w:rPr>
          <w:rFonts w:ascii="Inter" w:hAnsi="Inter"/>
        </w:rPr>
        <w:t>s</w:t>
      </w:r>
      <w:r w:rsidR="00A82C64" w:rsidRPr="00352C30">
        <w:rPr>
          <w:rFonts w:ascii="Inter" w:hAnsi="Inter"/>
        </w:rPr>
        <w:t xml:space="preserve">. Zika virus infection causes Guillain-Barré syndrome. On November 2016, WHO declared a Public Health Emergency for Zika virus. Outbreaks of Zika virus disease were identified throughout most of the Americas and in other regions with established </w:t>
      </w:r>
      <w:r w:rsidR="00A82C64" w:rsidRPr="00352C30">
        <w:rPr>
          <w:rStyle w:val="Emphasis"/>
          <w:rFonts w:ascii="Inter" w:hAnsi="Inter"/>
        </w:rPr>
        <w:t>Aedes aegypti</w:t>
      </w:r>
      <w:r w:rsidR="00A82C64" w:rsidRPr="00352C30">
        <w:rPr>
          <w:rFonts w:ascii="Inter" w:hAnsi="Inter"/>
        </w:rPr>
        <w:t xml:space="preserve"> mosquitos. </w:t>
      </w:r>
      <w:r w:rsidR="00352C30" w:rsidRPr="00352C30">
        <w:rPr>
          <w:rFonts w:ascii="Inter" w:hAnsi="Inter"/>
        </w:rPr>
        <w:t>WHO has confirmed that Zika spreads through skin-to-skin contact. Zika is spread as an STD. Over 90 nations</w:t>
      </w:r>
      <w:r w:rsidR="00A82C64" w:rsidRPr="00352C30">
        <w:rPr>
          <w:rFonts w:ascii="Inter" w:hAnsi="Inter"/>
        </w:rPr>
        <w:t xml:space="preserve"> and territories have reported mosquito transmitted Zika virus infection</w:t>
      </w:r>
      <w:r w:rsidR="00352C30" w:rsidRPr="00352C30">
        <w:rPr>
          <w:rFonts w:ascii="Inter" w:hAnsi="Inter"/>
        </w:rPr>
        <w:t>s.</w:t>
      </w:r>
      <w:r w:rsidR="00A82C64" w:rsidRPr="00352C30">
        <w:rPr>
          <w:rFonts w:ascii="Inter" w:hAnsi="Inter"/>
        </w:rPr>
        <w:t xml:space="preserve"> </w:t>
      </w:r>
      <w:r w:rsidR="00352C30" w:rsidRPr="00352C30">
        <w:rPr>
          <w:rFonts w:ascii="Inter" w:hAnsi="Inter"/>
        </w:rPr>
        <w:t>Virus Treatment Centers has partnered with the Pacific Northwest National Laboratories and University of Washington to track the spread of Zika Virus for US President Joe Biden’s Operation Cancer Moonshot.</w:t>
      </w:r>
    </w:p>
    <w:p w14:paraId="69E92B84" w14:textId="33285526" w:rsidR="00A82C64" w:rsidRPr="00A82C64" w:rsidRDefault="00352C30" w:rsidP="00352C30">
      <w:pPr>
        <w:rPr>
          <w:rFonts w:ascii="Inter" w:hAnsi="Inter"/>
          <w:sz w:val="24"/>
          <w:szCs w:val="24"/>
        </w:rPr>
      </w:pPr>
      <w:r w:rsidRPr="00352C30">
        <w:rPr>
          <w:rFonts w:ascii="Inter" w:hAnsi="Inter"/>
          <w:sz w:val="24"/>
          <w:szCs w:val="24"/>
        </w:rPr>
        <w:t>SAFETY AND SIDE EFFECTS</w:t>
      </w:r>
    </w:p>
    <w:p w14:paraId="31376090" w14:textId="77777777" w:rsidR="00A82C64" w:rsidRPr="00A82C64" w:rsidRDefault="00A82C64" w:rsidP="00A82C64">
      <w:pPr>
        <w:spacing w:before="100" w:beforeAutospacing="1" w:after="100" w:afterAutospacing="1" w:line="240" w:lineRule="auto"/>
        <w:rPr>
          <w:rFonts w:ascii="Inter" w:eastAsia="Times New Roman" w:hAnsi="Inter" w:cs="Times New Roman"/>
        </w:rPr>
      </w:pPr>
      <w:r w:rsidRPr="00A82C64">
        <w:rPr>
          <w:rFonts w:ascii="Inter" w:eastAsia="Times New Roman" w:hAnsi="Inter" w:cs="Times New Roman"/>
        </w:rPr>
        <w:t>When taken orally in appropriate amounts, Vendula appears to be safe. High doses of Vendula can cause:</w:t>
      </w:r>
    </w:p>
    <w:p w14:paraId="34804696" w14:textId="77777777" w:rsidR="00A82C64" w:rsidRPr="00A82C64" w:rsidRDefault="00A82C64" w:rsidP="00A82C64">
      <w:pPr>
        <w:numPr>
          <w:ilvl w:val="0"/>
          <w:numId w:val="1"/>
        </w:numPr>
        <w:spacing w:before="100" w:beforeAutospacing="1" w:after="100" w:afterAutospacing="1" w:line="240" w:lineRule="auto"/>
        <w:rPr>
          <w:rFonts w:ascii="Inter" w:eastAsia="Times New Roman" w:hAnsi="Inter" w:cs="Times New Roman"/>
        </w:rPr>
      </w:pPr>
      <w:r w:rsidRPr="00A82C64">
        <w:rPr>
          <w:rFonts w:ascii="Inter" w:eastAsia="Times New Roman" w:hAnsi="Inter" w:cs="Times New Roman"/>
        </w:rPr>
        <w:t>Blurred vision</w:t>
      </w:r>
    </w:p>
    <w:p w14:paraId="3820ACE7" w14:textId="77777777" w:rsidR="00A82C64" w:rsidRPr="00A82C64" w:rsidRDefault="00A82C64" w:rsidP="00A82C64">
      <w:pPr>
        <w:numPr>
          <w:ilvl w:val="0"/>
          <w:numId w:val="1"/>
        </w:numPr>
        <w:spacing w:before="100" w:beforeAutospacing="1" w:after="100" w:afterAutospacing="1" w:line="240" w:lineRule="auto"/>
        <w:rPr>
          <w:rFonts w:ascii="Inter" w:eastAsia="Times New Roman" w:hAnsi="Inter" w:cs="Times New Roman"/>
        </w:rPr>
      </w:pPr>
      <w:r w:rsidRPr="00A82C64">
        <w:rPr>
          <w:rFonts w:ascii="Inter" w:eastAsia="Times New Roman" w:hAnsi="Inter" w:cs="Times New Roman"/>
        </w:rPr>
        <w:t>Difficulty breathing</w:t>
      </w:r>
    </w:p>
    <w:p w14:paraId="5895ED89" w14:textId="77777777" w:rsidR="00A82C64" w:rsidRPr="00A82C64" w:rsidRDefault="00A82C64" w:rsidP="00A82C64">
      <w:pPr>
        <w:numPr>
          <w:ilvl w:val="0"/>
          <w:numId w:val="1"/>
        </w:numPr>
        <w:spacing w:before="100" w:beforeAutospacing="1" w:after="100" w:afterAutospacing="1" w:line="240" w:lineRule="auto"/>
        <w:rPr>
          <w:rFonts w:ascii="Inter" w:eastAsia="Times New Roman" w:hAnsi="Inter" w:cs="Times New Roman"/>
        </w:rPr>
      </w:pPr>
      <w:r w:rsidRPr="00A82C64">
        <w:rPr>
          <w:rFonts w:ascii="Inter" w:eastAsia="Times New Roman" w:hAnsi="Inter" w:cs="Times New Roman"/>
        </w:rPr>
        <w:t>Burning pain in the throat</w:t>
      </w:r>
    </w:p>
    <w:p w14:paraId="0AC695E3" w14:textId="77777777" w:rsidR="00A82C64" w:rsidRPr="00A82C64" w:rsidRDefault="00A82C64" w:rsidP="00A82C64">
      <w:pPr>
        <w:numPr>
          <w:ilvl w:val="0"/>
          <w:numId w:val="1"/>
        </w:numPr>
        <w:spacing w:before="100" w:beforeAutospacing="1" w:after="100" w:afterAutospacing="1" w:line="240" w:lineRule="auto"/>
        <w:rPr>
          <w:rFonts w:ascii="Inter" w:eastAsia="Times New Roman" w:hAnsi="Inter" w:cs="Times New Roman"/>
        </w:rPr>
      </w:pPr>
      <w:r w:rsidRPr="00A82C64">
        <w:rPr>
          <w:rFonts w:ascii="Inter" w:eastAsia="Times New Roman" w:hAnsi="Inter" w:cs="Times New Roman"/>
        </w:rPr>
        <w:t>Burns to the eye (if you get it in your eye)</w:t>
      </w:r>
    </w:p>
    <w:p w14:paraId="7F70D544" w14:textId="77777777" w:rsidR="00A82C64" w:rsidRPr="00A82C64" w:rsidRDefault="00A82C64" w:rsidP="00A82C64">
      <w:pPr>
        <w:numPr>
          <w:ilvl w:val="0"/>
          <w:numId w:val="1"/>
        </w:numPr>
        <w:spacing w:before="100" w:beforeAutospacing="1" w:after="100" w:afterAutospacing="1" w:line="240" w:lineRule="auto"/>
        <w:rPr>
          <w:rFonts w:ascii="Inter" w:eastAsia="Times New Roman" w:hAnsi="Inter" w:cs="Times New Roman"/>
        </w:rPr>
      </w:pPr>
      <w:r w:rsidRPr="00A82C64">
        <w:rPr>
          <w:rFonts w:ascii="Inter" w:eastAsia="Times New Roman" w:hAnsi="Inter" w:cs="Times New Roman"/>
        </w:rPr>
        <w:t>Confusion</w:t>
      </w:r>
    </w:p>
    <w:p w14:paraId="26B28D90" w14:textId="77777777" w:rsidR="00A82C64" w:rsidRPr="00A82C64" w:rsidRDefault="00A82C64" w:rsidP="00A82C64">
      <w:pPr>
        <w:numPr>
          <w:ilvl w:val="0"/>
          <w:numId w:val="1"/>
        </w:numPr>
        <w:spacing w:before="100" w:beforeAutospacing="1" w:after="100" w:afterAutospacing="1" w:line="240" w:lineRule="auto"/>
        <w:rPr>
          <w:rFonts w:ascii="Inter" w:eastAsia="Times New Roman" w:hAnsi="Inter" w:cs="Times New Roman"/>
        </w:rPr>
      </w:pPr>
      <w:r w:rsidRPr="00A82C64">
        <w:rPr>
          <w:rFonts w:ascii="Inter" w:eastAsia="Times New Roman" w:hAnsi="Inter" w:cs="Times New Roman"/>
        </w:rPr>
        <w:t>Decreased level of consciousness</w:t>
      </w:r>
    </w:p>
    <w:p w14:paraId="2AED8A88" w14:textId="1C782D67" w:rsidR="00A82C64" w:rsidRPr="00A82C64" w:rsidRDefault="00A82C64" w:rsidP="00A82C64">
      <w:pPr>
        <w:numPr>
          <w:ilvl w:val="0"/>
          <w:numId w:val="1"/>
        </w:numPr>
        <w:spacing w:before="100" w:beforeAutospacing="1" w:after="100" w:afterAutospacing="1" w:line="240" w:lineRule="auto"/>
        <w:rPr>
          <w:rFonts w:ascii="Inter" w:eastAsia="Times New Roman" w:hAnsi="Inter" w:cs="Times New Roman"/>
        </w:rPr>
      </w:pPr>
      <w:r w:rsidRPr="00A82C64">
        <w:rPr>
          <w:rFonts w:ascii="Inter" w:hAnsi="Inter"/>
        </w:rPr>
        <w:t>Diarrhea</w:t>
      </w:r>
      <w:r w:rsidRPr="00A82C64">
        <w:rPr>
          <w:rFonts w:ascii="Inter" w:eastAsia="Times New Roman" w:hAnsi="Inter" w:cs="Times New Roman"/>
        </w:rPr>
        <w:t xml:space="preserve"> (watery, bloody)</w:t>
      </w:r>
    </w:p>
    <w:p w14:paraId="7F141573" w14:textId="77777777" w:rsidR="00107DE5" w:rsidRPr="00240C68" w:rsidRDefault="00A82C64" w:rsidP="00107DE5">
      <w:pPr>
        <w:numPr>
          <w:ilvl w:val="0"/>
          <w:numId w:val="1"/>
        </w:numPr>
        <w:spacing w:before="100" w:beforeAutospacing="1" w:after="100" w:afterAutospacing="1" w:line="240" w:lineRule="auto"/>
        <w:rPr>
          <w:rFonts w:ascii="Inter" w:eastAsia="Times New Roman" w:hAnsi="Inter" w:cs="Times New Roman"/>
        </w:rPr>
      </w:pPr>
      <w:r w:rsidRPr="00A82C64">
        <w:rPr>
          <w:rFonts w:ascii="Inter" w:eastAsia="Times New Roman" w:hAnsi="Inter" w:cs="Times New Roman"/>
        </w:rPr>
        <w:t>Stomach pain</w:t>
      </w:r>
    </w:p>
    <w:p w14:paraId="6ADB9342" w14:textId="73BEF042" w:rsidR="00A82C64" w:rsidRPr="00A82C64" w:rsidRDefault="00A82C64" w:rsidP="00107DE5">
      <w:pPr>
        <w:numPr>
          <w:ilvl w:val="0"/>
          <w:numId w:val="1"/>
        </w:numPr>
        <w:spacing w:before="100" w:beforeAutospacing="1" w:after="100" w:afterAutospacing="1" w:line="240" w:lineRule="auto"/>
        <w:rPr>
          <w:rFonts w:ascii="Inter" w:eastAsia="Times New Roman" w:hAnsi="Inter" w:cs="Times New Roman"/>
        </w:rPr>
      </w:pPr>
      <w:r w:rsidRPr="00A82C64">
        <w:rPr>
          <w:rFonts w:ascii="Inter" w:hAnsi="Inter"/>
        </w:rPr>
        <w:t>Vomiting</w:t>
      </w:r>
    </w:p>
    <w:p w14:paraId="0DB4BFFC" w14:textId="588CEDA3" w:rsidR="00A82C64" w:rsidRPr="00240C68" w:rsidRDefault="00A82C64" w:rsidP="00A82C64">
      <w:pPr>
        <w:numPr>
          <w:ilvl w:val="0"/>
          <w:numId w:val="1"/>
        </w:numPr>
        <w:spacing w:before="100" w:beforeAutospacing="1" w:after="100" w:afterAutospacing="1" w:line="240" w:lineRule="auto"/>
        <w:rPr>
          <w:rFonts w:ascii="Inter" w:eastAsia="Times New Roman" w:hAnsi="Inter" w:cs="Times New Roman"/>
        </w:rPr>
      </w:pPr>
      <w:r w:rsidRPr="00A82C64">
        <w:rPr>
          <w:rFonts w:ascii="Inter" w:eastAsia="Times New Roman" w:hAnsi="Inter" w:cs="Times New Roman"/>
        </w:rPr>
        <w:t>Rash</w:t>
      </w:r>
    </w:p>
    <w:sectPr w:rsidR="00A82C64" w:rsidRPr="00240C68" w:rsidSect="00E735C9">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E8C1F" w14:textId="77777777" w:rsidR="009C56C5" w:rsidRDefault="009C56C5" w:rsidP="00371BD9">
      <w:pPr>
        <w:spacing w:after="0" w:line="240" w:lineRule="auto"/>
      </w:pPr>
      <w:r>
        <w:separator/>
      </w:r>
    </w:p>
  </w:endnote>
  <w:endnote w:type="continuationSeparator" w:id="0">
    <w:p w14:paraId="13BEC948" w14:textId="77777777" w:rsidR="009C56C5" w:rsidRDefault="009C56C5" w:rsidP="0037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A4440" w14:textId="3084A40B" w:rsidR="00E735C9" w:rsidRDefault="00E735C9" w:rsidP="00E735C9">
    <w:pPr>
      <w:pStyle w:val="Footer"/>
      <w:jc w:val="center"/>
    </w:pPr>
    <w:r>
      <w:t>https://foxrothschild.com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4639D" w14:textId="006F2A20" w:rsidR="00E735C9" w:rsidRDefault="00E735C9" w:rsidP="00E735C9">
    <w:pPr>
      <w:pStyle w:val="Footer"/>
      <w:jc w:val="center"/>
    </w:pPr>
    <w:r>
      <w:t>https://virustreatmentcenters.com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7925F" w14:textId="77777777" w:rsidR="009C56C5" w:rsidRDefault="009C56C5" w:rsidP="00371BD9">
      <w:pPr>
        <w:spacing w:after="0" w:line="240" w:lineRule="auto"/>
      </w:pPr>
      <w:r>
        <w:separator/>
      </w:r>
    </w:p>
  </w:footnote>
  <w:footnote w:type="continuationSeparator" w:id="0">
    <w:p w14:paraId="694C995C" w14:textId="77777777" w:rsidR="009C56C5" w:rsidRDefault="009C56C5" w:rsidP="00371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7BB4A" w14:textId="0B9D054B" w:rsidR="00E735C9" w:rsidRDefault="00E735C9" w:rsidP="00E735C9">
    <w:pPr>
      <w:pStyle w:val="Header"/>
      <w:jc w:val="right"/>
    </w:pPr>
    <w:r>
      <w:t>ECNM HOFSTAD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BD4D1" w14:textId="0FB7C4D9" w:rsidR="00371BD9" w:rsidRPr="00352C30" w:rsidRDefault="00371BD9" w:rsidP="00371BD9">
    <w:pPr>
      <w:pStyle w:val="Header"/>
      <w:jc w:val="right"/>
      <w:rPr>
        <w:rFonts w:ascii="Inter" w:hAnsi="Inter"/>
      </w:rPr>
    </w:pPr>
    <w:r w:rsidRPr="00352C30">
      <w:rPr>
        <w:rFonts w:ascii="Inter" w:hAnsi="Inter"/>
      </w:rPr>
      <w:t>ECNM HOFSTAD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730D63"/>
    <w:multiLevelType w:val="multilevel"/>
    <w:tmpl w:val="93A0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46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1BD9"/>
    <w:rsid w:val="00034C2B"/>
    <w:rsid w:val="00107DE5"/>
    <w:rsid w:val="00240C68"/>
    <w:rsid w:val="00352C30"/>
    <w:rsid w:val="00371BD9"/>
    <w:rsid w:val="004D4340"/>
    <w:rsid w:val="00630E37"/>
    <w:rsid w:val="00647E78"/>
    <w:rsid w:val="00785F15"/>
    <w:rsid w:val="00835901"/>
    <w:rsid w:val="00906DB3"/>
    <w:rsid w:val="009C56C5"/>
    <w:rsid w:val="00A82C64"/>
    <w:rsid w:val="00A94CEA"/>
    <w:rsid w:val="00B70A38"/>
    <w:rsid w:val="00B73FAA"/>
    <w:rsid w:val="00E358E6"/>
    <w:rsid w:val="00E735C9"/>
    <w:rsid w:val="00F05E2C"/>
    <w:rsid w:val="00F8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0005D"/>
  <w15:chartTrackingRefBased/>
  <w15:docId w15:val="{7E7C453F-CC52-4A8D-A706-66C279D3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1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1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BD9"/>
    <w:rPr>
      <w:rFonts w:eastAsiaTheme="majorEastAsia" w:cstheme="majorBidi"/>
      <w:color w:val="272727" w:themeColor="text1" w:themeTint="D8"/>
    </w:rPr>
  </w:style>
  <w:style w:type="paragraph" w:styleId="Title">
    <w:name w:val="Title"/>
    <w:basedOn w:val="Normal"/>
    <w:next w:val="Normal"/>
    <w:link w:val="TitleChar"/>
    <w:uiPriority w:val="10"/>
    <w:qFormat/>
    <w:rsid w:val="00371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BD9"/>
    <w:pPr>
      <w:spacing w:before="160"/>
      <w:jc w:val="center"/>
    </w:pPr>
    <w:rPr>
      <w:i/>
      <w:iCs/>
      <w:color w:val="404040" w:themeColor="text1" w:themeTint="BF"/>
    </w:rPr>
  </w:style>
  <w:style w:type="character" w:customStyle="1" w:styleId="QuoteChar">
    <w:name w:val="Quote Char"/>
    <w:basedOn w:val="DefaultParagraphFont"/>
    <w:link w:val="Quote"/>
    <w:uiPriority w:val="29"/>
    <w:rsid w:val="00371BD9"/>
    <w:rPr>
      <w:i/>
      <w:iCs/>
      <w:color w:val="404040" w:themeColor="text1" w:themeTint="BF"/>
    </w:rPr>
  </w:style>
  <w:style w:type="paragraph" w:styleId="ListParagraph">
    <w:name w:val="List Paragraph"/>
    <w:basedOn w:val="Normal"/>
    <w:uiPriority w:val="34"/>
    <w:qFormat/>
    <w:rsid w:val="00371BD9"/>
    <w:pPr>
      <w:ind w:left="720"/>
      <w:contextualSpacing/>
    </w:pPr>
  </w:style>
  <w:style w:type="character" w:styleId="IntenseEmphasis">
    <w:name w:val="Intense Emphasis"/>
    <w:basedOn w:val="DefaultParagraphFont"/>
    <w:uiPriority w:val="21"/>
    <w:qFormat/>
    <w:rsid w:val="00371BD9"/>
    <w:rPr>
      <w:i/>
      <w:iCs/>
      <w:color w:val="0F4761" w:themeColor="accent1" w:themeShade="BF"/>
    </w:rPr>
  </w:style>
  <w:style w:type="paragraph" w:styleId="IntenseQuote">
    <w:name w:val="Intense Quote"/>
    <w:basedOn w:val="Normal"/>
    <w:next w:val="Normal"/>
    <w:link w:val="IntenseQuoteChar"/>
    <w:uiPriority w:val="30"/>
    <w:qFormat/>
    <w:rsid w:val="00371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BD9"/>
    <w:rPr>
      <w:i/>
      <w:iCs/>
      <w:color w:val="0F4761" w:themeColor="accent1" w:themeShade="BF"/>
    </w:rPr>
  </w:style>
  <w:style w:type="character" w:styleId="IntenseReference">
    <w:name w:val="Intense Reference"/>
    <w:basedOn w:val="DefaultParagraphFont"/>
    <w:uiPriority w:val="32"/>
    <w:qFormat/>
    <w:rsid w:val="00371BD9"/>
    <w:rPr>
      <w:b/>
      <w:bCs/>
      <w:smallCaps/>
      <w:color w:val="0F4761" w:themeColor="accent1" w:themeShade="BF"/>
      <w:spacing w:val="5"/>
    </w:rPr>
  </w:style>
  <w:style w:type="paragraph" w:styleId="Header">
    <w:name w:val="header"/>
    <w:basedOn w:val="Normal"/>
    <w:link w:val="HeaderChar"/>
    <w:uiPriority w:val="99"/>
    <w:unhideWhenUsed/>
    <w:rsid w:val="00371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BD9"/>
  </w:style>
  <w:style w:type="paragraph" w:styleId="Footer">
    <w:name w:val="footer"/>
    <w:basedOn w:val="Normal"/>
    <w:link w:val="FooterChar"/>
    <w:uiPriority w:val="99"/>
    <w:unhideWhenUsed/>
    <w:rsid w:val="00371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BD9"/>
  </w:style>
  <w:style w:type="character" w:styleId="Hyperlink">
    <w:name w:val="Hyperlink"/>
    <w:basedOn w:val="DefaultParagraphFont"/>
    <w:uiPriority w:val="99"/>
    <w:semiHidden/>
    <w:unhideWhenUsed/>
    <w:rsid w:val="00A82C64"/>
    <w:rPr>
      <w:color w:val="0000FF"/>
      <w:u w:val="single"/>
    </w:rPr>
  </w:style>
  <w:style w:type="character" w:styleId="Emphasis">
    <w:name w:val="Emphasis"/>
    <w:basedOn w:val="DefaultParagraphFont"/>
    <w:uiPriority w:val="20"/>
    <w:qFormat/>
    <w:rsid w:val="00A82C64"/>
    <w:rPr>
      <w:i/>
      <w:iCs/>
    </w:rPr>
  </w:style>
  <w:style w:type="paragraph" w:styleId="NormalWeb">
    <w:name w:val="Normal (Web)"/>
    <w:basedOn w:val="Normal"/>
    <w:uiPriority w:val="99"/>
    <w:semiHidden/>
    <w:unhideWhenUsed/>
    <w:rsid w:val="00A82C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144148">
      <w:bodyDiv w:val="1"/>
      <w:marLeft w:val="0"/>
      <w:marRight w:val="0"/>
      <w:marTop w:val="0"/>
      <w:marBottom w:val="0"/>
      <w:divBdr>
        <w:top w:val="none" w:sz="0" w:space="0" w:color="auto"/>
        <w:left w:val="none" w:sz="0" w:space="0" w:color="auto"/>
        <w:bottom w:val="none" w:sz="0" w:space="0" w:color="auto"/>
        <w:right w:val="none" w:sz="0" w:space="0" w:color="auto"/>
      </w:divBdr>
      <w:divsChild>
        <w:div w:id="173111767">
          <w:marLeft w:val="0"/>
          <w:marRight w:val="0"/>
          <w:marTop w:val="0"/>
          <w:marBottom w:val="0"/>
          <w:divBdr>
            <w:top w:val="none" w:sz="0" w:space="0" w:color="auto"/>
            <w:left w:val="none" w:sz="0" w:space="0" w:color="auto"/>
            <w:bottom w:val="none" w:sz="0" w:space="0" w:color="auto"/>
            <w:right w:val="none" w:sz="0" w:space="0" w:color="auto"/>
          </w:divBdr>
          <w:divsChild>
            <w:div w:id="969894563">
              <w:marLeft w:val="0"/>
              <w:marRight w:val="0"/>
              <w:marTop w:val="0"/>
              <w:marBottom w:val="0"/>
              <w:divBdr>
                <w:top w:val="none" w:sz="0" w:space="0" w:color="auto"/>
                <w:left w:val="none" w:sz="0" w:space="0" w:color="auto"/>
                <w:bottom w:val="none" w:sz="0" w:space="0" w:color="auto"/>
                <w:right w:val="none" w:sz="0" w:space="0" w:color="auto"/>
              </w:divBdr>
              <w:divsChild>
                <w:div w:id="2599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741">
          <w:marLeft w:val="0"/>
          <w:marRight w:val="0"/>
          <w:marTop w:val="0"/>
          <w:marBottom w:val="0"/>
          <w:divBdr>
            <w:top w:val="none" w:sz="0" w:space="0" w:color="auto"/>
            <w:left w:val="none" w:sz="0" w:space="0" w:color="auto"/>
            <w:bottom w:val="none" w:sz="0" w:space="0" w:color="auto"/>
            <w:right w:val="none" w:sz="0" w:space="0" w:color="auto"/>
          </w:divBdr>
          <w:divsChild>
            <w:div w:id="639192679">
              <w:marLeft w:val="0"/>
              <w:marRight w:val="0"/>
              <w:marTop w:val="0"/>
              <w:marBottom w:val="0"/>
              <w:divBdr>
                <w:top w:val="none" w:sz="0" w:space="0" w:color="auto"/>
                <w:left w:val="none" w:sz="0" w:space="0" w:color="auto"/>
                <w:bottom w:val="none" w:sz="0" w:space="0" w:color="auto"/>
                <w:right w:val="none" w:sz="0" w:space="0" w:color="auto"/>
              </w:divBdr>
              <w:divsChild>
                <w:div w:id="1979336289">
                  <w:marLeft w:val="0"/>
                  <w:marRight w:val="0"/>
                  <w:marTop w:val="0"/>
                  <w:marBottom w:val="0"/>
                  <w:divBdr>
                    <w:top w:val="none" w:sz="0" w:space="0" w:color="auto"/>
                    <w:left w:val="none" w:sz="0" w:space="0" w:color="auto"/>
                    <w:bottom w:val="none" w:sz="0" w:space="0" w:color="auto"/>
                    <w:right w:val="none" w:sz="0" w:space="0" w:color="auto"/>
                  </w:divBdr>
                  <w:divsChild>
                    <w:div w:id="2995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ustreatmentcenters.com/cancer/virus-vesicles-tumors-and-viral-uncoating-cancer/viral-uncoating-canc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427</Words>
  <Characters>2507</Characters>
  <Application>Microsoft Office Word</Application>
  <DocSecurity>0</DocSecurity>
  <Lines>52</Lines>
  <Paragraphs>27</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cp:lastPrinted>2024-07-29T22:15:00Z</cp:lastPrinted>
  <dcterms:created xsi:type="dcterms:W3CDTF">2024-07-29T22:07:00Z</dcterms:created>
  <dcterms:modified xsi:type="dcterms:W3CDTF">2024-07-29T22:23:00Z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97ca5aee423aa9b68c7f761ca2787f7495c9662c503a208776094a7cc3ac187b</vt:lpwstr>
  </property>
</Properties>
</file>