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035A9" w14:textId="77777777" w:rsidR="00485C8E" w:rsidRPr="00485C8E" w:rsidRDefault="00485C8E" w:rsidP="00485C8E">
      <w:pPr>
        <w:jc w:val="center"/>
        <w:rPr>
          <w:rFonts w:ascii="Arial" w:hAnsi="Arial" w:cs="Arial"/>
          <w:b/>
          <w:bCs/>
          <w:sz w:val="60"/>
          <w:szCs w:val="60"/>
        </w:rPr>
      </w:pPr>
      <w:r w:rsidRPr="00485C8E">
        <w:rPr>
          <w:rFonts w:ascii="Arial" w:hAnsi="Arial" w:cs="Arial"/>
          <w:b/>
          <w:bCs/>
          <w:sz w:val="60"/>
          <w:szCs w:val="60"/>
        </w:rPr>
        <w:t>USAMRICD APPROVED</w:t>
      </w:r>
    </w:p>
    <w:p w14:paraId="237C538E" w14:textId="65A74073" w:rsidR="00675EF1" w:rsidRPr="00485C8E" w:rsidRDefault="00485C8E" w:rsidP="00485C8E">
      <w:pPr>
        <w:jc w:val="center"/>
        <w:rPr>
          <w:rFonts w:ascii="Arial" w:hAnsi="Arial" w:cs="Arial"/>
          <w:b/>
          <w:bCs/>
          <w:sz w:val="60"/>
          <w:szCs w:val="60"/>
        </w:rPr>
      </w:pPr>
      <w:r w:rsidRPr="00485C8E">
        <w:rPr>
          <w:rFonts w:ascii="Arial" w:hAnsi="Arial" w:cs="Arial"/>
          <w:b/>
          <w:bCs/>
          <w:sz w:val="60"/>
          <w:szCs w:val="60"/>
        </w:rPr>
        <w:t>CANCER TREATMENTS</w:t>
      </w:r>
    </w:p>
    <w:p w14:paraId="4D64A975" w14:textId="6F647E70" w:rsidR="00485C8E" w:rsidRDefault="00485C8E" w:rsidP="00485C8E">
      <w:pPr>
        <w:jc w:val="center"/>
        <w:rPr>
          <w:rFonts w:ascii="Arial" w:hAnsi="Arial" w:cs="Arial"/>
          <w:b/>
          <w:bCs/>
          <w:sz w:val="30"/>
          <w:szCs w:val="30"/>
        </w:rPr>
      </w:pPr>
      <w:r w:rsidRPr="00DB2BE8">
        <w:rPr>
          <w:rFonts w:ascii="Arial" w:hAnsi="Arial" w:cs="Arial"/>
          <w:b/>
          <w:bCs/>
          <w:sz w:val="30"/>
          <w:szCs w:val="30"/>
        </w:rPr>
        <w:t>PUBLIC DATA FROM FRED HUTCH CANCER CENTER</w:t>
      </w:r>
    </w:p>
    <w:p w14:paraId="79A68843" w14:textId="2751FF92" w:rsidR="00453FC4" w:rsidRPr="00453FC4" w:rsidRDefault="00453FC4" w:rsidP="00485C8E">
      <w:pPr>
        <w:jc w:val="center"/>
        <w:rPr>
          <w:rFonts w:ascii="Arial" w:hAnsi="Arial" w:cs="Arial"/>
          <w:b/>
          <w:bCs/>
          <w:sz w:val="20"/>
          <w:szCs w:val="20"/>
        </w:rPr>
      </w:pPr>
      <w:r w:rsidRPr="00453FC4">
        <w:rPr>
          <w:rFonts w:ascii="Arial" w:hAnsi="Arial" w:cs="Arial"/>
          <w:b/>
          <w:bCs/>
          <w:sz w:val="20"/>
          <w:szCs w:val="20"/>
        </w:rPr>
        <w:t>EXECUTIVE COMMANDER OF NAVAL MATERIAL</w:t>
      </w:r>
    </w:p>
    <w:p w14:paraId="44ADF935" w14:textId="7CEBF530" w:rsidR="00453FC4" w:rsidRPr="00453FC4" w:rsidRDefault="00453FC4" w:rsidP="00485C8E">
      <w:pPr>
        <w:jc w:val="center"/>
        <w:rPr>
          <w:rFonts w:ascii="Arial" w:hAnsi="Arial" w:cs="Arial"/>
          <w:b/>
          <w:bCs/>
          <w:sz w:val="20"/>
          <w:szCs w:val="20"/>
        </w:rPr>
      </w:pPr>
      <w:r w:rsidRPr="00453FC4">
        <w:rPr>
          <w:rFonts w:ascii="Arial" w:hAnsi="Arial" w:cs="Arial"/>
          <w:b/>
          <w:bCs/>
          <w:sz w:val="20"/>
          <w:szCs w:val="20"/>
        </w:rPr>
        <w:t>FLEET ADMIRAL DR. CORREO ANDREW HOFSTAD, US NAVY</w:t>
      </w:r>
    </w:p>
    <w:p w14:paraId="2EFD6B4D" w14:textId="77777777" w:rsidR="00485C8E" w:rsidRPr="00485C8E" w:rsidRDefault="00485C8E" w:rsidP="00485C8E">
      <w:pPr>
        <w:jc w:val="center"/>
        <w:rPr>
          <w:rFonts w:ascii="Arial" w:hAnsi="Arial" w:cs="Arial"/>
          <w:sz w:val="50"/>
          <w:szCs w:val="50"/>
        </w:rPr>
      </w:pPr>
    </w:p>
    <w:p w14:paraId="7DB3EAAE" w14:textId="43857466" w:rsidR="00485C8E" w:rsidRPr="00485C8E" w:rsidRDefault="00485C8E" w:rsidP="00271BD3">
      <w:pPr>
        <w:spacing w:before="100" w:beforeAutospacing="1" w:after="100" w:afterAutospacing="1" w:line="240" w:lineRule="auto"/>
        <w:outlineLvl w:val="1"/>
        <w:rPr>
          <w:rFonts w:ascii="Arial" w:eastAsia="Times New Roman" w:hAnsi="Arial" w:cs="Arial"/>
          <w:b/>
          <w:bCs/>
          <w:sz w:val="36"/>
          <w:szCs w:val="36"/>
        </w:rPr>
      </w:pPr>
      <w:r w:rsidRPr="00485C8E">
        <w:rPr>
          <w:rFonts w:ascii="Arial" w:eastAsia="Times New Roman" w:hAnsi="Arial" w:cs="Arial"/>
          <w:b/>
          <w:bCs/>
          <w:sz w:val="36"/>
          <w:szCs w:val="36"/>
        </w:rPr>
        <w:t>Cancer Types</w:t>
      </w:r>
    </w:p>
    <w:p w14:paraId="7A3F0B4B" w14:textId="588ACDB4"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7" w:tgtFrame="_self" w:history="1">
        <w:r w:rsidRPr="00485C8E">
          <w:rPr>
            <w:rFonts w:ascii="Arial" w:eastAsia="Times New Roman" w:hAnsi="Arial" w:cs="Arial"/>
            <w:b/>
            <w:bCs/>
            <w:color w:val="0000FF"/>
            <w:sz w:val="27"/>
            <w:szCs w:val="27"/>
            <w:u w:val="single"/>
          </w:rPr>
          <w:t>Brain Tumor</w:t>
        </w:r>
      </w:hyperlink>
      <w:r w:rsidRPr="00485C8E">
        <w:rPr>
          <w:rFonts w:ascii="Arial" w:eastAsia="Times New Roman" w:hAnsi="Arial" w:cs="Arial"/>
          <w:b/>
          <w:bCs/>
          <w:sz w:val="27"/>
          <w:szCs w:val="27"/>
        </w:rPr>
        <w:t xml:space="preserve"> </w:t>
      </w:r>
    </w:p>
    <w:p w14:paraId="5FA146A3" w14:textId="6EEE0E99" w:rsidR="00485C8E" w:rsidRPr="00485C8E" w:rsidRDefault="007469BB" w:rsidP="00485C8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w:t>
      </w:r>
      <w:r w:rsidR="00485C8E" w:rsidRPr="00485C8E">
        <w:rPr>
          <w:rFonts w:ascii="Arial" w:eastAsia="Times New Roman" w:hAnsi="Arial" w:cs="Arial"/>
          <w:sz w:val="24"/>
          <w:szCs w:val="24"/>
        </w:rPr>
        <w:t>Brain cancers kill nearly 14,000 Americans annually and can be particularly difficult to treat. Our scientists are working to pioneer new approaches and shift the standard of care beyond surgery, chemotherapy</w:t>
      </w:r>
      <w:r w:rsidR="008E417D">
        <w:rPr>
          <w:rFonts w:ascii="Arial" w:eastAsia="Times New Roman" w:hAnsi="Arial" w:cs="Arial"/>
          <w:sz w:val="24"/>
          <w:szCs w:val="24"/>
        </w:rPr>
        <w:t>,</w:t>
      </w:r>
      <w:r w:rsidR="00485C8E" w:rsidRPr="00485C8E">
        <w:rPr>
          <w:rFonts w:ascii="Arial" w:eastAsia="Times New Roman" w:hAnsi="Arial" w:cs="Arial"/>
          <w:sz w:val="24"/>
          <w:szCs w:val="24"/>
        </w:rPr>
        <w:t xml:space="preserve"> and radiation.</w:t>
      </w:r>
      <w:r>
        <w:rPr>
          <w:rFonts w:ascii="Arial" w:eastAsia="Times New Roman" w:hAnsi="Arial" w:cs="Arial"/>
          <w:sz w:val="24"/>
          <w:szCs w:val="24"/>
        </w:rPr>
        <w:t>” – Fred Hutch</w:t>
      </w:r>
    </w:p>
    <w:p w14:paraId="491FC7F0" w14:textId="34B776E7" w:rsidR="00485C8E" w:rsidRPr="00B341AE" w:rsidRDefault="00485C8E" w:rsidP="00485C8E">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F316A6A" w14:textId="77777777" w:rsidR="00B341AE" w:rsidRDefault="00B341AE" w:rsidP="00485C8E">
      <w:pPr>
        <w:spacing w:after="0" w:line="240" w:lineRule="auto"/>
        <w:rPr>
          <w:rFonts w:ascii="Arial" w:eastAsia="Times New Roman" w:hAnsi="Arial" w:cs="Arial"/>
          <w:b/>
          <w:bCs/>
          <w:sz w:val="27"/>
          <w:szCs w:val="27"/>
        </w:rPr>
      </w:pPr>
    </w:p>
    <w:p w14:paraId="06141D7F" w14:textId="55314FEE" w:rsidR="00B341AE" w:rsidRDefault="00B341AE" w:rsidP="00485C8E">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4F675422" w14:textId="128EBDB0" w:rsidR="008E417D" w:rsidRPr="00063CE2" w:rsidRDefault="00063CE2" w:rsidP="00063CE2">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3BBC002E" w14:textId="1C5EBB49" w:rsidR="00063CE2" w:rsidRDefault="00063CE2" w:rsidP="00063CE2">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w:t>
      </w:r>
      <w:r w:rsidR="00E11597">
        <w:rPr>
          <w:rFonts w:ascii="Arial" w:eastAsia="Times New Roman" w:hAnsi="Arial" w:cs="Arial"/>
          <w:sz w:val="27"/>
          <w:szCs w:val="27"/>
        </w:rPr>
        <w:t xml:space="preserve"> for six months</w:t>
      </w:r>
    </w:p>
    <w:p w14:paraId="5382EB07" w14:textId="708AEB3B" w:rsidR="00063CE2" w:rsidRDefault="00063CE2" w:rsidP="00063CE2">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7253542A" w14:textId="3028F549" w:rsidR="00063CE2" w:rsidRDefault="00063CE2" w:rsidP="00063CE2">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w:t>
      </w:r>
      <w:r w:rsidR="00E11597">
        <w:rPr>
          <w:rFonts w:ascii="Arial" w:eastAsia="Times New Roman" w:hAnsi="Arial" w:cs="Arial"/>
          <w:sz w:val="27"/>
          <w:szCs w:val="27"/>
        </w:rPr>
        <w:t xml:space="preserve"> for six months</w:t>
      </w:r>
    </w:p>
    <w:p w14:paraId="20A67B0B" w14:textId="7EBAC3E8" w:rsidR="00485C8E" w:rsidRPr="00063CE2" w:rsidRDefault="00063CE2" w:rsidP="00953C90">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F372900" w14:textId="2E56B6AE" w:rsidR="00063CE2" w:rsidRDefault="00063CE2" w:rsidP="00063CE2">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w:t>
      </w:r>
      <w:r w:rsidR="00E11597">
        <w:rPr>
          <w:rFonts w:ascii="Arial" w:eastAsia="Times New Roman" w:hAnsi="Arial" w:cs="Arial"/>
          <w:sz w:val="27"/>
          <w:szCs w:val="27"/>
        </w:rPr>
        <w:t xml:space="preserve"> for six months</w:t>
      </w:r>
    </w:p>
    <w:p w14:paraId="34B4820F" w14:textId="27B82348" w:rsidR="00922568" w:rsidRDefault="00922568" w:rsidP="00922568">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4EE24B3A" w14:textId="77777777" w:rsidR="00063CE2" w:rsidRDefault="00063CE2" w:rsidP="00063CE2">
      <w:pPr>
        <w:pStyle w:val="ListParagraph"/>
        <w:spacing w:after="0" w:line="240" w:lineRule="auto"/>
        <w:rPr>
          <w:rFonts w:ascii="Arial" w:eastAsia="Times New Roman" w:hAnsi="Arial" w:cs="Arial"/>
          <w:sz w:val="27"/>
          <w:szCs w:val="27"/>
        </w:rPr>
      </w:pPr>
    </w:p>
    <w:p w14:paraId="0172A30F" w14:textId="482432F6" w:rsidR="00063CE2" w:rsidRDefault="00063CE2" w:rsidP="00063CE2">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67154BEA" w14:textId="458B1998" w:rsidR="00B5142B" w:rsidRDefault="00B5142B" w:rsidP="00B5142B">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w:t>
      </w:r>
      <w:r w:rsidR="00922568">
        <w:rPr>
          <w:rFonts w:ascii="Arial" w:eastAsia="Times New Roman" w:hAnsi="Arial" w:cs="Arial"/>
          <w:sz w:val="27"/>
          <w:szCs w:val="27"/>
        </w:rPr>
        <w:t xml:space="preserve"> </w:t>
      </w:r>
      <w:r w:rsidR="00922568">
        <w:rPr>
          <w:rFonts w:ascii="Arial" w:eastAsia="Times New Roman" w:hAnsi="Arial" w:cs="Arial"/>
          <w:sz w:val="27"/>
          <w:szCs w:val="27"/>
        </w:rPr>
        <w:t>(viral inhibitor, integrase inhibitor)</w:t>
      </w:r>
    </w:p>
    <w:p w14:paraId="07AB03A8" w14:textId="4FAAFDC9" w:rsidR="00B5142B" w:rsidRDefault="00B5142B" w:rsidP="00B5142B">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w:t>
      </w:r>
      <w:r w:rsidR="00E11597">
        <w:rPr>
          <w:rFonts w:ascii="Arial" w:eastAsia="Times New Roman" w:hAnsi="Arial" w:cs="Arial"/>
          <w:sz w:val="27"/>
          <w:szCs w:val="27"/>
        </w:rPr>
        <w:t xml:space="preserve"> for six months</w:t>
      </w:r>
    </w:p>
    <w:p w14:paraId="664C6BF6" w14:textId="72EF252E" w:rsidR="00B5142B" w:rsidRDefault="00B5142B" w:rsidP="00B5142B">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w:t>
      </w:r>
      <w:r w:rsidR="00922568">
        <w:rPr>
          <w:rFonts w:ascii="Arial" w:eastAsia="Times New Roman" w:hAnsi="Arial" w:cs="Arial"/>
          <w:sz w:val="27"/>
          <w:szCs w:val="27"/>
        </w:rPr>
        <w:t xml:space="preserve"> </w:t>
      </w:r>
      <w:r w:rsidR="00922568">
        <w:rPr>
          <w:rFonts w:ascii="Arial" w:eastAsia="Times New Roman" w:hAnsi="Arial" w:cs="Arial"/>
          <w:sz w:val="27"/>
          <w:szCs w:val="27"/>
        </w:rPr>
        <w:t>(</w:t>
      </w:r>
      <w:r w:rsidR="00922568">
        <w:rPr>
          <w:rFonts w:ascii="Arial" w:eastAsia="Times New Roman" w:hAnsi="Arial" w:cs="Arial"/>
          <w:sz w:val="27"/>
          <w:szCs w:val="27"/>
        </w:rPr>
        <w:t xml:space="preserve">viral inhibitor, </w:t>
      </w:r>
      <w:r w:rsidR="00922568">
        <w:rPr>
          <w:rFonts w:ascii="Arial" w:eastAsia="Times New Roman" w:hAnsi="Arial" w:cs="Arial"/>
          <w:sz w:val="27"/>
          <w:szCs w:val="27"/>
        </w:rPr>
        <w:t>integrase inhibitor)</w:t>
      </w:r>
    </w:p>
    <w:p w14:paraId="2879D5D9" w14:textId="6DD6FA48" w:rsidR="00B5142B" w:rsidRDefault="00B5142B" w:rsidP="00B5142B">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w:t>
      </w:r>
      <w:r w:rsidR="00E11597">
        <w:rPr>
          <w:rFonts w:ascii="Arial" w:eastAsia="Times New Roman" w:hAnsi="Arial" w:cs="Arial"/>
          <w:sz w:val="27"/>
          <w:szCs w:val="27"/>
        </w:rPr>
        <w:t xml:space="preserve"> for six months</w:t>
      </w:r>
    </w:p>
    <w:p w14:paraId="45F3260B" w14:textId="77777777" w:rsidR="00922568" w:rsidRDefault="00922568" w:rsidP="00B5142B">
      <w:pPr>
        <w:pStyle w:val="ListParagraph"/>
        <w:spacing w:after="0" w:line="240" w:lineRule="auto"/>
        <w:rPr>
          <w:rFonts w:ascii="Arial" w:eastAsia="Times New Roman" w:hAnsi="Arial" w:cs="Arial"/>
          <w:sz w:val="27"/>
          <w:szCs w:val="27"/>
        </w:rPr>
      </w:pPr>
    </w:p>
    <w:p w14:paraId="5D845075" w14:textId="781075C0" w:rsidR="00922568" w:rsidRDefault="00922568" w:rsidP="00922568">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97069D8" w14:textId="77777777" w:rsidR="00620880" w:rsidRDefault="00620880" w:rsidP="00922568">
      <w:pPr>
        <w:pStyle w:val="ListParagraph"/>
        <w:spacing w:after="0" w:line="240" w:lineRule="auto"/>
        <w:ind w:left="0"/>
        <w:rPr>
          <w:rFonts w:ascii="Arial" w:eastAsia="Times New Roman" w:hAnsi="Arial" w:cs="Arial"/>
          <w:b/>
          <w:bCs/>
          <w:sz w:val="27"/>
          <w:szCs w:val="27"/>
        </w:rPr>
      </w:pPr>
    </w:p>
    <w:p w14:paraId="41944F3B" w14:textId="02D105D9" w:rsidR="00620880" w:rsidRDefault="00620880" w:rsidP="00922568">
      <w:pPr>
        <w:pStyle w:val="ListParagraph"/>
        <w:spacing w:after="0" w:line="240" w:lineRule="auto"/>
        <w:ind w:left="0"/>
        <w:rPr>
          <w:rFonts w:ascii="Arial" w:eastAsia="Times New Roman" w:hAnsi="Arial" w:cs="Arial"/>
          <w:b/>
          <w:bCs/>
          <w:sz w:val="24"/>
          <w:szCs w:val="24"/>
        </w:rPr>
      </w:pPr>
      <w:r w:rsidRPr="00620880">
        <w:rPr>
          <w:rFonts w:ascii="Arial" w:eastAsia="Times New Roman" w:hAnsi="Arial" w:cs="Arial"/>
          <w:b/>
          <w:bCs/>
          <w:sz w:val="24"/>
          <w:szCs w:val="24"/>
        </w:rPr>
        <w:t>Vesicle Sanitization with UV-C</w:t>
      </w:r>
    </w:p>
    <w:p w14:paraId="709BA4C7" w14:textId="260A71D5" w:rsidR="00620880" w:rsidRPr="00620880" w:rsidRDefault="00620880" w:rsidP="00922568">
      <w:pPr>
        <w:pStyle w:val="ListParagraph"/>
        <w:spacing w:after="0" w:line="240" w:lineRule="auto"/>
        <w:ind w:left="0"/>
        <w:rPr>
          <w:rFonts w:ascii="Arial" w:eastAsia="Times New Roman" w:hAnsi="Arial" w:cs="Arial"/>
          <w:sz w:val="24"/>
          <w:szCs w:val="24"/>
        </w:rPr>
      </w:pPr>
      <w:r w:rsidRPr="00620880">
        <w:rPr>
          <w:rFonts w:ascii="Arial" w:eastAsia="Times New Roman" w:hAnsi="Arial" w:cs="Arial"/>
          <w:sz w:val="24"/>
          <w:szCs w:val="24"/>
        </w:rPr>
        <w:lastRenderedPageBreak/>
        <w:t>Brain tumors</w:t>
      </w:r>
      <w:r>
        <w:rPr>
          <w:rFonts w:ascii="Arial" w:eastAsia="Times New Roman" w:hAnsi="Arial" w:cs="Arial"/>
          <w:sz w:val="24"/>
          <w:szCs w:val="24"/>
        </w:rPr>
        <w:t xml:space="preserve"> start somewhere in the sinus cavities. Brain tumor removal via removal of portions of the skull is no longer approved by the United States Military for medical practice. Brain tumors that were not caused by </w:t>
      </w:r>
      <w:r w:rsidR="005848EF">
        <w:rPr>
          <w:rFonts w:ascii="Arial" w:eastAsia="Times New Roman" w:hAnsi="Arial" w:cs="Arial"/>
          <w:sz w:val="24"/>
          <w:szCs w:val="24"/>
        </w:rPr>
        <w:t>penetration</w:t>
      </w:r>
      <w:r>
        <w:rPr>
          <w:rFonts w:ascii="Arial" w:eastAsia="Times New Roman" w:hAnsi="Arial" w:cs="Arial"/>
          <w:sz w:val="24"/>
          <w:szCs w:val="24"/>
        </w:rPr>
        <w:t xml:space="preserve"> of the skull will not be treated by penetration of the skull. </w:t>
      </w:r>
      <w:r w:rsidR="007D5B54">
        <w:rPr>
          <w:rFonts w:ascii="Arial" w:eastAsia="Times New Roman" w:hAnsi="Arial" w:cs="Arial"/>
          <w:sz w:val="24"/>
          <w:szCs w:val="24"/>
        </w:rPr>
        <w:t>Non-invasive</w:t>
      </w:r>
      <w:r w:rsidR="00BD76FD">
        <w:rPr>
          <w:rFonts w:ascii="Arial" w:eastAsia="Times New Roman" w:hAnsi="Arial" w:cs="Arial"/>
          <w:sz w:val="24"/>
          <w:szCs w:val="24"/>
        </w:rPr>
        <w:t xml:space="preserve"> treatment locates the gape of a virus vesicle in the sinus cavity with an endoscope. Through the existing gape, the tumor is sanitized and removed by UV-C light delivered by low-frequency fiber optic cable. The surgery requires minimal preparation of the mouth, throat, and breathing passageways with CARMEX. The only point during the surgery that requires penetration of the patient is during suturing of the gape after the tumor is cleared out for </w:t>
      </w:r>
      <w:r w:rsidR="005848EF">
        <w:rPr>
          <w:rFonts w:ascii="Arial" w:eastAsia="Times New Roman" w:hAnsi="Arial" w:cs="Arial"/>
          <w:sz w:val="24"/>
          <w:szCs w:val="24"/>
        </w:rPr>
        <w:t>post-treatment</w:t>
      </w:r>
      <w:r w:rsidR="00BD76FD">
        <w:rPr>
          <w:rFonts w:ascii="Arial" w:eastAsia="Times New Roman" w:hAnsi="Arial" w:cs="Arial"/>
          <w:sz w:val="24"/>
          <w:szCs w:val="24"/>
        </w:rPr>
        <w:t>.</w:t>
      </w:r>
      <w:r w:rsidR="005848EF">
        <w:rPr>
          <w:rFonts w:ascii="Arial" w:eastAsia="Times New Roman" w:hAnsi="Arial" w:cs="Arial"/>
          <w:sz w:val="24"/>
          <w:szCs w:val="24"/>
        </w:rPr>
        <w:t xml:space="preserve"> The surgery involves minimal blood loss during the stitching of the nasal cavity gape. The surgery is covered by major insurance providers and Tricare.</w:t>
      </w:r>
    </w:p>
    <w:p w14:paraId="63460B2A"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8" w:tgtFrame="_self" w:history="1">
        <w:r w:rsidRPr="00485C8E">
          <w:rPr>
            <w:rFonts w:ascii="Arial" w:eastAsia="Times New Roman" w:hAnsi="Arial" w:cs="Arial"/>
            <w:b/>
            <w:bCs/>
            <w:color w:val="0000FF"/>
            <w:sz w:val="27"/>
            <w:szCs w:val="27"/>
            <w:u w:val="single"/>
          </w:rPr>
          <w:t>Breast Cancer</w:t>
        </w:r>
      </w:hyperlink>
      <w:r w:rsidRPr="00485C8E">
        <w:rPr>
          <w:rFonts w:ascii="Arial" w:eastAsia="Times New Roman" w:hAnsi="Arial" w:cs="Arial"/>
          <w:b/>
          <w:bCs/>
          <w:sz w:val="27"/>
          <w:szCs w:val="27"/>
        </w:rPr>
        <w:t xml:space="preserve"> </w:t>
      </w:r>
    </w:p>
    <w:p w14:paraId="29B620AF" w14:textId="7F3872FE" w:rsidR="007469BB" w:rsidRDefault="007469BB" w:rsidP="007469BB">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Our researchers are exploring every aspect of various types of breast cancer. Our science ranges from studies of risk factors such as inherited genetic mutations to the development of innovative treatments such as immunotherapies</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5AB0E2DA" w14:textId="2EC72A7F" w:rsidR="00E11597" w:rsidRPr="00B341AE" w:rsidRDefault="00E11597" w:rsidP="007469BB">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4EFBA9AC" w14:textId="77777777" w:rsidR="00E11597" w:rsidRDefault="00E11597" w:rsidP="00E11597">
      <w:pPr>
        <w:spacing w:after="0" w:line="240" w:lineRule="auto"/>
        <w:rPr>
          <w:rFonts w:ascii="Arial" w:eastAsia="Times New Roman" w:hAnsi="Arial" w:cs="Arial"/>
          <w:b/>
          <w:bCs/>
          <w:sz w:val="27"/>
          <w:szCs w:val="27"/>
        </w:rPr>
      </w:pPr>
    </w:p>
    <w:p w14:paraId="27A91B94"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1D93CC6B"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4A15DB92"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3953A7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4EEFE90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64CC760E"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2D9EB3A"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D21D860"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2676BF95" w14:textId="77777777" w:rsidR="00E11597" w:rsidRDefault="00E11597" w:rsidP="00E11597">
      <w:pPr>
        <w:pStyle w:val="ListParagraph"/>
        <w:spacing w:after="0" w:line="240" w:lineRule="auto"/>
        <w:rPr>
          <w:rFonts w:ascii="Arial" w:eastAsia="Times New Roman" w:hAnsi="Arial" w:cs="Arial"/>
          <w:sz w:val="27"/>
          <w:szCs w:val="27"/>
        </w:rPr>
      </w:pPr>
    </w:p>
    <w:p w14:paraId="34A06F67"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9DE85B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38BC289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56D759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73458BDB"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E133483" w14:textId="77777777" w:rsidR="00E11597" w:rsidRDefault="00E11597" w:rsidP="00E11597">
      <w:pPr>
        <w:pStyle w:val="ListParagraph"/>
        <w:spacing w:after="0" w:line="240" w:lineRule="auto"/>
        <w:rPr>
          <w:rFonts w:ascii="Arial" w:eastAsia="Times New Roman" w:hAnsi="Arial" w:cs="Arial"/>
          <w:sz w:val="27"/>
          <w:szCs w:val="27"/>
        </w:rPr>
      </w:pPr>
    </w:p>
    <w:p w14:paraId="51D26B6B"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2AE7A7F9" w14:textId="17574E30" w:rsidR="00485C8E" w:rsidRPr="00485C8E" w:rsidRDefault="00485C8E" w:rsidP="00485C8E">
      <w:pPr>
        <w:spacing w:after="0" w:line="240" w:lineRule="auto"/>
        <w:rPr>
          <w:rFonts w:ascii="Arial" w:eastAsia="Times New Roman" w:hAnsi="Arial" w:cs="Arial"/>
          <w:sz w:val="24"/>
          <w:szCs w:val="24"/>
        </w:rPr>
      </w:pPr>
    </w:p>
    <w:p w14:paraId="1423C21E"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9" w:tgtFrame="_self" w:history="1">
        <w:r w:rsidRPr="00485C8E">
          <w:rPr>
            <w:rFonts w:ascii="Arial" w:eastAsia="Times New Roman" w:hAnsi="Arial" w:cs="Arial"/>
            <w:b/>
            <w:bCs/>
            <w:color w:val="0000FF"/>
            <w:sz w:val="27"/>
            <w:szCs w:val="27"/>
            <w:u w:val="single"/>
          </w:rPr>
          <w:t>Cervical Cancer</w:t>
        </w:r>
      </w:hyperlink>
      <w:r w:rsidRPr="00485C8E">
        <w:rPr>
          <w:rFonts w:ascii="Arial" w:eastAsia="Times New Roman" w:hAnsi="Arial" w:cs="Arial"/>
          <w:b/>
          <w:bCs/>
          <w:sz w:val="27"/>
          <w:szCs w:val="27"/>
        </w:rPr>
        <w:t xml:space="preserve"> </w:t>
      </w:r>
    </w:p>
    <w:p w14:paraId="24B9F8D4" w14:textId="77777777" w:rsidR="00487D89" w:rsidRDefault="00487D89" w:rsidP="00487D89">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 xml:space="preserve">Researchers at Fred Hutch played an integral role in identifying the link between human papillomavirus (HPV) and cervical cancer, as well as the development of </w:t>
      </w:r>
      <w:r w:rsidR="00485C8E" w:rsidRPr="00485C8E">
        <w:rPr>
          <w:rFonts w:ascii="Arial" w:eastAsia="Times New Roman" w:hAnsi="Arial" w:cs="Arial"/>
          <w:sz w:val="24"/>
          <w:szCs w:val="24"/>
        </w:rPr>
        <w:lastRenderedPageBreak/>
        <w:t>lifesaving HPV vaccines. They continue to explore new treatments, potential genetic drivers of cervical tumors and the global impact of the disease</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106FBBF2" w14:textId="67B84EF5" w:rsidR="00E11597" w:rsidRPr="00B341AE" w:rsidRDefault="00E11597" w:rsidP="00487D89">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2989DEC0" w14:textId="77777777" w:rsidR="00E11597" w:rsidRDefault="00E11597" w:rsidP="00E11597">
      <w:pPr>
        <w:spacing w:after="0" w:line="240" w:lineRule="auto"/>
        <w:rPr>
          <w:rFonts w:ascii="Arial" w:eastAsia="Times New Roman" w:hAnsi="Arial" w:cs="Arial"/>
          <w:b/>
          <w:bCs/>
          <w:sz w:val="27"/>
          <w:szCs w:val="27"/>
        </w:rPr>
      </w:pPr>
    </w:p>
    <w:p w14:paraId="29332931"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2AC0148B"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5E0E6DF"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005D2B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3A71072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1D2B3842"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E1A097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67E979EF"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2F7BB04" w14:textId="77777777" w:rsidR="00E11597" w:rsidRDefault="00E11597" w:rsidP="00E11597">
      <w:pPr>
        <w:pStyle w:val="ListParagraph"/>
        <w:spacing w:after="0" w:line="240" w:lineRule="auto"/>
        <w:rPr>
          <w:rFonts w:ascii="Arial" w:eastAsia="Times New Roman" w:hAnsi="Arial" w:cs="Arial"/>
          <w:sz w:val="27"/>
          <w:szCs w:val="27"/>
        </w:rPr>
      </w:pPr>
    </w:p>
    <w:p w14:paraId="74CE3F39"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275C657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EAC9B0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5EC3785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0BEC689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077436AE" w14:textId="77777777" w:rsidR="00E11597" w:rsidRDefault="00E11597" w:rsidP="00E11597">
      <w:pPr>
        <w:pStyle w:val="ListParagraph"/>
        <w:spacing w:after="0" w:line="240" w:lineRule="auto"/>
        <w:rPr>
          <w:rFonts w:ascii="Arial" w:eastAsia="Times New Roman" w:hAnsi="Arial" w:cs="Arial"/>
          <w:sz w:val="27"/>
          <w:szCs w:val="27"/>
        </w:rPr>
      </w:pPr>
    </w:p>
    <w:p w14:paraId="106266F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73BA3D88" w14:textId="5FBFF08A" w:rsidR="00485C8E" w:rsidRPr="00485C8E" w:rsidRDefault="00485C8E" w:rsidP="00485C8E">
      <w:pPr>
        <w:spacing w:after="0" w:line="240" w:lineRule="auto"/>
        <w:rPr>
          <w:rFonts w:ascii="Arial" w:eastAsia="Times New Roman" w:hAnsi="Arial" w:cs="Arial"/>
          <w:sz w:val="24"/>
          <w:szCs w:val="24"/>
        </w:rPr>
      </w:pPr>
    </w:p>
    <w:p w14:paraId="4AD7922D"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0" w:tgtFrame="_self" w:history="1">
        <w:r w:rsidRPr="00485C8E">
          <w:rPr>
            <w:rFonts w:ascii="Arial" w:eastAsia="Times New Roman" w:hAnsi="Arial" w:cs="Arial"/>
            <w:b/>
            <w:bCs/>
            <w:color w:val="0000FF"/>
            <w:sz w:val="27"/>
            <w:szCs w:val="27"/>
            <w:u w:val="single"/>
          </w:rPr>
          <w:t>Colorectal Cancer</w:t>
        </w:r>
      </w:hyperlink>
      <w:r w:rsidRPr="00485C8E">
        <w:rPr>
          <w:rFonts w:ascii="Arial" w:eastAsia="Times New Roman" w:hAnsi="Arial" w:cs="Arial"/>
          <w:b/>
          <w:bCs/>
          <w:sz w:val="27"/>
          <w:szCs w:val="27"/>
        </w:rPr>
        <w:t xml:space="preserve"> </w:t>
      </w:r>
    </w:p>
    <w:p w14:paraId="47FCAFCA"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Our researchers are seeking better ways to prevent and detect precancerous colon polyps and colon cancer. They are also developing more personalized treatments based on innovative ways to assess a patient’s likelihood of responding to particular therapies</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2A13C1BB" w14:textId="06DC2ED1"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2FBF3C8" w14:textId="77777777" w:rsidR="00E11597" w:rsidRDefault="00E11597" w:rsidP="00E11597">
      <w:pPr>
        <w:spacing w:after="0" w:line="240" w:lineRule="auto"/>
        <w:rPr>
          <w:rFonts w:ascii="Arial" w:eastAsia="Times New Roman" w:hAnsi="Arial" w:cs="Arial"/>
          <w:b/>
          <w:bCs/>
          <w:sz w:val="27"/>
          <w:szCs w:val="27"/>
        </w:rPr>
      </w:pPr>
    </w:p>
    <w:p w14:paraId="26C4191F"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4C048F7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66004322"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331C621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62EB038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6CF3850B"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543F4E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B16153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938784F" w14:textId="77777777" w:rsidR="00E11597" w:rsidRDefault="00E11597" w:rsidP="00E11597">
      <w:pPr>
        <w:pStyle w:val="ListParagraph"/>
        <w:spacing w:after="0" w:line="240" w:lineRule="auto"/>
        <w:rPr>
          <w:rFonts w:ascii="Arial" w:eastAsia="Times New Roman" w:hAnsi="Arial" w:cs="Arial"/>
          <w:sz w:val="27"/>
          <w:szCs w:val="27"/>
        </w:rPr>
      </w:pPr>
    </w:p>
    <w:p w14:paraId="566C314F"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FAC8FE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6A19291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624B5770"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7F6640F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0D76FC5" w14:textId="77777777" w:rsidR="00E11597" w:rsidRDefault="00E11597" w:rsidP="00E11597">
      <w:pPr>
        <w:pStyle w:val="ListParagraph"/>
        <w:spacing w:after="0" w:line="240" w:lineRule="auto"/>
        <w:rPr>
          <w:rFonts w:ascii="Arial" w:eastAsia="Times New Roman" w:hAnsi="Arial" w:cs="Arial"/>
          <w:sz w:val="27"/>
          <w:szCs w:val="27"/>
        </w:rPr>
      </w:pPr>
    </w:p>
    <w:p w14:paraId="33E78DD7"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022798B" w14:textId="7C451376" w:rsidR="00485C8E" w:rsidRPr="00485C8E" w:rsidRDefault="00485C8E" w:rsidP="00485C8E">
      <w:pPr>
        <w:spacing w:after="0" w:line="240" w:lineRule="auto"/>
        <w:rPr>
          <w:rFonts w:ascii="Arial" w:eastAsia="Times New Roman" w:hAnsi="Arial" w:cs="Arial"/>
          <w:b/>
          <w:bCs/>
          <w:sz w:val="27"/>
          <w:szCs w:val="27"/>
        </w:rPr>
      </w:pPr>
    </w:p>
    <w:p w14:paraId="32915451" w14:textId="657838A8" w:rsidR="00485C8E" w:rsidRPr="00485C8E" w:rsidRDefault="00485C8E" w:rsidP="00485C8E">
      <w:pPr>
        <w:spacing w:after="0" w:line="240" w:lineRule="auto"/>
        <w:rPr>
          <w:rFonts w:ascii="Arial" w:eastAsia="Times New Roman" w:hAnsi="Arial" w:cs="Arial"/>
          <w:sz w:val="24"/>
          <w:szCs w:val="24"/>
        </w:rPr>
      </w:pPr>
    </w:p>
    <w:p w14:paraId="0C5C7521"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1" w:tgtFrame="_self" w:history="1">
        <w:r w:rsidRPr="00485C8E">
          <w:rPr>
            <w:rFonts w:ascii="Arial" w:eastAsia="Times New Roman" w:hAnsi="Arial" w:cs="Arial"/>
            <w:b/>
            <w:bCs/>
            <w:color w:val="0000FF"/>
            <w:sz w:val="27"/>
            <w:szCs w:val="27"/>
            <w:u w:val="single"/>
          </w:rPr>
          <w:t>Esophageal Cancer</w:t>
        </w:r>
      </w:hyperlink>
      <w:r w:rsidRPr="00485C8E">
        <w:rPr>
          <w:rFonts w:ascii="Arial" w:eastAsia="Times New Roman" w:hAnsi="Arial" w:cs="Arial"/>
          <w:b/>
          <w:bCs/>
          <w:sz w:val="27"/>
          <w:szCs w:val="27"/>
        </w:rPr>
        <w:t xml:space="preserve"> </w:t>
      </w:r>
    </w:p>
    <w:p w14:paraId="52063453" w14:textId="4D0CABF0" w:rsidR="00485C8E" w:rsidRPr="00485C8E" w:rsidRDefault="00791B2E" w:rsidP="00485C8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w:t>
      </w:r>
      <w:r w:rsidR="00485C8E" w:rsidRPr="00485C8E">
        <w:rPr>
          <w:rFonts w:ascii="Arial" w:eastAsia="Times New Roman" w:hAnsi="Arial" w:cs="Arial"/>
          <w:sz w:val="24"/>
          <w:szCs w:val="24"/>
        </w:rPr>
        <w:t>Our researchers are working to identify the environmental and genetic factors underlying esophageal cancer. This relatively rare cancer has become more common in the United States and has a high mortality rate.</w:t>
      </w:r>
      <w:r w:rsidRPr="00791B2E">
        <w:rPr>
          <w:rFonts w:ascii="Arial" w:eastAsia="Times New Roman" w:hAnsi="Arial" w:cs="Arial"/>
          <w:sz w:val="24"/>
          <w:szCs w:val="24"/>
        </w:rPr>
        <w:t xml:space="preserve"> </w:t>
      </w:r>
      <w:r w:rsidRPr="00485C8E">
        <w:rPr>
          <w:rFonts w:ascii="Arial" w:eastAsia="Times New Roman" w:hAnsi="Arial" w:cs="Arial"/>
          <w:sz w:val="24"/>
          <w:szCs w:val="24"/>
        </w:rPr>
        <w:t>.</w:t>
      </w:r>
      <w:r>
        <w:rPr>
          <w:rFonts w:ascii="Arial" w:eastAsia="Times New Roman" w:hAnsi="Arial" w:cs="Arial"/>
          <w:sz w:val="24"/>
          <w:szCs w:val="24"/>
        </w:rPr>
        <w:t>” – Fred Hutch</w:t>
      </w:r>
    </w:p>
    <w:p w14:paraId="55395090"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12D48DE4" w14:textId="77777777" w:rsidR="00E11597" w:rsidRDefault="00E11597" w:rsidP="00E11597">
      <w:pPr>
        <w:spacing w:after="0" w:line="240" w:lineRule="auto"/>
        <w:rPr>
          <w:rFonts w:ascii="Arial" w:eastAsia="Times New Roman" w:hAnsi="Arial" w:cs="Arial"/>
          <w:b/>
          <w:bCs/>
          <w:sz w:val="27"/>
          <w:szCs w:val="27"/>
        </w:rPr>
      </w:pPr>
    </w:p>
    <w:p w14:paraId="7F5414AE"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7AA4188"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39A0F50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6EE488E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5064AF5A"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41A7FAC5"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644C20B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78F314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2B62E1EA" w14:textId="77777777" w:rsidR="00E11597" w:rsidRDefault="00E11597" w:rsidP="00E11597">
      <w:pPr>
        <w:pStyle w:val="ListParagraph"/>
        <w:spacing w:after="0" w:line="240" w:lineRule="auto"/>
        <w:rPr>
          <w:rFonts w:ascii="Arial" w:eastAsia="Times New Roman" w:hAnsi="Arial" w:cs="Arial"/>
          <w:sz w:val="27"/>
          <w:szCs w:val="27"/>
        </w:rPr>
      </w:pPr>
    </w:p>
    <w:p w14:paraId="0B81956B"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54DE15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7C9CA27"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335CF8F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10C7B117"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7E169EA" w14:textId="77777777" w:rsidR="00E11597" w:rsidRDefault="00E11597" w:rsidP="00E11597">
      <w:pPr>
        <w:pStyle w:val="ListParagraph"/>
        <w:spacing w:after="0" w:line="240" w:lineRule="auto"/>
        <w:rPr>
          <w:rFonts w:ascii="Arial" w:eastAsia="Times New Roman" w:hAnsi="Arial" w:cs="Arial"/>
          <w:sz w:val="27"/>
          <w:szCs w:val="27"/>
        </w:rPr>
      </w:pPr>
    </w:p>
    <w:p w14:paraId="7DA9167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3123CFA" w14:textId="7D59402D" w:rsidR="00485C8E" w:rsidRPr="00485C8E" w:rsidRDefault="00485C8E" w:rsidP="00485C8E">
      <w:pPr>
        <w:spacing w:after="0" w:line="240" w:lineRule="auto"/>
        <w:rPr>
          <w:rFonts w:ascii="Arial" w:eastAsia="Times New Roman" w:hAnsi="Arial" w:cs="Arial"/>
          <w:sz w:val="24"/>
          <w:szCs w:val="24"/>
        </w:rPr>
      </w:pPr>
    </w:p>
    <w:p w14:paraId="7DBA2114"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2" w:tgtFrame="_self" w:history="1">
        <w:r w:rsidRPr="00485C8E">
          <w:rPr>
            <w:rFonts w:ascii="Arial" w:eastAsia="Times New Roman" w:hAnsi="Arial" w:cs="Arial"/>
            <w:b/>
            <w:bCs/>
            <w:color w:val="0000FF"/>
            <w:sz w:val="27"/>
            <w:szCs w:val="27"/>
            <w:u w:val="single"/>
          </w:rPr>
          <w:t>Head &amp; Neck Cancer</w:t>
        </w:r>
      </w:hyperlink>
      <w:r w:rsidRPr="00485C8E">
        <w:rPr>
          <w:rFonts w:ascii="Arial" w:eastAsia="Times New Roman" w:hAnsi="Arial" w:cs="Arial"/>
          <w:b/>
          <w:bCs/>
          <w:sz w:val="27"/>
          <w:szCs w:val="27"/>
        </w:rPr>
        <w:t xml:space="preserve"> </w:t>
      </w:r>
    </w:p>
    <w:p w14:paraId="6893E96F" w14:textId="0BEEEDF2" w:rsidR="00485C8E" w:rsidRPr="00485C8E" w:rsidRDefault="00791B2E" w:rsidP="00485C8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w:t>
      </w:r>
      <w:r w:rsidR="00485C8E" w:rsidRPr="00485C8E">
        <w:rPr>
          <w:rFonts w:ascii="Arial" w:eastAsia="Times New Roman" w:hAnsi="Arial" w:cs="Arial"/>
          <w:sz w:val="24"/>
          <w:szCs w:val="24"/>
        </w:rPr>
        <w:t xml:space="preserve">Tumors in the mouth, nose, throat, larynx and salivary glands are often disfiguring and can impede the ability to talk, swallow or even breathe. Our researchers are </w:t>
      </w:r>
      <w:r w:rsidR="00485C8E" w:rsidRPr="00485C8E">
        <w:rPr>
          <w:rFonts w:ascii="Arial" w:eastAsia="Times New Roman" w:hAnsi="Arial" w:cs="Arial"/>
          <w:sz w:val="24"/>
          <w:szCs w:val="24"/>
        </w:rPr>
        <w:lastRenderedPageBreak/>
        <w:t>investigating risk factors — such as tobacco use and heavy alcohol consumption — as well as more effective and less toxic treatments.</w:t>
      </w:r>
      <w:r>
        <w:rPr>
          <w:rFonts w:ascii="Arial" w:eastAsia="Times New Roman" w:hAnsi="Arial" w:cs="Arial"/>
          <w:sz w:val="24"/>
          <w:szCs w:val="24"/>
        </w:rPr>
        <w:t>”</w:t>
      </w:r>
    </w:p>
    <w:p w14:paraId="5ACEBE1F"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486099C8" w14:textId="77777777" w:rsidR="00E11597" w:rsidRDefault="00E11597" w:rsidP="00E11597">
      <w:pPr>
        <w:spacing w:after="0" w:line="240" w:lineRule="auto"/>
        <w:rPr>
          <w:rFonts w:ascii="Arial" w:eastAsia="Times New Roman" w:hAnsi="Arial" w:cs="Arial"/>
          <w:b/>
          <w:bCs/>
          <w:sz w:val="27"/>
          <w:szCs w:val="27"/>
        </w:rPr>
      </w:pPr>
    </w:p>
    <w:p w14:paraId="3CF8646C"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20316A1D"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2C09D13"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5256A0C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6062684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3A46526A"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36D48D5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33E29F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52DD3595" w14:textId="77777777" w:rsidR="00E11597" w:rsidRDefault="00E11597" w:rsidP="00E11597">
      <w:pPr>
        <w:pStyle w:val="ListParagraph"/>
        <w:spacing w:after="0" w:line="240" w:lineRule="auto"/>
        <w:rPr>
          <w:rFonts w:ascii="Arial" w:eastAsia="Times New Roman" w:hAnsi="Arial" w:cs="Arial"/>
          <w:sz w:val="27"/>
          <w:szCs w:val="27"/>
        </w:rPr>
      </w:pPr>
    </w:p>
    <w:p w14:paraId="0B5D8633"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1DF209AD"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6969FFB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283454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21067B8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0BED599" w14:textId="77777777" w:rsidR="00E11597" w:rsidRDefault="00E11597" w:rsidP="00E11597">
      <w:pPr>
        <w:pStyle w:val="ListParagraph"/>
        <w:spacing w:after="0" w:line="240" w:lineRule="auto"/>
        <w:rPr>
          <w:rFonts w:ascii="Arial" w:eastAsia="Times New Roman" w:hAnsi="Arial" w:cs="Arial"/>
          <w:sz w:val="27"/>
          <w:szCs w:val="27"/>
        </w:rPr>
      </w:pPr>
    </w:p>
    <w:p w14:paraId="04150E5A"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D6F3A31" w14:textId="2379ECB3" w:rsidR="00485C8E" w:rsidRPr="00485C8E" w:rsidRDefault="00485C8E" w:rsidP="00485C8E">
      <w:pPr>
        <w:spacing w:after="0" w:line="240" w:lineRule="auto"/>
        <w:rPr>
          <w:rFonts w:ascii="Arial" w:eastAsia="Times New Roman" w:hAnsi="Arial" w:cs="Arial"/>
          <w:sz w:val="24"/>
          <w:szCs w:val="24"/>
        </w:rPr>
      </w:pPr>
    </w:p>
    <w:p w14:paraId="7F182EB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3" w:tgtFrame="_self" w:history="1">
        <w:r w:rsidRPr="00485C8E">
          <w:rPr>
            <w:rFonts w:ascii="Arial" w:eastAsia="Times New Roman" w:hAnsi="Arial" w:cs="Arial"/>
            <w:b/>
            <w:bCs/>
            <w:color w:val="0000FF"/>
            <w:sz w:val="27"/>
            <w:szCs w:val="27"/>
            <w:u w:val="single"/>
          </w:rPr>
          <w:t>Kidney Cancer</w:t>
        </w:r>
      </w:hyperlink>
      <w:r w:rsidRPr="00485C8E">
        <w:rPr>
          <w:rFonts w:ascii="Arial" w:eastAsia="Times New Roman" w:hAnsi="Arial" w:cs="Arial"/>
          <w:b/>
          <w:bCs/>
          <w:sz w:val="27"/>
          <w:szCs w:val="27"/>
        </w:rPr>
        <w:t xml:space="preserve"> </w:t>
      </w:r>
    </w:p>
    <w:p w14:paraId="5DC5C055" w14:textId="2C3A091A" w:rsidR="00485C8E" w:rsidRPr="00485C8E" w:rsidRDefault="00791B2E" w:rsidP="00485C8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w:t>
      </w:r>
      <w:r w:rsidR="00485C8E" w:rsidRPr="00485C8E">
        <w:rPr>
          <w:rFonts w:ascii="Arial" w:eastAsia="Times New Roman" w:hAnsi="Arial" w:cs="Arial"/>
          <w:sz w:val="24"/>
          <w:szCs w:val="24"/>
        </w:rPr>
        <w:t>Our scientists are researching ways to treat kidney cancer through targeted drug therapies and by training the body’s own immune system to fight tumors</w:t>
      </w:r>
      <w:r w:rsidRPr="00485C8E">
        <w:rPr>
          <w:rFonts w:ascii="Arial" w:eastAsia="Times New Roman" w:hAnsi="Arial" w:cs="Arial"/>
          <w:sz w:val="24"/>
          <w:szCs w:val="24"/>
        </w:rPr>
        <w:t>.</w:t>
      </w:r>
      <w:r>
        <w:rPr>
          <w:rFonts w:ascii="Arial" w:eastAsia="Times New Roman" w:hAnsi="Arial" w:cs="Arial"/>
          <w:sz w:val="24"/>
          <w:szCs w:val="24"/>
        </w:rPr>
        <w:t>” – Fred Hutch</w:t>
      </w:r>
    </w:p>
    <w:p w14:paraId="36D435EA"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062513B9" w14:textId="77777777" w:rsidR="00E11597" w:rsidRDefault="00E11597" w:rsidP="00E11597">
      <w:pPr>
        <w:spacing w:after="0" w:line="240" w:lineRule="auto"/>
        <w:rPr>
          <w:rFonts w:ascii="Arial" w:eastAsia="Times New Roman" w:hAnsi="Arial" w:cs="Arial"/>
          <w:b/>
          <w:bCs/>
          <w:sz w:val="27"/>
          <w:szCs w:val="27"/>
        </w:rPr>
      </w:pPr>
    </w:p>
    <w:p w14:paraId="57725F25"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9B8FE75"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906BD8D"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02A2850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2FD6C107"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CB7EEB4"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74D52F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0C74DD4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7A5A60FB" w14:textId="77777777" w:rsidR="00E11597" w:rsidRDefault="00E11597" w:rsidP="00E11597">
      <w:pPr>
        <w:pStyle w:val="ListParagraph"/>
        <w:spacing w:after="0" w:line="240" w:lineRule="auto"/>
        <w:rPr>
          <w:rFonts w:ascii="Arial" w:eastAsia="Times New Roman" w:hAnsi="Arial" w:cs="Arial"/>
          <w:sz w:val="27"/>
          <w:szCs w:val="27"/>
        </w:rPr>
      </w:pPr>
    </w:p>
    <w:p w14:paraId="78477C1C"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697132F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36BDCE4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lastRenderedPageBreak/>
        <w:t>2 tablets daily, at wake and before sleep for six months</w:t>
      </w:r>
    </w:p>
    <w:p w14:paraId="2A9F66B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40353E8C"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5AD4B30" w14:textId="77777777" w:rsidR="00E11597" w:rsidRDefault="00E11597" w:rsidP="00E11597">
      <w:pPr>
        <w:pStyle w:val="ListParagraph"/>
        <w:spacing w:after="0" w:line="240" w:lineRule="auto"/>
        <w:rPr>
          <w:rFonts w:ascii="Arial" w:eastAsia="Times New Roman" w:hAnsi="Arial" w:cs="Arial"/>
          <w:sz w:val="27"/>
          <w:szCs w:val="27"/>
        </w:rPr>
      </w:pPr>
    </w:p>
    <w:p w14:paraId="742A5177"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6705539" w14:textId="4C7DB0AF" w:rsidR="00485C8E" w:rsidRPr="00485C8E" w:rsidRDefault="00485C8E" w:rsidP="00485C8E">
      <w:pPr>
        <w:spacing w:after="0" w:line="240" w:lineRule="auto"/>
        <w:rPr>
          <w:rFonts w:ascii="Arial" w:eastAsia="Times New Roman" w:hAnsi="Arial" w:cs="Arial"/>
          <w:sz w:val="24"/>
          <w:szCs w:val="24"/>
        </w:rPr>
      </w:pPr>
    </w:p>
    <w:p w14:paraId="1E82251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4" w:tgtFrame="_self" w:history="1">
        <w:r w:rsidRPr="00485C8E">
          <w:rPr>
            <w:rFonts w:ascii="Arial" w:eastAsia="Times New Roman" w:hAnsi="Arial" w:cs="Arial"/>
            <w:b/>
            <w:bCs/>
            <w:color w:val="0000FF"/>
            <w:sz w:val="27"/>
            <w:szCs w:val="27"/>
            <w:u w:val="single"/>
          </w:rPr>
          <w:t>Leukemia</w:t>
        </w:r>
      </w:hyperlink>
      <w:r w:rsidRPr="00485C8E">
        <w:rPr>
          <w:rFonts w:ascii="Arial" w:eastAsia="Times New Roman" w:hAnsi="Arial" w:cs="Arial"/>
          <w:b/>
          <w:bCs/>
          <w:sz w:val="27"/>
          <w:szCs w:val="27"/>
        </w:rPr>
        <w:t xml:space="preserve"> </w:t>
      </w:r>
    </w:p>
    <w:p w14:paraId="67C36CC6"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Fred Hutch is a world leader in researching leukemia — cancer of the blood or bone marrow — and is the place where bone marrow transplantation, one of the most significant advances in treating leukemia, was pioneered. These and other innovations have led to increases in cure rates for some forms of leukemia from nearly zero to as much as 90 percent</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16844B0D" w14:textId="12EEA1D7"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C3FFF45" w14:textId="77777777" w:rsidR="00E11597" w:rsidRDefault="00E11597" w:rsidP="00E11597">
      <w:pPr>
        <w:spacing w:after="0" w:line="240" w:lineRule="auto"/>
        <w:rPr>
          <w:rFonts w:ascii="Arial" w:eastAsia="Times New Roman" w:hAnsi="Arial" w:cs="Arial"/>
          <w:b/>
          <w:bCs/>
          <w:sz w:val="27"/>
          <w:szCs w:val="27"/>
        </w:rPr>
      </w:pPr>
    </w:p>
    <w:p w14:paraId="6E30FA31"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7FB1B0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74853FA"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1CCA6A6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1C6096F6"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408C0EEB"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825260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430165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63D69605" w14:textId="77777777" w:rsidR="00E11597" w:rsidRDefault="00E11597" w:rsidP="00E11597">
      <w:pPr>
        <w:pStyle w:val="ListParagraph"/>
        <w:spacing w:after="0" w:line="240" w:lineRule="auto"/>
        <w:rPr>
          <w:rFonts w:ascii="Arial" w:eastAsia="Times New Roman" w:hAnsi="Arial" w:cs="Arial"/>
          <w:sz w:val="27"/>
          <w:szCs w:val="27"/>
        </w:rPr>
      </w:pPr>
    </w:p>
    <w:p w14:paraId="3A462C69"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312295E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6DCBB7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D11BA0D"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1C1B401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C75A09E" w14:textId="77777777" w:rsidR="00E11597" w:rsidRDefault="00E11597" w:rsidP="00E11597">
      <w:pPr>
        <w:pStyle w:val="ListParagraph"/>
        <w:spacing w:after="0" w:line="240" w:lineRule="auto"/>
        <w:rPr>
          <w:rFonts w:ascii="Arial" w:eastAsia="Times New Roman" w:hAnsi="Arial" w:cs="Arial"/>
          <w:sz w:val="27"/>
          <w:szCs w:val="27"/>
        </w:rPr>
      </w:pPr>
    </w:p>
    <w:p w14:paraId="279FC27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11D06924" w14:textId="70243B24" w:rsidR="00485C8E" w:rsidRPr="00485C8E" w:rsidRDefault="00485C8E" w:rsidP="00485C8E">
      <w:pPr>
        <w:spacing w:after="0" w:line="240" w:lineRule="auto"/>
        <w:rPr>
          <w:rFonts w:ascii="Arial" w:eastAsia="Times New Roman" w:hAnsi="Arial" w:cs="Arial"/>
          <w:sz w:val="24"/>
          <w:szCs w:val="24"/>
        </w:rPr>
      </w:pPr>
    </w:p>
    <w:p w14:paraId="035E4F8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5" w:tgtFrame="_self" w:history="1">
        <w:r w:rsidRPr="00485C8E">
          <w:rPr>
            <w:rFonts w:ascii="Arial" w:eastAsia="Times New Roman" w:hAnsi="Arial" w:cs="Arial"/>
            <w:b/>
            <w:bCs/>
            <w:color w:val="0000FF"/>
            <w:sz w:val="27"/>
            <w:szCs w:val="27"/>
            <w:u w:val="single"/>
          </w:rPr>
          <w:t>Liver Cancer</w:t>
        </w:r>
      </w:hyperlink>
      <w:r w:rsidRPr="00485C8E">
        <w:rPr>
          <w:rFonts w:ascii="Arial" w:eastAsia="Times New Roman" w:hAnsi="Arial" w:cs="Arial"/>
          <w:b/>
          <w:bCs/>
          <w:sz w:val="27"/>
          <w:szCs w:val="27"/>
        </w:rPr>
        <w:t xml:space="preserve"> </w:t>
      </w:r>
    </w:p>
    <w:p w14:paraId="2EB5D5C8"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Our liver cancer researchers study the genetic changes that drive this cancer, develop new ways to detect it, and test drug therapies designed to save more lives</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36F311E3" w14:textId="3E3FC002"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lastRenderedPageBreak/>
        <w:t>APPROVED TREATMENTS:</w:t>
      </w:r>
    </w:p>
    <w:p w14:paraId="26020B15" w14:textId="77777777" w:rsidR="00E11597" w:rsidRDefault="00E11597" w:rsidP="00E11597">
      <w:pPr>
        <w:spacing w:after="0" w:line="240" w:lineRule="auto"/>
        <w:rPr>
          <w:rFonts w:ascii="Arial" w:eastAsia="Times New Roman" w:hAnsi="Arial" w:cs="Arial"/>
          <w:b/>
          <w:bCs/>
          <w:sz w:val="27"/>
          <w:szCs w:val="27"/>
        </w:rPr>
      </w:pPr>
    </w:p>
    <w:p w14:paraId="376FE166"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A26C571"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1C71738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769654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315EEB7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217D4267"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5D69260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5E4FF1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5D1AC456" w14:textId="77777777" w:rsidR="00E11597" w:rsidRDefault="00E11597" w:rsidP="00E11597">
      <w:pPr>
        <w:pStyle w:val="ListParagraph"/>
        <w:spacing w:after="0" w:line="240" w:lineRule="auto"/>
        <w:rPr>
          <w:rFonts w:ascii="Arial" w:eastAsia="Times New Roman" w:hAnsi="Arial" w:cs="Arial"/>
          <w:sz w:val="27"/>
          <w:szCs w:val="27"/>
        </w:rPr>
      </w:pPr>
    </w:p>
    <w:p w14:paraId="66EAECCF"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5D8BABA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5245C39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596D7D7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58729FC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069ABC7" w14:textId="77777777" w:rsidR="00E11597" w:rsidRDefault="00E11597" w:rsidP="00E11597">
      <w:pPr>
        <w:pStyle w:val="ListParagraph"/>
        <w:spacing w:after="0" w:line="240" w:lineRule="auto"/>
        <w:rPr>
          <w:rFonts w:ascii="Arial" w:eastAsia="Times New Roman" w:hAnsi="Arial" w:cs="Arial"/>
          <w:sz w:val="27"/>
          <w:szCs w:val="27"/>
        </w:rPr>
      </w:pPr>
    </w:p>
    <w:p w14:paraId="30EFDA7E"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26AC756D" w14:textId="7ADCF5E3" w:rsidR="00485C8E" w:rsidRPr="00485C8E" w:rsidRDefault="00485C8E" w:rsidP="00485C8E">
      <w:pPr>
        <w:spacing w:after="0" w:line="240" w:lineRule="auto"/>
        <w:rPr>
          <w:rFonts w:ascii="Arial" w:eastAsia="Times New Roman" w:hAnsi="Arial" w:cs="Arial"/>
          <w:sz w:val="24"/>
          <w:szCs w:val="24"/>
        </w:rPr>
      </w:pPr>
    </w:p>
    <w:p w14:paraId="41218C79"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6" w:tgtFrame="_self" w:history="1">
        <w:r w:rsidRPr="00485C8E">
          <w:rPr>
            <w:rFonts w:ascii="Arial" w:eastAsia="Times New Roman" w:hAnsi="Arial" w:cs="Arial"/>
            <w:b/>
            <w:bCs/>
            <w:color w:val="0000FF"/>
            <w:sz w:val="27"/>
            <w:szCs w:val="27"/>
            <w:u w:val="single"/>
          </w:rPr>
          <w:t>Lung Cancer</w:t>
        </w:r>
      </w:hyperlink>
      <w:r w:rsidRPr="00485C8E">
        <w:rPr>
          <w:rFonts w:ascii="Arial" w:eastAsia="Times New Roman" w:hAnsi="Arial" w:cs="Arial"/>
          <w:b/>
          <w:bCs/>
          <w:sz w:val="27"/>
          <w:szCs w:val="27"/>
        </w:rPr>
        <w:t xml:space="preserve"> </w:t>
      </w:r>
    </w:p>
    <w:p w14:paraId="5F285A33"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Lung cancer cases have declined in the past few decades, but the disease remains the most common cause of cancer-related deaths in the U.S. Our scientists study the factors that underlie lung cancer risk and development, and they seek to develop more effective therapies</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7C9DEE82" w14:textId="587D6F6C"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1D3F028" w14:textId="77777777" w:rsidR="00E11597" w:rsidRDefault="00E11597" w:rsidP="00E11597">
      <w:pPr>
        <w:spacing w:after="0" w:line="240" w:lineRule="auto"/>
        <w:rPr>
          <w:rFonts w:ascii="Arial" w:eastAsia="Times New Roman" w:hAnsi="Arial" w:cs="Arial"/>
          <w:b/>
          <w:bCs/>
          <w:sz w:val="27"/>
          <w:szCs w:val="27"/>
        </w:rPr>
      </w:pPr>
    </w:p>
    <w:p w14:paraId="4AB0FCFB"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02E609D8"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4E14631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7F29FEA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091A942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BB3379F"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0569AE39"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24D83E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32CAA597" w14:textId="77777777" w:rsidR="00E11597" w:rsidRDefault="00E11597" w:rsidP="00E11597">
      <w:pPr>
        <w:pStyle w:val="ListParagraph"/>
        <w:spacing w:after="0" w:line="240" w:lineRule="auto"/>
        <w:rPr>
          <w:rFonts w:ascii="Arial" w:eastAsia="Times New Roman" w:hAnsi="Arial" w:cs="Arial"/>
          <w:sz w:val="27"/>
          <w:szCs w:val="27"/>
        </w:rPr>
      </w:pPr>
    </w:p>
    <w:p w14:paraId="233F55D1"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4FCC0319"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609FBD8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lastRenderedPageBreak/>
        <w:t>2 tablets daily, at wake and before sleep for six months</w:t>
      </w:r>
    </w:p>
    <w:p w14:paraId="6B37EAD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5B3A3145"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62811030" w14:textId="77777777" w:rsidR="00E11597" w:rsidRDefault="00E11597" w:rsidP="00E11597">
      <w:pPr>
        <w:pStyle w:val="ListParagraph"/>
        <w:spacing w:after="0" w:line="240" w:lineRule="auto"/>
        <w:rPr>
          <w:rFonts w:ascii="Arial" w:eastAsia="Times New Roman" w:hAnsi="Arial" w:cs="Arial"/>
          <w:sz w:val="27"/>
          <w:szCs w:val="27"/>
        </w:rPr>
      </w:pPr>
    </w:p>
    <w:p w14:paraId="0C56DF67"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6814394A" w14:textId="55EBC86D" w:rsidR="00485C8E" w:rsidRPr="00485C8E" w:rsidRDefault="00485C8E" w:rsidP="00485C8E">
      <w:pPr>
        <w:spacing w:after="0" w:line="240" w:lineRule="auto"/>
        <w:rPr>
          <w:rFonts w:ascii="Arial" w:eastAsia="Times New Roman" w:hAnsi="Arial" w:cs="Arial"/>
          <w:sz w:val="24"/>
          <w:szCs w:val="24"/>
        </w:rPr>
      </w:pPr>
    </w:p>
    <w:p w14:paraId="6AE6CC75"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7" w:tgtFrame="_self" w:history="1">
        <w:r w:rsidRPr="00485C8E">
          <w:rPr>
            <w:rFonts w:ascii="Arial" w:eastAsia="Times New Roman" w:hAnsi="Arial" w:cs="Arial"/>
            <w:b/>
            <w:bCs/>
            <w:color w:val="0000FF"/>
            <w:sz w:val="27"/>
            <w:szCs w:val="27"/>
            <w:u w:val="single"/>
          </w:rPr>
          <w:t>Lymphoma</w:t>
        </w:r>
      </w:hyperlink>
      <w:r w:rsidRPr="00485C8E">
        <w:rPr>
          <w:rFonts w:ascii="Arial" w:eastAsia="Times New Roman" w:hAnsi="Arial" w:cs="Arial"/>
          <w:b/>
          <w:bCs/>
          <w:sz w:val="27"/>
          <w:szCs w:val="27"/>
        </w:rPr>
        <w:t xml:space="preserve"> </w:t>
      </w:r>
    </w:p>
    <w:p w14:paraId="6F449DEE"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Lymphomas are cancers that strike immune cells within the lymphatic system. Our scientists are developing and testing new drugs to treat these cancers and developing new tests to help guide treatment. Our research includes long-term studies to understand how survivors fare years after treatment</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7BC51D59" w14:textId="3B7E16FC"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403E29B" w14:textId="77777777" w:rsidR="00E11597" w:rsidRDefault="00E11597" w:rsidP="00E11597">
      <w:pPr>
        <w:spacing w:after="0" w:line="240" w:lineRule="auto"/>
        <w:rPr>
          <w:rFonts w:ascii="Arial" w:eastAsia="Times New Roman" w:hAnsi="Arial" w:cs="Arial"/>
          <w:b/>
          <w:bCs/>
          <w:sz w:val="27"/>
          <w:szCs w:val="27"/>
        </w:rPr>
      </w:pPr>
    </w:p>
    <w:p w14:paraId="34193724"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466529F5"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32077997"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63D06AA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4D993A0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0A52F2F6"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2B3F7C7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D97BF4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1929211" w14:textId="77777777" w:rsidR="00E11597" w:rsidRDefault="00E11597" w:rsidP="00E11597">
      <w:pPr>
        <w:pStyle w:val="ListParagraph"/>
        <w:spacing w:after="0" w:line="240" w:lineRule="auto"/>
        <w:rPr>
          <w:rFonts w:ascii="Arial" w:eastAsia="Times New Roman" w:hAnsi="Arial" w:cs="Arial"/>
          <w:sz w:val="27"/>
          <w:szCs w:val="27"/>
        </w:rPr>
      </w:pPr>
    </w:p>
    <w:p w14:paraId="6EFA4647"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1267032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4F11A8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009396B2"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3908E27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4E59541" w14:textId="77777777" w:rsidR="00E11597" w:rsidRDefault="00E11597" w:rsidP="00E11597">
      <w:pPr>
        <w:pStyle w:val="ListParagraph"/>
        <w:spacing w:after="0" w:line="240" w:lineRule="auto"/>
        <w:rPr>
          <w:rFonts w:ascii="Arial" w:eastAsia="Times New Roman" w:hAnsi="Arial" w:cs="Arial"/>
          <w:sz w:val="27"/>
          <w:szCs w:val="27"/>
        </w:rPr>
      </w:pPr>
    </w:p>
    <w:p w14:paraId="169B9444"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38119AE" w14:textId="0BE6C4F0" w:rsidR="00485C8E" w:rsidRPr="00485C8E" w:rsidRDefault="00485C8E" w:rsidP="00485C8E">
      <w:pPr>
        <w:spacing w:after="0" w:line="240" w:lineRule="auto"/>
        <w:rPr>
          <w:rFonts w:ascii="Arial" w:eastAsia="Times New Roman" w:hAnsi="Arial" w:cs="Arial"/>
          <w:sz w:val="24"/>
          <w:szCs w:val="24"/>
        </w:rPr>
      </w:pPr>
    </w:p>
    <w:p w14:paraId="0AC2D8EB"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8" w:tgtFrame="_self" w:history="1">
        <w:r w:rsidRPr="00485C8E">
          <w:rPr>
            <w:rFonts w:ascii="Arial" w:eastAsia="Times New Roman" w:hAnsi="Arial" w:cs="Arial"/>
            <w:b/>
            <w:bCs/>
            <w:color w:val="0000FF"/>
            <w:sz w:val="27"/>
            <w:szCs w:val="27"/>
            <w:u w:val="single"/>
          </w:rPr>
          <w:t>Multiple Myeloma</w:t>
        </w:r>
      </w:hyperlink>
      <w:r w:rsidRPr="00485C8E">
        <w:rPr>
          <w:rFonts w:ascii="Arial" w:eastAsia="Times New Roman" w:hAnsi="Arial" w:cs="Arial"/>
          <w:b/>
          <w:bCs/>
          <w:sz w:val="27"/>
          <w:szCs w:val="27"/>
        </w:rPr>
        <w:t xml:space="preserve"> </w:t>
      </w:r>
    </w:p>
    <w:p w14:paraId="70086564" w14:textId="5CA1B4E3" w:rsidR="00485C8E" w:rsidRDefault="00791B2E" w:rsidP="00485C8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w:t>
      </w:r>
      <w:r w:rsidR="00485C8E" w:rsidRPr="00485C8E">
        <w:rPr>
          <w:rFonts w:ascii="Arial" w:eastAsia="Times New Roman" w:hAnsi="Arial" w:cs="Arial"/>
          <w:sz w:val="24"/>
          <w:szCs w:val="24"/>
        </w:rPr>
        <w:t>Fred Hutch is at the forefront of developing treatments for multiple myeloma — a cancer that strikes plasma cells, a type of white blood cell in the bone marrow. These treatments include bone marrow transplantation, which was pioneered at Fred Hutch</w:t>
      </w:r>
      <w:r w:rsidRPr="00485C8E">
        <w:rPr>
          <w:rFonts w:ascii="Arial" w:eastAsia="Times New Roman" w:hAnsi="Arial" w:cs="Arial"/>
          <w:sz w:val="24"/>
          <w:szCs w:val="24"/>
        </w:rPr>
        <w:t>.</w:t>
      </w:r>
      <w:r>
        <w:rPr>
          <w:rFonts w:ascii="Arial" w:eastAsia="Times New Roman" w:hAnsi="Arial" w:cs="Arial"/>
          <w:sz w:val="24"/>
          <w:szCs w:val="24"/>
        </w:rPr>
        <w:t>” – Fred Hutch</w:t>
      </w:r>
    </w:p>
    <w:p w14:paraId="59189A11" w14:textId="77777777" w:rsidR="00791B2E" w:rsidRPr="00485C8E" w:rsidRDefault="00791B2E" w:rsidP="00485C8E">
      <w:pPr>
        <w:spacing w:before="100" w:beforeAutospacing="1" w:after="100" w:afterAutospacing="1" w:line="240" w:lineRule="auto"/>
        <w:rPr>
          <w:rFonts w:ascii="Arial" w:eastAsia="Times New Roman" w:hAnsi="Arial" w:cs="Arial"/>
          <w:sz w:val="24"/>
          <w:szCs w:val="24"/>
        </w:rPr>
      </w:pPr>
    </w:p>
    <w:p w14:paraId="6993AA46"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lastRenderedPageBreak/>
        <w:t>APPROVED TREATMENTS:</w:t>
      </w:r>
    </w:p>
    <w:p w14:paraId="60F83AC3" w14:textId="77777777" w:rsidR="00E11597" w:rsidRDefault="00E11597" w:rsidP="00E11597">
      <w:pPr>
        <w:spacing w:after="0" w:line="240" w:lineRule="auto"/>
        <w:rPr>
          <w:rFonts w:ascii="Arial" w:eastAsia="Times New Roman" w:hAnsi="Arial" w:cs="Arial"/>
          <w:b/>
          <w:bCs/>
          <w:sz w:val="27"/>
          <w:szCs w:val="27"/>
        </w:rPr>
      </w:pPr>
    </w:p>
    <w:p w14:paraId="2DF323EE"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3B63A2D"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60E2AC9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7303C0F8"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720ED90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3EAA151A"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DF85BA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BE06A3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4B5765F8" w14:textId="77777777" w:rsidR="00E11597" w:rsidRDefault="00E11597" w:rsidP="00E11597">
      <w:pPr>
        <w:pStyle w:val="ListParagraph"/>
        <w:spacing w:after="0" w:line="240" w:lineRule="auto"/>
        <w:rPr>
          <w:rFonts w:ascii="Arial" w:eastAsia="Times New Roman" w:hAnsi="Arial" w:cs="Arial"/>
          <w:sz w:val="27"/>
          <w:szCs w:val="27"/>
        </w:rPr>
      </w:pPr>
    </w:p>
    <w:p w14:paraId="72EFB874"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7184206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74DC8076"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4A3915BE"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0B04030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3F3DCD6" w14:textId="77777777" w:rsidR="00E11597" w:rsidRDefault="00E11597" w:rsidP="00E11597">
      <w:pPr>
        <w:pStyle w:val="ListParagraph"/>
        <w:spacing w:after="0" w:line="240" w:lineRule="auto"/>
        <w:rPr>
          <w:rFonts w:ascii="Arial" w:eastAsia="Times New Roman" w:hAnsi="Arial" w:cs="Arial"/>
          <w:sz w:val="27"/>
          <w:szCs w:val="27"/>
        </w:rPr>
      </w:pPr>
    </w:p>
    <w:p w14:paraId="2D6BBC4F"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0D26AC1C" w14:textId="29F0BA8A" w:rsidR="00485C8E" w:rsidRPr="00485C8E" w:rsidRDefault="00485C8E" w:rsidP="00485C8E">
      <w:pPr>
        <w:spacing w:after="0" w:line="240" w:lineRule="auto"/>
        <w:rPr>
          <w:rFonts w:ascii="Arial" w:eastAsia="Times New Roman" w:hAnsi="Arial" w:cs="Arial"/>
          <w:sz w:val="24"/>
          <w:szCs w:val="24"/>
        </w:rPr>
      </w:pPr>
    </w:p>
    <w:p w14:paraId="1FA56E8A"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19" w:tgtFrame="_self" w:history="1">
        <w:r w:rsidRPr="00485C8E">
          <w:rPr>
            <w:rFonts w:ascii="Arial" w:eastAsia="Times New Roman" w:hAnsi="Arial" w:cs="Arial"/>
            <w:b/>
            <w:bCs/>
            <w:color w:val="0000FF"/>
            <w:sz w:val="27"/>
            <w:szCs w:val="27"/>
            <w:u w:val="single"/>
          </w:rPr>
          <w:t>Myelodysplastic Syndrome</w:t>
        </w:r>
      </w:hyperlink>
      <w:r w:rsidRPr="00485C8E">
        <w:rPr>
          <w:rFonts w:ascii="Arial" w:eastAsia="Times New Roman" w:hAnsi="Arial" w:cs="Arial"/>
          <w:b/>
          <w:bCs/>
          <w:sz w:val="27"/>
          <w:szCs w:val="27"/>
        </w:rPr>
        <w:t xml:space="preserve"> </w:t>
      </w:r>
    </w:p>
    <w:p w14:paraId="4493242E"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Myelodysplastic syndrome encompasses several diseases in which the bone marrow functions abnormally, leading blood cells to die prematurely. About one-third of people with MDS will develop acute myeloid leukemia. Our scientists are investigating new ways to detect and treat MDS and are studying how it progresses to leukemia</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1923EFE1" w14:textId="0A0D8AD1"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12B641AA" w14:textId="77777777" w:rsidR="00E11597" w:rsidRDefault="00E11597" w:rsidP="00E11597">
      <w:pPr>
        <w:spacing w:after="0" w:line="240" w:lineRule="auto"/>
        <w:rPr>
          <w:rFonts w:ascii="Arial" w:eastAsia="Times New Roman" w:hAnsi="Arial" w:cs="Arial"/>
          <w:b/>
          <w:bCs/>
          <w:sz w:val="27"/>
          <w:szCs w:val="27"/>
        </w:rPr>
      </w:pPr>
    </w:p>
    <w:p w14:paraId="7501CFB3"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18A0807"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0762D415"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756ECD7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36CC618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9C5A300"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0E0B0AA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8A34483"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A882BC3" w14:textId="77777777" w:rsidR="00E11597" w:rsidRDefault="00E11597" w:rsidP="00E11597">
      <w:pPr>
        <w:pStyle w:val="ListParagraph"/>
        <w:spacing w:after="0" w:line="240" w:lineRule="auto"/>
        <w:rPr>
          <w:rFonts w:ascii="Arial" w:eastAsia="Times New Roman" w:hAnsi="Arial" w:cs="Arial"/>
          <w:sz w:val="27"/>
          <w:szCs w:val="27"/>
        </w:rPr>
      </w:pPr>
    </w:p>
    <w:p w14:paraId="250386F9"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135DBB9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0DF2BED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lastRenderedPageBreak/>
        <w:t>2 tablets daily, at wake and before sleep for six months</w:t>
      </w:r>
    </w:p>
    <w:p w14:paraId="348F106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6F75D76C"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6D6426C" w14:textId="77777777" w:rsidR="00E11597" w:rsidRDefault="00E11597" w:rsidP="00E11597">
      <w:pPr>
        <w:pStyle w:val="ListParagraph"/>
        <w:spacing w:after="0" w:line="240" w:lineRule="auto"/>
        <w:rPr>
          <w:rFonts w:ascii="Arial" w:eastAsia="Times New Roman" w:hAnsi="Arial" w:cs="Arial"/>
          <w:sz w:val="27"/>
          <w:szCs w:val="27"/>
        </w:rPr>
      </w:pPr>
    </w:p>
    <w:p w14:paraId="34BEEA33"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23C9B6B8"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0" w:tgtFrame="_self" w:history="1">
        <w:r w:rsidRPr="00485C8E">
          <w:rPr>
            <w:rFonts w:ascii="Arial" w:eastAsia="Times New Roman" w:hAnsi="Arial" w:cs="Arial"/>
            <w:b/>
            <w:bCs/>
            <w:color w:val="0000FF"/>
            <w:sz w:val="27"/>
            <w:szCs w:val="27"/>
            <w:u w:val="single"/>
          </w:rPr>
          <w:t>Ovarian Cancer</w:t>
        </w:r>
      </w:hyperlink>
      <w:r w:rsidRPr="00485C8E">
        <w:rPr>
          <w:rFonts w:ascii="Arial" w:eastAsia="Times New Roman" w:hAnsi="Arial" w:cs="Arial"/>
          <w:b/>
          <w:bCs/>
          <w:sz w:val="27"/>
          <w:szCs w:val="27"/>
        </w:rPr>
        <w:t xml:space="preserve"> </w:t>
      </w:r>
    </w:p>
    <w:p w14:paraId="305BD662"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If diagnosed and treated early, ovarian cancer is often survivable. But many patients are diagnosed with late-stage disease because the symptoms can be easily missed. Our researchers aim to improve early detection and develop better treatments for women with this cancer</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1B2B6C83" w14:textId="7CADBDEB"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BEEAA17" w14:textId="77777777" w:rsidR="00E11597" w:rsidRDefault="00E11597" w:rsidP="00E11597">
      <w:pPr>
        <w:spacing w:after="0" w:line="240" w:lineRule="auto"/>
        <w:rPr>
          <w:rFonts w:ascii="Arial" w:eastAsia="Times New Roman" w:hAnsi="Arial" w:cs="Arial"/>
          <w:b/>
          <w:bCs/>
          <w:sz w:val="27"/>
          <w:szCs w:val="27"/>
        </w:rPr>
      </w:pPr>
    </w:p>
    <w:p w14:paraId="3E001FA7"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25CB27B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7DBEFCA7"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22EF91D3"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5BBA089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0AE7965E"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7180590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63E378C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289DE049" w14:textId="77777777" w:rsidR="00E11597" w:rsidRDefault="00E11597" w:rsidP="00E11597">
      <w:pPr>
        <w:pStyle w:val="ListParagraph"/>
        <w:spacing w:after="0" w:line="240" w:lineRule="auto"/>
        <w:rPr>
          <w:rFonts w:ascii="Arial" w:eastAsia="Times New Roman" w:hAnsi="Arial" w:cs="Arial"/>
          <w:sz w:val="27"/>
          <w:szCs w:val="27"/>
        </w:rPr>
      </w:pPr>
    </w:p>
    <w:p w14:paraId="4BB21082"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93029B7"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17BD06D5"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49BBD971"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4691A98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D209174" w14:textId="77777777" w:rsidR="00E11597" w:rsidRDefault="00E11597" w:rsidP="00E11597">
      <w:pPr>
        <w:pStyle w:val="ListParagraph"/>
        <w:spacing w:after="0" w:line="240" w:lineRule="auto"/>
        <w:rPr>
          <w:rFonts w:ascii="Arial" w:eastAsia="Times New Roman" w:hAnsi="Arial" w:cs="Arial"/>
          <w:sz w:val="27"/>
          <w:szCs w:val="27"/>
        </w:rPr>
      </w:pPr>
    </w:p>
    <w:p w14:paraId="4578F5F1"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46B63798" w14:textId="7BC832D3" w:rsidR="00485C8E" w:rsidRPr="00485C8E" w:rsidRDefault="00485C8E" w:rsidP="00485C8E">
      <w:pPr>
        <w:spacing w:after="0" w:line="240" w:lineRule="auto"/>
        <w:rPr>
          <w:rFonts w:ascii="Arial" w:eastAsia="Times New Roman" w:hAnsi="Arial" w:cs="Arial"/>
          <w:sz w:val="24"/>
          <w:szCs w:val="24"/>
        </w:rPr>
      </w:pPr>
    </w:p>
    <w:p w14:paraId="577F8C06"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1" w:tgtFrame="_self" w:history="1">
        <w:r w:rsidRPr="00485C8E">
          <w:rPr>
            <w:rFonts w:ascii="Arial" w:eastAsia="Times New Roman" w:hAnsi="Arial" w:cs="Arial"/>
            <w:b/>
            <w:bCs/>
            <w:color w:val="0000FF"/>
            <w:sz w:val="27"/>
            <w:szCs w:val="27"/>
            <w:u w:val="single"/>
          </w:rPr>
          <w:t>Pancreatic Cancer</w:t>
        </w:r>
      </w:hyperlink>
      <w:r w:rsidRPr="00485C8E">
        <w:rPr>
          <w:rFonts w:ascii="Arial" w:eastAsia="Times New Roman" w:hAnsi="Arial" w:cs="Arial"/>
          <w:b/>
          <w:bCs/>
          <w:sz w:val="27"/>
          <w:szCs w:val="27"/>
        </w:rPr>
        <w:t xml:space="preserve"> </w:t>
      </w:r>
    </w:p>
    <w:p w14:paraId="2290FD0F"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Pancreatic cancer is difficult to detect in its early stages, and it is highly resistant to treatment. Our researchers are studying the unique biology of this cancer and translating their findings into new therapies that break down the tumors’ defenses</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4C80007B" w14:textId="346BB1CE"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659F5808" w14:textId="77777777" w:rsidR="00E11597" w:rsidRDefault="00E11597" w:rsidP="00E11597">
      <w:pPr>
        <w:spacing w:after="0" w:line="240" w:lineRule="auto"/>
        <w:rPr>
          <w:rFonts w:ascii="Arial" w:eastAsia="Times New Roman" w:hAnsi="Arial" w:cs="Arial"/>
          <w:b/>
          <w:bCs/>
          <w:sz w:val="27"/>
          <w:szCs w:val="27"/>
        </w:rPr>
      </w:pPr>
    </w:p>
    <w:p w14:paraId="2D011395"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1D590B74"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7C193030"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6D5A937A"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46D89AD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7EB91D1E"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E9F012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54FB4B4B"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47846333" w14:textId="77777777" w:rsidR="00E11597" w:rsidRDefault="00E11597" w:rsidP="00E11597">
      <w:pPr>
        <w:pStyle w:val="ListParagraph"/>
        <w:spacing w:after="0" w:line="240" w:lineRule="auto"/>
        <w:rPr>
          <w:rFonts w:ascii="Arial" w:eastAsia="Times New Roman" w:hAnsi="Arial" w:cs="Arial"/>
          <w:sz w:val="27"/>
          <w:szCs w:val="27"/>
        </w:rPr>
      </w:pPr>
    </w:p>
    <w:p w14:paraId="3CDE6508"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3AD6C50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5C50ED8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27B4AA3C"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58F38BF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124EAB6D" w14:textId="77777777" w:rsidR="00E11597" w:rsidRDefault="00E11597" w:rsidP="00E11597">
      <w:pPr>
        <w:pStyle w:val="ListParagraph"/>
        <w:spacing w:after="0" w:line="240" w:lineRule="auto"/>
        <w:rPr>
          <w:rFonts w:ascii="Arial" w:eastAsia="Times New Roman" w:hAnsi="Arial" w:cs="Arial"/>
          <w:sz w:val="27"/>
          <w:szCs w:val="27"/>
        </w:rPr>
      </w:pPr>
    </w:p>
    <w:p w14:paraId="6F133CC0"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4A91A30D" w14:textId="63F076E3" w:rsidR="00485C8E" w:rsidRPr="00485C8E" w:rsidRDefault="00485C8E" w:rsidP="00485C8E">
      <w:pPr>
        <w:spacing w:after="0" w:line="240" w:lineRule="auto"/>
        <w:rPr>
          <w:rFonts w:ascii="Arial" w:eastAsia="Times New Roman" w:hAnsi="Arial" w:cs="Arial"/>
          <w:sz w:val="24"/>
          <w:szCs w:val="24"/>
        </w:rPr>
      </w:pPr>
    </w:p>
    <w:p w14:paraId="5028F480"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2" w:tgtFrame="_self" w:history="1">
        <w:r w:rsidRPr="00485C8E">
          <w:rPr>
            <w:rFonts w:ascii="Arial" w:eastAsia="Times New Roman" w:hAnsi="Arial" w:cs="Arial"/>
            <w:b/>
            <w:bCs/>
            <w:color w:val="0000FF"/>
            <w:sz w:val="27"/>
            <w:szCs w:val="27"/>
            <w:u w:val="single"/>
          </w:rPr>
          <w:t>Prostate Cancer</w:t>
        </w:r>
      </w:hyperlink>
      <w:r w:rsidRPr="00485C8E">
        <w:rPr>
          <w:rFonts w:ascii="Arial" w:eastAsia="Times New Roman" w:hAnsi="Arial" w:cs="Arial"/>
          <w:b/>
          <w:bCs/>
          <w:sz w:val="27"/>
          <w:szCs w:val="27"/>
        </w:rPr>
        <w:t xml:space="preserve"> </w:t>
      </w:r>
    </w:p>
    <w:p w14:paraId="206F33ED"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Prostate cancer is the most common cancer among men in the U.S. While most are slow-growing, some prostate tumors spread quickly through the body. Our researchers are studying ways to prevent prostate cancer, determine who is most at risk, and better tailor treatment to patients’ tumors</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500E8EE1" w14:textId="7BE1CC80"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598C34C3" w14:textId="77777777" w:rsidR="00E11597" w:rsidRDefault="00E11597" w:rsidP="00E11597">
      <w:pPr>
        <w:spacing w:after="0" w:line="240" w:lineRule="auto"/>
        <w:rPr>
          <w:rFonts w:ascii="Arial" w:eastAsia="Times New Roman" w:hAnsi="Arial" w:cs="Arial"/>
          <w:b/>
          <w:bCs/>
          <w:sz w:val="27"/>
          <w:szCs w:val="27"/>
        </w:rPr>
      </w:pPr>
    </w:p>
    <w:p w14:paraId="72D113AC"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59ECB0D5"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6848C540"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AC41B57"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6059B271"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6C1F9115"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20DD263"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74CC7E7"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179DBBA4" w14:textId="77777777" w:rsidR="00E11597" w:rsidRDefault="00E11597" w:rsidP="00E11597">
      <w:pPr>
        <w:pStyle w:val="ListParagraph"/>
        <w:spacing w:after="0" w:line="240" w:lineRule="auto"/>
        <w:rPr>
          <w:rFonts w:ascii="Arial" w:eastAsia="Times New Roman" w:hAnsi="Arial" w:cs="Arial"/>
          <w:sz w:val="27"/>
          <w:szCs w:val="27"/>
        </w:rPr>
      </w:pPr>
    </w:p>
    <w:p w14:paraId="19344A70"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618659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70FDD620"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550C7106"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lastRenderedPageBreak/>
        <w:t>Nutmeg 10g (viral inhibitor, integrase inhibitor)</w:t>
      </w:r>
    </w:p>
    <w:p w14:paraId="5958E67E"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428F5E85" w14:textId="77777777" w:rsidR="00E11597" w:rsidRDefault="00E11597" w:rsidP="00E11597">
      <w:pPr>
        <w:pStyle w:val="ListParagraph"/>
        <w:spacing w:after="0" w:line="240" w:lineRule="auto"/>
        <w:rPr>
          <w:rFonts w:ascii="Arial" w:eastAsia="Times New Roman" w:hAnsi="Arial" w:cs="Arial"/>
          <w:sz w:val="27"/>
          <w:szCs w:val="27"/>
        </w:rPr>
      </w:pPr>
    </w:p>
    <w:p w14:paraId="1129D9A1"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70D084E9" w14:textId="7E3C319C" w:rsidR="00485C8E" w:rsidRPr="00485C8E" w:rsidRDefault="00485C8E" w:rsidP="00485C8E">
      <w:pPr>
        <w:spacing w:after="0" w:line="240" w:lineRule="auto"/>
        <w:rPr>
          <w:rFonts w:ascii="Arial" w:eastAsia="Times New Roman" w:hAnsi="Arial" w:cs="Arial"/>
          <w:sz w:val="24"/>
          <w:szCs w:val="24"/>
        </w:rPr>
      </w:pPr>
    </w:p>
    <w:p w14:paraId="0A87D4A9"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3" w:tgtFrame="_self" w:history="1">
        <w:r w:rsidRPr="00485C8E">
          <w:rPr>
            <w:rFonts w:ascii="Arial" w:eastAsia="Times New Roman" w:hAnsi="Arial" w:cs="Arial"/>
            <w:b/>
            <w:bCs/>
            <w:color w:val="0000FF"/>
            <w:sz w:val="27"/>
            <w:szCs w:val="27"/>
            <w:u w:val="single"/>
          </w:rPr>
          <w:t>Sarcoma</w:t>
        </w:r>
      </w:hyperlink>
      <w:r w:rsidRPr="00485C8E">
        <w:rPr>
          <w:rFonts w:ascii="Arial" w:eastAsia="Times New Roman" w:hAnsi="Arial" w:cs="Arial"/>
          <w:b/>
          <w:bCs/>
          <w:sz w:val="27"/>
          <w:szCs w:val="27"/>
        </w:rPr>
        <w:t xml:space="preserve"> </w:t>
      </w:r>
    </w:p>
    <w:p w14:paraId="26C9B175" w14:textId="77777777" w:rsidR="00791B2E" w:rsidRDefault="00791B2E" w:rsidP="00791B2E">
      <w:pPr>
        <w:spacing w:before="100" w:beforeAutospacing="1" w:after="100" w:afterAutospacing="1" w:line="240" w:lineRule="auto"/>
        <w:rPr>
          <w:rFonts w:ascii="Arial" w:eastAsia="Times New Roman" w:hAnsi="Arial" w:cs="Arial"/>
          <w:b/>
          <w:bCs/>
          <w:sz w:val="30"/>
          <w:szCs w:val="30"/>
        </w:rPr>
      </w:pPr>
      <w:r>
        <w:rPr>
          <w:rFonts w:ascii="Arial" w:eastAsia="Times New Roman" w:hAnsi="Arial" w:cs="Arial"/>
          <w:sz w:val="24"/>
          <w:szCs w:val="24"/>
        </w:rPr>
        <w:t>“</w:t>
      </w:r>
      <w:r w:rsidR="00485C8E" w:rsidRPr="00485C8E">
        <w:rPr>
          <w:rFonts w:ascii="Arial" w:eastAsia="Times New Roman" w:hAnsi="Arial" w:cs="Arial"/>
          <w:sz w:val="24"/>
          <w:szCs w:val="24"/>
        </w:rPr>
        <w:t>Sarcomas are a diverse group of cancers that form in the bones and soft tissues, including muscles, joints, tendons and fat. At Fred Hutch, we study how sarcomas develop, how they evade the body’s defenses and how to trigger the immune system to fight them</w:t>
      </w:r>
      <w:r w:rsidRPr="00485C8E">
        <w:rPr>
          <w:rFonts w:ascii="Arial" w:eastAsia="Times New Roman" w:hAnsi="Arial" w:cs="Arial"/>
          <w:sz w:val="24"/>
          <w:szCs w:val="24"/>
        </w:rPr>
        <w:t>.</w:t>
      </w:r>
      <w:r>
        <w:rPr>
          <w:rFonts w:ascii="Arial" w:eastAsia="Times New Roman" w:hAnsi="Arial" w:cs="Arial"/>
          <w:sz w:val="24"/>
          <w:szCs w:val="24"/>
        </w:rPr>
        <w:t>” – Fred Hutch</w:t>
      </w:r>
      <w:r w:rsidRPr="00B341AE">
        <w:rPr>
          <w:rFonts w:ascii="Arial" w:eastAsia="Times New Roman" w:hAnsi="Arial" w:cs="Arial"/>
          <w:b/>
          <w:bCs/>
          <w:sz w:val="30"/>
          <w:szCs w:val="30"/>
        </w:rPr>
        <w:t xml:space="preserve"> </w:t>
      </w:r>
    </w:p>
    <w:p w14:paraId="0D8EA9A4" w14:textId="170B47AF" w:rsidR="00E11597" w:rsidRPr="00B341AE" w:rsidRDefault="00E11597" w:rsidP="00791B2E">
      <w:pPr>
        <w:spacing w:before="100" w:beforeAutospacing="1" w:after="100" w:afterAutospacing="1"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350EBC3D" w14:textId="77777777" w:rsidR="00E11597" w:rsidRDefault="00E11597" w:rsidP="00E11597">
      <w:pPr>
        <w:spacing w:after="0" w:line="240" w:lineRule="auto"/>
        <w:rPr>
          <w:rFonts w:ascii="Arial" w:eastAsia="Times New Roman" w:hAnsi="Arial" w:cs="Arial"/>
          <w:b/>
          <w:bCs/>
          <w:sz w:val="27"/>
          <w:szCs w:val="27"/>
        </w:rPr>
      </w:pPr>
    </w:p>
    <w:p w14:paraId="11584AD4"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033B5241"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15CF33AD"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48FE1FD5"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581810C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2E47CF46"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13E78062"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334DBCF"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0DE1747C" w14:textId="77777777" w:rsidR="00E11597" w:rsidRDefault="00E11597" w:rsidP="00E11597">
      <w:pPr>
        <w:pStyle w:val="ListParagraph"/>
        <w:spacing w:after="0" w:line="240" w:lineRule="auto"/>
        <w:rPr>
          <w:rFonts w:ascii="Arial" w:eastAsia="Times New Roman" w:hAnsi="Arial" w:cs="Arial"/>
          <w:sz w:val="27"/>
          <w:szCs w:val="27"/>
        </w:rPr>
      </w:pPr>
    </w:p>
    <w:p w14:paraId="1D3E7C2F"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012EE75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7F6D233B"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18ED8499"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6B04B1D4"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2E270076" w14:textId="77777777" w:rsidR="00E11597" w:rsidRDefault="00E11597" w:rsidP="00E11597">
      <w:pPr>
        <w:pStyle w:val="ListParagraph"/>
        <w:spacing w:after="0" w:line="240" w:lineRule="auto"/>
        <w:rPr>
          <w:rFonts w:ascii="Arial" w:eastAsia="Times New Roman" w:hAnsi="Arial" w:cs="Arial"/>
          <w:sz w:val="27"/>
          <w:szCs w:val="27"/>
        </w:rPr>
      </w:pPr>
    </w:p>
    <w:p w14:paraId="29497ED1"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558A58FE" w14:textId="790F27D0" w:rsidR="00485C8E" w:rsidRPr="00485C8E" w:rsidRDefault="00485C8E" w:rsidP="00485C8E">
      <w:pPr>
        <w:spacing w:after="0" w:line="240" w:lineRule="auto"/>
        <w:rPr>
          <w:rFonts w:ascii="Arial" w:eastAsia="Times New Roman" w:hAnsi="Arial" w:cs="Arial"/>
          <w:sz w:val="24"/>
          <w:szCs w:val="24"/>
        </w:rPr>
      </w:pPr>
    </w:p>
    <w:p w14:paraId="3784EC27" w14:textId="77777777" w:rsidR="00485C8E" w:rsidRPr="00485C8E" w:rsidRDefault="00485C8E" w:rsidP="00485C8E">
      <w:pPr>
        <w:spacing w:before="100" w:beforeAutospacing="1" w:after="100" w:afterAutospacing="1" w:line="240" w:lineRule="auto"/>
        <w:outlineLvl w:val="2"/>
        <w:rPr>
          <w:rFonts w:ascii="Arial" w:eastAsia="Times New Roman" w:hAnsi="Arial" w:cs="Arial"/>
          <w:b/>
          <w:bCs/>
          <w:sz w:val="27"/>
          <w:szCs w:val="27"/>
        </w:rPr>
      </w:pPr>
      <w:hyperlink r:id="rId24" w:tgtFrame="_self" w:history="1">
        <w:r w:rsidRPr="00485C8E">
          <w:rPr>
            <w:rFonts w:ascii="Arial" w:eastAsia="Times New Roman" w:hAnsi="Arial" w:cs="Arial"/>
            <w:b/>
            <w:bCs/>
            <w:color w:val="0000FF"/>
            <w:sz w:val="27"/>
            <w:szCs w:val="27"/>
            <w:u w:val="single"/>
          </w:rPr>
          <w:t>Skin Cancer</w:t>
        </w:r>
      </w:hyperlink>
      <w:r w:rsidRPr="00485C8E">
        <w:rPr>
          <w:rFonts w:ascii="Arial" w:eastAsia="Times New Roman" w:hAnsi="Arial" w:cs="Arial"/>
          <w:b/>
          <w:bCs/>
          <w:sz w:val="27"/>
          <w:szCs w:val="27"/>
        </w:rPr>
        <w:t xml:space="preserve"> </w:t>
      </w:r>
    </w:p>
    <w:p w14:paraId="63AC377E" w14:textId="78CE1C9B" w:rsidR="00485C8E" w:rsidRDefault="00791B2E" w:rsidP="00485C8E">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w:t>
      </w:r>
      <w:r w:rsidR="00485C8E" w:rsidRPr="00485C8E">
        <w:rPr>
          <w:rFonts w:ascii="Arial" w:eastAsia="Times New Roman" w:hAnsi="Arial" w:cs="Arial"/>
          <w:sz w:val="24"/>
          <w:szCs w:val="24"/>
        </w:rPr>
        <w:t>Our research on skin cancers includes studies of the mutations that drive cancer growth and the development of treatments that deploy the immune system to fight it. Fred Hutch skin cancer research focuses on squamous cell carcinoma, melanoma and Merkel cell carcinoma.</w:t>
      </w:r>
      <w:r>
        <w:rPr>
          <w:rFonts w:ascii="Arial" w:eastAsia="Times New Roman" w:hAnsi="Arial" w:cs="Arial"/>
          <w:sz w:val="24"/>
          <w:szCs w:val="24"/>
        </w:rPr>
        <w:t>”</w:t>
      </w:r>
    </w:p>
    <w:p w14:paraId="0392EA80" w14:textId="77777777" w:rsidR="00E11597" w:rsidRPr="00B341AE" w:rsidRDefault="00E11597" w:rsidP="00E11597">
      <w:pPr>
        <w:spacing w:after="0" w:line="240" w:lineRule="auto"/>
        <w:rPr>
          <w:rFonts w:ascii="Arial" w:eastAsia="Times New Roman" w:hAnsi="Arial" w:cs="Arial"/>
          <w:b/>
          <w:bCs/>
          <w:sz w:val="30"/>
          <w:szCs w:val="30"/>
        </w:rPr>
      </w:pPr>
      <w:r w:rsidRPr="00B341AE">
        <w:rPr>
          <w:rFonts w:ascii="Arial" w:eastAsia="Times New Roman" w:hAnsi="Arial" w:cs="Arial"/>
          <w:b/>
          <w:bCs/>
          <w:sz w:val="30"/>
          <w:szCs w:val="30"/>
        </w:rPr>
        <w:t>APPROVED TREATMENTS:</w:t>
      </w:r>
    </w:p>
    <w:p w14:paraId="363AEA6C" w14:textId="77777777" w:rsidR="00E11597" w:rsidRDefault="00E11597" w:rsidP="00E11597">
      <w:pPr>
        <w:spacing w:after="0" w:line="240" w:lineRule="auto"/>
        <w:rPr>
          <w:rFonts w:ascii="Arial" w:eastAsia="Times New Roman" w:hAnsi="Arial" w:cs="Arial"/>
          <w:b/>
          <w:bCs/>
          <w:sz w:val="27"/>
          <w:szCs w:val="27"/>
        </w:rPr>
      </w:pPr>
    </w:p>
    <w:p w14:paraId="0D3FF460" w14:textId="77777777" w:rsidR="00E11597" w:rsidRDefault="00E11597" w:rsidP="00E11597">
      <w:pPr>
        <w:spacing w:after="0" w:line="240" w:lineRule="auto"/>
        <w:rPr>
          <w:rFonts w:ascii="Arial" w:eastAsia="Times New Roman" w:hAnsi="Arial" w:cs="Arial"/>
          <w:b/>
          <w:bCs/>
          <w:sz w:val="27"/>
          <w:szCs w:val="27"/>
        </w:rPr>
      </w:pPr>
      <w:r>
        <w:rPr>
          <w:rFonts w:ascii="Arial" w:eastAsia="Times New Roman" w:hAnsi="Arial" w:cs="Arial"/>
          <w:b/>
          <w:bCs/>
          <w:sz w:val="27"/>
          <w:szCs w:val="27"/>
        </w:rPr>
        <w:t>PRESCRIPTIONS:</w:t>
      </w:r>
    </w:p>
    <w:p w14:paraId="698EB0C2" w14:textId="77777777" w:rsidR="00E11597" w:rsidRPr="00063CE2" w:rsidRDefault="00E11597" w:rsidP="00E11597">
      <w:pPr>
        <w:pStyle w:val="ListParagraph"/>
        <w:numPr>
          <w:ilvl w:val="0"/>
          <w:numId w:val="1"/>
        </w:numPr>
        <w:spacing w:after="0" w:line="240" w:lineRule="auto"/>
        <w:rPr>
          <w:rFonts w:ascii="Arial" w:eastAsia="Times New Roman" w:hAnsi="Arial" w:cs="Arial"/>
          <w:sz w:val="27"/>
          <w:szCs w:val="27"/>
        </w:rPr>
      </w:pPr>
      <w:r w:rsidRPr="00063CE2">
        <w:rPr>
          <w:rFonts w:ascii="Arial" w:eastAsia="Times New Roman" w:hAnsi="Arial" w:cs="Arial"/>
          <w:sz w:val="27"/>
          <w:szCs w:val="27"/>
        </w:rPr>
        <w:t>Niacin 500mg</w:t>
      </w:r>
    </w:p>
    <w:p w14:paraId="221FF0EC" w14:textId="77777777" w:rsidR="00E11597" w:rsidRDefault="00E11597" w:rsidP="00E11597">
      <w:pPr>
        <w:spacing w:after="0" w:line="240" w:lineRule="auto"/>
        <w:ind w:firstLine="720"/>
        <w:rPr>
          <w:rFonts w:ascii="Arial" w:eastAsia="Times New Roman" w:hAnsi="Arial" w:cs="Arial"/>
          <w:sz w:val="27"/>
          <w:szCs w:val="27"/>
        </w:rPr>
      </w:pPr>
      <w:r>
        <w:rPr>
          <w:rFonts w:ascii="Arial" w:eastAsia="Times New Roman" w:hAnsi="Arial" w:cs="Arial"/>
          <w:sz w:val="27"/>
          <w:szCs w:val="27"/>
        </w:rPr>
        <w:t>3 tablets per day, with meals for six months</w:t>
      </w:r>
    </w:p>
    <w:p w14:paraId="3E6A5D89"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Zinc 100mg</w:t>
      </w:r>
    </w:p>
    <w:p w14:paraId="1193156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3 tablets per day, with meals for six months</w:t>
      </w:r>
    </w:p>
    <w:p w14:paraId="52A8F8F1" w14:textId="77777777" w:rsidR="00E11597" w:rsidRPr="00063CE2" w:rsidRDefault="00E11597" w:rsidP="00E11597">
      <w:pPr>
        <w:pStyle w:val="ListParagraph"/>
        <w:numPr>
          <w:ilvl w:val="0"/>
          <w:numId w:val="1"/>
        </w:numPr>
        <w:spacing w:after="0" w:line="240" w:lineRule="auto"/>
        <w:rPr>
          <w:rFonts w:ascii="Arial" w:eastAsia="Times New Roman" w:hAnsi="Arial" w:cs="Arial"/>
          <w:sz w:val="24"/>
          <w:szCs w:val="24"/>
        </w:rPr>
      </w:pPr>
      <w:r w:rsidRPr="00063CE2">
        <w:rPr>
          <w:rFonts w:ascii="Arial" w:eastAsia="Times New Roman" w:hAnsi="Arial" w:cs="Arial"/>
          <w:sz w:val="27"/>
          <w:szCs w:val="27"/>
        </w:rPr>
        <w:t>Creatine 20g</w:t>
      </w:r>
    </w:p>
    <w:p w14:paraId="37631E4D"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708E4743"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Beta Carotene 300mg</w:t>
      </w:r>
    </w:p>
    <w:p w14:paraId="1D50C6A2" w14:textId="77777777" w:rsidR="00E11597" w:rsidRDefault="00E11597" w:rsidP="00E11597">
      <w:pPr>
        <w:pStyle w:val="ListParagraph"/>
        <w:spacing w:after="0" w:line="240" w:lineRule="auto"/>
        <w:rPr>
          <w:rFonts w:ascii="Arial" w:eastAsia="Times New Roman" w:hAnsi="Arial" w:cs="Arial"/>
          <w:sz w:val="27"/>
          <w:szCs w:val="27"/>
        </w:rPr>
      </w:pPr>
    </w:p>
    <w:p w14:paraId="3EE100E7" w14:textId="77777777" w:rsidR="00E11597" w:rsidRDefault="00E11597" w:rsidP="00E11597">
      <w:pPr>
        <w:spacing w:after="0" w:line="240" w:lineRule="auto"/>
        <w:rPr>
          <w:rFonts w:ascii="Arial" w:eastAsia="Times New Roman" w:hAnsi="Arial" w:cs="Arial"/>
          <w:b/>
          <w:bCs/>
          <w:sz w:val="27"/>
          <w:szCs w:val="27"/>
        </w:rPr>
      </w:pPr>
      <w:r w:rsidRPr="00063CE2">
        <w:rPr>
          <w:rFonts w:ascii="Arial" w:eastAsia="Times New Roman" w:hAnsi="Arial" w:cs="Arial"/>
          <w:b/>
          <w:bCs/>
          <w:sz w:val="27"/>
          <w:szCs w:val="27"/>
        </w:rPr>
        <w:t>NATUROPATHY PRESCRIPTIONS:</w:t>
      </w:r>
    </w:p>
    <w:p w14:paraId="58EC85C4"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Turmeric 2000mg (viral inhibitor, integrase inhibitor)</w:t>
      </w:r>
    </w:p>
    <w:p w14:paraId="04D4A6F8"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2 tablets daily, at wake and before sleep for six months</w:t>
      </w:r>
    </w:p>
    <w:p w14:paraId="6D1627BF" w14:textId="77777777" w:rsidR="00E11597" w:rsidRDefault="00E11597" w:rsidP="00E11597">
      <w:pPr>
        <w:pStyle w:val="ListParagraph"/>
        <w:numPr>
          <w:ilvl w:val="0"/>
          <w:numId w:val="1"/>
        </w:numPr>
        <w:spacing w:after="0" w:line="240" w:lineRule="auto"/>
        <w:rPr>
          <w:rFonts w:ascii="Arial" w:eastAsia="Times New Roman" w:hAnsi="Arial" w:cs="Arial"/>
          <w:sz w:val="27"/>
          <w:szCs w:val="27"/>
        </w:rPr>
      </w:pPr>
      <w:r>
        <w:rPr>
          <w:rFonts w:ascii="Arial" w:eastAsia="Times New Roman" w:hAnsi="Arial" w:cs="Arial"/>
          <w:sz w:val="27"/>
          <w:szCs w:val="27"/>
        </w:rPr>
        <w:t>Nutmeg 10g (viral inhibitor, integrase inhibitor)</w:t>
      </w:r>
    </w:p>
    <w:p w14:paraId="05FFB84F" w14:textId="77777777" w:rsidR="00E11597" w:rsidRDefault="00E11597" w:rsidP="00E11597">
      <w:pPr>
        <w:pStyle w:val="ListParagraph"/>
        <w:spacing w:after="0" w:line="240" w:lineRule="auto"/>
        <w:rPr>
          <w:rFonts w:ascii="Arial" w:eastAsia="Times New Roman" w:hAnsi="Arial" w:cs="Arial"/>
          <w:sz w:val="27"/>
          <w:szCs w:val="27"/>
        </w:rPr>
      </w:pPr>
      <w:r>
        <w:rPr>
          <w:rFonts w:ascii="Arial" w:eastAsia="Times New Roman" w:hAnsi="Arial" w:cs="Arial"/>
          <w:sz w:val="27"/>
          <w:szCs w:val="27"/>
        </w:rPr>
        <w:t>Daily with distilled water for six months</w:t>
      </w:r>
    </w:p>
    <w:p w14:paraId="3E4E7428" w14:textId="77777777" w:rsidR="00E11597" w:rsidRDefault="00E11597" w:rsidP="00E11597">
      <w:pPr>
        <w:pStyle w:val="ListParagraph"/>
        <w:spacing w:after="0" w:line="240" w:lineRule="auto"/>
        <w:rPr>
          <w:rFonts w:ascii="Arial" w:eastAsia="Times New Roman" w:hAnsi="Arial" w:cs="Arial"/>
          <w:sz w:val="27"/>
          <w:szCs w:val="27"/>
        </w:rPr>
      </w:pPr>
    </w:p>
    <w:p w14:paraId="62CB0AFB" w14:textId="77777777" w:rsidR="00E11597" w:rsidRPr="00922568" w:rsidRDefault="00E11597" w:rsidP="00E11597">
      <w:pPr>
        <w:pStyle w:val="ListParagraph"/>
        <w:spacing w:after="0" w:line="240" w:lineRule="auto"/>
        <w:ind w:left="0"/>
        <w:rPr>
          <w:rFonts w:ascii="Arial" w:eastAsia="Times New Roman" w:hAnsi="Arial" w:cs="Arial"/>
          <w:b/>
          <w:bCs/>
          <w:sz w:val="27"/>
          <w:szCs w:val="27"/>
        </w:rPr>
      </w:pPr>
      <w:r w:rsidRPr="00922568">
        <w:rPr>
          <w:rFonts w:ascii="Arial" w:eastAsia="Times New Roman" w:hAnsi="Arial" w:cs="Arial"/>
          <w:b/>
          <w:bCs/>
          <w:sz w:val="27"/>
          <w:szCs w:val="27"/>
        </w:rPr>
        <w:t>APPROVED SURGERY:</w:t>
      </w:r>
    </w:p>
    <w:p w14:paraId="3E51F8AD" w14:textId="77777777" w:rsidR="00485C8E" w:rsidRPr="00485C8E" w:rsidRDefault="00485C8E" w:rsidP="00485C8E">
      <w:pPr>
        <w:spacing w:before="100" w:beforeAutospacing="1" w:after="100" w:afterAutospacing="1" w:line="240" w:lineRule="auto"/>
        <w:rPr>
          <w:rFonts w:ascii="Arial" w:eastAsia="Times New Roman" w:hAnsi="Arial" w:cs="Arial"/>
          <w:sz w:val="24"/>
          <w:szCs w:val="24"/>
        </w:rPr>
      </w:pPr>
    </w:p>
    <w:sectPr w:rsidR="00485C8E" w:rsidRPr="00485C8E">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A9287" w14:textId="77777777" w:rsidR="006A1258" w:rsidRDefault="006A1258" w:rsidP="00AC3F35">
      <w:pPr>
        <w:spacing w:after="0" w:line="240" w:lineRule="auto"/>
      </w:pPr>
      <w:r>
        <w:separator/>
      </w:r>
    </w:p>
  </w:endnote>
  <w:endnote w:type="continuationSeparator" w:id="0">
    <w:p w14:paraId="56BC018A" w14:textId="77777777" w:rsidR="006A1258" w:rsidRDefault="006A1258" w:rsidP="00AC3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4AB7B" w14:textId="77777777" w:rsidR="006A1258" w:rsidRDefault="006A1258" w:rsidP="00AC3F35">
      <w:pPr>
        <w:spacing w:after="0" w:line="240" w:lineRule="auto"/>
      </w:pPr>
      <w:r>
        <w:separator/>
      </w:r>
    </w:p>
  </w:footnote>
  <w:footnote w:type="continuationSeparator" w:id="0">
    <w:p w14:paraId="4A17FD7E" w14:textId="77777777" w:rsidR="006A1258" w:rsidRDefault="006A1258" w:rsidP="00AC3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BDEB8" w14:textId="1AFD7FD6" w:rsidR="00AC3F35" w:rsidRDefault="00AC3F35" w:rsidP="00AC3F35">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A35"/>
    <w:multiLevelType w:val="hybridMultilevel"/>
    <w:tmpl w:val="31365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31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8E"/>
    <w:rsid w:val="00063CE2"/>
    <w:rsid w:val="00271BD3"/>
    <w:rsid w:val="00453FC4"/>
    <w:rsid w:val="00485C8E"/>
    <w:rsid w:val="00487D89"/>
    <w:rsid w:val="005848EF"/>
    <w:rsid w:val="00620880"/>
    <w:rsid w:val="00675EF1"/>
    <w:rsid w:val="006A1258"/>
    <w:rsid w:val="007469BB"/>
    <w:rsid w:val="00791B2E"/>
    <w:rsid w:val="007A2270"/>
    <w:rsid w:val="007B06C1"/>
    <w:rsid w:val="007D5B54"/>
    <w:rsid w:val="008E417D"/>
    <w:rsid w:val="00922568"/>
    <w:rsid w:val="0097285D"/>
    <w:rsid w:val="00AC3F35"/>
    <w:rsid w:val="00B341AE"/>
    <w:rsid w:val="00B5142B"/>
    <w:rsid w:val="00BD76FD"/>
    <w:rsid w:val="00CA3B82"/>
    <w:rsid w:val="00DA6B7B"/>
    <w:rsid w:val="00DB2BE8"/>
    <w:rsid w:val="00E11597"/>
    <w:rsid w:val="00E46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A24AF"/>
  <w15:chartTrackingRefBased/>
  <w15:docId w15:val="{E4A5D7CB-9BCA-47B0-B0CA-50E6D913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5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5C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5C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5C8E"/>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85C8E"/>
    <w:rPr>
      <w:color w:val="0000FF"/>
      <w:u w:val="single"/>
    </w:rPr>
  </w:style>
  <w:style w:type="paragraph" w:styleId="NormalWeb">
    <w:name w:val="Normal (Web)"/>
    <w:basedOn w:val="Normal"/>
    <w:uiPriority w:val="99"/>
    <w:semiHidden/>
    <w:unhideWhenUsed/>
    <w:rsid w:val="00485C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3CE2"/>
    <w:pPr>
      <w:ind w:left="720"/>
      <w:contextualSpacing/>
    </w:pPr>
  </w:style>
  <w:style w:type="paragraph" w:styleId="Header">
    <w:name w:val="header"/>
    <w:basedOn w:val="Normal"/>
    <w:link w:val="HeaderChar"/>
    <w:uiPriority w:val="99"/>
    <w:unhideWhenUsed/>
    <w:rsid w:val="00AC3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F35"/>
  </w:style>
  <w:style w:type="paragraph" w:styleId="Footer">
    <w:name w:val="footer"/>
    <w:basedOn w:val="Normal"/>
    <w:link w:val="FooterChar"/>
    <w:uiPriority w:val="99"/>
    <w:unhideWhenUsed/>
    <w:rsid w:val="00AC3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091147">
      <w:bodyDiv w:val="1"/>
      <w:marLeft w:val="0"/>
      <w:marRight w:val="0"/>
      <w:marTop w:val="0"/>
      <w:marBottom w:val="0"/>
      <w:divBdr>
        <w:top w:val="none" w:sz="0" w:space="0" w:color="auto"/>
        <w:left w:val="none" w:sz="0" w:space="0" w:color="auto"/>
        <w:bottom w:val="none" w:sz="0" w:space="0" w:color="auto"/>
        <w:right w:val="none" w:sz="0" w:space="0" w:color="auto"/>
      </w:divBdr>
      <w:divsChild>
        <w:div w:id="1442991686">
          <w:marLeft w:val="0"/>
          <w:marRight w:val="0"/>
          <w:marTop w:val="0"/>
          <w:marBottom w:val="0"/>
          <w:divBdr>
            <w:top w:val="none" w:sz="0" w:space="0" w:color="auto"/>
            <w:left w:val="none" w:sz="0" w:space="0" w:color="auto"/>
            <w:bottom w:val="none" w:sz="0" w:space="0" w:color="auto"/>
            <w:right w:val="none" w:sz="0" w:space="0" w:color="auto"/>
          </w:divBdr>
          <w:divsChild>
            <w:div w:id="961808256">
              <w:marLeft w:val="0"/>
              <w:marRight w:val="0"/>
              <w:marTop w:val="0"/>
              <w:marBottom w:val="0"/>
              <w:divBdr>
                <w:top w:val="none" w:sz="0" w:space="0" w:color="auto"/>
                <w:left w:val="none" w:sz="0" w:space="0" w:color="auto"/>
                <w:bottom w:val="none" w:sz="0" w:space="0" w:color="auto"/>
                <w:right w:val="none" w:sz="0" w:space="0" w:color="auto"/>
              </w:divBdr>
            </w:div>
          </w:divsChild>
        </w:div>
        <w:div w:id="1551763795">
          <w:marLeft w:val="0"/>
          <w:marRight w:val="0"/>
          <w:marTop w:val="0"/>
          <w:marBottom w:val="0"/>
          <w:divBdr>
            <w:top w:val="none" w:sz="0" w:space="0" w:color="auto"/>
            <w:left w:val="none" w:sz="0" w:space="0" w:color="auto"/>
            <w:bottom w:val="none" w:sz="0" w:space="0" w:color="auto"/>
            <w:right w:val="none" w:sz="0" w:space="0" w:color="auto"/>
          </w:divBdr>
          <w:divsChild>
            <w:div w:id="259334118">
              <w:marLeft w:val="0"/>
              <w:marRight w:val="0"/>
              <w:marTop w:val="0"/>
              <w:marBottom w:val="0"/>
              <w:divBdr>
                <w:top w:val="none" w:sz="0" w:space="0" w:color="auto"/>
                <w:left w:val="none" w:sz="0" w:space="0" w:color="auto"/>
                <w:bottom w:val="none" w:sz="0" w:space="0" w:color="auto"/>
                <w:right w:val="none" w:sz="0" w:space="0" w:color="auto"/>
              </w:divBdr>
              <w:divsChild>
                <w:div w:id="1824857794">
                  <w:marLeft w:val="0"/>
                  <w:marRight w:val="0"/>
                  <w:marTop w:val="0"/>
                  <w:marBottom w:val="0"/>
                  <w:divBdr>
                    <w:top w:val="none" w:sz="0" w:space="0" w:color="auto"/>
                    <w:left w:val="none" w:sz="0" w:space="0" w:color="auto"/>
                    <w:bottom w:val="none" w:sz="0" w:space="0" w:color="auto"/>
                    <w:right w:val="none" w:sz="0" w:space="0" w:color="auto"/>
                  </w:divBdr>
                  <w:divsChild>
                    <w:div w:id="259534862">
                      <w:marLeft w:val="0"/>
                      <w:marRight w:val="0"/>
                      <w:marTop w:val="0"/>
                      <w:marBottom w:val="0"/>
                      <w:divBdr>
                        <w:top w:val="none" w:sz="0" w:space="0" w:color="auto"/>
                        <w:left w:val="none" w:sz="0" w:space="0" w:color="auto"/>
                        <w:bottom w:val="none" w:sz="0" w:space="0" w:color="auto"/>
                        <w:right w:val="none" w:sz="0" w:space="0" w:color="auto"/>
                      </w:divBdr>
                      <w:divsChild>
                        <w:div w:id="24407301">
                          <w:marLeft w:val="0"/>
                          <w:marRight w:val="0"/>
                          <w:marTop w:val="0"/>
                          <w:marBottom w:val="0"/>
                          <w:divBdr>
                            <w:top w:val="none" w:sz="0" w:space="0" w:color="auto"/>
                            <w:left w:val="none" w:sz="0" w:space="0" w:color="auto"/>
                            <w:bottom w:val="none" w:sz="0" w:space="0" w:color="auto"/>
                            <w:right w:val="none" w:sz="0" w:space="0" w:color="auto"/>
                          </w:divBdr>
                        </w:div>
                        <w:div w:id="1427575272">
                          <w:marLeft w:val="0"/>
                          <w:marRight w:val="0"/>
                          <w:marTop w:val="0"/>
                          <w:marBottom w:val="0"/>
                          <w:divBdr>
                            <w:top w:val="none" w:sz="0" w:space="0" w:color="auto"/>
                            <w:left w:val="none" w:sz="0" w:space="0" w:color="auto"/>
                            <w:bottom w:val="none" w:sz="0" w:space="0" w:color="auto"/>
                            <w:right w:val="none" w:sz="0" w:space="0" w:color="auto"/>
                          </w:divBdr>
                          <w:divsChild>
                            <w:div w:id="18515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4300">
                      <w:marLeft w:val="0"/>
                      <w:marRight w:val="0"/>
                      <w:marTop w:val="0"/>
                      <w:marBottom w:val="0"/>
                      <w:divBdr>
                        <w:top w:val="none" w:sz="0" w:space="0" w:color="auto"/>
                        <w:left w:val="none" w:sz="0" w:space="0" w:color="auto"/>
                        <w:bottom w:val="none" w:sz="0" w:space="0" w:color="auto"/>
                        <w:right w:val="none" w:sz="0" w:space="0" w:color="auto"/>
                      </w:divBdr>
                      <w:divsChild>
                        <w:div w:id="226889920">
                          <w:marLeft w:val="0"/>
                          <w:marRight w:val="0"/>
                          <w:marTop w:val="0"/>
                          <w:marBottom w:val="0"/>
                          <w:divBdr>
                            <w:top w:val="none" w:sz="0" w:space="0" w:color="auto"/>
                            <w:left w:val="none" w:sz="0" w:space="0" w:color="auto"/>
                            <w:bottom w:val="none" w:sz="0" w:space="0" w:color="auto"/>
                            <w:right w:val="none" w:sz="0" w:space="0" w:color="auto"/>
                          </w:divBdr>
                        </w:div>
                        <w:div w:id="1791589388">
                          <w:marLeft w:val="0"/>
                          <w:marRight w:val="0"/>
                          <w:marTop w:val="0"/>
                          <w:marBottom w:val="0"/>
                          <w:divBdr>
                            <w:top w:val="none" w:sz="0" w:space="0" w:color="auto"/>
                            <w:left w:val="none" w:sz="0" w:space="0" w:color="auto"/>
                            <w:bottom w:val="none" w:sz="0" w:space="0" w:color="auto"/>
                            <w:right w:val="none" w:sz="0" w:space="0" w:color="auto"/>
                          </w:divBdr>
                          <w:divsChild>
                            <w:div w:id="72171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674">
                      <w:marLeft w:val="0"/>
                      <w:marRight w:val="0"/>
                      <w:marTop w:val="0"/>
                      <w:marBottom w:val="0"/>
                      <w:divBdr>
                        <w:top w:val="none" w:sz="0" w:space="0" w:color="auto"/>
                        <w:left w:val="none" w:sz="0" w:space="0" w:color="auto"/>
                        <w:bottom w:val="none" w:sz="0" w:space="0" w:color="auto"/>
                        <w:right w:val="none" w:sz="0" w:space="0" w:color="auto"/>
                      </w:divBdr>
                      <w:divsChild>
                        <w:div w:id="1902449364">
                          <w:marLeft w:val="0"/>
                          <w:marRight w:val="0"/>
                          <w:marTop w:val="0"/>
                          <w:marBottom w:val="0"/>
                          <w:divBdr>
                            <w:top w:val="none" w:sz="0" w:space="0" w:color="auto"/>
                            <w:left w:val="none" w:sz="0" w:space="0" w:color="auto"/>
                            <w:bottom w:val="none" w:sz="0" w:space="0" w:color="auto"/>
                            <w:right w:val="none" w:sz="0" w:space="0" w:color="auto"/>
                          </w:divBdr>
                        </w:div>
                        <w:div w:id="1174304000">
                          <w:marLeft w:val="0"/>
                          <w:marRight w:val="0"/>
                          <w:marTop w:val="0"/>
                          <w:marBottom w:val="0"/>
                          <w:divBdr>
                            <w:top w:val="none" w:sz="0" w:space="0" w:color="auto"/>
                            <w:left w:val="none" w:sz="0" w:space="0" w:color="auto"/>
                            <w:bottom w:val="none" w:sz="0" w:space="0" w:color="auto"/>
                            <w:right w:val="none" w:sz="0" w:space="0" w:color="auto"/>
                          </w:divBdr>
                          <w:divsChild>
                            <w:div w:id="16485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69178">
                      <w:marLeft w:val="0"/>
                      <w:marRight w:val="0"/>
                      <w:marTop w:val="0"/>
                      <w:marBottom w:val="0"/>
                      <w:divBdr>
                        <w:top w:val="none" w:sz="0" w:space="0" w:color="auto"/>
                        <w:left w:val="none" w:sz="0" w:space="0" w:color="auto"/>
                        <w:bottom w:val="none" w:sz="0" w:space="0" w:color="auto"/>
                        <w:right w:val="none" w:sz="0" w:space="0" w:color="auto"/>
                      </w:divBdr>
                      <w:divsChild>
                        <w:div w:id="937061545">
                          <w:marLeft w:val="0"/>
                          <w:marRight w:val="0"/>
                          <w:marTop w:val="0"/>
                          <w:marBottom w:val="0"/>
                          <w:divBdr>
                            <w:top w:val="none" w:sz="0" w:space="0" w:color="auto"/>
                            <w:left w:val="none" w:sz="0" w:space="0" w:color="auto"/>
                            <w:bottom w:val="none" w:sz="0" w:space="0" w:color="auto"/>
                            <w:right w:val="none" w:sz="0" w:space="0" w:color="auto"/>
                          </w:divBdr>
                        </w:div>
                        <w:div w:id="1640065136">
                          <w:marLeft w:val="0"/>
                          <w:marRight w:val="0"/>
                          <w:marTop w:val="0"/>
                          <w:marBottom w:val="0"/>
                          <w:divBdr>
                            <w:top w:val="none" w:sz="0" w:space="0" w:color="auto"/>
                            <w:left w:val="none" w:sz="0" w:space="0" w:color="auto"/>
                            <w:bottom w:val="none" w:sz="0" w:space="0" w:color="auto"/>
                            <w:right w:val="none" w:sz="0" w:space="0" w:color="auto"/>
                          </w:divBdr>
                          <w:divsChild>
                            <w:div w:id="8719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30420">
                      <w:marLeft w:val="0"/>
                      <w:marRight w:val="0"/>
                      <w:marTop w:val="0"/>
                      <w:marBottom w:val="0"/>
                      <w:divBdr>
                        <w:top w:val="none" w:sz="0" w:space="0" w:color="auto"/>
                        <w:left w:val="none" w:sz="0" w:space="0" w:color="auto"/>
                        <w:bottom w:val="none" w:sz="0" w:space="0" w:color="auto"/>
                        <w:right w:val="none" w:sz="0" w:space="0" w:color="auto"/>
                      </w:divBdr>
                      <w:divsChild>
                        <w:div w:id="562571433">
                          <w:marLeft w:val="0"/>
                          <w:marRight w:val="0"/>
                          <w:marTop w:val="0"/>
                          <w:marBottom w:val="0"/>
                          <w:divBdr>
                            <w:top w:val="none" w:sz="0" w:space="0" w:color="auto"/>
                            <w:left w:val="none" w:sz="0" w:space="0" w:color="auto"/>
                            <w:bottom w:val="none" w:sz="0" w:space="0" w:color="auto"/>
                            <w:right w:val="none" w:sz="0" w:space="0" w:color="auto"/>
                          </w:divBdr>
                        </w:div>
                        <w:div w:id="125390119">
                          <w:marLeft w:val="0"/>
                          <w:marRight w:val="0"/>
                          <w:marTop w:val="0"/>
                          <w:marBottom w:val="0"/>
                          <w:divBdr>
                            <w:top w:val="none" w:sz="0" w:space="0" w:color="auto"/>
                            <w:left w:val="none" w:sz="0" w:space="0" w:color="auto"/>
                            <w:bottom w:val="none" w:sz="0" w:space="0" w:color="auto"/>
                            <w:right w:val="none" w:sz="0" w:space="0" w:color="auto"/>
                          </w:divBdr>
                          <w:divsChild>
                            <w:div w:id="16077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1188">
                      <w:marLeft w:val="0"/>
                      <w:marRight w:val="0"/>
                      <w:marTop w:val="0"/>
                      <w:marBottom w:val="0"/>
                      <w:divBdr>
                        <w:top w:val="none" w:sz="0" w:space="0" w:color="auto"/>
                        <w:left w:val="none" w:sz="0" w:space="0" w:color="auto"/>
                        <w:bottom w:val="none" w:sz="0" w:space="0" w:color="auto"/>
                        <w:right w:val="none" w:sz="0" w:space="0" w:color="auto"/>
                      </w:divBdr>
                      <w:divsChild>
                        <w:div w:id="1123354153">
                          <w:marLeft w:val="0"/>
                          <w:marRight w:val="0"/>
                          <w:marTop w:val="0"/>
                          <w:marBottom w:val="0"/>
                          <w:divBdr>
                            <w:top w:val="none" w:sz="0" w:space="0" w:color="auto"/>
                            <w:left w:val="none" w:sz="0" w:space="0" w:color="auto"/>
                            <w:bottom w:val="none" w:sz="0" w:space="0" w:color="auto"/>
                            <w:right w:val="none" w:sz="0" w:space="0" w:color="auto"/>
                          </w:divBdr>
                        </w:div>
                        <w:div w:id="25838073">
                          <w:marLeft w:val="0"/>
                          <w:marRight w:val="0"/>
                          <w:marTop w:val="0"/>
                          <w:marBottom w:val="0"/>
                          <w:divBdr>
                            <w:top w:val="none" w:sz="0" w:space="0" w:color="auto"/>
                            <w:left w:val="none" w:sz="0" w:space="0" w:color="auto"/>
                            <w:bottom w:val="none" w:sz="0" w:space="0" w:color="auto"/>
                            <w:right w:val="none" w:sz="0" w:space="0" w:color="auto"/>
                          </w:divBdr>
                          <w:divsChild>
                            <w:div w:id="15106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2062">
                      <w:marLeft w:val="0"/>
                      <w:marRight w:val="0"/>
                      <w:marTop w:val="0"/>
                      <w:marBottom w:val="0"/>
                      <w:divBdr>
                        <w:top w:val="none" w:sz="0" w:space="0" w:color="auto"/>
                        <w:left w:val="none" w:sz="0" w:space="0" w:color="auto"/>
                        <w:bottom w:val="none" w:sz="0" w:space="0" w:color="auto"/>
                        <w:right w:val="none" w:sz="0" w:space="0" w:color="auto"/>
                      </w:divBdr>
                      <w:divsChild>
                        <w:div w:id="1116291759">
                          <w:marLeft w:val="0"/>
                          <w:marRight w:val="0"/>
                          <w:marTop w:val="0"/>
                          <w:marBottom w:val="0"/>
                          <w:divBdr>
                            <w:top w:val="none" w:sz="0" w:space="0" w:color="auto"/>
                            <w:left w:val="none" w:sz="0" w:space="0" w:color="auto"/>
                            <w:bottom w:val="none" w:sz="0" w:space="0" w:color="auto"/>
                            <w:right w:val="none" w:sz="0" w:space="0" w:color="auto"/>
                          </w:divBdr>
                        </w:div>
                        <w:div w:id="1580139573">
                          <w:marLeft w:val="0"/>
                          <w:marRight w:val="0"/>
                          <w:marTop w:val="0"/>
                          <w:marBottom w:val="0"/>
                          <w:divBdr>
                            <w:top w:val="none" w:sz="0" w:space="0" w:color="auto"/>
                            <w:left w:val="none" w:sz="0" w:space="0" w:color="auto"/>
                            <w:bottom w:val="none" w:sz="0" w:space="0" w:color="auto"/>
                            <w:right w:val="none" w:sz="0" w:space="0" w:color="auto"/>
                          </w:divBdr>
                          <w:divsChild>
                            <w:div w:id="15540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1113">
                      <w:marLeft w:val="0"/>
                      <w:marRight w:val="0"/>
                      <w:marTop w:val="0"/>
                      <w:marBottom w:val="0"/>
                      <w:divBdr>
                        <w:top w:val="none" w:sz="0" w:space="0" w:color="auto"/>
                        <w:left w:val="none" w:sz="0" w:space="0" w:color="auto"/>
                        <w:bottom w:val="none" w:sz="0" w:space="0" w:color="auto"/>
                        <w:right w:val="none" w:sz="0" w:space="0" w:color="auto"/>
                      </w:divBdr>
                      <w:divsChild>
                        <w:div w:id="765923207">
                          <w:marLeft w:val="0"/>
                          <w:marRight w:val="0"/>
                          <w:marTop w:val="0"/>
                          <w:marBottom w:val="0"/>
                          <w:divBdr>
                            <w:top w:val="none" w:sz="0" w:space="0" w:color="auto"/>
                            <w:left w:val="none" w:sz="0" w:space="0" w:color="auto"/>
                            <w:bottom w:val="none" w:sz="0" w:space="0" w:color="auto"/>
                            <w:right w:val="none" w:sz="0" w:space="0" w:color="auto"/>
                          </w:divBdr>
                        </w:div>
                        <w:div w:id="309093490">
                          <w:marLeft w:val="0"/>
                          <w:marRight w:val="0"/>
                          <w:marTop w:val="0"/>
                          <w:marBottom w:val="0"/>
                          <w:divBdr>
                            <w:top w:val="none" w:sz="0" w:space="0" w:color="auto"/>
                            <w:left w:val="none" w:sz="0" w:space="0" w:color="auto"/>
                            <w:bottom w:val="none" w:sz="0" w:space="0" w:color="auto"/>
                            <w:right w:val="none" w:sz="0" w:space="0" w:color="auto"/>
                          </w:divBdr>
                          <w:divsChild>
                            <w:div w:id="84378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8597">
                      <w:marLeft w:val="0"/>
                      <w:marRight w:val="0"/>
                      <w:marTop w:val="0"/>
                      <w:marBottom w:val="0"/>
                      <w:divBdr>
                        <w:top w:val="none" w:sz="0" w:space="0" w:color="auto"/>
                        <w:left w:val="none" w:sz="0" w:space="0" w:color="auto"/>
                        <w:bottom w:val="none" w:sz="0" w:space="0" w:color="auto"/>
                        <w:right w:val="none" w:sz="0" w:space="0" w:color="auto"/>
                      </w:divBdr>
                      <w:divsChild>
                        <w:div w:id="1986543074">
                          <w:marLeft w:val="0"/>
                          <w:marRight w:val="0"/>
                          <w:marTop w:val="0"/>
                          <w:marBottom w:val="0"/>
                          <w:divBdr>
                            <w:top w:val="none" w:sz="0" w:space="0" w:color="auto"/>
                            <w:left w:val="none" w:sz="0" w:space="0" w:color="auto"/>
                            <w:bottom w:val="none" w:sz="0" w:space="0" w:color="auto"/>
                            <w:right w:val="none" w:sz="0" w:space="0" w:color="auto"/>
                          </w:divBdr>
                        </w:div>
                        <w:div w:id="1049257009">
                          <w:marLeft w:val="0"/>
                          <w:marRight w:val="0"/>
                          <w:marTop w:val="0"/>
                          <w:marBottom w:val="0"/>
                          <w:divBdr>
                            <w:top w:val="none" w:sz="0" w:space="0" w:color="auto"/>
                            <w:left w:val="none" w:sz="0" w:space="0" w:color="auto"/>
                            <w:bottom w:val="none" w:sz="0" w:space="0" w:color="auto"/>
                            <w:right w:val="none" w:sz="0" w:space="0" w:color="auto"/>
                          </w:divBdr>
                          <w:divsChild>
                            <w:div w:id="3755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4289">
                      <w:marLeft w:val="0"/>
                      <w:marRight w:val="0"/>
                      <w:marTop w:val="0"/>
                      <w:marBottom w:val="0"/>
                      <w:divBdr>
                        <w:top w:val="none" w:sz="0" w:space="0" w:color="auto"/>
                        <w:left w:val="none" w:sz="0" w:space="0" w:color="auto"/>
                        <w:bottom w:val="none" w:sz="0" w:space="0" w:color="auto"/>
                        <w:right w:val="none" w:sz="0" w:space="0" w:color="auto"/>
                      </w:divBdr>
                      <w:divsChild>
                        <w:div w:id="1291132212">
                          <w:marLeft w:val="0"/>
                          <w:marRight w:val="0"/>
                          <w:marTop w:val="0"/>
                          <w:marBottom w:val="0"/>
                          <w:divBdr>
                            <w:top w:val="none" w:sz="0" w:space="0" w:color="auto"/>
                            <w:left w:val="none" w:sz="0" w:space="0" w:color="auto"/>
                            <w:bottom w:val="none" w:sz="0" w:space="0" w:color="auto"/>
                            <w:right w:val="none" w:sz="0" w:space="0" w:color="auto"/>
                          </w:divBdr>
                        </w:div>
                        <w:div w:id="2093157458">
                          <w:marLeft w:val="0"/>
                          <w:marRight w:val="0"/>
                          <w:marTop w:val="0"/>
                          <w:marBottom w:val="0"/>
                          <w:divBdr>
                            <w:top w:val="none" w:sz="0" w:space="0" w:color="auto"/>
                            <w:left w:val="none" w:sz="0" w:space="0" w:color="auto"/>
                            <w:bottom w:val="none" w:sz="0" w:space="0" w:color="auto"/>
                            <w:right w:val="none" w:sz="0" w:space="0" w:color="auto"/>
                          </w:divBdr>
                          <w:divsChild>
                            <w:div w:id="17725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4639">
                      <w:marLeft w:val="0"/>
                      <w:marRight w:val="0"/>
                      <w:marTop w:val="0"/>
                      <w:marBottom w:val="0"/>
                      <w:divBdr>
                        <w:top w:val="none" w:sz="0" w:space="0" w:color="auto"/>
                        <w:left w:val="none" w:sz="0" w:space="0" w:color="auto"/>
                        <w:bottom w:val="none" w:sz="0" w:space="0" w:color="auto"/>
                        <w:right w:val="none" w:sz="0" w:space="0" w:color="auto"/>
                      </w:divBdr>
                      <w:divsChild>
                        <w:div w:id="783501024">
                          <w:marLeft w:val="0"/>
                          <w:marRight w:val="0"/>
                          <w:marTop w:val="0"/>
                          <w:marBottom w:val="0"/>
                          <w:divBdr>
                            <w:top w:val="none" w:sz="0" w:space="0" w:color="auto"/>
                            <w:left w:val="none" w:sz="0" w:space="0" w:color="auto"/>
                            <w:bottom w:val="none" w:sz="0" w:space="0" w:color="auto"/>
                            <w:right w:val="none" w:sz="0" w:space="0" w:color="auto"/>
                          </w:divBdr>
                        </w:div>
                        <w:div w:id="1259951383">
                          <w:marLeft w:val="0"/>
                          <w:marRight w:val="0"/>
                          <w:marTop w:val="0"/>
                          <w:marBottom w:val="0"/>
                          <w:divBdr>
                            <w:top w:val="none" w:sz="0" w:space="0" w:color="auto"/>
                            <w:left w:val="none" w:sz="0" w:space="0" w:color="auto"/>
                            <w:bottom w:val="none" w:sz="0" w:space="0" w:color="auto"/>
                            <w:right w:val="none" w:sz="0" w:space="0" w:color="auto"/>
                          </w:divBdr>
                          <w:divsChild>
                            <w:div w:id="7932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2574">
                      <w:marLeft w:val="0"/>
                      <w:marRight w:val="0"/>
                      <w:marTop w:val="0"/>
                      <w:marBottom w:val="0"/>
                      <w:divBdr>
                        <w:top w:val="none" w:sz="0" w:space="0" w:color="auto"/>
                        <w:left w:val="none" w:sz="0" w:space="0" w:color="auto"/>
                        <w:bottom w:val="none" w:sz="0" w:space="0" w:color="auto"/>
                        <w:right w:val="none" w:sz="0" w:space="0" w:color="auto"/>
                      </w:divBdr>
                      <w:divsChild>
                        <w:div w:id="928852510">
                          <w:marLeft w:val="0"/>
                          <w:marRight w:val="0"/>
                          <w:marTop w:val="0"/>
                          <w:marBottom w:val="0"/>
                          <w:divBdr>
                            <w:top w:val="none" w:sz="0" w:space="0" w:color="auto"/>
                            <w:left w:val="none" w:sz="0" w:space="0" w:color="auto"/>
                            <w:bottom w:val="none" w:sz="0" w:space="0" w:color="auto"/>
                            <w:right w:val="none" w:sz="0" w:space="0" w:color="auto"/>
                          </w:divBdr>
                        </w:div>
                        <w:div w:id="875237236">
                          <w:marLeft w:val="0"/>
                          <w:marRight w:val="0"/>
                          <w:marTop w:val="0"/>
                          <w:marBottom w:val="0"/>
                          <w:divBdr>
                            <w:top w:val="none" w:sz="0" w:space="0" w:color="auto"/>
                            <w:left w:val="none" w:sz="0" w:space="0" w:color="auto"/>
                            <w:bottom w:val="none" w:sz="0" w:space="0" w:color="auto"/>
                            <w:right w:val="none" w:sz="0" w:space="0" w:color="auto"/>
                          </w:divBdr>
                          <w:divsChild>
                            <w:div w:id="15134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2562">
                      <w:marLeft w:val="0"/>
                      <w:marRight w:val="0"/>
                      <w:marTop w:val="0"/>
                      <w:marBottom w:val="0"/>
                      <w:divBdr>
                        <w:top w:val="none" w:sz="0" w:space="0" w:color="auto"/>
                        <w:left w:val="none" w:sz="0" w:space="0" w:color="auto"/>
                        <w:bottom w:val="none" w:sz="0" w:space="0" w:color="auto"/>
                        <w:right w:val="none" w:sz="0" w:space="0" w:color="auto"/>
                      </w:divBdr>
                      <w:divsChild>
                        <w:div w:id="1636177633">
                          <w:marLeft w:val="0"/>
                          <w:marRight w:val="0"/>
                          <w:marTop w:val="0"/>
                          <w:marBottom w:val="0"/>
                          <w:divBdr>
                            <w:top w:val="none" w:sz="0" w:space="0" w:color="auto"/>
                            <w:left w:val="none" w:sz="0" w:space="0" w:color="auto"/>
                            <w:bottom w:val="none" w:sz="0" w:space="0" w:color="auto"/>
                            <w:right w:val="none" w:sz="0" w:space="0" w:color="auto"/>
                          </w:divBdr>
                        </w:div>
                        <w:div w:id="295333643">
                          <w:marLeft w:val="0"/>
                          <w:marRight w:val="0"/>
                          <w:marTop w:val="0"/>
                          <w:marBottom w:val="0"/>
                          <w:divBdr>
                            <w:top w:val="none" w:sz="0" w:space="0" w:color="auto"/>
                            <w:left w:val="none" w:sz="0" w:space="0" w:color="auto"/>
                            <w:bottom w:val="none" w:sz="0" w:space="0" w:color="auto"/>
                            <w:right w:val="none" w:sz="0" w:space="0" w:color="auto"/>
                          </w:divBdr>
                          <w:divsChild>
                            <w:div w:id="14623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6164">
                      <w:marLeft w:val="0"/>
                      <w:marRight w:val="0"/>
                      <w:marTop w:val="0"/>
                      <w:marBottom w:val="0"/>
                      <w:divBdr>
                        <w:top w:val="none" w:sz="0" w:space="0" w:color="auto"/>
                        <w:left w:val="none" w:sz="0" w:space="0" w:color="auto"/>
                        <w:bottom w:val="none" w:sz="0" w:space="0" w:color="auto"/>
                        <w:right w:val="none" w:sz="0" w:space="0" w:color="auto"/>
                      </w:divBdr>
                      <w:divsChild>
                        <w:div w:id="1436974126">
                          <w:marLeft w:val="0"/>
                          <w:marRight w:val="0"/>
                          <w:marTop w:val="0"/>
                          <w:marBottom w:val="0"/>
                          <w:divBdr>
                            <w:top w:val="none" w:sz="0" w:space="0" w:color="auto"/>
                            <w:left w:val="none" w:sz="0" w:space="0" w:color="auto"/>
                            <w:bottom w:val="none" w:sz="0" w:space="0" w:color="auto"/>
                            <w:right w:val="none" w:sz="0" w:space="0" w:color="auto"/>
                          </w:divBdr>
                        </w:div>
                        <w:div w:id="1571696529">
                          <w:marLeft w:val="0"/>
                          <w:marRight w:val="0"/>
                          <w:marTop w:val="0"/>
                          <w:marBottom w:val="0"/>
                          <w:divBdr>
                            <w:top w:val="none" w:sz="0" w:space="0" w:color="auto"/>
                            <w:left w:val="none" w:sz="0" w:space="0" w:color="auto"/>
                            <w:bottom w:val="none" w:sz="0" w:space="0" w:color="auto"/>
                            <w:right w:val="none" w:sz="0" w:space="0" w:color="auto"/>
                          </w:divBdr>
                          <w:divsChild>
                            <w:div w:id="36071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9219">
                      <w:marLeft w:val="0"/>
                      <w:marRight w:val="0"/>
                      <w:marTop w:val="0"/>
                      <w:marBottom w:val="0"/>
                      <w:divBdr>
                        <w:top w:val="none" w:sz="0" w:space="0" w:color="auto"/>
                        <w:left w:val="none" w:sz="0" w:space="0" w:color="auto"/>
                        <w:bottom w:val="none" w:sz="0" w:space="0" w:color="auto"/>
                        <w:right w:val="none" w:sz="0" w:space="0" w:color="auto"/>
                      </w:divBdr>
                      <w:divsChild>
                        <w:div w:id="926813688">
                          <w:marLeft w:val="0"/>
                          <w:marRight w:val="0"/>
                          <w:marTop w:val="0"/>
                          <w:marBottom w:val="0"/>
                          <w:divBdr>
                            <w:top w:val="none" w:sz="0" w:space="0" w:color="auto"/>
                            <w:left w:val="none" w:sz="0" w:space="0" w:color="auto"/>
                            <w:bottom w:val="none" w:sz="0" w:space="0" w:color="auto"/>
                            <w:right w:val="none" w:sz="0" w:space="0" w:color="auto"/>
                          </w:divBdr>
                        </w:div>
                        <w:div w:id="559370080">
                          <w:marLeft w:val="0"/>
                          <w:marRight w:val="0"/>
                          <w:marTop w:val="0"/>
                          <w:marBottom w:val="0"/>
                          <w:divBdr>
                            <w:top w:val="none" w:sz="0" w:space="0" w:color="auto"/>
                            <w:left w:val="none" w:sz="0" w:space="0" w:color="auto"/>
                            <w:bottom w:val="none" w:sz="0" w:space="0" w:color="auto"/>
                            <w:right w:val="none" w:sz="0" w:space="0" w:color="auto"/>
                          </w:divBdr>
                          <w:divsChild>
                            <w:div w:id="20936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641">
                      <w:marLeft w:val="0"/>
                      <w:marRight w:val="0"/>
                      <w:marTop w:val="0"/>
                      <w:marBottom w:val="0"/>
                      <w:divBdr>
                        <w:top w:val="none" w:sz="0" w:space="0" w:color="auto"/>
                        <w:left w:val="none" w:sz="0" w:space="0" w:color="auto"/>
                        <w:bottom w:val="none" w:sz="0" w:space="0" w:color="auto"/>
                        <w:right w:val="none" w:sz="0" w:space="0" w:color="auto"/>
                      </w:divBdr>
                      <w:divsChild>
                        <w:div w:id="1315836582">
                          <w:marLeft w:val="0"/>
                          <w:marRight w:val="0"/>
                          <w:marTop w:val="0"/>
                          <w:marBottom w:val="0"/>
                          <w:divBdr>
                            <w:top w:val="none" w:sz="0" w:space="0" w:color="auto"/>
                            <w:left w:val="none" w:sz="0" w:space="0" w:color="auto"/>
                            <w:bottom w:val="none" w:sz="0" w:space="0" w:color="auto"/>
                            <w:right w:val="none" w:sz="0" w:space="0" w:color="auto"/>
                          </w:divBdr>
                        </w:div>
                        <w:div w:id="2075660033">
                          <w:marLeft w:val="0"/>
                          <w:marRight w:val="0"/>
                          <w:marTop w:val="0"/>
                          <w:marBottom w:val="0"/>
                          <w:divBdr>
                            <w:top w:val="none" w:sz="0" w:space="0" w:color="auto"/>
                            <w:left w:val="none" w:sz="0" w:space="0" w:color="auto"/>
                            <w:bottom w:val="none" w:sz="0" w:space="0" w:color="auto"/>
                            <w:right w:val="none" w:sz="0" w:space="0" w:color="auto"/>
                          </w:divBdr>
                          <w:divsChild>
                            <w:div w:id="19639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12452">
                      <w:marLeft w:val="0"/>
                      <w:marRight w:val="0"/>
                      <w:marTop w:val="0"/>
                      <w:marBottom w:val="0"/>
                      <w:divBdr>
                        <w:top w:val="none" w:sz="0" w:space="0" w:color="auto"/>
                        <w:left w:val="none" w:sz="0" w:space="0" w:color="auto"/>
                        <w:bottom w:val="none" w:sz="0" w:space="0" w:color="auto"/>
                        <w:right w:val="none" w:sz="0" w:space="0" w:color="auto"/>
                      </w:divBdr>
                      <w:divsChild>
                        <w:div w:id="856190002">
                          <w:marLeft w:val="0"/>
                          <w:marRight w:val="0"/>
                          <w:marTop w:val="0"/>
                          <w:marBottom w:val="0"/>
                          <w:divBdr>
                            <w:top w:val="none" w:sz="0" w:space="0" w:color="auto"/>
                            <w:left w:val="none" w:sz="0" w:space="0" w:color="auto"/>
                            <w:bottom w:val="none" w:sz="0" w:space="0" w:color="auto"/>
                            <w:right w:val="none" w:sz="0" w:space="0" w:color="auto"/>
                          </w:divBdr>
                        </w:div>
                        <w:div w:id="723605025">
                          <w:marLeft w:val="0"/>
                          <w:marRight w:val="0"/>
                          <w:marTop w:val="0"/>
                          <w:marBottom w:val="0"/>
                          <w:divBdr>
                            <w:top w:val="none" w:sz="0" w:space="0" w:color="auto"/>
                            <w:left w:val="none" w:sz="0" w:space="0" w:color="auto"/>
                            <w:bottom w:val="none" w:sz="0" w:space="0" w:color="auto"/>
                            <w:right w:val="none" w:sz="0" w:space="0" w:color="auto"/>
                          </w:divBdr>
                          <w:divsChild>
                            <w:div w:id="18990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07648">
                      <w:marLeft w:val="0"/>
                      <w:marRight w:val="0"/>
                      <w:marTop w:val="0"/>
                      <w:marBottom w:val="0"/>
                      <w:divBdr>
                        <w:top w:val="none" w:sz="0" w:space="0" w:color="auto"/>
                        <w:left w:val="none" w:sz="0" w:space="0" w:color="auto"/>
                        <w:bottom w:val="none" w:sz="0" w:space="0" w:color="auto"/>
                        <w:right w:val="none" w:sz="0" w:space="0" w:color="auto"/>
                      </w:divBdr>
                      <w:divsChild>
                        <w:div w:id="852034420">
                          <w:marLeft w:val="0"/>
                          <w:marRight w:val="0"/>
                          <w:marTop w:val="0"/>
                          <w:marBottom w:val="0"/>
                          <w:divBdr>
                            <w:top w:val="none" w:sz="0" w:space="0" w:color="auto"/>
                            <w:left w:val="none" w:sz="0" w:space="0" w:color="auto"/>
                            <w:bottom w:val="none" w:sz="0" w:space="0" w:color="auto"/>
                            <w:right w:val="none" w:sz="0" w:space="0" w:color="auto"/>
                          </w:divBdr>
                        </w:div>
                        <w:div w:id="66655834">
                          <w:marLeft w:val="0"/>
                          <w:marRight w:val="0"/>
                          <w:marTop w:val="0"/>
                          <w:marBottom w:val="0"/>
                          <w:divBdr>
                            <w:top w:val="none" w:sz="0" w:space="0" w:color="auto"/>
                            <w:left w:val="none" w:sz="0" w:space="0" w:color="auto"/>
                            <w:bottom w:val="none" w:sz="0" w:space="0" w:color="auto"/>
                            <w:right w:val="none" w:sz="0" w:space="0" w:color="auto"/>
                          </w:divBdr>
                          <w:divsChild>
                            <w:div w:id="386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dhutch.org/en/diseases/breast-cancer/breast-cancer-research.html" TargetMode="External"/><Relationship Id="rId13" Type="http://schemas.openxmlformats.org/officeDocument/2006/relationships/hyperlink" Target="https://www.fredhutch.org/en/diseases/kidney-cancer/kidney-renal-cancer-research.html" TargetMode="External"/><Relationship Id="rId18" Type="http://schemas.openxmlformats.org/officeDocument/2006/relationships/hyperlink" Target="https://www.fredhutch.org/en/diseases/multiple-myeloma/multiple-myeloma-research.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fredhutch.org/en/diseases/pancreatic-cancer/pancreatic-cancer-research.html" TargetMode="External"/><Relationship Id="rId7" Type="http://schemas.openxmlformats.org/officeDocument/2006/relationships/hyperlink" Target="https://www.fredhutch.org/en/diseases/brain-and-spinal-cord-cancers/brain-tumor-research.html" TargetMode="External"/><Relationship Id="rId12" Type="http://schemas.openxmlformats.org/officeDocument/2006/relationships/hyperlink" Target="https://www.fredhutch.org/en/diseases/head-and-neck-cancers/head-and-neck-cancer-research.html" TargetMode="External"/><Relationship Id="rId17" Type="http://schemas.openxmlformats.org/officeDocument/2006/relationships/hyperlink" Target="https://www.fredhutch.org/en/diseases/hodgkin-lymphoma/lymphoma-research.html"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redhutch.org/en/diseases/lung-cancer/lung-cancer-research.html" TargetMode="External"/><Relationship Id="rId20" Type="http://schemas.openxmlformats.org/officeDocument/2006/relationships/hyperlink" Target="https://www.fredhutch.org/en/diseases/ovarian-cancer/ovarian-cancer-research.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edhutch.org/en/diseases/esophageal-cancer/esophageal-cancer-research.html" TargetMode="External"/><Relationship Id="rId24" Type="http://schemas.openxmlformats.org/officeDocument/2006/relationships/hyperlink" Target="https://www.fredhutch.org/en/diseases/skin-cancer/skin-cancer-research.html" TargetMode="External"/><Relationship Id="rId5" Type="http://schemas.openxmlformats.org/officeDocument/2006/relationships/footnotes" Target="footnotes.xml"/><Relationship Id="rId15" Type="http://schemas.openxmlformats.org/officeDocument/2006/relationships/hyperlink" Target="https://www.fredhutch.org/en/diseases/liver-tumors-cancer/liver-cancer-research.html" TargetMode="External"/><Relationship Id="rId23" Type="http://schemas.openxmlformats.org/officeDocument/2006/relationships/hyperlink" Target="https://www.fredhutch.org/en/diseases/sarcoma/sarcoma-research.html" TargetMode="External"/><Relationship Id="rId10" Type="http://schemas.openxmlformats.org/officeDocument/2006/relationships/hyperlink" Target="https://www.fredhutch.org/en/diseases/colon-cancer/colorectal-cancer-research.html" TargetMode="External"/><Relationship Id="rId19" Type="http://schemas.openxmlformats.org/officeDocument/2006/relationships/hyperlink" Target="https://www.fredhutch.org/en/diseases/myelodysplastic-syndrome/myelodysplastic-syndrome-research.html" TargetMode="External"/><Relationship Id="rId4" Type="http://schemas.openxmlformats.org/officeDocument/2006/relationships/webSettings" Target="webSettings.xml"/><Relationship Id="rId9" Type="http://schemas.openxmlformats.org/officeDocument/2006/relationships/hyperlink" Target="https://www.fredhutch.org/en/diseases/cervical-cancer/cervical-cancer-research.html" TargetMode="External"/><Relationship Id="rId14" Type="http://schemas.openxmlformats.org/officeDocument/2006/relationships/hyperlink" Target="https://www.fredhutch.org/en/diseases/leukemia/leukemia-research.html" TargetMode="External"/><Relationship Id="rId22" Type="http://schemas.openxmlformats.org/officeDocument/2006/relationships/hyperlink" Target="https://www.fredhutch.org/en/diseases/prostate-cancer/prostate-cancer-research.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2555</Words>
  <Characters>14388</Characters>
  <Application>Microsoft Office Word</Application>
  <DocSecurity>0</DocSecurity>
  <Lines>513</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2023-10-29T04:56:00Z</cp:lastPrinted>
  <dcterms:created xsi:type="dcterms:W3CDTF">2023-10-29T04:56:00Z</dcterms:created>
  <dcterms:modified xsi:type="dcterms:W3CDTF">2023-10-29T05:02:00Z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909c1b7e-39be-401e-bcba-4761db68499c</vt:lpwstr>
  </property>
</Properties>
</file>