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738A" w14:textId="77777777" w:rsidR="00540456" w:rsidRDefault="00540456" w:rsidP="00540456">
      <w:pPr>
        <w:spacing w:after="0"/>
        <w:rPr>
          <w:rFonts w:ascii="Inter" w:hAnsi="Inter"/>
          <w:sz w:val="24"/>
          <w:szCs w:val="24"/>
        </w:rPr>
      </w:pPr>
      <w:r w:rsidRPr="00965649">
        <w:rPr>
          <w:rFonts w:ascii="Inter" w:hAnsi="Inter"/>
          <w:sz w:val="24"/>
          <w:szCs w:val="24"/>
        </w:rPr>
        <w:t>Dr. Correo Hofstad</w:t>
      </w:r>
    </w:p>
    <w:p w14:paraId="35643B1E" w14:textId="7D569FED" w:rsidR="00540456" w:rsidRPr="00965649" w:rsidRDefault="00540456" w:rsidP="00540456">
      <w:pPr>
        <w:rPr>
          <w:rFonts w:ascii="Inter" w:hAnsi="Inter"/>
          <w:sz w:val="24"/>
          <w:szCs w:val="24"/>
        </w:rPr>
      </w:pPr>
      <w:r>
        <w:rPr>
          <w:rFonts w:ascii="Inter" w:hAnsi="Inter"/>
          <w:sz w:val="24"/>
          <w:szCs w:val="24"/>
        </w:rPr>
        <w:t>12-0</w:t>
      </w:r>
      <w:r>
        <w:rPr>
          <w:rFonts w:ascii="Inter" w:hAnsi="Inter"/>
          <w:sz w:val="24"/>
          <w:szCs w:val="24"/>
        </w:rPr>
        <w:t>7</w:t>
      </w:r>
      <w:r>
        <w:rPr>
          <w:rFonts w:ascii="Inter" w:hAnsi="Inter"/>
          <w:sz w:val="24"/>
          <w:szCs w:val="24"/>
        </w:rPr>
        <w:t>-2025</w:t>
      </w:r>
    </w:p>
    <w:p w14:paraId="613CBA66" w14:textId="77777777" w:rsidR="00540456" w:rsidRPr="00965649" w:rsidRDefault="00540456" w:rsidP="00540456">
      <w:pPr>
        <w:spacing w:after="0"/>
        <w:rPr>
          <w:rFonts w:ascii="Inter" w:hAnsi="Inter"/>
          <w:sz w:val="24"/>
          <w:szCs w:val="24"/>
        </w:rPr>
      </w:pPr>
      <w:r w:rsidRPr="00965649">
        <w:rPr>
          <w:rFonts w:ascii="Inter" w:hAnsi="Inter"/>
          <w:sz w:val="24"/>
          <w:szCs w:val="24"/>
        </w:rPr>
        <w:t>University of Washington</w:t>
      </w:r>
    </w:p>
    <w:p w14:paraId="71C7C659" w14:textId="77777777" w:rsidR="00540456" w:rsidRPr="00965649" w:rsidRDefault="00540456" w:rsidP="00540456">
      <w:pPr>
        <w:spacing w:after="0"/>
        <w:rPr>
          <w:rFonts w:ascii="Inter" w:hAnsi="Inter"/>
          <w:sz w:val="24"/>
          <w:szCs w:val="24"/>
        </w:rPr>
      </w:pPr>
      <w:r w:rsidRPr="00965649">
        <w:rPr>
          <w:rFonts w:ascii="Inter" w:hAnsi="Inter"/>
          <w:sz w:val="24"/>
          <w:szCs w:val="24"/>
        </w:rPr>
        <w:t>Department of Medicine</w:t>
      </w:r>
    </w:p>
    <w:p w14:paraId="181148BC" w14:textId="77777777" w:rsidR="00540456" w:rsidRPr="00965649" w:rsidRDefault="00540456" w:rsidP="00540456">
      <w:pPr>
        <w:spacing w:after="0"/>
        <w:rPr>
          <w:rFonts w:ascii="Inter" w:hAnsi="Inter"/>
          <w:sz w:val="24"/>
          <w:szCs w:val="24"/>
        </w:rPr>
      </w:pPr>
      <w:r w:rsidRPr="00965649">
        <w:rPr>
          <w:rFonts w:ascii="Inter" w:hAnsi="Inter"/>
          <w:sz w:val="24"/>
          <w:szCs w:val="24"/>
        </w:rPr>
        <w:t>Biochemistry 670</w:t>
      </w:r>
    </w:p>
    <w:p w14:paraId="6CFDE3B8" w14:textId="36F315C4" w:rsidR="00540456" w:rsidRPr="00540456" w:rsidRDefault="00540456" w:rsidP="00540456"/>
    <w:p w14:paraId="6316058C" w14:textId="5575C511" w:rsidR="00540456" w:rsidRPr="00540456" w:rsidRDefault="00540456" w:rsidP="00540456">
      <w:pPr>
        <w:jc w:val="center"/>
        <w:rPr>
          <w:b/>
          <w:bCs/>
          <w:sz w:val="40"/>
          <w:szCs w:val="40"/>
        </w:rPr>
      </w:pPr>
      <w:r w:rsidRPr="00540456">
        <w:rPr>
          <w:b/>
          <w:bCs/>
          <w:sz w:val="40"/>
          <w:szCs w:val="40"/>
        </w:rPr>
        <w:t xml:space="preserve">Systemic Negligence and Chemical Ignorance: Why </w:t>
      </w:r>
      <w:proofErr w:type="gramStart"/>
      <w:r w:rsidRPr="00540456">
        <w:rPr>
          <w:b/>
          <w:bCs/>
          <w:sz w:val="40"/>
          <w:szCs w:val="40"/>
        </w:rPr>
        <w:t>The</w:t>
      </w:r>
      <w:proofErr w:type="gramEnd"/>
      <w:r w:rsidRPr="00540456">
        <w:rPr>
          <w:b/>
          <w:bCs/>
          <w:sz w:val="40"/>
          <w:szCs w:val="40"/>
        </w:rPr>
        <w:t xml:space="preserve"> University of </w:t>
      </w:r>
      <w:r>
        <w:rPr>
          <w:b/>
          <w:bCs/>
          <w:sz w:val="40"/>
          <w:szCs w:val="40"/>
        </w:rPr>
        <w:t>Washington's</w:t>
      </w:r>
      <w:r w:rsidRPr="00540456">
        <w:rPr>
          <w:b/>
          <w:bCs/>
          <w:sz w:val="40"/>
          <w:szCs w:val="40"/>
        </w:rPr>
        <w:t xml:space="preserve"> Viral Specimens Are Failing</w:t>
      </w:r>
    </w:p>
    <w:p w14:paraId="5EDFC7DD" w14:textId="77777777" w:rsidR="00540456" w:rsidRPr="00540456" w:rsidRDefault="00540456" w:rsidP="00540456">
      <w:r w:rsidRPr="00540456">
        <w:rPr>
          <w:b/>
          <w:bCs/>
        </w:rPr>
        <w:t>By Dr. Correo "Cory" Andrew Hofstad</w:t>
      </w:r>
    </w:p>
    <w:p w14:paraId="4A035ABA" w14:textId="77777777" w:rsidR="00540456" w:rsidRPr="00540456" w:rsidRDefault="00540456" w:rsidP="00540456">
      <w:r w:rsidRPr="00540456">
        <w:t>The University of Washington and Fred Hutchinson Cancer Center are currently facing a crisis regarding the integrity of their viral research specimens. While leadership claims the degradation of these samples is a mystery, the answer lies in a fundamental misunderstanding of chemistry and a gross negligence in staffing and safety protocols. The cryoprotectants being utilized are chemically distinct solvents that, when mishandled by unqualified personnel, act as detergents—dissolving the very lipid envelopes researchers intend to preserve.</w:t>
      </w:r>
    </w:p>
    <w:p w14:paraId="7DBC6B8E" w14:textId="77777777" w:rsidR="00540456" w:rsidRPr="00540456" w:rsidRDefault="00540456" w:rsidP="00540456">
      <w:pPr>
        <w:rPr>
          <w:b/>
          <w:bCs/>
        </w:rPr>
      </w:pPr>
      <w:r w:rsidRPr="00540456">
        <w:rPr>
          <w:b/>
          <w:bCs/>
        </w:rPr>
        <w:t>The "Mystery" of Solvents and Detergents</w:t>
      </w:r>
    </w:p>
    <w:p w14:paraId="40772C8F" w14:textId="0A74E464" w:rsidR="00540456" w:rsidRPr="00540456" w:rsidRDefault="00540456" w:rsidP="00540456">
      <w:r w:rsidRPr="00540456">
        <w:t xml:space="preserve">It is professionally embarrassing for the </w:t>
      </w:r>
      <w:r>
        <w:t>University of Washington's leadership to claim ignorance of</w:t>
      </w:r>
      <w:r w:rsidRPr="00540456">
        <w:t xml:space="preserve"> sample degradation. Dr. Germán </w:t>
      </w:r>
      <w:proofErr w:type="spellStart"/>
      <w:r w:rsidRPr="00540456">
        <w:t>Gornalusse</w:t>
      </w:r>
      <w:proofErr w:type="spellEnd"/>
      <w:r w:rsidRPr="00540456">
        <w:t xml:space="preserve"> has publicly stated that the laboratory is "perplexed" by why samples are becoming disfigured during the freezing process</w:t>
      </w:r>
      <w:r w:rsidRPr="00540456">
        <w:rPr>
          <w:vertAlign w:val="superscript"/>
        </w:rPr>
        <w:t>1</w:t>
      </w:r>
      <w:r w:rsidRPr="00540456">
        <w:t>. This statement reveals a dangerous incompetence.</w:t>
      </w:r>
    </w:p>
    <w:p w14:paraId="36F53B19" w14:textId="560A9B23" w:rsidR="00540456" w:rsidRPr="00540456" w:rsidRDefault="00540456" w:rsidP="00540456">
      <w:r w:rsidRPr="00540456">
        <w:t>The vitrification solutions used contain agents like Dimethyl Sulfoxide (DMSO)</w:t>
      </w:r>
      <w:r w:rsidRPr="00540456">
        <w:rPr>
          <w:vertAlign w:val="superscript"/>
        </w:rPr>
        <w:t>2</w:t>
      </w:r>
      <w:r w:rsidRPr="00540456">
        <w:t xml:space="preserve">. While intended as antifreeze, these agents are solvents. When </w:t>
      </w:r>
      <w:r>
        <w:t>misused</w:t>
      </w:r>
      <w:r w:rsidRPr="00540456">
        <w:t xml:space="preserve"> or when the pH is not strictly controlled, they function similarly to detergents. Just as soap dissolves grease, these agents can permeabilize and dissolve the lipid envelopes of viral specimens</w:t>
      </w:r>
      <w:r w:rsidRPr="00540456">
        <w:rPr>
          <w:vertAlign w:val="superscript"/>
        </w:rPr>
        <w:t>3</w:t>
      </w:r>
      <w:r w:rsidRPr="00540456">
        <w:t>. Specifically, the sugar-coated microbe structures of viruses can become chemically unstable and dissolve when subjected to these base chemicals, destroying the polysaccharide capsules</w:t>
      </w:r>
      <w:r w:rsidRPr="00540456">
        <w:rPr>
          <w:vertAlign w:val="superscript"/>
        </w:rPr>
        <w:t>4</w:t>
      </w:r>
      <w:r w:rsidRPr="00540456">
        <w:t>.</w:t>
      </w:r>
    </w:p>
    <w:p w14:paraId="78E8FD0E" w14:textId="6EE26B31" w:rsidR="00540456" w:rsidRPr="00540456" w:rsidRDefault="00540456" w:rsidP="00540456">
      <w:r w:rsidRPr="00540456">
        <w:t xml:space="preserve">This is not a mystery; it is basic chemistry. </w:t>
      </w:r>
      <w:r>
        <w:t>Suppose a lead researcher cannot distinguish between a preservation environment and a solvent that acts as a detergent on viral structures. In that case,</w:t>
      </w:r>
      <w:r w:rsidRPr="00540456">
        <w:t xml:space="preserve"> they are a threat to the integrity of </w:t>
      </w:r>
      <w:proofErr w:type="gramStart"/>
      <w:r w:rsidRPr="00540456">
        <w:t>the science</w:t>
      </w:r>
      <w:proofErr w:type="gramEnd"/>
      <w:r w:rsidRPr="00540456">
        <w:t xml:space="preserve"> and OSHA standards.</w:t>
      </w:r>
    </w:p>
    <w:p w14:paraId="1D40ED29" w14:textId="77777777" w:rsidR="00540456" w:rsidRPr="00540456" w:rsidRDefault="00540456" w:rsidP="00540456">
      <w:pPr>
        <w:rPr>
          <w:b/>
          <w:bCs/>
        </w:rPr>
      </w:pPr>
      <w:r w:rsidRPr="00540456">
        <w:rPr>
          <w:b/>
          <w:bCs/>
        </w:rPr>
        <w:t>A Legacy of Incompetence: The October 2023 Catastrophe</w:t>
      </w:r>
    </w:p>
    <w:p w14:paraId="5ED70719" w14:textId="77777777" w:rsidR="00540456" w:rsidRPr="00540456" w:rsidRDefault="00540456" w:rsidP="00540456">
      <w:r w:rsidRPr="00540456">
        <w:t>The inability to follow chemical instructions is symptomatic of a larger issue: the hiring of unqualified, impaired staff from North Seattle College who fail to adhere to critical safety directions. This negligence has already resulted in tragedy.</w:t>
      </w:r>
    </w:p>
    <w:p w14:paraId="7A3835AD" w14:textId="5C644CE8" w:rsidR="00540456" w:rsidRPr="00540456" w:rsidRDefault="00540456" w:rsidP="00540456">
      <w:r w:rsidRPr="00540456">
        <w:lastRenderedPageBreak/>
        <w:t xml:space="preserve">On October 9, 2023, Fred Hutchinson Cancer Center </w:t>
      </w:r>
      <w:r>
        <w:t>suffered a catastrophic failure due to its engineering staff's incompetence</w:t>
      </w:r>
      <w:r w:rsidRPr="00540456">
        <w:t>. North Seattle College students, hired as engineers, were tasked with constructing a nitrogen freezer</w:t>
      </w:r>
      <w:r w:rsidRPr="00540456">
        <w:rPr>
          <w:vertAlign w:val="superscript"/>
        </w:rPr>
        <w:t>5</w:t>
      </w:r>
      <w:r w:rsidRPr="00540456">
        <w:t>. Instead of adhering to strict safety protocols, reports indicate these staff members were intoxicated, smelling of alcohol and narcotics</w:t>
      </w:r>
      <w:r>
        <w:t>,</w:t>
      </w:r>
      <w:r w:rsidRPr="00540456">
        <w:t xml:space="preserve"> following a party at El Corazon</w:t>
      </w:r>
      <w:r w:rsidRPr="00540456">
        <w:rPr>
          <w:vertAlign w:val="superscript"/>
        </w:rPr>
        <w:t>6666</w:t>
      </w:r>
      <w:r w:rsidRPr="00540456">
        <w:t>.</w:t>
      </w:r>
    </w:p>
    <w:p w14:paraId="597027C1" w14:textId="77777777" w:rsidR="00540456" w:rsidRPr="00540456" w:rsidRDefault="00540456" w:rsidP="00540456">
      <w:r w:rsidRPr="00540456">
        <w:t>When questioned by the lead engineer, Anthony Jackson, these impaired students claimed the freezer was finished. It was not. Consequently, an automated system pumped liquid nitrogen into an unsealed, incomplete unit</w:t>
      </w:r>
      <w:r w:rsidRPr="00540456">
        <w:rPr>
          <w:vertAlign w:val="superscript"/>
        </w:rPr>
        <w:t>7</w:t>
      </w:r>
      <w:r w:rsidRPr="00540456">
        <w:t>.</w:t>
      </w:r>
    </w:p>
    <w:p w14:paraId="3EB20555" w14:textId="77777777" w:rsidR="00540456" w:rsidRPr="00540456" w:rsidRDefault="00540456" w:rsidP="00540456">
      <w:pPr>
        <w:rPr>
          <w:b/>
          <w:bCs/>
        </w:rPr>
      </w:pPr>
      <w:r w:rsidRPr="00540456">
        <w:rPr>
          <w:b/>
          <w:bCs/>
        </w:rPr>
        <w:t>The Physics of Negligence</w:t>
      </w:r>
    </w:p>
    <w:p w14:paraId="4E836F23" w14:textId="77777777" w:rsidR="00540456" w:rsidRPr="00540456" w:rsidRDefault="00540456" w:rsidP="00540456">
      <w:r w:rsidRPr="00540456">
        <w:t xml:space="preserve">The resulting disaster highlighted a fatal lack of knowledge regarding gas physics among the staff. North Seattle College staff member Michael Chen and others reportedly operated under the false belief that nitrogen is </w:t>
      </w:r>
      <w:proofErr w:type="gramStart"/>
      <w:r w:rsidRPr="00540456">
        <w:t>a "</w:t>
      </w:r>
      <w:proofErr w:type="gramEnd"/>
      <w:r w:rsidRPr="00540456">
        <w:t>light gas" that would harmlessly dissipate. They were wrong.</w:t>
      </w:r>
    </w:p>
    <w:p w14:paraId="234B62B7" w14:textId="77777777" w:rsidR="00540456" w:rsidRPr="00540456" w:rsidRDefault="00540456" w:rsidP="00540456">
      <w:r w:rsidRPr="00540456">
        <w:t>Liquid nitrogen is a heavy substance. When it leaked, it did not float away; it poured into the lower levels of the Weintraub Building</w:t>
      </w:r>
      <w:r w:rsidRPr="00540456">
        <w:rPr>
          <w:vertAlign w:val="superscript"/>
        </w:rPr>
        <w:t>888</w:t>
      </w:r>
      <w:r w:rsidRPr="00540456">
        <w:t>. This displaced the oxygen, creating a death trap. Staff members in the lower laboratories were engulfed in dense nitrogen gas without warning</w:t>
      </w:r>
      <w:r w:rsidRPr="00540456">
        <w:rPr>
          <w:vertAlign w:val="superscript"/>
        </w:rPr>
        <w:t>9</w:t>
      </w:r>
      <w:r w:rsidRPr="00540456">
        <w:t>. This incompetence and failure to understand the properties of the heavy gases they were handling led to the suffocation and death of over sixty students and staff members</w:t>
      </w:r>
      <w:r w:rsidRPr="00540456">
        <w:rPr>
          <w:vertAlign w:val="superscript"/>
        </w:rPr>
        <w:t>10101010</w:t>
      </w:r>
      <w:r w:rsidRPr="00540456">
        <w:t>.</w:t>
      </w:r>
    </w:p>
    <w:p w14:paraId="1E16C785" w14:textId="77777777" w:rsidR="00540456" w:rsidRPr="00540456" w:rsidRDefault="00540456" w:rsidP="00540456">
      <w:pPr>
        <w:rPr>
          <w:b/>
          <w:bCs/>
        </w:rPr>
      </w:pPr>
      <w:r w:rsidRPr="00540456">
        <w:rPr>
          <w:b/>
          <w:bCs/>
        </w:rPr>
        <w:t>Conclusion: A Demand for OSHA Compliance</w:t>
      </w:r>
    </w:p>
    <w:p w14:paraId="6AF10644" w14:textId="67CA0AAB" w:rsidR="00540456" w:rsidRPr="00540456" w:rsidRDefault="00540456" w:rsidP="00540456">
      <w:r w:rsidRPr="00540456">
        <w:t xml:space="preserve">The preservation of viral samples is the work of professional pathologists, not students </w:t>
      </w:r>
      <w:r>
        <w:t>under the influence of narcotics or administrators who do not understand the solvents they use</w:t>
      </w:r>
      <w:r w:rsidRPr="00540456">
        <w:t>. The breakdown of virus samples in UW freezers is a direct result of the same negligence that caused the nitrogen leak: a refusal to read labels, follow up-to-date directions, and employ competent staff.</w:t>
      </w:r>
    </w:p>
    <w:p w14:paraId="3B8A4D73" w14:textId="3A9DE297" w:rsidR="00540456" w:rsidRDefault="00540456" w:rsidP="00540456">
      <w:r w:rsidRPr="00540456">
        <w:t xml:space="preserve">Dr. </w:t>
      </w:r>
      <w:proofErr w:type="spellStart"/>
      <w:r>
        <w:t>Gornalusse's</w:t>
      </w:r>
      <w:proofErr w:type="spellEnd"/>
      <w:r w:rsidRPr="00540456">
        <w:t xml:space="preserve"> admission that "no one knows" why samples are breaking down is an admission of unfitness for the role</w:t>
      </w:r>
      <w:r w:rsidRPr="00540456">
        <w:rPr>
          <w:vertAlign w:val="superscript"/>
        </w:rPr>
        <w:t>11111111</w:t>
      </w:r>
      <w:r w:rsidRPr="00540456">
        <w:t xml:space="preserve">. If the staff cannot understand that they are applying </w:t>
      </w:r>
      <w:r>
        <w:t>a detergent that effectively disrupts</w:t>
      </w:r>
      <w:r w:rsidRPr="00540456">
        <w:t xml:space="preserve"> fragile lipid membranes, they must be removed. To protect the lives of current staff and the integrity of medical research, the University of Washington must immediately purge unqualified personnel and return to strict </w:t>
      </w:r>
      <w:r>
        <w:t>compliance with OSHA</w:t>
      </w:r>
      <w:r w:rsidRPr="00540456">
        <w:t xml:space="preserve">. Freedom of speech protects scientists who speak the truth; it is time the institution </w:t>
      </w:r>
      <w:proofErr w:type="gramStart"/>
      <w:r>
        <w:t>listen</w:t>
      </w:r>
      <w:proofErr w:type="gramEnd"/>
      <w:r w:rsidRPr="00540456">
        <w:t>.</w:t>
      </w:r>
    </w:p>
    <w:p w14:paraId="206B0B31" w14:textId="6C4FCB80" w:rsidR="00540456" w:rsidRPr="00540456" w:rsidRDefault="00540456" w:rsidP="00540456">
      <w:pPr>
        <w:rPr>
          <w:b/>
          <w:bCs/>
        </w:rPr>
      </w:pPr>
      <w:r w:rsidRPr="00540456">
        <w:rPr>
          <w:b/>
          <w:bCs/>
        </w:rPr>
        <w:t>References:</w:t>
      </w:r>
    </w:p>
    <w:p w14:paraId="272F6431" w14:textId="11F41613" w:rsidR="00540456" w:rsidRPr="00540456" w:rsidRDefault="00540456" w:rsidP="00540456">
      <w:pPr>
        <w:numPr>
          <w:ilvl w:val="0"/>
          <w:numId w:val="1"/>
        </w:numPr>
      </w:pPr>
      <w:r w:rsidRPr="00540456">
        <w:t xml:space="preserve">Allied Universal. "Coaching - Counseling - Disciplinary Notice: Cory Hofstad." </w:t>
      </w:r>
      <w:r w:rsidRPr="00540456">
        <w:rPr>
          <w:i/>
          <w:iCs/>
        </w:rPr>
        <w:t>Allied Universal</w:t>
      </w:r>
      <w:r w:rsidRPr="00540456">
        <w:t xml:space="preserve">, 14 Oct. 2023. </w:t>
      </w:r>
      <w:r w:rsidRPr="00540456">
        <w:rPr>
          <w:vertAlign w:val="superscript"/>
        </w:rPr>
        <w:t>1</w:t>
      </w:r>
    </w:p>
    <w:p w14:paraId="60237EBF" w14:textId="00D86AB9" w:rsidR="00540456" w:rsidRPr="00540456" w:rsidRDefault="00540456" w:rsidP="00540456">
      <w:pPr>
        <w:numPr>
          <w:ilvl w:val="0"/>
          <w:numId w:val="1"/>
        </w:numPr>
      </w:pPr>
      <w:r w:rsidRPr="00540456">
        <w:t xml:space="preserve">Hofstad, Correo. "A Tragic Nitrogen Leak: Lessons Learned from Fred Hutchinson Cancer Center." </w:t>
      </w:r>
      <w:r w:rsidRPr="00540456">
        <w:rPr>
          <w:i/>
          <w:iCs/>
        </w:rPr>
        <w:t>United States Marine Corps</w:t>
      </w:r>
      <w:r w:rsidRPr="00540456">
        <w:t xml:space="preserve">, 20 Dec. 2024. </w:t>
      </w:r>
      <w:r w:rsidRPr="00540456">
        <w:rPr>
          <w:vertAlign w:val="superscript"/>
        </w:rPr>
        <w:t>2</w:t>
      </w:r>
    </w:p>
    <w:p w14:paraId="4CC24226" w14:textId="5D12A257" w:rsidR="00540456" w:rsidRPr="00540456" w:rsidRDefault="00540456" w:rsidP="00540456">
      <w:pPr>
        <w:numPr>
          <w:ilvl w:val="0"/>
          <w:numId w:val="1"/>
        </w:numPr>
      </w:pPr>
      <w:r w:rsidRPr="00540456">
        <w:t xml:space="preserve">Hofstad, Correo. "Authorization for Release of Records." </w:t>
      </w:r>
      <w:r w:rsidRPr="00540456">
        <w:rPr>
          <w:i/>
          <w:iCs/>
        </w:rPr>
        <w:t>Fox Rothschild LLP</w:t>
      </w:r>
      <w:r w:rsidRPr="00540456">
        <w:t xml:space="preserve">, 14 Dec. 2023. </w:t>
      </w:r>
      <w:r w:rsidRPr="00540456">
        <w:rPr>
          <w:vertAlign w:val="superscript"/>
        </w:rPr>
        <w:t>3</w:t>
      </w:r>
    </w:p>
    <w:p w14:paraId="537080B3" w14:textId="50CFAF8A" w:rsidR="00540456" w:rsidRPr="00540456" w:rsidRDefault="00540456" w:rsidP="00540456">
      <w:pPr>
        <w:numPr>
          <w:ilvl w:val="0"/>
          <w:numId w:val="1"/>
        </w:numPr>
      </w:pPr>
      <w:r w:rsidRPr="00540456">
        <w:t xml:space="preserve">Hofstad, Correo. "Diversity Statement." </w:t>
      </w:r>
      <w:r w:rsidRPr="00540456">
        <w:rPr>
          <w:i/>
          <w:iCs/>
        </w:rPr>
        <w:t>Fred Hutchinson Cancer Center</w:t>
      </w:r>
      <w:r w:rsidRPr="00540456">
        <w:t xml:space="preserve">, n.d. </w:t>
      </w:r>
      <w:r w:rsidRPr="00540456">
        <w:rPr>
          <w:vertAlign w:val="superscript"/>
        </w:rPr>
        <w:t>4</w:t>
      </w:r>
    </w:p>
    <w:p w14:paraId="1E062527" w14:textId="798B2C12" w:rsidR="00540456" w:rsidRPr="00540456" w:rsidRDefault="00540456" w:rsidP="00540456">
      <w:pPr>
        <w:numPr>
          <w:ilvl w:val="0"/>
          <w:numId w:val="1"/>
        </w:numPr>
      </w:pPr>
      <w:r w:rsidRPr="00540456">
        <w:t xml:space="preserve">Hofstad, Correo. "FDA Form 3500 for Health Professionals." </w:t>
      </w:r>
      <w:r w:rsidRPr="00540456">
        <w:rPr>
          <w:i/>
          <w:iCs/>
        </w:rPr>
        <w:t>Fred Hutchinson Cancer Center</w:t>
      </w:r>
      <w:r w:rsidRPr="00540456">
        <w:t xml:space="preserve">, Event Date 9 Oct. 2023. </w:t>
      </w:r>
      <w:r w:rsidRPr="00540456">
        <w:rPr>
          <w:vertAlign w:val="superscript"/>
        </w:rPr>
        <w:t>5</w:t>
      </w:r>
    </w:p>
    <w:p w14:paraId="6CCBFFA3" w14:textId="47F86900" w:rsidR="00540456" w:rsidRPr="00540456" w:rsidRDefault="00540456" w:rsidP="00540456">
      <w:pPr>
        <w:numPr>
          <w:ilvl w:val="0"/>
          <w:numId w:val="1"/>
        </w:numPr>
      </w:pPr>
      <w:r w:rsidRPr="00540456">
        <w:t xml:space="preserve">Hofstad, Correo. "Nitrogen and Sabotage: Dr. Germán </w:t>
      </w:r>
      <w:proofErr w:type="spellStart"/>
      <w:r w:rsidRPr="00540456">
        <w:t>Gornalusse</w:t>
      </w:r>
      <w:proofErr w:type="spellEnd"/>
      <w:r w:rsidRPr="00540456">
        <w:t xml:space="preserve"> and North Seattle College Cover Up Deaths </w:t>
      </w:r>
      <w:proofErr w:type="gramStart"/>
      <w:r w:rsidRPr="00540456">
        <w:t>At</w:t>
      </w:r>
      <w:proofErr w:type="gramEnd"/>
      <w:r w:rsidRPr="00540456">
        <w:t xml:space="preserve"> Fred Hutchinson Cancer Center." </w:t>
      </w:r>
      <w:r w:rsidRPr="00540456">
        <w:rPr>
          <w:i/>
          <w:iCs/>
        </w:rPr>
        <w:t>Virus Treatment Centers</w:t>
      </w:r>
      <w:r w:rsidRPr="00540456">
        <w:t xml:space="preserve">, 21 May 2025. </w:t>
      </w:r>
      <w:r w:rsidRPr="00540456">
        <w:rPr>
          <w:vertAlign w:val="superscript"/>
        </w:rPr>
        <w:t>6</w:t>
      </w:r>
    </w:p>
    <w:p w14:paraId="691B1270" w14:textId="66D5F84D" w:rsidR="00540456" w:rsidRPr="00540456" w:rsidRDefault="00540456" w:rsidP="00540456">
      <w:pPr>
        <w:numPr>
          <w:ilvl w:val="0"/>
          <w:numId w:val="1"/>
        </w:numPr>
      </w:pPr>
      <w:r w:rsidRPr="00540456">
        <w:t xml:space="preserve">Hofstad, Correo. "The Irrefutable Truth: Cory Hofstad's Top Secret SCI Full Scope Polygraph Security Clearance and Its Impact on Retaliation Claims." </w:t>
      </w:r>
      <w:r w:rsidRPr="00540456">
        <w:rPr>
          <w:i/>
          <w:iCs/>
        </w:rPr>
        <w:t>Washington State Department of Licensing</w:t>
      </w:r>
      <w:r w:rsidRPr="00540456">
        <w:t xml:space="preserve">, 12 Apr. 2025. </w:t>
      </w:r>
      <w:r w:rsidRPr="00540456">
        <w:rPr>
          <w:vertAlign w:val="superscript"/>
        </w:rPr>
        <w:t>7</w:t>
      </w:r>
    </w:p>
    <w:p w14:paraId="4E9F4733" w14:textId="76CD90AD" w:rsidR="00540456" w:rsidRPr="00540456" w:rsidRDefault="00540456" w:rsidP="00540456">
      <w:pPr>
        <w:numPr>
          <w:ilvl w:val="0"/>
          <w:numId w:val="1"/>
        </w:numPr>
      </w:pPr>
      <w:r w:rsidRPr="00540456">
        <w:t xml:space="preserve">Hofstad, Correo. "Unraveling the Mysteries of Cryogenic Preservation: Lessons from the University of Washington." </w:t>
      </w:r>
      <w:r w:rsidRPr="00540456">
        <w:rPr>
          <w:i/>
          <w:iCs/>
        </w:rPr>
        <w:t>Virus Treatment Centers</w:t>
      </w:r>
      <w:r w:rsidRPr="00540456">
        <w:t xml:space="preserve">, Apr. 2025. </w:t>
      </w:r>
      <w:r w:rsidRPr="00540456">
        <w:rPr>
          <w:vertAlign w:val="superscript"/>
        </w:rPr>
        <w:t>8</w:t>
      </w:r>
    </w:p>
    <w:p w14:paraId="4F7B5AAD" w14:textId="77777777" w:rsidR="00540456" w:rsidRPr="00540456" w:rsidRDefault="00540456" w:rsidP="00540456">
      <w:pPr>
        <w:numPr>
          <w:ilvl w:val="0"/>
          <w:numId w:val="1"/>
        </w:numPr>
      </w:pPr>
      <w:r w:rsidRPr="00540456">
        <w:t xml:space="preserve">"Explain how Key Cryoprotective Agents (CPAs) are solvents and detergents, used to preserve healthy tissue, not virus species." </w:t>
      </w:r>
      <w:proofErr w:type="spellStart"/>
      <w:r w:rsidRPr="00540456">
        <w:rPr>
          <w:i/>
          <w:iCs/>
        </w:rPr>
        <w:t>N.p.</w:t>
      </w:r>
      <w:proofErr w:type="spellEnd"/>
      <w:r w:rsidRPr="00540456">
        <w:t xml:space="preserve">, n.d. </w:t>
      </w:r>
      <w:r w:rsidRPr="00540456">
        <w:rPr>
          <w:vertAlign w:val="superscript"/>
        </w:rPr>
        <w:t>9</w:t>
      </w:r>
    </w:p>
    <w:p w14:paraId="20FED482" w14:textId="77777777" w:rsidR="00540456" w:rsidRDefault="00540456" w:rsidP="00540456"/>
    <w:p w14:paraId="78DBF4DB" w14:textId="77777777" w:rsidR="00540456" w:rsidRDefault="00540456" w:rsidP="00540456"/>
    <w:p w14:paraId="1B3890C3" w14:textId="77777777" w:rsidR="00540456" w:rsidRDefault="00540456" w:rsidP="00540456"/>
    <w:p w14:paraId="46C3C230" w14:textId="77777777" w:rsidR="00540456" w:rsidRDefault="00540456" w:rsidP="00540456"/>
    <w:p w14:paraId="40BD91A5" w14:textId="77777777" w:rsidR="00540456" w:rsidRDefault="00540456" w:rsidP="00540456"/>
    <w:p w14:paraId="01C3BEA3" w14:textId="77777777" w:rsidR="00540456" w:rsidRDefault="00540456" w:rsidP="00540456"/>
    <w:p w14:paraId="21828FAD" w14:textId="77777777" w:rsidR="00540456" w:rsidRDefault="00540456" w:rsidP="00540456"/>
    <w:p w14:paraId="1BAB3E26" w14:textId="77777777" w:rsidR="00540456" w:rsidRDefault="00540456" w:rsidP="00540456"/>
    <w:p w14:paraId="17175723" w14:textId="77777777" w:rsidR="00540456" w:rsidRDefault="00540456" w:rsidP="00540456"/>
    <w:p w14:paraId="62078BF8" w14:textId="77777777" w:rsidR="00540456" w:rsidRDefault="00540456" w:rsidP="00540456"/>
    <w:p w14:paraId="499C2117" w14:textId="08636A0D" w:rsidR="00540456" w:rsidRPr="00540456" w:rsidRDefault="00540456" w:rsidP="00540456"/>
    <w:p w14:paraId="6B76A174" w14:textId="77777777" w:rsidR="00540456" w:rsidRPr="00965649" w:rsidRDefault="00540456" w:rsidP="00540456">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411CCA5D" w14:textId="77777777" w:rsidR="00540456" w:rsidRPr="00965649" w:rsidRDefault="00540456" w:rsidP="00540456">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402A50C6" wp14:editId="32699C83">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C28EE" w14:textId="77777777" w:rsidR="00540456" w:rsidRPr="00965649" w:rsidRDefault="00540456" w:rsidP="00540456">
      <w:pPr>
        <w:jc w:val="right"/>
        <w:rPr>
          <w:rFonts w:ascii="Inter" w:hAnsi="Inter"/>
        </w:rPr>
      </w:pPr>
    </w:p>
    <w:p w14:paraId="040AEF75" w14:textId="77777777" w:rsidR="00540456" w:rsidRPr="00965649" w:rsidRDefault="00540456" w:rsidP="00540456">
      <w:pPr>
        <w:jc w:val="right"/>
        <w:rPr>
          <w:rFonts w:ascii="Inter" w:hAnsi="Inter"/>
        </w:rPr>
      </w:pPr>
    </w:p>
    <w:p w14:paraId="32910970" w14:textId="77777777" w:rsidR="00540456" w:rsidRPr="00965649" w:rsidRDefault="00540456" w:rsidP="00540456">
      <w:pPr>
        <w:jc w:val="right"/>
        <w:rPr>
          <w:rFonts w:ascii="Inter" w:hAnsi="Inter"/>
        </w:rPr>
      </w:pPr>
    </w:p>
    <w:p w14:paraId="0123CE6E" w14:textId="77777777" w:rsidR="00540456" w:rsidRPr="00965649" w:rsidRDefault="00540456" w:rsidP="00540456">
      <w:pPr>
        <w:spacing w:after="0"/>
        <w:jc w:val="right"/>
        <w:rPr>
          <w:rFonts w:ascii="Inter" w:hAnsi="Inter"/>
          <w:b/>
          <w:bCs/>
        </w:rPr>
      </w:pPr>
      <w:r w:rsidRPr="00965649">
        <w:rPr>
          <w:rFonts w:ascii="Inter" w:hAnsi="Inter"/>
          <w:b/>
          <w:bCs/>
        </w:rPr>
        <w:t>Virus Treatment Centers [VirusTC]</w:t>
      </w:r>
    </w:p>
    <w:p w14:paraId="55B3030A" w14:textId="77777777" w:rsidR="00540456" w:rsidRPr="00965649" w:rsidRDefault="00540456" w:rsidP="00540456">
      <w:pPr>
        <w:spacing w:after="0"/>
        <w:jc w:val="right"/>
        <w:rPr>
          <w:rFonts w:ascii="Inter" w:hAnsi="Inter"/>
        </w:rPr>
      </w:pPr>
      <w:r w:rsidRPr="00965649">
        <w:rPr>
          <w:rFonts w:ascii="Inter" w:hAnsi="Inter"/>
        </w:rPr>
        <w:t>(425) 400-5893</w:t>
      </w:r>
    </w:p>
    <w:p w14:paraId="4F886F80" w14:textId="77777777" w:rsidR="00540456" w:rsidRPr="007C6084" w:rsidRDefault="00540456" w:rsidP="00540456">
      <w:pPr>
        <w:spacing w:after="0"/>
        <w:jc w:val="right"/>
        <w:rPr>
          <w:rFonts w:ascii="Inter" w:hAnsi="Inter"/>
          <w:color w:val="467886" w:themeColor="hyperlink"/>
          <w:u w:val="single"/>
        </w:rPr>
      </w:pPr>
      <w:hyperlink r:id="rId8" w:history="1">
        <w:r w:rsidRPr="00965649">
          <w:rPr>
            <w:rStyle w:val="Hyperlink"/>
            <w:rFonts w:ascii="Inter" w:hAnsi="Inter"/>
          </w:rPr>
          <w:t>drhofstad@virustreatmentcenters.com</w:t>
        </w:r>
      </w:hyperlink>
    </w:p>
    <w:p w14:paraId="6CA6D429" w14:textId="77777777" w:rsidR="00906DB3" w:rsidRDefault="00906DB3"/>
    <w:sectPr w:rsidR="00906DB3" w:rsidSect="00540456">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CFA1C" w14:textId="77777777" w:rsidR="00135EE8" w:rsidRDefault="00135EE8" w:rsidP="00540456">
      <w:pPr>
        <w:spacing w:after="0" w:line="240" w:lineRule="auto"/>
      </w:pPr>
      <w:r>
        <w:separator/>
      </w:r>
    </w:p>
  </w:endnote>
  <w:endnote w:type="continuationSeparator" w:id="0">
    <w:p w14:paraId="3ADE7BD7" w14:textId="77777777" w:rsidR="00135EE8" w:rsidRDefault="00135EE8" w:rsidP="0054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D677F" w14:textId="4D99B6F4" w:rsidR="00540456" w:rsidRPr="00540456" w:rsidRDefault="00540456" w:rsidP="00540456">
    <w:pPr>
      <w:pStyle w:val="Footer"/>
      <w:jc w:val="center"/>
    </w:pPr>
    <w:hyperlink r:id="rId1" w:history="1">
      <w:r w:rsidRPr="000F22E8">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EDEB" w14:textId="23308D72" w:rsidR="00540456" w:rsidRDefault="00540456" w:rsidP="00540456">
    <w:pPr>
      <w:pStyle w:val="Footer"/>
      <w:jc w:val="center"/>
    </w:pPr>
    <w:hyperlink r:id="rId1" w:history="1">
      <w:r w:rsidRPr="000F22E8">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1B0C" w14:textId="2FC5AD0D" w:rsidR="00540456" w:rsidRPr="00540456" w:rsidRDefault="00540456" w:rsidP="00540456">
    <w:pPr>
      <w:pStyle w:val="Footer"/>
      <w:jc w:val="center"/>
    </w:pPr>
    <w:hyperlink r:id="rId1" w:history="1">
      <w:r w:rsidRPr="000F22E8">
        <w:rPr>
          <w:rStyle w:val="Hyperlink"/>
        </w:rPr>
        <w:t>https://healthcarelawmatters.foxrothschild.com/contact/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9B128" w14:textId="77777777" w:rsidR="00135EE8" w:rsidRDefault="00135EE8" w:rsidP="00540456">
      <w:pPr>
        <w:spacing w:after="0" w:line="240" w:lineRule="auto"/>
      </w:pPr>
      <w:r>
        <w:separator/>
      </w:r>
    </w:p>
  </w:footnote>
  <w:footnote w:type="continuationSeparator" w:id="0">
    <w:p w14:paraId="42A64D77" w14:textId="77777777" w:rsidR="00135EE8" w:rsidRDefault="00135EE8" w:rsidP="00540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420C" w14:textId="377985C9" w:rsidR="00540456" w:rsidRDefault="00540456" w:rsidP="0054045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F1EFB"/>
    <w:multiLevelType w:val="multilevel"/>
    <w:tmpl w:val="50A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7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0456"/>
    <w:rsid w:val="00135EE8"/>
    <w:rsid w:val="00540456"/>
    <w:rsid w:val="00647E78"/>
    <w:rsid w:val="008430EE"/>
    <w:rsid w:val="00906DB3"/>
    <w:rsid w:val="00C43BC5"/>
    <w:rsid w:val="00DA3CA0"/>
    <w:rsid w:val="00E35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E170"/>
  <w15:chartTrackingRefBased/>
  <w15:docId w15:val="{6AE470BA-34A6-4C85-B27C-23C69B60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456"/>
    <w:rPr>
      <w:rFonts w:eastAsiaTheme="majorEastAsia" w:cstheme="majorBidi"/>
      <w:color w:val="272727" w:themeColor="text1" w:themeTint="D8"/>
    </w:rPr>
  </w:style>
  <w:style w:type="paragraph" w:styleId="Title">
    <w:name w:val="Title"/>
    <w:basedOn w:val="Normal"/>
    <w:next w:val="Normal"/>
    <w:link w:val="TitleChar"/>
    <w:uiPriority w:val="10"/>
    <w:qFormat/>
    <w:rsid w:val="00540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456"/>
    <w:pPr>
      <w:spacing w:before="160"/>
      <w:jc w:val="center"/>
    </w:pPr>
    <w:rPr>
      <w:i/>
      <w:iCs/>
      <w:color w:val="404040" w:themeColor="text1" w:themeTint="BF"/>
    </w:rPr>
  </w:style>
  <w:style w:type="character" w:customStyle="1" w:styleId="QuoteChar">
    <w:name w:val="Quote Char"/>
    <w:basedOn w:val="DefaultParagraphFont"/>
    <w:link w:val="Quote"/>
    <w:uiPriority w:val="29"/>
    <w:rsid w:val="00540456"/>
    <w:rPr>
      <w:i/>
      <w:iCs/>
      <w:color w:val="404040" w:themeColor="text1" w:themeTint="BF"/>
    </w:rPr>
  </w:style>
  <w:style w:type="paragraph" w:styleId="ListParagraph">
    <w:name w:val="List Paragraph"/>
    <w:basedOn w:val="Normal"/>
    <w:uiPriority w:val="34"/>
    <w:qFormat/>
    <w:rsid w:val="00540456"/>
    <w:pPr>
      <w:ind w:left="720"/>
      <w:contextualSpacing/>
    </w:pPr>
  </w:style>
  <w:style w:type="character" w:styleId="IntenseEmphasis">
    <w:name w:val="Intense Emphasis"/>
    <w:basedOn w:val="DefaultParagraphFont"/>
    <w:uiPriority w:val="21"/>
    <w:qFormat/>
    <w:rsid w:val="00540456"/>
    <w:rPr>
      <w:i/>
      <w:iCs/>
      <w:color w:val="0F4761" w:themeColor="accent1" w:themeShade="BF"/>
    </w:rPr>
  </w:style>
  <w:style w:type="paragraph" w:styleId="IntenseQuote">
    <w:name w:val="Intense Quote"/>
    <w:basedOn w:val="Normal"/>
    <w:next w:val="Normal"/>
    <w:link w:val="IntenseQuoteChar"/>
    <w:uiPriority w:val="30"/>
    <w:qFormat/>
    <w:rsid w:val="00540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456"/>
    <w:rPr>
      <w:i/>
      <w:iCs/>
      <w:color w:val="0F4761" w:themeColor="accent1" w:themeShade="BF"/>
    </w:rPr>
  </w:style>
  <w:style w:type="character" w:styleId="IntenseReference">
    <w:name w:val="Intense Reference"/>
    <w:basedOn w:val="DefaultParagraphFont"/>
    <w:uiPriority w:val="32"/>
    <w:qFormat/>
    <w:rsid w:val="00540456"/>
    <w:rPr>
      <w:b/>
      <w:bCs/>
      <w:smallCaps/>
      <w:color w:val="0F4761" w:themeColor="accent1" w:themeShade="BF"/>
      <w:spacing w:val="5"/>
    </w:rPr>
  </w:style>
  <w:style w:type="character" w:styleId="Hyperlink">
    <w:name w:val="Hyperlink"/>
    <w:basedOn w:val="DefaultParagraphFont"/>
    <w:uiPriority w:val="99"/>
    <w:unhideWhenUsed/>
    <w:rsid w:val="00540456"/>
    <w:rPr>
      <w:color w:val="467886" w:themeColor="hyperlink"/>
      <w:u w:val="single"/>
    </w:rPr>
  </w:style>
  <w:style w:type="paragraph" w:styleId="Header">
    <w:name w:val="header"/>
    <w:basedOn w:val="Normal"/>
    <w:link w:val="HeaderChar"/>
    <w:uiPriority w:val="99"/>
    <w:unhideWhenUsed/>
    <w:rsid w:val="005404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456"/>
  </w:style>
  <w:style w:type="paragraph" w:styleId="Footer">
    <w:name w:val="footer"/>
    <w:basedOn w:val="Normal"/>
    <w:link w:val="FooterChar"/>
    <w:uiPriority w:val="99"/>
    <w:unhideWhenUsed/>
    <w:rsid w:val="00540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hofstad@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889</Words>
  <Characters>5266</Characters>
  <Application>Microsoft Office Word</Application>
  <DocSecurity>0</DocSecurity>
  <Lines>138</Lines>
  <Paragraphs>118</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2025-12-07T23:39:00Z</dcterms:created>
  <dcterms:modified xsi:type="dcterms:W3CDTF">2025-12-07T23:47:00Z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ac1cd0e9-c9ad-494e-bdcc-a21ae1e730ea</vt:lpwstr>
  </property>
</Properties>
</file>