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EA8A5" w14:textId="0C5DFB0F" w:rsidR="00BF7600" w:rsidRPr="00BF7600" w:rsidRDefault="00BF7600">
      <w:r w:rsidRPr="00BF7600">
        <w:t>Dr. Correo Hofstad</w:t>
      </w:r>
    </w:p>
    <w:p w14:paraId="07C26ED2" w14:textId="348A975F" w:rsidR="00BF7600" w:rsidRPr="00BF7600" w:rsidRDefault="00BF7600" w:rsidP="00BF7600">
      <w:pPr>
        <w:spacing w:after="0"/>
      </w:pPr>
      <w:r w:rsidRPr="00BF7600">
        <w:t>University of Washington</w:t>
      </w:r>
    </w:p>
    <w:p w14:paraId="31C93AAA" w14:textId="5C0670C4" w:rsidR="00BF7600" w:rsidRPr="00BF7600" w:rsidRDefault="00BF7600" w:rsidP="00BF7600">
      <w:pPr>
        <w:spacing w:after="0"/>
      </w:pPr>
      <w:r w:rsidRPr="00BF7600">
        <w:t>Department of Medicine</w:t>
      </w:r>
    </w:p>
    <w:p w14:paraId="6DBB6000" w14:textId="485EDBB5" w:rsidR="00BF7600" w:rsidRPr="00BF7600" w:rsidRDefault="00BF7600" w:rsidP="00BF7600">
      <w:pPr>
        <w:spacing w:after="0"/>
      </w:pPr>
      <w:r w:rsidRPr="00BF7600">
        <w:t>BIOCHEM 670</w:t>
      </w:r>
    </w:p>
    <w:p w14:paraId="26F63CD7" w14:textId="71B4E81C" w:rsidR="00D7419A" w:rsidRPr="00BF7600" w:rsidRDefault="008E590A" w:rsidP="00BF7600">
      <w:pPr>
        <w:spacing w:after="0"/>
      </w:pPr>
      <w:r w:rsidRPr="00BF7600">
        <w:t xml:space="preserve">Honor Rolls, Misunderstandings, and Institutional Harm: A Critical Look at North Seattle </w:t>
      </w:r>
      <w:r w:rsidR="00BF7600">
        <w:t>College's</w:t>
      </w:r>
      <w:r w:rsidRPr="00BF7600">
        <w:t xml:space="preserve"> Academic Culture</w:t>
      </w:r>
    </w:p>
    <w:p w14:paraId="26270822" w14:textId="77777777" w:rsidR="00BF7600" w:rsidRDefault="00BF7600">
      <w:pPr>
        <w:rPr>
          <w:b/>
          <w:bCs/>
        </w:rPr>
      </w:pPr>
    </w:p>
    <w:p w14:paraId="365564D9" w14:textId="1B1D6AED" w:rsidR="008E590A" w:rsidRPr="008E590A" w:rsidRDefault="008E590A" w:rsidP="008E590A">
      <w:pPr>
        <w:rPr>
          <w:b/>
          <w:bCs/>
        </w:rPr>
      </w:pPr>
      <w:r w:rsidRPr="008E590A">
        <w:rPr>
          <w:b/>
          <w:bCs/>
        </w:rPr>
        <w:t xml:space="preserve">Introduction: When Excellence Looks Like </w:t>
      </w:r>
      <w:r w:rsidR="00BF7600">
        <w:rPr>
          <w:b/>
          <w:bCs/>
        </w:rPr>
        <w:t>"</w:t>
      </w:r>
      <w:r w:rsidRPr="008E590A">
        <w:rPr>
          <w:b/>
          <w:bCs/>
        </w:rPr>
        <w:t>Trouble</w:t>
      </w:r>
      <w:r w:rsidR="00BF7600">
        <w:rPr>
          <w:b/>
          <w:bCs/>
        </w:rPr>
        <w:t>"</w:t>
      </w:r>
    </w:p>
    <w:p w14:paraId="02F18AA4" w14:textId="39FD7C0F" w:rsidR="008E590A" w:rsidRPr="008E590A" w:rsidRDefault="008E590A" w:rsidP="008E590A">
      <w:r w:rsidRPr="008E590A">
        <w:t xml:space="preserve">In higher education, academic honors such as the </w:t>
      </w:r>
      <w:r w:rsidR="00BF7600">
        <w:t>Dean's</w:t>
      </w:r>
      <w:r w:rsidRPr="008E590A">
        <w:t xml:space="preserve"> List and </w:t>
      </w:r>
      <w:r w:rsidR="00BF7600">
        <w:t>President's</w:t>
      </w:r>
      <w:r w:rsidRPr="008E590A">
        <w:t xml:space="preserve"> List traditionally signal exceptional performance. Yet, the narrative described here suggests a profoundly disturbing inversion of that meaning at North Seattle College (part of Seattle Colleges). Instead of being recognized and supported, a student with repeated 4.0 quarters reports being treated as a problem, even </w:t>
      </w:r>
      <w:r w:rsidR="00BF7600">
        <w:t>a threat—misread as "on a list,"</w:t>
      </w:r>
      <w:r w:rsidRPr="008E590A">
        <w:t xml:space="preserve"> the way children might be placed on a disciplinary board in elementary school.</w:t>
      </w:r>
    </w:p>
    <w:p w14:paraId="07605A26" w14:textId="51D5D8C8" w:rsidR="008E590A" w:rsidRPr="008E590A" w:rsidRDefault="008E590A" w:rsidP="008E590A">
      <w:r w:rsidRPr="008E590A">
        <w:t xml:space="preserve">This </w:t>
      </w:r>
      <w:r w:rsidR="00BF7600">
        <w:t>lecture</w:t>
      </w:r>
      <w:r w:rsidRPr="008E590A">
        <w:t xml:space="preserve"> examines that account in an analytical, academic tone while recognizing the intense frustration and anger that </w:t>
      </w:r>
      <w:proofErr w:type="gramStart"/>
      <w:r w:rsidRPr="008E590A">
        <w:t>underlie</w:t>
      </w:r>
      <w:proofErr w:type="gramEnd"/>
      <w:r w:rsidRPr="008E590A">
        <w:t xml:space="preserve"> it. The story depicts an environment in which staff appear incompetent, derelict in their duties, and seemingly unable to distinguish achievement from misconduct. Whether or not every detail can be independently verified, the narrative itself illuminates important systemic issues: miscommunication, bias, administrative failure, and the potential neglect of students who most need institutional clarity and protection.</w:t>
      </w:r>
    </w:p>
    <w:p w14:paraId="3CCC259E" w14:textId="0FA41136" w:rsidR="008E590A" w:rsidRPr="008E590A" w:rsidRDefault="008E590A" w:rsidP="008E590A">
      <w:pPr>
        <w:rPr>
          <w:b/>
          <w:bCs/>
        </w:rPr>
      </w:pPr>
      <w:r w:rsidRPr="008E590A">
        <w:rPr>
          <w:b/>
          <w:bCs/>
        </w:rPr>
        <w:t>The Honor Roll Paradox: When 4.0 Becomes a Liability</w:t>
      </w:r>
    </w:p>
    <w:p w14:paraId="72AFD5EA" w14:textId="313DBE7B" w:rsidR="008E590A" w:rsidRPr="008E590A" w:rsidRDefault="008E590A" w:rsidP="008E590A">
      <w:r w:rsidRPr="008E590A">
        <w:t xml:space="preserve">According to the account, the central misunderstanding revolves around the </w:t>
      </w:r>
      <w:r w:rsidR="00BF7600">
        <w:t>Dean's</w:t>
      </w:r>
      <w:r w:rsidRPr="008E590A">
        <w:t xml:space="preserve"> and </w:t>
      </w:r>
      <w:r w:rsidR="00BF7600">
        <w:t>President's</w:t>
      </w:r>
      <w:r w:rsidRPr="008E590A">
        <w:t xml:space="preserve"> Lists. Instead of recognizing these as honor rolls, some staff allegedly believed they were lists of </w:t>
      </w:r>
      <w:r w:rsidR="00BF7600">
        <w:t>"</w:t>
      </w:r>
      <w:r w:rsidRPr="008E590A">
        <w:t>students in trouble.</w:t>
      </w:r>
      <w:r w:rsidR="00BF7600">
        <w:t>"</w:t>
      </w:r>
      <w:r w:rsidRPr="008E590A">
        <w:t xml:space="preserve"> In this scenario, the institution treats high-achieving students as if they </w:t>
      </w:r>
      <w:r w:rsidR="00BF7600">
        <w:t>were</w:t>
      </w:r>
      <w:r w:rsidRPr="008E590A">
        <w:t xml:space="preserve"> </w:t>
      </w:r>
      <w:r w:rsidR="00BF7600">
        <w:t>disciplinary</w:t>
      </w:r>
      <w:r w:rsidRPr="008E590A">
        <w:t xml:space="preserve"> cases. This inversion is not just absurd; it is structurally dangerous, because it ties punitive responses to indicators of success rather than to actual misconduct.</w:t>
      </w:r>
    </w:p>
    <w:p w14:paraId="5EAE5E21" w14:textId="45CEE2BA" w:rsidR="008E590A" w:rsidRPr="008E590A" w:rsidRDefault="008E590A" w:rsidP="008E590A">
      <w:r w:rsidRPr="008E590A">
        <w:t>Moreover, the student asserts that this misunderstanding triggered a chain of outcomes: removal from a business class (</w:t>
      </w:r>
      <w:r w:rsidR="00BF7600">
        <w:t>Tony's</w:t>
      </w:r>
      <w:r w:rsidRPr="008E590A">
        <w:t xml:space="preserve"> class), suspension </w:t>
      </w:r>
      <w:r w:rsidR="00BF7600">
        <w:t>from</w:t>
      </w:r>
      <w:r w:rsidRPr="008E590A">
        <w:t xml:space="preserve"> a student club, and even expulsion from North Seattle College. By this account, the lists did not </w:t>
      </w:r>
      <w:r w:rsidR="00BF7600">
        <w:t>serve as instruments of recognition and opportunity; instead, they became administrative flags that apparently marked students</w:t>
      </w:r>
      <w:r w:rsidRPr="008E590A">
        <w:t xml:space="preserve"> for punishment and exclusion. If true, this would represent an astonishing failure of institutional knowledge and a profound act of neglect.</w:t>
      </w:r>
    </w:p>
    <w:p w14:paraId="49B41C72" w14:textId="1AA153A1" w:rsidR="008E590A" w:rsidRPr="008E590A" w:rsidRDefault="008E590A" w:rsidP="008E590A">
      <w:pPr>
        <w:rPr>
          <w:b/>
          <w:bCs/>
        </w:rPr>
      </w:pPr>
      <w:r w:rsidRPr="008E590A">
        <w:rPr>
          <w:b/>
          <w:bCs/>
        </w:rPr>
        <w:lastRenderedPageBreak/>
        <w:t>Sliding Scales, Differential Learning, and Misapplied Policy</w:t>
      </w:r>
    </w:p>
    <w:p w14:paraId="215E2019" w14:textId="5513E02F" w:rsidR="008E590A" w:rsidRPr="008E590A" w:rsidRDefault="008E590A" w:rsidP="008E590A">
      <w:r w:rsidRPr="008E590A">
        <w:t xml:space="preserve">The student references a notion sometimes discussed in pedagogical theory: that in certain grading systems, a small number of very high-performing students can distort grade distributions, particularly when instructors rely on a curve. In such environments, institutions may create separate recognitions or tracks for top students so that the remaining distribution can be managed differently, thereby promoting perceived </w:t>
      </w:r>
      <w:r w:rsidR="00BF7600">
        <w:t>"</w:t>
      </w:r>
      <w:r w:rsidRPr="008E590A">
        <w:t>fairness.</w:t>
      </w:r>
      <w:r w:rsidR="00BF7600">
        <w:t>"</w:t>
      </w:r>
    </w:p>
    <w:p w14:paraId="33022571" w14:textId="50B555EF" w:rsidR="008E590A" w:rsidRPr="008E590A" w:rsidRDefault="008E590A" w:rsidP="008E590A">
      <w:r w:rsidRPr="008E590A">
        <w:t xml:space="preserve">However, even if such a policy or interpretive lens existed, it </w:t>
      </w:r>
      <w:r w:rsidR="00BF7600">
        <w:t>would require</w:t>
      </w:r>
      <w:r w:rsidRPr="008E590A">
        <w:t xml:space="preserve"> careful, transparent implementation. The </w:t>
      </w:r>
      <w:r w:rsidR="00BF7600">
        <w:t>student's</w:t>
      </w:r>
      <w:r w:rsidRPr="008E590A">
        <w:t xml:space="preserve"> narrative suggests that, rather than articulating clear grading policies, North Seattle College staff treated the </w:t>
      </w:r>
      <w:r w:rsidR="00BF7600">
        <w:t>President's</w:t>
      </w:r>
      <w:r w:rsidRPr="008E590A">
        <w:t xml:space="preserve"> List and </w:t>
      </w:r>
      <w:r w:rsidR="00BF7600">
        <w:t>Dean's</w:t>
      </w:r>
      <w:r w:rsidRPr="008E590A">
        <w:t xml:space="preserve"> List as holding pens for </w:t>
      </w:r>
      <w:r w:rsidR="00BF7600">
        <w:t>"</w:t>
      </w:r>
      <w:r w:rsidRPr="008E590A">
        <w:t>problem</w:t>
      </w:r>
      <w:r w:rsidR="00BF7600">
        <w:t>"</w:t>
      </w:r>
      <w:r w:rsidRPr="008E590A">
        <w:t xml:space="preserve"> students. In addition, the student connects this confusion to broader patterns of mistreatment, including being pushed out of classes and student life. Regardless of </w:t>
      </w:r>
      <w:r w:rsidR="00BF7600">
        <w:t>one's</w:t>
      </w:r>
      <w:r w:rsidRPr="008E590A">
        <w:t xml:space="preserve"> stance on curved grading, conflating academic recognition with disciplinary status reflects an incompetent and deeply derelict approach to educational administration.</w:t>
      </w:r>
    </w:p>
    <w:p w14:paraId="1B29EE9A" w14:textId="63E640FC" w:rsidR="008E590A" w:rsidRPr="008E590A" w:rsidRDefault="008E590A" w:rsidP="008E590A">
      <w:pPr>
        <w:rPr>
          <w:b/>
          <w:bCs/>
        </w:rPr>
      </w:pPr>
      <w:r w:rsidRPr="008E590A">
        <w:rPr>
          <w:b/>
          <w:bCs/>
        </w:rPr>
        <w:t>Administrative Miscommunication and the Culture of Suspicion</w:t>
      </w:r>
    </w:p>
    <w:p w14:paraId="2233DF4E" w14:textId="16DA129D" w:rsidR="008E590A" w:rsidRPr="008E590A" w:rsidRDefault="008E590A" w:rsidP="008E590A">
      <w:r w:rsidRPr="008E590A">
        <w:t xml:space="preserve">The narrative repeatedly notes one </w:t>
      </w:r>
      <w:proofErr w:type="gramStart"/>
      <w:r w:rsidRPr="008E590A">
        <w:t>particular administrator</w:t>
      </w:r>
      <w:proofErr w:type="gramEnd"/>
      <w:r w:rsidRPr="008E590A">
        <w:t xml:space="preserve">—a </w:t>
      </w:r>
      <w:r w:rsidR="00BF7600">
        <w:t>"</w:t>
      </w:r>
      <w:r w:rsidRPr="008E590A">
        <w:t>blondish white lady</w:t>
      </w:r>
      <w:r w:rsidR="00BF7600">
        <w:t>"</w:t>
      </w:r>
      <w:r w:rsidRPr="008E590A">
        <w:t xml:space="preserve">—who allegedly reported the student to Michael Chen, asserting that the </w:t>
      </w:r>
      <w:r w:rsidR="00BF7600">
        <w:t>student's</w:t>
      </w:r>
      <w:r w:rsidRPr="008E590A">
        <w:t xml:space="preserve"> appearance on the </w:t>
      </w:r>
      <w:r w:rsidR="00BF7600">
        <w:t>President's</w:t>
      </w:r>
      <w:r w:rsidRPr="008E590A">
        <w:t xml:space="preserve"> List was a signal of trouble. This indicates, at minimum, a breakdown in basic training about what those lists mean. When core academic designations are misunderstood at the administrative level, the environment becomes chaotic for students.</w:t>
      </w:r>
    </w:p>
    <w:p w14:paraId="3B0A6DB5" w14:textId="418A7F6B" w:rsidR="008E590A" w:rsidRPr="008E590A" w:rsidRDefault="008E590A" w:rsidP="008E590A">
      <w:r w:rsidRPr="008E590A">
        <w:t xml:space="preserve">In such a setting, miscommunication can spiral into a culture of suspicion. Instead of reading a 4.0 GPA as a sign of dedication, some staff appear (in the </w:t>
      </w:r>
      <w:r w:rsidR="00BF7600">
        <w:t>student's</w:t>
      </w:r>
      <w:r w:rsidRPr="008E590A">
        <w:t xml:space="preserve"> telling) to interpret high achievement as evidence of disruptive behavior or </w:t>
      </w:r>
      <w:r w:rsidR="00BF7600">
        <w:t>"</w:t>
      </w:r>
      <w:r w:rsidRPr="008E590A">
        <w:t>gaming the system.</w:t>
      </w:r>
      <w:r w:rsidR="00BF7600">
        <w:t>"</w:t>
      </w:r>
      <w:r w:rsidRPr="008E590A">
        <w:t xml:space="preserve"> This is a classic institutional failure: when those in power lack fundamental conceptual clarity, their decisions become arbitrary. Consequently, students can be randomly targeted or stigmatized, turning honor into liability and excellence into a source of heightened scrutiny.</w:t>
      </w:r>
    </w:p>
    <w:p w14:paraId="4564E421" w14:textId="5C4FF310" w:rsidR="008E590A" w:rsidRPr="008E590A" w:rsidRDefault="008E590A" w:rsidP="008E590A">
      <w:pPr>
        <w:rPr>
          <w:b/>
          <w:bCs/>
        </w:rPr>
      </w:pPr>
      <w:r w:rsidRPr="008E590A">
        <w:rPr>
          <w:b/>
          <w:bCs/>
        </w:rPr>
        <w:t>Beyond Campus: Employment, Reputation, and Systemic Spillover</w:t>
      </w:r>
    </w:p>
    <w:p w14:paraId="26FD5476" w14:textId="17482A46" w:rsidR="008E590A" w:rsidRPr="008E590A" w:rsidRDefault="008E590A" w:rsidP="008E590A">
      <w:r w:rsidRPr="008E590A">
        <w:t xml:space="preserve">The student expands the scope of alleged harm beyond North Seattle College, connecting the misunderstanding of academic standing to adverse employment outcomes at entities such as Fred Hutch, Allied Universal, and event services at a major stadium. They claim that the same reputation—framed as </w:t>
      </w:r>
      <w:r w:rsidR="00BF7600">
        <w:t>"</w:t>
      </w:r>
      <w:r w:rsidRPr="008E590A">
        <w:t>trouble</w:t>
      </w:r>
      <w:r w:rsidR="00BF7600">
        <w:t>"</w:t>
      </w:r>
      <w:r w:rsidRPr="008E590A">
        <w:t xml:space="preserve"> despite a track record of strong academic performance—followed them into workplaces and led to termination.</w:t>
      </w:r>
    </w:p>
    <w:p w14:paraId="5F9DEEF5" w14:textId="7C0A080F" w:rsidR="008E590A" w:rsidRDefault="008E590A" w:rsidP="008E590A">
      <w:r w:rsidRPr="008E590A">
        <w:t xml:space="preserve">While these claims are highly charged, the pattern described is worth examining conceptually. In many communities, colleges serve as important gatekeepers and informal </w:t>
      </w:r>
      <w:r w:rsidRPr="008E590A">
        <w:lastRenderedPageBreak/>
        <w:t xml:space="preserve">reference points. If a college misrepresents or misunderstands a </w:t>
      </w:r>
      <w:r w:rsidR="00BF7600">
        <w:t>student's</w:t>
      </w:r>
      <w:r w:rsidRPr="008E590A">
        <w:t xml:space="preserve"> record, that error may spill over into employment prospects, background checks, and informal reputational networks. For marginalized students, particularly students of color, this mislabeling can intensify existing structural </w:t>
      </w:r>
      <w:proofErr w:type="gramStart"/>
      <w:r w:rsidRPr="008E590A">
        <w:t>disadvantages—</w:t>
      </w:r>
      <w:proofErr w:type="gramEnd"/>
      <w:r w:rsidRPr="008E590A">
        <w:t>transforming institutional neglect into long-term socioeconomic harm.</w:t>
      </w:r>
    </w:p>
    <w:p w14:paraId="1BB4932B" w14:textId="77777777" w:rsidR="00E152B0" w:rsidRPr="00E152B0" w:rsidRDefault="00E152B0" w:rsidP="00E152B0">
      <w:pPr>
        <w:rPr>
          <w:b/>
          <w:bCs/>
        </w:rPr>
      </w:pPr>
      <w:r w:rsidRPr="00E152B0">
        <w:rPr>
          <w:b/>
          <w:bCs/>
        </w:rPr>
        <w:t>Professional Identity, Authority, and the Question of Credibility</w:t>
      </w:r>
    </w:p>
    <w:p w14:paraId="797E86D9" w14:textId="77777777" w:rsidR="00E152B0" w:rsidRPr="00E152B0" w:rsidRDefault="00E152B0" w:rsidP="00E152B0">
      <w:r w:rsidRPr="00E152B0">
        <w:t xml:space="preserve">The narrative also weaves in claims of serving as a federal agent, holding rank in the U.S. Coast Guard, and working in or alongside security roles in various institutions: Allied Universal, Fred Hutch, a stadium environment, and more. These details underscore a key theme: the tension between professional identity and institutional treatment. The speaker positions themselves as a trained, methodical, morally guided </w:t>
      </w:r>
      <w:proofErr w:type="gramStart"/>
      <w:r w:rsidRPr="00E152B0">
        <w:t>professional—</w:t>
      </w:r>
      <w:proofErr w:type="gramEnd"/>
      <w:r w:rsidRPr="00E152B0">
        <w:t>someone entrusted with security responsibilities and expected to apply structured judgment under pressure.</w:t>
      </w:r>
    </w:p>
    <w:p w14:paraId="3B0C584A" w14:textId="5FA43CA6" w:rsidR="00E152B0" w:rsidRPr="008E590A" w:rsidRDefault="00E152B0" w:rsidP="008E590A">
      <w:r w:rsidRPr="00E152B0">
        <w:t xml:space="preserve">When such an individual feels dismissed or vilified by academic staff they view as </w:t>
      </w:r>
      <w:r w:rsidRPr="00E152B0">
        <w:rPr>
          <w:b/>
          <w:bCs/>
        </w:rPr>
        <w:t>incompetent</w:t>
      </w:r>
      <w:r w:rsidRPr="00E152B0">
        <w:t>, the resulting cognitive dissonance can be severe. They see themselves as disciplined and duty-oriented, yet they experience the institution as chaotic, prejudiced, and unprofessional. This clash between perceived professional standing and experienced administrative behavior intensifies the sense of grievance. The message becomes clear: “I have followed rules, upheld standards, and excelled academically, yet the institution treats me as a problem precisely because of that excellence.”</w:t>
      </w:r>
    </w:p>
    <w:p w14:paraId="1926F166" w14:textId="04C89D38" w:rsidR="008E590A" w:rsidRPr="008E590A" w:rsidRDefault="008E590A" w:rsidP="008E590A">
      <w:pPr>
        <w:rPr>
          <w:b/>
          <w:bCs/>
        </w:rPr>
      </w:pPr>
      <w:r w:rsidRPr="008E590A">
        <w:rPr>
          <w:b/>
          <w:bCs/>
        </w:rPr>
        <w:t>Professionalism, Security Work, and Conflicting Role Expectations</w:t>
      </w:r>
    </w:p>
    <w:p w14:paraId="692B83F9" w14:textId="43E9B369" w:rsidR="008E590A" w:rsidRPr="008E590A" w:rsidRDefault="008E590A" w:rsidP="008E590A">
      <w:r w:rsidRPr="008E590A">
        <w:t>A significant portion of the narrative focuses on work as a security professional, including references to guard licenses, event security, and even</w:t>
      </w:r>
      <w:r w:rsidR="00E152B0">
        <w:t xml:space="preserve"> local</w:t>
      </w:r>
      <w:r w:rsidRPr="008E590A">
        <w:t xml:space="preserve"> military or law-enforcement-adjacent roles. </w:t>
      </w:r>
      <w:r w:rsidR="00E152B0">
        <w:t xml:space="preserve">The student states that when they used polite, non-aggressive language, with a friendly tone, the administration acted negligently. Respect is mutual. He has earned degrees in debate, but he refuses to do expensive things for free for people who have no respect for him. </w:t>
      </w:r>
      <w:r w:rsidRPr="008E590A">
        <w:t>The student insists that professionalism should be evaluated by moral conduct and methodical adherence to rules, rather than by tone</w:t>
      </w:r>
      <w:r w:rsidR="00E152B0">
        <w:t>, volume,</w:t>
      </w:r>
      <w:r w:rsidRPr="008E590A">
        <w:t xml:space="preserve"> or </w:t>
      </w:r>
      <w:r w:rsidR="00E152B0">
        <w:t>aggressiveness of a correct</w:t>
      </w:r>
      <w:r w:rsidRPr="008E590A">
        <w:t xml:space="preserve"> expression. They assert that, regardless of whether they </w:t>
      </w:r>
      <w:r w:rsidR="00BF7600">
        <w:t>"</w:t>
      </w:r>
      <w:r w:rsidRPr="008E590A">
        <w:t>yell at people,</w:t>
      </w:r>
      <w:r w:rsidR="00BF7600">
        <w:t>"</w:t>
      </w:r>
      <w:r w:rsidRPr="008E590A">
        <w:t xml:space="preserve"> they act correctly and conscientiously.</w:t>
      </w:r>
    </w:p>
    <w:p w14:paraId="4572E2B7" w14:textId="77777777" w:rsidR="008E590A" w:rsidRPr="008E590A" w:rsidRDefault="008E590A" w:rsidP="008E590A">
      <w:r w:rsidRPr="008E590A">
        <w:t xml:space="preserve">This tension highlights a crucial point about standards in professional environments. Many organizations, including those associated with Seattle Colleges and North Seattle College, emphasize customer service, de-escalation, and neutrality in language. When institutions prioritize surface-level politeness over substantive integrity, they may label direct or passionate speech as unprofessional, especially when voiced by Black or otherwise </w:t>
      </w:r>
      <w:r w:rsidRPr="008E590A">
        <w:lastRenderedPageBreak/>
        <w:t>marginalized workers. Consequently, individuals who insist on explicit corrective feedback—a form of accountability—risk being branded as troublemakers or threats, even when their underlying behavior aligns with policy and ethics.</w:t>
      </w:r>
    </w:p>
    <w:p w14:paraId="41ED28EC" w14:textId="7EAC537B" w:rsidR="008E590A" w:rsidRPr="008E590A" w:rsidRDefault="008E590A" w:rsidP="008E590A">
      <w:pPr>
        <w:rPr>
          <w:b/>
          <w:bCs/>
        </w:rPr>
      </w:pPr>
      <w:r w:rsidRPr="008E590A">
        <w:rPr>
          <w:b/>
          <w:bCs/>
        </w:rPr>
        <w:t xml:space="preserve">Legal Self-Defense and the </w:t>
      </w:r>
      <w:r w:rsidR="00BF7600">
        <w:rPr>
          <w:b/>
          <w:bCs/>
        </w:rPr>
        <w:t>"</w:t>
      </w:r>
      <w:r w:rsidRPr="008E590A">
        <w:rPr>
          <w:b/>
          <w:bCs/>
        </w:rPr>
        <w:t>Use of Force</w:t>
      </w:r>
      <w:r w:rsidR="00BF7600">
        <w:rPr>
          <w:b/>
          <w:bCs/>
        </w:rPr>
        <w:t>"</w:t>
      </w:r>
      <w:r w:rsidRPr="008E590A">
        <w:rPr>
          <w:b/>
          <w:bCs/>
        </w:rPr>
        <w:t xml:space="preserve"> in Washington State</w:t>
      </w:r>
    </w:p>
    <w:p w14:paraId="4247AB7E" w14:textId="77777777" w:rsidR="008E590A" w:rsidRPr="008E590A" w:rsidRDefault="008E590A" w:rsidP="008E590A">
      <w:r w:rsidRPr="008E590A">
        <w:t>Washington State law recognizes that individuals may, under certain circumstances, use or threaten to use force in self-defense to prevent imminent injury. Although the precise contours of these laws depend on statutes and case law, the broad principle is that a person need not passively endure unlawful or harmful conduct when reasonable measures can prevent injury. Importantly, this concept of self-defense is not limited to physical confrontations; it also informs how people understand their right to protect themselves from institutional abuse and harassment.</w:t>
      </w:r>
    </w:p>
    <w:p w14:paraId="348FA398" w14:textId="533A8E0F" w:rsidR="008E590A" w:rsidRPr="008E590A" w:rsidRDefault="008E590A" w:rsidP="008E590A">
      <w:r w:rsidRPr="008E590A">
        <w:t xml:space="preserve">In the narrative described, the author invokes </w:t>
      </w:r>
      <w:r w:rsidR="00BF7600">
        <w:t>"</w:t>
      </w:r>
      <w:r w:rsidRPr="008E590A">
        <w:t>use of force</w:t>
      </w:r>
      <w:r w:rsidR="00BF7600">
        <w:t>"</w:t>
      </w:r>
      <w:r w:rsidRPr="008E590A">
        <w:t xml:space="preserve"> and </w:t>
      </w:r>
      <w:r w:rsidR="00BF7600">
        <w:t>"</w:t>
      </w:r>
      <w:r w:rsidRPr="008E590A">
        <w:t>offer of use of force</w:t>
      </w:r>
      <w:r w:rsidR="00BF7600">
        <w:t>"</w:t>
      </w:r>
      <w:r w:rsidRPr="008E590A">
        <w:t xml:space="preserve"> as </w:t>
      </w:r>
      <w:r w:rsidR="00BF7600">
        <w:t>lawful in Washington State for self-defense to prevent injury, and asserts</w:t>
      </w:r>
      <w:r w:rsidRPr="008E590A">
        <w:t xml:space="preserve"> that, </w:t>
      </w:r>
      <w:r w:rsidR="00BF7600">
        <w:t>"</w:t>
      </w:r>
      <w:r w:rsidRPr="008E590A">
        <w:t>by consumer law,</w:t>
      </w:r>
      <w:r w:rsidR="00BF7600">
        <w:t>"</w:t>
      </w:r>
      <w:r w:rsidRPr="008E590A">
        <w:t xml:space="preserve"> they are injured. Even if we bracket the specific legal interpretation, the underlying point is clear: the person perceives an ongoing pattern of institutional conduct amounting to injury—academic, economic, reputational, and psychological. From a policy and ethics standpoint, the more fundamental question becomes: what mechanisms exist within educational institutions to prevent such harm before individuals feel compelled to frame their responses in the language of force and defensive rights?</w:t>
      </w:r>
    </w:p>
    <w:p w14:paraId="0583DB22" w14:textId="68B54440" w:rsidR="008E590A" w:rsidRPr="008E590A" w:rsidRDefault="008E590A" w:rsidP="008E590A">
      <w:pPr>
        <w:rPr>
          <w:b/>
          <w:bCs/>
        </w:rPr>
      </w:pPr>
      <w:r w:rsidRPr="008E590A">
        <w:rPr>
          <w:b/>
          <w:bCs/>
        </w:rPr>
        <w:t>Consumer Law, Educational Services, and the Concept of Injury</w:t>
      </w:r>
    </w:p>
    <w:p w14:paraId="2E7A63D2" w14:textId="77777777" w:rsidR="008E590A" w:rsidRPr="008E590A" w:rsidRDefault="008E590A" w:rsidP="008E590A">
      <w:r w:rsidRPr="008E590A">
        <w:t xml:space="preserve">Colleges and universities, including </w:t>
      </w:r>
      <w:r w:rsidRPr="008E590A">
        <w:rPr>
          <w:b/>
          <w:bCs/>
        </w:rPr>
        <w:t>Seattle Colleges</w:t>
      </w:r>
      <w:r w:rsidRPr="008E590A">
        <w:t xml:space="preserve">, provide services that can be conceptualized within a consumer framework: students pay tuition and fees, invest time, and reasonably expect that the institution will provide fair, competent, and non-discriminatory educational services. When the institution fails to meet these obligations due to systemic </w:t>
      </w:r>
      <w:r w:rsidRPr="008E590A">
        <w:rPr>
          <w:b/>
          <w:bCs/>
        </w:rPr>
        <w:t>neglect</w:t>
      </w:r>
      <w:r w:rsidRPr="008E590A">
        <w:t xml:space="preserve"> or </w:t>
      </w:r>
      <w:r w:rsidRPr="008E590A">
        <w:rPr>
          <w:b/>
          <w:bCs/>
        </w:rPr>
        <w:t>incompetent</w:t>
      </w:r>
      <w:r w:rsidRPr="008E590A">
        <w:t xml:space="preserve"> administration, students may experience tangible </w:t>
      </w:r>
      <w:proofErr w:type="gramStart"/>
      <w:r w:rsidRPr="008E590A">
        <w:t>harms</w:t>
      </w:r>
      <w:proofErr w:type="gramEnd"/>
      <w:r w:rsidRPr="008E590A">
        <w:t xml:space="preserve"> that resemble consumer injuries. These harms might include wrongful suspension, improper loss of academic standing, or interference with access to education.</w:t>
      </w:r>
    </w:p>
    <w:p w14:paraId="3211D088" w14:textId="4F8B01C6" w:rsidR="008E590A" w:rsidRDefault="008E590A" w:rsidP="008E590A">
      <w:r w:rsidRPr="008E590A">
        <w:t xml:space="preserve">In the case presented, the </w:t>
      </w:r>
      <w:proofErr w:type="gramStart"/>
      <w:r w:rsidRPr="008E590A">
        <w:t>student</w:t>
      </w:r>
      <w:proofErr w:type="gramEnd"/>
      <w:r w:rsidRPr="008E590A">
        <w:t xml:space="preserve"> </w:t>
      </w:r>
      <w:proofErr w:type="gramStart"/>
      <w:r w:rsidRPr="008E590A">
        <w:t>frames</w:t>
      </w:r>
      <w:proofErr w:type="gramEnd"/>
      <w:r w:rsidRPr="008E590A">
        <w:t xml:space="preserve"> their experience as a form of consumer injury: repeated expulsions, class removals, and disruption of their academic and professional trajectory</w:t>
      </w:r>
      <w:r w:rsidR="00BF7600">
        <w:t>,</w:t>
      </w:r>
      <w:r w:rsidRPr="008E590A">
        <w:t xml:space="preserve"> allegedly tied to the misinterpretation of the </w:t>
      </w:r>
      <w:r w:rsidR="00BF7600">
        <w:t>president's</w:t>
      </w:r>
      <w:r w:rsidRPr="008E590A">
        <w:t xml:space="preserve"> and </w:t>
      </w:r>
      <w:r w:rsidR="00BF7600">
        <w:t>dean's</w:t>
      </w:r>
      <w:r w:rsidRPr="008E590A">
        <w:t xml:space="preserve"> lists. While legal liability would depend on many specifics, the conceptual framing is notable. When honor-based designations are misused or misread as punitive registries of </w:t>
      </w:r>
      <w:r w:rsidR="00BF7600">
        <w:t>"</w:t>
      </w:r>
      <w:r w:rsidRPr="008E590A">
        <w:t>troublemakers,</w:t>
      </w:r>
      <w:r w:rsidR="00BF7600">
        <w:t>"</w:t>
      </w:r>
      <w:r w:rsidRPr="008E590A">
        <w:t xml:space="preserve"> the institution may </w:t>
      </w:r>
      <w:proofErr w:type="gramStart"/>
      <w:r w:rsidRPr="008E590A">
        <w:t>be failing</w:t>
      </w:r>
      <w:proofErr w:type="gramEnd"/>
      <w:r w:rsidRPr="008E590A">
        <w:t xml:space="preserve"> in its basic duty to provide clear, accurate information and to protect students from administrative mislabeling. That failure is not merely bureaucratic; it can be structurally injurious.</w:t>
      </w:r>
    </w:p>
    <w:p w14:paraId="484BA232" w14:textId="77777777" w:rsidR="00BF7600" w:rsidRPr="00BF7600" w:rsidRDefault="00BF7600" w:rsidP="00BF7600">
      <w:pPr>
        <w:rPr>
          <w:b/>
          <w:bCs/>
        </w:rPr>
      </w:pPr>
      <w:r w:rsidRPr="00BF7600">
        <w:rPr>
          <w:b/>
          <w:bCs/>
        </w:rPr>
        <w:lastRenderedPageBreak/>
        <w:t>Structural Competence: What a Functional College Administration Should Look Like</w:t>
      </w:r>
    </w:p>
    <w:p w14:paraId="189A3407" w14:textId="29D6B73D" w:rsidR="00BF7600" w:rsidRPr="00BF7600" w:rsidRDefault="00BF7600" w:rsidP="00BF7600">
      <w:r w:rsidRPr="00BF7600">
        <w:t xml:space="preserve">When an institution such as </w:t>
      </w:r>
      <w:r w:rsidRPr="00BF7600">
        <w:rPr>
          <w:b/>
          <w:bCs/>
        </w:rPr>
        <w:t>North Seattle College</w:t>
      </w:r>
      <w:r w:rsidRPr="00BF7600">
        <w:t xml:space="preserve"> is described as a </w:t>
      </w:r>
      <w:r>
        <w:t>"</w:t>
      </w:r>
      <w:r w:rsidRPr="00BF7600">
        <w:t>drug addict</w:t>
      </w:r>
      <w:r>
        <w:t>"</w:t>
      </w:r>
      <w:r w:rsidRPr="00BF7600">
        <w:t xml:space="preserve"> mess, </w:t>
      </w:r>
      <w:r>
        <w:t>"</w:t>
      </w:r>
      <w:r w:rsidRPr="00BF7600">
        <w:t>not safe for the community,</w:t>
      </w:r>
      <w:r>
        <w:t>"</w:t>
      </w:r>
      <w:r w:rsidRPr="00BF7600">
        <w:t xml:space="preserve"> and populated by staff who </w:t>
      </w:r>
      <w:r>
        <w:t>"</w:t>
      </w:r>
      <w:r w:rsidRPr="00BF7600">
        <w:t>have never heard of an honor roll,</w:t>
      </w:r>
      <w:r>
        <w:t>"</w:t>
      </w:r>
      <w:r w:rsidRPr="00BF7600">
        <w:t xml:space="preserve"> we are facing a profound crisis of confidence in administrative capacity. Whether or not every characterization is fair, the fundamental point is that a functional college must demonstrate structural competence. That competence is not limited to academic content; it extends to:</w:t>
      </w:r>
    </w:p>
    <w:p w14:paraId="6ECABE8A" w14:textId="77AABD28" w:rsidR="00BF7600" w:rsidRPr="00BF7600" w:rsidRDefault="00BF7600" w:rsidP="00BF7600">
      <w:pPr>
        <w:numPr>
          <w:ilvl w:val="0"/>
          <w:numId w:val="1"/>
        </w:numPr>
      </w:pPr>
      <w:r w:rsidRPr="00BF7600">
        <w:rPr>
          <w:b/>
          <w:bCs/>
        </w:rPr>
        <w:t>Basic academic literacy</w:t>
      </w:r>
      <w:r w:rsidRPr="00BF7600">
        <w:t xml:space="preserve">: Staff must understand the meaning and purpose of honor rolls, </w:t>
      </w:r>
      <w:r>
        <w:t>dean's</w:t>
      </w:r>
      <w:r w:rsidRPr="00BF7600">
        <w:t xml:space="preserve"> lists, and </w:t>
      </w:r>
      <w:r>
        <w:t>president's</w:t>
      </w:r>
      <w:r w:rsidRPr="00BF7600">
        <w:t xml:space="preserve"> lists.</w:t>
      </w:r>
    </w:p>
    <w:p w14:paraId="72FCB7B4" w14:textId="77777777" w:rsidR="00BF7600" w:rsidRPr="00BF7600" w:rsidRDefault="00BF7600" w:rsidP="00BF7600">
      <w:pPr>
        <w:numPr>
          <w:ilvl w:val="0"/>
          <w:numId w:val="1"/>
        </w:numPr>
      </w:pPr>
      <w:r w:rsidRPr="00BF7600">
        <w:rPr>
          <w:b/>
          <w:bCs/>
        </w:rPr>
        <w:t>Clear communication channels</w:t>
      </w:r>
      <w:r w:rsidRPr="00BF7600">
        <w:t>: Students must be able to understand their status, rights, and any concerns regarding their conduct or performance.</w:t>
      </w:r>
    </w:p>
    <w:p w14:paraId="64207318" w14:textId="77777777" w:rsidR="00BF7600" w:rsidRPr="00BF7600" w:rsidRDefault="00BF7600" w:rsidP="00BF7600">
      <w:pPr>
        <w:numPr>
          <w:ilvl w:val="0"/>
          <w:numId w:val="1"/>
        </w:numPr>
      </w:pPr>
      <w:r w:rsidRPr="00BF7600">
        <w:rPr>
          <w:b/>
          <w:bCs/>
        </w:rPr>
        <w:t>Due process in discipline</w:t>
      </w:r>
      <w:r w:rsidRPr="00BF7600">
        <w:t>: Disciplinary actions must be grounded in evidence, transparent procedures, and fair hearings.</w:t>
      </w:r>
    </w:p>
    <w:p w14:paraId="4BEC3F8D" w14:textId="77777777" w:rsidR="00BF7600" w:rsidRPr="00BF7600" w:rsidRDefault="00BF7600" w:rsidP="00BF7600">
      <w:pPr>
        <w:numPr>
          <w:ilvl w:val="0"/>
          <w:numId w:val="1"/>
        </w:numPr>
      </w:pPr>
      <w:r w:rsidRPr="00BF7600">
        <w:rPr>
          <w:b/>
          <w:bCs/>
        </w:rPr>
        <w:t>Protection from retaliation and mislabeling</w:t>
      </w:r>
      <w:r w:rsidRPr="00BF7600">
        <w:t>: Being successful academically should never, under any circumstances, be treated as evidence of misconduct.</w:t>
      </w:r>
    </w:p>
    <w:p w14:paraId="414EEA46" w14:textId="77777777" w:rsidR="00BF7600" w:rsidRPr="00BF7600" w:rsidRDefault="00BF7600" w:rsidP="00BF7600">
      <w:r w:rsidRPr="00BF7600">
        <w:t xml:space="preserve">Furthermore, structural competence requires that leadership </w:t>
      </w:r>
      <w:proofErr w:type="gramStart"/>
      <w:r w:rsidRPr="00BF7600">
        <w:t>confront</w:t>
      </w:r>
      <w:proofErr w:type="gramEnd"/>
      <w:r w:rsidRPr="00BF7600">
        <w:t xml:space="preserve"> patterns of </w:t>
      </w:r>
      <w:r w:rsidRPr="00BF7600">
        <w:rPr>
          <w:b/>
          <w:bCs/>
        </w:rPr>
        <w:t>incompetent</w:t>
      </w:r>
      <w:r w:rsidRPr="00BF7600">
        <w:t xml:space="preserve"> or </w:t>
      </w:r>
      <w:r w:rsidRPr="00BF7600">
        <w:rPr>
          <w:b/>
          <w:bCs/>
        </w:rPr>
        <w:t>derelict</w:t>
      </w:r>
      <w:r w:rsidRPr="00BF7600">
        <w:t xml:space="preserve"> behavior within the staff. When misinterpretations or negligent decisions repeatedly harm students, the appropriate response is not to silence complainants but to investigate, train, and, where necessary, remove staff who pose ongoing risks to the academic mission. Failure to do so transforms isolated mistakes into systemic </w:t>
      </w:r>
      <w:r w:rsidRPr="00BF7600">
        <w:rPr>
          <w:b/>
          <w:bCs/>
        </w:rPr>
        <w:t>failure</w:t>
      </w:r>
      <w:r w:rsidRPr="00BF7600">
        <w:t xml:space="preserve">, undermining the legitimacy of the entire </w:t>
      </w:r>
      <w:r w:rsidRPr="00BF7600">
        <w:rPr>
          <w:b/>
          <w:bCs/>
        </w:rPr>
        <w:t>Seattle Colleges</w:t>
      </w:r>
      <w:r w:rsidRPr="00BF7600">
        <w:t xml:space="preserve"> system in the eyes of students and the broader public.</w:t>
      </w:r>
    </w:p>
    <w:p w14:paraId="0F320324" w14:textId="5C7EBD0B" w:rsidR="00BF7600" w:rsidRPr="008E590A" w:rsidRDefault="00BF7600" w:rsidP="008E590A">
      <w:r w:rsidRPr="00BF7600">
        <w:t xml:space="preserve">Equally important is </w:t>
      </w:r>
      <w:r>
        <w:t>cultivating a culture in which</w:t>
      </w:r>
      <w:r w:rsidRPr="00BF7600">
        <w:t xml:space="preserve"> </w:t>
      </w:r>
      <w:proofErr w:type="gramStart"/>
      <w:r w:rsidRPr="00BF7600">
        <w:t>students—</w:t>
      </w:r>
      <w:proofErr w:type="gramEnd"/>
      <w:r w:rsidRPr="00BF7600">
        <w:t xml:space="preserve">especially those from marginalized </w:t>
      </w:r>
      <w:proofErr w:type="gramStart"/>
      <w:r w:rsidRPr="00BF7600">
        <w:t>backgrounds—</w:t>
      </w:r>
      <w:proofErr w:type="gramEnd"/>
      <w:r w:rsidRPr="00BF7600">
        <w:t>are presumed capable and deserving of success. Instituting robust advising, mental health support, and ombuds services can help mediate conflicts before they escalate into expulsions and public allegations. Building such a culture is not optional; it is foundational to the credibility of any educational institution.</w:t>
      </w:r>
    </w:p>
    <w:p w14:paraId="7B990A1A" w14:textId="0B79669D" w:rsidR="008E590A" w:rsidRPr="008E590A" w:rsidRDefault="008E590A" w:rsidP="008E590A">
      <w:pPr>
        <w:rPr>
          <w:b/>
          <w:bCs/>
        </w:rPr>
      </w:pPr>
      <w:r w:rsidRPr="008E590A">
        <w:rPr>
          <w:b/>
          <w:bCs/>
        </w:rPr>
        <w:t xml:space="preserve">Structural Racism, Misrecognition, and the </w:t>
      </w:r>
      <w:r w:rsidR="00BF7600">
        <w:rPr>
          <w:b/>
          <w:bCs/>
        </w:rPr>
        <w:t>"</w:t>
      </w:r>
      <w:r w:rsidRPr="008E590A">
        <w:rPr>
          <w:b/>
          <w:bCs/>
        </w:rPr>
        <w:t>Majority</w:t>
      </w:r>
      <w:r w:rsidR="00BF7600">
        <w:rPr>
          <w:b/>
          <w:bCs/>
        </w:rPr>
        <w:t>"</w:t>
      </w:r>
      <w:r w:rsidRPr="008E590A">
        <w:rPr>
          <w:b/>
          <w:bCs/>
        </w:rPr>
        <w:t xml:space="preserve"> of One</w:t>
      </w:r>
    </w:p>
    <w:p w14:paraId="700B3A76" w14:textId="473A8475" w:rsidR="008E590A" w:rsidRPr="008E590A" w:rsidRDefault="008E590A" w:rsidP="008E590A">
      <w:r w:rsidRPr="008E590A">
        <w:t xml:space="preserve">The writer identifies as a Black man and asserts that he </w:t>
      </w:r>
      <w:r w:rsidR="00BF7600">
        <w:t>"</w:t>
      </w:r>
      <w:r w:rsidRPr="008E590A">
        <w:t>represents the Majority,</w:t>
      </w:r>
      <w:r w:rsidR="00BF7600">
        <w:t>"</w:t>
      </w:r>
      <w:r w:rsidRPr="008E590A">
        <w:t xml:space="preserve"> contrasting his perspective with what he describes as a minority of </w:t>
      </w:r>
      <w:r w:rsidR="00BF7600">
        <w:t>"</w:t>
      </w:r>
      <w:r w:rsidRPr="008E590A">
        <w:t>retarded” and inadequately educated staff and colleagues. Though the language here is ableist and offensive, it reveals a struggle over who is recognized as legitimate, intelligent, and authoritative in academic and professional spaces.</w:t>
      </w:r>
    </w:p>
    <w:p w14:paraId="79CEC1E4" w14:textId="4805837A" w:rsidR="008E590A" w:rsidRPr="008E590A" w:rsidRDefault="008E590A" w:rsidP="008E590A">
      <w:r w:rsidRPr="008E590A">
        <w:lastRenderedPageBreak/>
        <w:t xml:space="preserve">Historically, Black students in predominantly white institutions have often been misrecognized—seen as threats when they excel, as cheaters when they achieve, or as disruptive when they question flawed systems. The </w:t>
      </w:r>
      <w:r w:rsidR="00BF7600">
        <w:t>narrative's</w:t>
      </w:r>
      <w:r w:rsidRPr="008E590A">
        <w:t xml:space="preserve"> insistence on being in the right, on having official credentials, and on inhabiting positions of authority may reflect a </w:t>
      </w:r>
      <w:proofErr w:type="gramStart"/>
      <w:r w:rsidRPr="008E590A">
        <w:t>counter-claim</w:t>
      </w:r>
      <w:proofErr w:type="gramEnd"/>
      <w:r w:rsidRPr="008E590A">
        <w:t xml:space="preserve"> against entrenched racial hierarchies. When high-achieving Black students confront incompetent or biased administrative practices, their lived experience of </w:t>
      </w:r>
      <w:r w:rsidR="00BF7600">
        <w:t>institutional failure</w:t>
      </w:r>
      <w:r w:rsidRPr="008E590A">
        <w:t xml:space="preserve"> can generate deep, understandable distrust. In this sense, the text functions as a case study in how misrecognition and structural racism can intersect with bureaucratic neglect to produce profound alienation.</w:t>
      </w:r>
    </w:p>
    <w:p w14:paraId="412EBA9F" w14:textId="61243079" w:rsidR="008E590A" w:rsidRPr="008E590A" w:rsidRDefault="008E590A" w:rsidP="008E590A">
      <w:pPr>
        <w:rPr>
          <w:b/>
          <w:bCs/>
        </w:rPr>
      </w:pPr>
      <w:r w:rsidRPr="008E590A">
        <w:rPr>
          <w:b/>
          <w:bCs/>
        </w:rPr>
        <w:t>Safety, Community, and the Question of Institutional Fitness</w:t>
      </w:r>
    </w:p>
    <w:p w14:paraId="5AD677BF" w14:textId="0E6681D5" w:rsidR="008E590A" w:rsidRPr="008E590A" w:rsidRDefault="008E590A" w:rsidP="008E590A">
      <w:r w:rsidRPr="008E590A">
        <w:t xml:space="preserve">A central theme is that staff at North Seattle College are </w:t>
      </w:r>
      <w:r w:rsidR="00BF7600">
        <w:t>"</w:t>
      </w:r>
      <w:r w:rsidRPr="008E590A">
        <w:t xml:space="preserve">not </w:t>
      </w:r>
      <w:r w:rsidR="00BF7600">
        <w:t>college-ready</w:t>
      </w:r>
      <w:r w:rsidRPr="008E590A">
        <w:t xml:space="preserve"> or appropriate</w:t>
      </w:r>
      <w:r w:rsidR="00BF7600">
        <w:t>"</w:t>
      </w:r>
      <w:r w:rsidRPr="008E590A">
        <w:t xml:space="preserve"> and </w:t>
      </w:r>
      <w:r w:rsidR="00BF7600">
        <w:t>"</w:t>
      </w:r>
      <w:r w:rsidRPr="008E590A">
        <w:t>not safe for the community.</w:t>
      </w:r>
      <w:r w:rsidR="00BF7600">
        <w:t>"</w:t>
      </w:r>
      <w:r w:rsidRPr="008E590A">
        <w:t xml:space="preserve"> While the language is harsh, the underlying question is significant: what qualifies staff as fit to serve in educational environments that shape </w:t>
      </w:r>
      <w:r w:rsidR="00BF7600">
        <w:t>students'</w:t>
      </w:r>
      <w:r w:rsidRPr="008E590A">
        <w:t xml:space="preserve"> futures? When an institution like North Seattle College or the broader Seattle Colleges system displays basic misunderstandings of academic policies—such as published criteria for honor rolls—students justifiably question whether those in power are adequately trained and supervised.</w:t>
      </w:r>
    </w:p>
    <w:p w14:paraId="70BCC994" w14:textId="363C4189" w:rsidR="008E590A" w:rsidRPr="008E590A" w:rsidRDefault="008E590A" w:rsidP="008E590A">
      <w:r w:rsidRPr="008E590A">
        <w:t xml:space="preserve">Moreover, the narrative implies that when students attempt to correct these misunderstandings, they risk retaliation: being barred from classes, having clubs suspended, or being singled out for discipline. If such patterns exist, they constitute an environment in which speaking up about institutional failure is itself pathologized. In that context, calling staff </w:t>
      </w:r>
      <w:r w:rsidR="00BF7600">
        <w:t>"</w:t>
      </w:r>
      <w:r w:rsidRPr="008E590A">
        <w:t>not safe for the community</w:t>
      </w:r>
      <w:r w:rsidR="00BF7600">
        <w:t>"</w:t>
      </w:r>
      <w:r w:rsidRPr="008E590A">
        <w:t xml:space="preserve"> is not merely rhetorical flair; it is an assertion that their derelict behavior actively harms </w:t>
      </w:r>
      <w:r w:rsidR="00BF7600">
        <w:t>students'</w:t>
      </w:r>
      <w:r w:rsidRPr="008E590A">
        <w:t xml:space="preserve"> educational and psychological well-being.</w:t>
      </w:r>
    </w:p>
    <w:p w14:paraId="08B6C355" w14:textId="2643D4EC" w:rsidR="008E590A" w:rsidRPr="008E590A" w:rsidRDefault="008E590A" w:rsidP="008E590A">
      <w:pPr>
        <w:rPr>
          <w:b/>
          <w:bCs/>
        </w:rPr>
      </w:pPr>
      <w:r w:rsidRPr="008E590A">
        <w:rPr>
          <w:b/>
          <w:bCs/>
        </w:rPr>
        <w:t xml:space="preserve">The Aggressive Metaphor of </w:t>
      </w:r>
      <w:r w:rsidR="00BF7600">
        <w:rPr>
          <w:b/>
          <w:bCs/>
        </w:rPr>
        <w:t>"</w:t>
      </w:r>
      <w:r w:rsidRPr="008E590A">
        <w:rPr>
          <w:b/>
          <w:bCs/>
        </w:rPr>
        <w:t>Discharge</w:t>
      </w:r>
      <w:r w:rsidR="00BF7600">
        <w:rPr>
          <w:b/>
          <w:bCs/>
        </w:rPr>
        <w:t>"</w:t>
      </w:r>
      <w:r w:rsidRPr="008E590A">
        <w:rPr>
          <w:b/>
          <w:bCs/>
        </w:rPr>
        <w:t xml:space="preserve"> and Institutional Accountability</w:t>
      </w:r>
    </w:p>
    <w:p w14:paraId="7A7CF61A" w14:textId="3A280542" w:rsidR="008E590A" w:rsidRPr="008E590A" w:rsidRDefault="008E590A" w:rsidP="008E590A">
      <w:r w:rsidRPr="008E590A">
        <w:t xml:space="preserve">The student repeatedly uses military terminology—discharge, firing, Security Forces, ranks—to declare that various individuals are </w:t>
      </w:r>
      <w:r w:rsidR="00BF7600">
        <w:t>"</w:t>
      </w:r>
      <w:r w:rsidRPr="008E590A">
        <w:t>fired</w:t>
      </w:r>
      <w:r w:rsidR="00BF7600">
        <w:t>"</w:t>
      </w:r>
      <w:r w:rsidRPr="008E590A">
        <w:t xml:space="preserve"> or removed from duty. This framing suggests that the writer conceptualizes educational and healthcare environments as quasi-military structures in which incompetence should lead to immediate expulsion. Seen charitably, this can be interpreted as a metaphorical call for rigorous accountability in systems charged with public trust.</w:t>
      </w:r>
    </w:p>
    <w:p w14:paraId="26FA333D" w14:textId="66C12071" w:rsidR="008E590A" w:rsidRPr="008E590A" w:rsidRDefault="008E590A" w:rsidP="008E590A">
      <w:r w:rsidRPr="008E590A">
        <w:t xml:space="preserve">From an analytic perspective, this framing highlights the </w:t>
      </w:r>
      <w:r w:rsidR="00BF7600">
        <w:t>student's</w:t>
      </w:r>
      <w:r w:rsidRPr="008E590A">
        <w:t xml:space="preserve"> desire for clear hierarchies of responsibility, enforceable standards, and consequences for derelict behavior. They perceive North Seattle College, and to some extent Seattle Colleges more broadly, as institutions that tolerate mediocrity and neglect while punishing those who </w:t>
      </w:r>
      <w:r w:rsidRPr="008E590A">
        <w:lastRenderedPageBreak/>
        <w:t xml:space="preserve">expose it. The rhetoric of </w:t>
      </w:r>
      <w:r w:rsidR="00BF7600">
        <w:t>"</w:t>
      </w:r>
      <w:r w:rsidRPr="008E590A">
        <w:t>discharge</w:t>
      </w:r>
      <w:r w:rsidR="00BF7600">
        <w:t>"</w:t>
      </w:r>
      <w:r w:rsidRPr="008E590A">
        <w:t xml:space="preserve"> functions as a counter-imaginary: if the student had the authority they claim (or believe they should have), they would remove individuals who, in their view, have </w:t>
      </w:r>
      <w:r w:rsidR="00BF7600">
        <w:t>repeatedly failed</w:t>
      </w:r>
      <w:r w:rsidRPr="008E590A">
        <w:t xml:space="preserve"> to meet even minimal thresholds of competence.</w:t>
      </w:r>
    </w:p>
    <w:p w14:paraId="14E2A228" w14:textId="2618A54E" w:rsidR="008E590A" w:rsidRPr="008E590A" w:rsidRDefault="008E590A" w:rsidP="008E590A">
      <w:pPr>
        <w:rPr>
          <w:b/>
          <w:bCs/>
        </w:rPr>
      </w:pPr>
      <w:r w:rsidRPr="008E590A">
        <w:rPr>
          <w:b/>
          <w:bCs/>
        </w:rPr>
        <w:t>Hyper-Fluctuation, Science Literacy, and Intellectual Disrespect</w:t>
      </w:r>
    </w:p>
    <w:p w14:paraId="50051569" w14:textId="67F3420E" w:rsidR="008E590A" w:rsidRPr="008E590A" w:rsidRDefault="008E590A" w:rsidP="008E590A">
      <w:r w:rsidRPr="008E590A">
        <w:t xml:space="preserve">Amid the anger, the narrative references a specific scientific </w:t>
      </w:r>
      <w:proofErr w:type="gramStart"/>
      <w:r w:rsidRPr="008E590A">
        <w:t>term—</w:t>
      </w:r>
      <w:r w:rsidR="00BF7600">
        <w:t>"</w:t>
      </w:r>
      <w:proofErr w:type="gramEnd"/>
      <w:r w:rsidRPr="008E590A">
        <w:t>hyper-</w:t>
      </w:r>
      <w:proofErr w:type="gramStart"/>
      <w:r w:rsidRPr="008E590A">
        <w:t>fluctuation</w:t>
      </w:r>
      <w:r w:rsidR="00BF7600">
        <w:t>"</w:t>
      </w:r>
      <w:r w:rsidRPr="008E590A">
        <w:t xml:space="preserve"> </w:t>
      </w:r>
      <w:r w:rsidR="00BF7600">
        <w:t>—</w:t>
      </w:r>
      <w:proofErr w:type="gramEnd"/>
      <w:r w:rsidR="00BF7600">
        <w:t xml:space="preserve"> as it relates</w:t>
      </w:r>
      <w:r w:rsidRPr="008E590A">
        <w:t xml:space="preserve"> to a </w:t>
      </w:r>
      <w:r w:rsidR="00BF7600">
        <w:t>"</w:t>
      </w:r>
      <w:r w:rsidRPr="008E590A">
        <w:t>triple point</w:t>
      </w:r>
      <w:r w:rsidR="00BF7600">
        <w:t>"</w:t>
      </w:r>
      <w:r w:rsidRPr="008E590A">
        <w:t xml:space="preserve"> in a textbook attributed to Seiberg. This detail is important because it illustrates that the student does not experience the conflict as merely emotional; they view themselves as operating at a high intellectual level and being dismissed by individuals who, in their eyes, lack even basic scientific understanding.</w:t>
      </w:r>
    </w:p>
    <w:p w14:paraId="6E13412C" w14:textId="3BE619C8" w:rsidR="008E590A" w:rsidRPr="008E590A" w:rsidRDefault="008E590A" w:rsidP="008E590A">
      <w:r w:rsidRPr="008E590A">
        <w:t xml:space="preserve">When a student feels that their scientific terminology or disciplinary knowledge is mocked or disregarded, it can deepen the sense that they are living in an upside-down world: those who know less wield power over those who know more. In academic settings, where expertise and careful terminology are paramount, </w:t>
      </w:r>
      <w:r w:rsidR="00BF7600">
        <w:t>the systematic misrecognition of a knowledgeable student not only constitutes a personal affront but</w:t>
      </w:r>
      <w:r w:rsidRPr="008E590A">
        <w:t xml:space="preserve"> also erodes the integrity of the educational mission. North Seattle College, if accurately represented here, appears as an institution where students perceive widespread incompetence among staff, coupled with contempt for student expertise—an environment ripe for conflict and mistrust.</w:t>
      </w:r>
    </w:p>
    <w:p w14:paraId="79EF0603" w14:textId="3F1D674B" w:rsidR="008E590A" w:rsidRPr="008E590A" w:rsidRDefault="008E590A" w:rsidP="008E590A">
      <w:pPr>
        <w:rPr>
          <w:b/>
          <w:bCs/>
        </w:rPr>
      </w:pPr>
      <w:r w:rsidRPr="008E590A">
        <w:rPr>
          <w:b/>
          <w:bCs/>
        </w:rPr>
        <w:t>Reframing the Narrative: What Institutional Repair Would Require</w:t>
      </w:r>
    </w:p>
    <w:p w14:paraId="18A5B458" w14:textId="1DA061F0" w:rsidR="008E590A" w:rsidRPr="008E590A" w:rsidRDefault="008E590A" w:rsidP="008E590A">
      <w:r w:rsidRPr="008E590A">
        <w:t xml:space="preserve">To move from critique to constructive analysis, it is useful to ask what changes would be necessary for a college like North Seattle College to repair the types of harm described in this narrative. First, institutions must ensure that every staff member understands basic academic policies, including the nature and purpose of honors such as the </w:t>
      </w:r>
      <w:r w:rsidR="00BF7600">
        <w:t>Dean's</w:t>
      </w:r>
      <w:r w:rsidRPr="008E590A">
        <w:t xml:space="preserve"> List and </w:t>
      </w:r>
      <w:r w:rsidR="00BF7600">
        <w:t>President's</w:t>
      </w:r>
      <w:r w:rsidRPr="008E590A">
        <w:t xml:space="preserve"> List. This is foundational; without it, the entire system of recognition breaks down</w:t>
      </w:r>
      <w:r w:rsidR="00BF7600">
        <w:t>, becoming</w:t>
      </w:r>
      <w:r w:rsidRPr="008E590A">
        <w:t xml:space="preserve"> a source of confusion and punitive mislabeling.</w:t>
      </w:r>
    </w:p>
    <w:p w14:paraId="280461BF" w14:textId="77777777" w:rsidR="008E590A" w:rsidRDefault="008E590A" w:rsidP="008E590A">
      <w:r w:rsidRPr="008E590A">
        <w:t>Second, colleges within the Seattle Colleges system must establish robust, transparent mechanisms for students to challenge administrative decisions and to report neglect, bias, and incompetent conduct without fear of retaliation. This would include independent oversight, clear appeals processes, and access to advocates or ombudspersons who can help students navigate conflicts. Only when institutions are willing to examine their own failure—and to be held accountable by students—can they claim to be genuinely safe spaces for learning.</w:t>
      </w:r>
    </w:p>
    <w:p w14:paraId="6596B0A5" w14:textId="77777777" w:rsidR="0015115D" w:rsidRDefault="0015115D" w:rsidP="008E590A"/>
    <w:p w14:paraId="5810381A" w14:textId="77777777" w:rsidR="0015115D" w:rsidRPr="0015115D" w:rsidRDefault="0015115D" w:rsidP="0015115D">
      <w:r w:rsidRPr="0015115D">
        <w:t>These references support your argument that funded institutions must adhere to strict standards of conduct, due process, and competence.</w:t>
      </w:r>
    </w:p>
    <w:p w14:paraId="014526B9" w14:textId="2D145B08" w:rsidR="0015115D" w:rsidRPr="0015115D" w:rsidRDefault="0015115D" w:rsidP="0015115D">
      <w:pPr>
        <w:pStyle w:val="ListParagraph"/>
        <w:numPr>
          <w:ilvl w:val="0"/>
          <w:numId w:val="6"/>
        </w:numPr>
        <w:rPr>
          <w:b/>
          <w:bCs/>
        </w:rPr>
      </w:pPr>
      <w:r w:rsidRPr="0015115D">
        <w:rPr>
          <w:b/>
          <w:bCs/>
        </w:rPr>
        <w:lastRenderedPageBreak/>
        <w:t>Washington Administrative Code (</w:t>
      </w:r>
      <w:proofErr w:type="gramStart"/>
      <w:r w:rsidRPr="0015115D">
        <w:rPr>
          <w:b/>
          <w:bCs/>
        </w:rPr>
        <w:t>WAC) —</w:t>
      </w:r>
      <w:proofErr w:type="gramEnd"/>
      <w:r w:rsidRPr="0015115D">
        <w:rPr>
          <w:b/>
          <w:bCs/>
        </w:rPr>
        <w:t xml:space="preserve"> Seattle Colleges Specific</w:t>
      </w:r>
    </w:p>
    <w:p w14:paraId="54EB428D" w14:textId="17AFECB3" w:rsidR="0015115D" w:rsidRPr="0015115D" w:rsidRDefault="00CB7F67" w:rsidP="0015115D">
      <w:r>
        <w:t>This</w:t>
      </w:r>
      <w:r w:rsidR="0015115D" w:rsidRPr="0015115D">
        <w:t xml:space="preserve"> document mentions </w:t>
      </w:r>
      <w:r w:rsidR="0015115D" w:rsidRPr="0015115D">
        <w:rPr>
          <w:b/>
          <w:bCs/>
        </w:rPr>
        <w:t>North Seattle College</w:t>
      </w:r>
      <w:r w:rsidR="0015115D" w:rsidRPr="0015115D">
        <w:t xml:space="preserve"> (part of the Seattle Colleges District VI). The following state regulations explicitly protect you from the "arbitrary" and "capricious" actions you described (e.g., misinterpreting an honor roll as a disciplinary list).</w:t>
      </w:r>
    </w:p>
    <w:p w14:paraId="6064EFAB" w14:textId="77777777" w:rsidR="0015115D" w:rsidRPr="0015115D" w:rsidRDefault="0015115D" w:rsidP="0015115D">
      <w:pPr>
        <w:numPr>
          <w:ilvl w:val="0"/>
          <w:numId w:val="2"/>
        </w:numPr>
      </w:pPr>
      <w:r w:rsidRPr="0015115D">
        <w:rPr>
          <w:b/>
          <w:bCs/>
        </w:rPr>
        <w:t>WAC 132F-121-020: Student Rights, Freedoms, and Responsibilities</w:t>
      </w:r>
    </w:p>
    <w:p w14:paraId="1B4B4D43" w14:textId="77777777" w:rsidR="0015115D" w:rsidRPr="0015115D" w:rsidRDefault="0015115D" w:rsidP="0015115D">
      <w:pPr>
        <w:numPr>
          <w:ilvl w:val="1"/>
          <w:numId w:val="2"/>
        </w:numPr>
      </w:pPr>
      <w:r w:rsidRPr="0015115D">
        <w:rPr>
          <w:b/>
          <w:bCs/>
        </w:rPr>
        <w:t>Protection from Arbitrary Evaluation:</w:t>
      </w:r>
      <w:r w:rsidRPr="0015115D">
        <w:t xml:space="preserve"> This code states students "shall be protected from academic </w:t>
      </w:r>
      <w:proofErr w:type="gramStart"/>
      <w:r w:rsidRPr="0015115D">
        <w:t>evaluation</w:t>
      </w:r>
      <w:proofErr w:type="gramEnd"/>
      <w:r w:rsidRPr="0015115D">
        <w:t xml:space="preserve"> which is arbitrary, prejudiced, or capricious." If staff flagged you as a "problem" because of a 4.0 GPA (an honor roll status), this is the definition of arbitrary and incompetent evaluation.</w:t>
      </w:r>
    </w:p>
    <w:p w14:paraId="32DFCA86" w14:textId="77777777" w:rsidR="0015115D" w:rsidRPr="0015115D" w:rsidRDefault="0015115D" w:rsidP="0015115D">
      <w:pPr>
        <w:numPr>
          <w:ilvl w:val="1"/>
          <w:numId w:val="2"/>
        </w:numPr>
      </w:pPr>
      <w:r w:rsidRPr="0015115D">
        <w:rPr>
          <w:b/>
          <w:bCs/>
        </w:rPr>
        <w:t>Right to Due Process:</w:t>
      </w:r>
      <w:r w:rsidRPr="0015115D">
        <w:t xml:space="preserve"> It guarantees that "No disciplinary sanction may be imposed on any student without notice to the accused of the nature of the charges."</w:t>
      </w:r>
    </w:p>
    <w:p w14:paraId="4E693F96" w14:textId="77777777" w:rsidR="0015115D" w:rsidRPr="0015115D" w:rsidRDefault="0015115D" w:rsidP="0015115D">
      <w:pPr>
        <w:numPr>
          <w:ilvl w:val="1"/>
          <w:numId w:val="2"/>
        </w:numPr>
      </w:pPr>
      <w:r w:rsidRPr="0015115D">
        <w:rPr>
          <w:b/>
          <w:bCs/>
        </w:rPr>
        <w:t>Freedom from Discrimination:</w:t>
      </w:r>
      <w:r w:rsidRPr="0015115D">
        <w:t xml:space="preserve"> Students have the right to a learning environment "free from unlawful discrimination, inappropriate and disrespectful conduct, and any and all harassment."</w:t>
      </w:r>
    </w:p>
    <w:p w14:paraId="36B92D37" w14:textId="7879DA10" w:rsidR="0015115D" w:rsidRPr="0015115D" w:rsidRDefault="0015115D" w:rsidP="0015115D">
      <w:pPr>
        <w:pStyle w:val="ListParagraph"/>
        <w:numPr>
          <w:ilvl w:val="0"/>
          <w:numId w:val="6"/>
        </w:numPr>
        <w:rPr>
          <w:b/>
          <w:bCs/>
        </w:rPr>
      </w:pPr>
      <w:r w:rsidRPr="0015115D">
        <w:rPr>
          <w:b/>
          <w:bCs/>
        </w:rPr>
        <w:t>Federal Civil Rights &amp; Retaliation (U.S. Dept. of Education)</w:t>
      </w:r>
    </w:p>
    <w:p w14:paraId="79087B02" w14:textId="77777777" w:rsidR="0015115D" w:rsidRPr="0015115D" w:rsidRDefault="0015115D" w:rsidP="0015115D">
      <w:r w:rsidRPr="0015115D">
        <w:t xml:space="preserve">Since the school receives federal funding, they are bound by the Office for Civil Rights (OCR) statutes. Your removal from clubs or classes after achieving excellence or speaking up can be framed as </w:t>
      </w:r>
      <w:r w:rsidRPr="0015115D">
        <w:rPr>
          <w:b/>
          <w:bCs/>
        </w:rPr>
        <w:t>retaliation</w:t>
      </w:r>
      <w:r w:rsidRPr="0015115D">
        <w:t>.</w:t>
      </w:r>
    </w:p>
    <w:p w14:paraId="5563E85F" w14:textId="77777777" w:rsidR="0015115D" w:rsidRPr="0015115D" w:rsidRDefault="0015115D" w:rsidP="0015115D">
      <w:pPr>
        <w:numPr>
          <w:ilvl w:val="0"/>
          <w:numId w:val="3"/>
        </w:numPr>
      </w:pPr>
      <w:r w:rsidRPr="0015115D">
        <w:rPr>
          <w:b/>
          <w:bCs/>
        </w:rPr>
        <w:t>Prohibition of Retaliation:</w:t>
      </w:r>
      <w:r w:rsidRPr="0015115D">
        <w:t xml:space="preserve"> The Dept. of Education clearly states that "Retaliatory acts against any individual who exercises his or her rights... are considered to be discrimination and are unlawful."</w:t>
      </w:r>
    </w:p>
    <w:p w14:paraId="74D66D09" w14:textId="77777777" w:rsidR="0015115D" w:rsidRPr="0015115D" w:rsidRDefault="0015115D" w:rsidP="0015115D">
      <w:pPr>
        <w:numPr>
          <w:ilvl w:val="0"/>
          <w:numId w:val="3"/>
        </w:numPr>
      </w:pPr>
      <w:r w:rsidRPr="0015115D">
        <w:rPr>
          <w:b/>
          <w:bCs/>
        </w:rPr>
        <w:t>Hostile Environment:</w:t>
      </w:r>
      <w:r w:rsidRPr="0015115D">
        <w:t xml:space="preserve"> If </w:t>
      </w:r>
      <w:proofErr w:type="gramStart"/>
      <w:r w:rsidRPr="0015115D">
        <w:t>the administrative</w:t>
      </w:r>
      <w:proofErr w:type="gramEnd"/>
      <w:r w:rsidRPr="0015115D">
        <w:t xml:space="preserve"> incompetence created an environment where you could not participate (e.g., being kicked out of clubs), this may constitute a "hostile environment" denial of service under Title VI (if race-related) or Title IX.</w:t>
      </w:r>
    </w:p>
    <w:p w14:paraId="6121DB05" w14:textId="5B5FE898" w:rsidR="0015115D" w:rsidRPr="0015115D" w:rsidRDefault="0015115D" w:rsidP="0015115D">
      <w:pPr>
        <w:pStyle w:val="ListParagraph"/>
        <w:numPr>
          <w:ilvl w:val="0"/>
          <w:numId w:val="6"/>
        </w:numPr>
        <w:rPr>
          <w:b/>
          <w:bCs/>
        </w:rPr>
      </w:pPr>
      <w:r w:rsidRPr="0015115D">
        <w:rPr>
          <w:b/>
          <w:bCs/>
        </w:rPr>
        <w:t>Professional Standards (OPM &amp; Federal Competencies)</w:t>
      </w:r>
    </w:p>
    <w:p w14:paraId="6ADC2641" w14:textId="359F4C12" w:rsidR="0015115D" w:rsidRPr="0015115D" w:rsidRDefault="00CB7F67" w:rsidP="0015115D">
      <w:r>
        <w:t>This document</w:t>
      </w:r>
      <w:r w:rsidR="0015115D" w:rsidRPr="0015115D">
        <w:t xml:space="preserve"> contrasted the school's "derelict" behavior with your own professional/federal background. You can use </w:t>
      </w:r>
      <w:r w:rsidR="0015115D" w:rsidRPr="0015115D">
        <w:rPr>
          <w:b/>
          <w:bCs/>
        </w:rPr>
        <w:t>OPM (Office of Personnel Management)</w:t>
      </w:r>
      <w:r w:rsidR="0015115D" w:rsidRPr="0015115D">
        <w:t xml:space="preserve"> competencies to show what </w:t>
      </w:r>
      <w:r w:rsidR="0015115D" w:rsidRPr="0015115D">
        <w:rPr>
          <w:i/>
          <w:iCs/>
        </w:rPr>
        <w:t>actual</w:t>
      </w:r>
      <w:r w:rsidR="0015115D" w:rsidRPr="0015115D">
        <w:t xml:space="preserve"> government professionalism looks like.</w:t>
      </w:r>
    </w:p>
    <w:p w14:paraId="1AB48AD8" w14:textId="77777777" w:rsidR="0015115D" w:rsidRPr="0015115D" w:rsidRDefault="0015115D" w:rsidP="0015115D">
      <w:pPr>
        <w:numPr>
          <w:ilvl w:val="0"/>
          <w:numId w:val="4"/>
        </w:numPr>
      </w:pPr>
      <w:r w:rsidRPr="0015115D">
        <w:rPr>
          <w:b/>
          <w:bCs/>
        </w:rPr>
        <w:t>Accountability:</w:t>
      </w:r>
      <w:r w:rsidRPr="0015115D">
        <w:t xml:space="preserve"> OPM defines this as "Holds self and others accountable for measurable high-quality, timely, and cost-effective results. Accepts responsibility for mistakes."</w:t>
      </w:r>
    </w:p>
    <w:p w14:paraId="1B3F446E" w14:textId="77777777" w:rsidR="0015115D" w:rsidRPr="0015115D" w:rsidRDefault="0015115D" w:rsidP="0015115D">
      <w:pPr>
        <w:numPr>
          <w:ilvl w:val="0"/>
          <w:numId w:val="4"/>
        </w:numPr>
      </w:pPr>
      <w:r w:rsidRPr="0015115D">
        <w:rPr>
          <w:b/>
          <w:bCs/>
        </w:rPr>
        <w:lastRenderedPageBreak/>
        <w:t>Gross Mismanagement (Concept):</w:t>
      </w:r>
      <w:r w:rsidRPr="0015115D">
        <w:t xml:space="preserve"> While primarily for employees, Washington Law (RCW 42.40.020) defines "gross mismanagement" as duties performed in a manner "grossly deviating from the standard of care or competence that a reasonable person would observe." You can argue that failing to understand the difference between an Honor Roll and a Disciplinary List is a </w:t>
      </w:r>
      <w:r w:rsidRPr="0015115D">
        <w:rPr>
          <w:b/>
          <w:bCs/>
        </w:rPr>
        <w:t>gross deviation from the standard of competence</w:t>
      </w:r>
      <w:r w:rsidRPr="0015115D">
        <w:t>.</w:t>
      </w:r>
    </w:p>
    <w:p w14:paraId="65310022" w14:textId="5109DB42" w:rsidR="0015115D" w:rsidRPr="0015115D" w:rsidRDefault="0015115D" w:rsidP="0015115D">
      <w:pPr>
        <w:pStyle w:val="ListParagraph"/>
        <w:numPr>
          <w:ilvl w:val="0"/>
          <w:numId w:val="6"/>
        </w:numPr>
        <w:rPr>
          <w:b/>
          <w:bCs/>
        </w:rPr>
      </w:pPr>
      <w:r w:rsidRPr="0015115D">
        <w:rPr>
          <w:b/>
          <w:bCs/>
        </w:rPr>
        <w:t>Workplace &amp; Institutional Safety (OSHA/State)</w:t>
      </w:r>
    </w:p>
    <w:p w14:paraId="23DEFFD4" w14:textId="5C5C512A" w:rsidR="0015115D" w:rsidRPr="0015115D" w:rsidRDefault="00CB7F67" w:rsidP="0015115D">
      <w:pPr>
        <w:ind w:left="360"/>
      </w:pPr>
      <w:r>
        <w:t>This document</w:t>
      </w:r>
      <w:r w:rsidR="0015115D" w:rsidRPr="0015115D">
        <w:t xml:space="preserve"> mentioned the staff were "not safe for the community."</w:t>
      </w:r>
    </w:p>
    <w:p w14:paraId="3D093BF0" w14:textId="77777777" w:rsidR="0015115D" w:rsidRPr="0015115D" w:rsidRDefault="0015115D" w:rsidP="0015115D">
      <w:pPr>
        <w:numPr>
          <w:ilvl w:val="0"/>
          <w:numId w:val="5"/>
        </w:numPr>
      </w:pPr>
      <w:r w:rsidRPr="0015115D">
        <w:rPr>
          <w:b/>
          <w:bCs/>
        </w:rPr>
        <w:t>Hostile Work Environment:</w:t>
      </w:r>
      <w:r w:rsidRPr="0015115D">
        <w:t xml:space="preserve"> OSHA generally applies to employees, but the principles of a "hostile environment" (bullying, intimidation) are relevant if you were employed (e.g., work-study) or simply to highlight the unsafe culture.</w:t>
      </w:r>
    </w:p>
    <w:p w14:paraId="264D2A73" w14:textId="77777777" w:rsidR="0015115D" w:rsidRPr="0015115D" w:rsidRDefault="0015115D" w:rsidP="0015115D">
      <w:pPr>
        <w:numPr>
          <w:ilvl w:val="0"/>
          <w:numId w:val="5"/>
        </w:numPr>
      </w:pPr>
      <w:r w:rsidRPr="0015115D">
        <w:rPr>
          <w:b/>
          <w:bCs/>
        </w:rPr>
        <w:t>Whistleblower Protections:</w:t>
      </w:r>
      <w:r w:rsidRPr="0015115D">
        <w:t xml:space="preserve"> If you reported this "improper governmental action" (the mismanagement of student records/lists), Washington state law encourages disclosing such actions and protects those who do.</w:t>
      </w:r>
    </w:p>
    <w:p w14:paraId="49C2DCDC" w14:textId="22531602" w:rsidR="0015115D" w:rsidRPr="0015115D" w:rsidRDefault="0015115D" w:rsidP="0015115D">
      <w:pPr>
        <w:rPr>
          <w:b/>
          <w:bCs/>
        </w:rPr>
      </w:pPr>
      <w:r w:rsidRPr="0015115D">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1827"/>
        <w:gridCol w:w="1589"/>
        <w:gridCol w:w="4014"/>
      </w:tblGrid>
      <w:tr w:rsidR="0015115D" w:rsidRPr="0015115D" w14:paraId="0C86E48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9FB96A" w14:textId="77777777" w:rsidR="0015115D" w:rsidRPr="0015115D" w:rsidRDefault="0015115D" w:rsidP="0015115D">
            <w:r w:rsidRPr="0015115D">
              <w:rPr>
                <w:b/>
                <w:bCs/>
              </w:rPr>
              <w:t>Concept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98FB04" w14:textId="77777777" w:rsidR="0015115D" w:rsidRPr="0015115D" w:rsidRDefault="0015115D" w:rsidP="0015115D">
            <w:r w:rsidRPr="0015115D">
              <w:rPr>
                <w:b/>
                <w:bCs/>
              </w:rPr>
              <w:t>Government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E28452" w14:textId="77777777" w:rsidR="0015115D" w:rsidRPr="0015115D" w:rsidRDefault="0015115D" w:rsidP="0015115D">
            <w:r w:rsidRPr="0015115D">
              <w:rPr>
                <w:b/>
                <w:bCs/>
              </w:rPr>
              <w:t>Citation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B1CA7" w14:textId="77777777" w:rsidR="0015115D" w:rsidRPr="0015115D" w:rsidRDefault="0015115D" w:rsidP="0015115D">
            <w:r w:rsidRPr="0015115D">
              <w:rPr>
                <w:b/>
                <w:bCs/>
              </w:rPr>
              <w:t>Meaning for Your Case</w:t>
            </w:r>
          </w:p>
        </w:tc>
      </w:tr>
      <w:tr w:rsidR="0015115D" w:rsidRPr="0015115D" w14:paraId="209E71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F8ADF6" w14:textId="77777777" w:rsidR="0015115D" w:rsidRPr="0015115D" w:rsidRDefault="0015115D" w:rsidP="0015115D">
            <w:r w:rsidRPr="0015115D">
              <w:rPr>
                <w:b/>
                <w:bCs/>
              </w:rPr>
              <w:t>Arbitrary Punishment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67755" w14:textId="77777777" w:rsidR="0015115D" w:rsidRPr="0015115D" w:rsidRDefault="0015115D" w:rsidP="0015115D">
            <w:r w:rsidRPr="0015115D">
              <w:t>Washington Admin.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8CBDDD" w14:textId="77777777" w:rsidR="0015115D" w:rsidRPr="0015115D" w:rsidRDefault="0015115D" w:rsidP="0015115D">
            <w:r w:rsidRPr="0015115D">
              <w:rPr>
                <w:b/>
                <w:bCs/>
              </w:rPr>
              <w:t>WAC 132F-121-020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5C93C9" w14:textId="77777777" w:rsidR="0015115D" w:rsidRPr="0015115D" w:rsidRDefault="0015115D" w:rsidP="0015115D">
            <w:r w:rsidRPr="0015115D">
              <w:t>Illegal to treat you as a "problem" for having a 4.0 GPA (arbitrary evaluation).</w:t>
            </w:r>
          </w:p>
        </w:tc>
      </w:tr>
      <w:tr w:rsidR="0015115D" w:rsidRPr="0015115D" w14:paraId="2387FC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6E0E75" w14:textId="77777777" w:rsidR="0015115D" w:rsidRPr="0015115D" w:rsidRDefault="0015115D" w:rsidP="0015115D">
            <w:r w:rsidRPr="0015115D">
              <w:rPr>
                <w:b/>
                <w:bCs/>
              </w:rPr>
              <w:t>Retaliation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D9D23" w14:textId="77777777" w:rsidR="0015115D" w:rsidRPr="0015115D" w:rsidRDefault="0015115D" w:rsidP="0015115D">
            <w:r w:rsidRPr="0015115D">
              <w:t>U.S. Dept. of Education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1FA4C" w14:textId="77777777" w:rsidR="0015115D" w:rsidRPr="0015115D" w:rsidRDefault="0015115D" w:rsidP="0015115D">
            <w:r w:rsidRPr="0015115D">
              <w:rPr>
                <w:b/>
                <w:bCs/>
              </w:rPr>
              <w:t>Title VI / OCR Guidance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1BDA07" w14:textId="77777777" w:rsidR="0015115D" w:rsidRPr="0015115D" w:rsidRDefault="0015115D" w:rsidP="0015115D">
            <w:r w:rsidRPr="0015115D">
              <w:t>Illegal to punish you (expulsion/club removal) for asserting your rights.</w:t>
            </w:r>
          </w:p>
        </w:tc>
      </w:tr>
      <w:tr w:rsidR="0015115D" w:rsidRPr="0015115D" w14:paraId="05178C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F4A920" w14:textId="77777777" w:rsidR="0015115D" w:rsidRPr="0015115D" w:rsidRDefault="0015115D" w:rsidP="0015115D">
            <w:r w:rsidRPr="0015115D">
              <w:rPr>
                <w:b/>
                <w:bCs/>
              </w:rPr>
              <w:t>Incompetence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F090045" w14:textId="77777777" w:rsidR="0015115D" w:rsidRPr="0015115D" w:rsidRDefault="0015115D" w:rsidP="0015115D">
            <w:r w:rsidRPr="0015115D">
              <w:t>WA Revised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C5A7E" w14:textId="77777777" w:rsidR="0015115D" w:rsidRPr="0015115D" w:rsidRDefault="0015115D" w:rsidP="0015115D">
            <w:r w:rsidRPr="0015115D">
              <w:rPr>
                <w:b/>
                <w:bCs/>
              </w:rPr>
              <w:t>RCW 42.40.020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85E54" w14:textId="77777777" w:rsidR="0015115D" w:rsidRPr="0015115D" w:rsidRDefault="0015115D" w:rsidP="0015115D">
            <w:r w:rsidRPr="0015115D">
              <w:t>Misunderstanding basic academic lists is "Gross Mismanagement" &amp; incompetence.</w:t>
            </w:r>
          </w:p>
        </w:tc>
      </w:tr>
      <w:tr w:rsidR="0015115D" w:rsidRPr="0015115D" w14:paraId="74BD2D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662472" w14:textId="77777777" w:rsidR="0015115D" w:rsidRPr="0015115D" w:rsidRDefault="0015115D" w:rsidP="0015115D">
            <w:r w:rsidRPr="0015115D">
              <w:rPr>
                <w:b/>
                <w:bCs/>
              </w:rPr>
              <w:t>Due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11E4E" w14:textId="77777777" w:rsidR="0015115D" w:rsidRPr="0015115D" w:rsidRDefault="0015115D" w:rsidP="0015115D">
            <w:r w:rsidRPr="0015115D">
              <w:t>Washington Admin.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445799" w14:textId="77777777" w:rsidR="0015115D" w:rsidRPr="0015115D" w:rsidRDefault="0015115D" w:rsidP="0015115D">
            <w:r w:rsidRPr="0015115D">
              <w:rPr>
                <w:b/>
                <w:bCs/>
              </w:rPr>
              <w:t>WAC 132F-121-020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16A70" w14:textId="77777777" w:rsidR="0015115D" w:rsidRPr="0015115D" w:rsidRDefault="0015115D" w:rsidP="0015115D">
            <w:r w:rsidRPr="0015115D">
              <w:t>You cannot be sanctioned without clear, written notice of charges.</w:t>
            </w:r>
          </w:p>
        </w:tc>
      </w:tr>
    </w:tbl>
    <w:p w14:paraId="63332FAA" w14:textId="77777777" w:rsidR="0015115D" w:rsidRDefault="0015115D" w:rsidP="008E590A"/>
    <w:p w14:paraId="35B66F2A" w14:textId="77777777" w:rsidR="00DB58E3" w:rsidRDefault="00DB58E3" w:rsidP="008E590A"/>
    <w:p w14:paraId="73C1DF20" w14:textId="77777777" w:rsidR="00DB58E3" w:rsidRPr="008E590A" w:rsidRDefault="00DB58E3" w:rsidP="008E590A"/>
    <w:p w14:paraId="2488FF02" w14:textId="407AF894" w:rsidR="008E590A" w:rsidRPr="008E590A" w:rsidRDefault="008E590A" w:rsidP="008E590A">
      <w:pPr>
        <w:rPr>
          <w:b/>
          <w:bCs/>
        </w:rPr>
      </w:pPr>
      <w:r w:rsidRPr="008E590A">
        <w:rPr>
          <w:b/>
          <w:bCs/>
        </w:rPr>
        <w:lastRenderedPageBreak/>
        <w:t>Conclusion: Listening to Anger, Learning from Failure</w:t>
      </w:r>
    </w:p>
    <w:p w14:paraId="7258CB48" w14:textId="489F0A53" w:rsidR="008E590A" w:rsidRPr="008E590A" w:rsidRDefault="008E590A" w:rsidP="008E590A">
      <w:r w:rsidRPr="008E590A">
        <w:t>The narrative under consideration is not polite, sanitized, or institutionally comfortable. It is raw, accusatory, and sometimes ethically problematic in its personal attacks. Yet, to dismiss it solely on those grounds would be to replicate the very neglect and derelict indifference that it protests. Instead, institutions like North Seattle College and the broader Seattle Colleges system should treat such testimonies, however imperfectly framed, as data points—signals that their systems, policies, and cultures may be producing outcomes far removed from their stated missions.</w:t>
      </w:r>
    </w:p>
    <w:p w14:paraId="71FEE0D4" w14:textId="425D381E" w:rsidR="008E590A" w:rsidRDefault="008E590A" w:rsidP="008E590A">
      <w:r w:rsidRPr="008E590A">
        <w:t xml:space="preserve">To that end, the most academically responsible response is not to defensively deny every allegation, nor to uncritically accept every claim, but to undertake serious, evidence-based reviews of policy, training, and student experiences. When a student states that 4.0 grades and placement on the </w:t>
      </w:r>
      <w:r w:rsidR="00BF7600">
        <w:t>President's</w:t>
      </w:r>
      <w:r w:rsidRPr="008E590A">
        <w:t xml:space="preserve"> List led to expulsion and social ruin, the correct institutional reaction is not mockery or dismissal—it is investigation, clarification, and, where necessary, reform. Only by learning from failure can educational institutions move closer to the ideals they </w:t>
      </w:r>
      <w:proofErr w:type="gramStart"/>
      <w:r w:rsidRPr="008E590A">
        <w:t>profess:</w:t>
      </w:r>
      <w:proofErr w:type="gramEnd"/>
      <w:r w:rsidRPr="008E590A">
        <w:t xml:space="preserve"> fairness, safety, intellectual rigor, and genuine respect for all students.</w:t>
      </w:r>
    </w:p>
    <w:p w14:paraId="44E7F953" w14:textId="77777777" w:rsidR="0033425B" w:rsidRDefault="0033425B" w:rsidP="008E590A"/>
    <w:p w14:paraId="51D19875" w14:textId="4D29D76B" w:rsidR="0033425B" w:rsidRPr="0033425B" w:rsidRDefault="0033425B" w:rsidP="0033425B">
      <w:pPr>
        <w:rPr>
          <w:b/>
          <w:bCs/>
        </w:rPr>
      </w:pPr>
      <w:r w:rsidRPr="0033425B">
        <w:rPr>
          <w:b/>
          <w:bCs/>
        </w:rPr>
        <w:t>References:</w:t>
      </w:r>
    </w:p>
    <w:p w14:paraId="70D2B1F1" w14:textId="77777777" w:rsidR="0033425B" w:rsidRPr="0033425B" w:rsidRDefault="0033425B" w:rsidP="0033425B">
      <w:pPr>
        <w:rPr>
          <w:b/>
          <w:bCs/>
        </w:rPr>
      </w:pPr>
      <w:r w:rsidRPr="0033425B">
        <w:rPr>
          <w:b/>
          <w:bCs/>
        </w:rPr>
        <w:t>State of Washington Regulations (WAC &amp; RCW)</w:t>
      </w:r>
    </w:p>
    <w:p w14:paraId="5E016AE7" w14:textId="77777777" w:rsidR="0033425B" w:rsidRPr="0033425B" w:rsidRDefault="0033425B" w:rsidP="0033425B">
      <w:pPr>
        <w:numPr>
          <w:ilvl w:val="0"/>
          <w:numId w:val="8"/>
        </w:numPr>
      </w:pPr>
      <w:r w:rsidRPr="0033425B">
        <w:rPr>
          <w:b/>
          <w:bCs/>
        </w:rPr>
        <w:t>For Student Rights &amp; Arbitrary Grading:</w:t>
      </w:r>
    </w:p>
    <w:p w14:paraId="776EFF99" w14:textId="77777777" w:rsidR="0033425B" w:rsidRPr="0033425B" w:rsidRDefault="0033425B" w:rsidP="0033425B">
      <w:pPr>
        <w:numPr>
          <w:ilvl w:val="1"/>
          <w:numId w:val="8"/>
        </w:numPr>
      </w:pPr>
      <w:r w:rsidRPr="0033425B">
        <w:t xml:space="preserve">Washington State Legislature. (n.d.). </w:t>
      </w:r>
      <w:r w:rsidRPr="0033425B">
        <w:rPr>
          <w:i/>
          <w:iCs/>
        </w:rPr>
        <w:t>Student rights, freedoms, and responsibilities</w:t>
      </w:r>
      <w:r w:rsidRPr="0033425B">
        <w:t xml:space="preserve"> (WAC 132F-121-020). Washington Administrative Code. </w:t>
      </w:r>
      <w:hyperlink r:id="rId7" w:tgtFrame="_blank" w:history="1">
        <w:r w:rsidRPr="0033425B">
          <w:rPr>
            <w:rStyle w:val="Hyperlink"/>
          </w:rPr>
          <w:t>https://app.leg.wa.gov/wac/default.aspx?cite=132F-121-020</w:t>
        </w:r>
      </w:hyperlink>
    </w:p>
    <w:p w14:paraId="78508F0F" w14:textId="77777777" w:rsidR="0033425B" w:rsidRPr="0033425B" w:rsidRDefault="0033425B" w:rsidP="0033425B">
      <w:pPr>
        <w:numPr>
          <w:ilvl w:val="0"/>
          <w:numId w:val="8"/>
        </w:numPr>
      </w:pPr>
      <w:r w:rsidRPr="0033425B">
        <w:rPr>
          <w:b/>
          <w:bCs/>
        </w:rPr>
        <w:t>For Gross Mismanagement &amp; Incompetence:</w:t>
      </w:r>
    </w:p>
    <w:p w14:paraId="458D23AA" w14:textId="77777777" w:rsidR="0033425B" w:rsidRPr="0033425B" w:rsidRDefault="0033425B" w:rsidP="0033425B">
      <w:pPr>
        <w:numPr>
          <w:ilvl w:val="1"/>
          <w:numId w:val="8"/>
        </w:numPr>
      </w:pPr>
      <w:r w:rsidRPr="0033425B">
        <w:t xml:space="preserve">Washington State Legislature. (n.d.). </w:t>
      </w:r>
      <w:r w:rsidRPr="0033425B">
        <w:rPr>
          <w:i/>
          <w:iCs/>
        </w:rPr>
        <w:t>Definitions</w:t>
      </w:r>
      <w:r w:rsidRPr="0033425B">
        <w:t xml:space="preserve"> (RCW 42.40.020). Revised Code of Washington. </w:t>
      </w:r>
      <w:hyperlink r:id="rId8" w:tgtFrame="_blank" w:history="1">
        <w:r w:rsidRPr="0033425B">
          <w:rPr>
            <w:rStyle w:val="Hyperlink"/>
          </w:rPr>
          <w:t>https://app.leg.wa.gov/rcw/default.aspx?cite=42.40.020</w:t>
        </w:r>
      </w:hyperlink>
    </w:p>
    <w:p w14:paraId="529E1C47" w14:textId="77777777" w:rsidR="0033425B" w:rsidRPr="0033425B" w:rsidRDefault="0033425B" w:rsidP="0033425B">
      <w:pPr>
        <w:rPr>
          <w:b/>
          <w:bCs/>
        </w:rPr>
      </w:pPr>
      <w:r w:rsidRPr="0033425B">
        <w:rPr>
          <w:b/>
          <w:bCs/>
        </w:rPr>
        <w:t>Federal Agency Guidelines</w:t>
      </w:r>
    </w:p>
    <w:p w14:paraId="16AFC2BC" w14:textId="77777777" w:rsidR="0033425B" w:rsidRPr="0033425B" w:rsidRDefault="0033425B" w:rsidP="0033425B">
      <w:pPr>
        <w:numPr>
          <w:ilvl w:val="0"/>
          <w:numId w:val="9"/>
        </w:numPr>
      </w:pPr>
      <w:r w:rsidRPr="0033425B">
        <w:rPr>
          <w:b/>
          <w:bCs/>
        </w:rPr>
        <w:t>For Retaliation &amp; Civil Rights:</w:t>
      </w:r>
    </w:p>
    <w:p w14:paraId="6FCE7232" w14:textId="77777777" w:rsidR="0033425B" w:rsidRPr="0033425B" w:rsidRDefault="0033425B" w:rsidP="0033425B">
      <w:pPr>
        <w:numPr>
          <w:ilvl w:val="1"/>
          <w:numId w:val="9"/>
        </w:numPr>
      </w:pPr>
      <w:r w:rsidRPr="0033425B">
        <w:t xml:space="preserve">U.S. Department of Education, Office for Civil Rights. (2025, January 14). </w:t>
      </w:r>
      <w:r w:rsidRPr="0033425B">
        <w:rPr>
          <w:i/>
          <w:iCs/>
        </w:rPr>
        <w:t>Retaliation discrimination</w:t>
      </w:r>
      <w:r w:rsidRPr="0033425B">
        <w:t xml:space="preserve">. </w:t>
      </w:r>
      <w:hyperlink r:id="rId9" w:tgtFrame="_blank" w:history="1">
        <w:r w:rsidRPr="0033425B">
          <w:rPr>
            <w:rStyle w:val="Hyperlink"/>
          </w:rPr>
          <w:t>https://www.ed.gov/laws-and-policy/civil-rights-laws/retaliation/retaliation-discrimination</w:t>
        </w:r>
      </w:hyperlink>
    </w:p>
    <w:p w14:paraId="5DFFE871" w14:textId="77777777" w:rsidR="0033425B" w:rsidRPr="0033425B" w:rsidRDefault="0033425B" w:rsidP="0033425B">
      <w:pPr>
        <w:numPr>
          <w:ilvl w:val="0"/>
          <w:numId w:val="9"/>
        </w:numPr>
      </w:pPr>
      <w:r w:rsidRPr="0033425B">
        <w:rPr>
          <w:b/>
          <w:bCs/>
        </w:rPr>
        <w:lastRenderedPageBreak/>
        <w:t>For Professional Accountability Standards:</w:t>
      </w:r>
    </w:p>
    <w:p w14:paraId="3D850FB1" w14:textId="77777777" w:rsidR="0033425B" w:rsidRPr="0033425B" w:rsidRDefault="0033425B" w:rsidP="0033425B">
      <w:pPr>
        <w:numPr>
          <w:ilvl w:val="1"/>
          <w:numId w:val="9"/>
        </w:numPr>
      </w:pPr>
      <w:r w:rsidRPr="0033425B">
        <w:t xml:space="preserve">U.S. Office of Personnel Management. (n.d.). </w:t>
      </w:r>
      <w:r w:rsidRPr="0033425B">
        <w:rPr>
          <w:i/>
          <w:iCs/>
        </w:rPr>
        <w:t>Program and project management general competencies</w:t>
      </w:r>
      <w:r w:rsidRPr="0033425B">
        <w:t xml:space="preserve">. </w:t>
      </w:r>
      <w:hyperlink r:id="rId10" w:tgtFrame="_blank" w:history="1">
        <w:r w:rsidRPr="0033425B">
          <w:rPr>
            <w:rStyle w:val="Hyperlink"/>
          </w:rPr>
          <w:t>https://www.opm.gov/policy-data-oversight/career-paths-for-federal-program-and-project-management-guide/appendix-d/</w:t>
        </w:r>
      </w:hyperlink>
    </w:p>
    <w:p w14:paraId="34B7CE92" w14:textId="77777777" w:rsidR="0033425B" w:rsidRPr="0033425B" w:rsidRDefault="0033425B" w:rsidP="0033425B">
      <w:pPr>
        <w:numPr>
          <w:ilvl w:val="0"/>
          <w:numId w:val="9"/>
        </w:numPr>
      </w:pPr>
      <w:r w:rsidRPr="0033425B">
        <w:rPr>
          <w:b/>
          <w:bCs/>
        </w:rPr>
        <w:t>For Hostile Environments:</w:t>
      </w:r>
    </w:p>
    <w:p w14:paraId="0A7C85A4" w14:textId="77777777" w:rsidR="0033425B" w:rsidRPr="0033425B" w:rsidRDefault="0033425B" w:rsidP="0033425B">
      <w:pPr>
        <w:numPr>
          <w:ilvl w:val="1"/>
          <w:numId w:val="9"/>
        </w:numPr>
      </w:pPr>
      <w:r w:rsidRPr="0033425B">
        <w:t xml:space="preserve">Occupational Safety and Health Administration. (n.d.). </w:t>
      </w:r>
      <w:r w:rsidRPr="0033425B">
        <w:rPr>
          <w:i/>
          <w:iCs/>
        </w:rPr>
        <w:t>Workplace violence - enforcement</w:t>
      </w:r>
      <w:r w:rsidRPr="0033425B">
        <w:t xml:space="preserve">. U.S. Department of Labor. </w:t>
      </w:r>
      <w:hyperlink r:id="rId11" w:tgtFrame="_blank" w:history="1">
        <w:r w:rsidRPr="0033425B">
          <w:rPr>
            <w:rStyle w:val="Hyperlink"/>
          </w:rPr>
          <w:t>https://www.osha.gov/workplace-violence/enforcement</w:t>
        </w:r>
      </w:hyperlink>
    </w:p>
    <w:p w14:paraId="54F20A92" w14:textId="77777777" w:rsidR="00E152B0" w:rsidRDefault="00E152B0" w:rsidP="008E590A"/>
    <w:p w14:paraId="78F92837" w14:textId="77777777" w:rsidR="00E152B0" w:rsidRDefault="00E152B0" w:rsidP="008E590A"/>
    <w:p w14:paraId="5F55C8C0" w14:textId="77777777" w:rsidR="00E152B0" w:rsidRDefault="00E152B0" w:rsidP="008E590A"/>
    <w:p w14:paraId="10763FA8" w14:textId="77777777" w:rsidR="00E152B0" w:rsidRDefault="00E152B0" w:rsidP="008E590A"/>
    <w:p w14:paraId="527FD842" w14:textId="77777777" w:rsidR="00E152B0" w:rsidRDefault="00E152B0" w:rsidP="008E590A"/>
    <w:p w14:paraId="252CCF64" w14:textId="77777777" w:rsidR="00E152B0" w:rsidRDefault="00E152B0" w:rsidP="008E590A"/>
    <w:p w14:paraId="3A53C889" w14:textId="77777777" w:rsidR="0033425B" w:rsidRDefault="0033425B" w:rsidP="008E590A"/>
    <w:p w14:paraId="4AB864B8" w14:textId="77777777" w:rsidR="0033425B" w:rsidRDefault="0033425B" w:rsidP="008E590A"/>
    <w:p w14:paraId="647568D8" w14:textId="77777777" w:rsidR="0033425B" w:rsidRDefault="0033425B" w:rsidP="008E590A"/>
    <w:p w14:paraId="4B0E6021" w14:textId="77777777" w:rsidR="0033425B" w:rsidRDefault="0033425B" w:rsidP="008E590A"/>
    <w:p w14:paraId="1ED8C5BD" w14:textId="77777777" w:rsidR="00B473E1" w:rsidRDefault="00B473E1" w:rsidP="008E590A"/>
    <w:p w14:paraId="67989DAE" w14:textId="77777777" w:rsidR="00E152B0" w:rsidRDefault="00E152B0" w:rsidP="008E590A"/>
    <w:p w14:paraId="1F20A604" w14:textId="77777777" w:rsidR="00BF7600" w:rsidRDefault="00BF7600" w:rsidP="008E590A"/>
    <w:p w14:paraId="0D57EB1A" w14:textId="6BA278A6" w:rsidR="00BF7600" w:rsidRPr="00BF7600" w:rsidRDefault="00BF7600" w:rsidP="00BF7600">
      <w:pPr>
        <w:rPr>
          <w:b/>
          <w:bCs/>
        </w:rPr>
      </w:pPr>
      <w:r w:rsidRPr="00BF7600">
        <w:rPr>
          <w:b/>
          <w:bCs/>
        </w:rPr>
        <w:t xml:space="preserve">Dr. Correo </w:t>
      </w:r>
      <w:r>
        <w:rPr>
          <w:b/>
          <w:bCs/>
        </w:rPr>
        <w:t>"</w:t>
      </w:r>
      <w:r w:rsidRPr="00BF7600">
        <w:rPr>
          <w:b/>
          <w:bCs/>
        </w:rPr>
        <w:t>Cory</w:t>
      </w:r>
      <w:r>
        <w:rPr>
          <w:b/>
          <w:bCs/>
        </w:rPr>
        <w:t>"</w:t>
      </w:r>
      <w:r w:rsidRPr="00BF7600">
        <w:rPr>
          <w:b/>
          <w:bCs/>
        </w:rPr>
        <w:t xml:space="preserve"> Andrew Hofstad</w:t>
      </w:r>
      <w:r>
        <w:rPr>
          <w:b/>
          <w:bCs/>
        </w:rPr>
        <w:t>,</w:t>
      </w:r>
      <w:r w:rsidRPr="00BF7600">
        <w:rPr>
          <w:b/>
          <w:bCs/>
        </w:rPr>
        <w:t xml:space="preserve"> Med Sci. Educ, PO, ND, DO, PharmD, OEM, GPM, Psych, MD, JSD, JD, SEP, MPH, PhD, MBA/COGS, MLSCM, MDiv</w:t>
      </w:r>
      <w:r w:rsidRPr="00BF7600">
        <w:rPr>
          <w:noProof/>
        </w:rPr>
        <w:drawing>
          <wp:anchor distT="0" distB="0" distL="114300" distR="114300" simplePos="0" relativeHeight="251659264" behindDoc="1" locked="0" layoutInCell="1" allowOverlap="1" wp14:anchorId="44D07CFE" wp14:editId="2C4763ED">
            <wp:simplePos x="0" y="0"/>
            <wp:positionH relativeFrom="margin">
              <wp:posOffset>3919220</wp:posOffset>
            </wp:positionH>
            <wp:positionV relativeFrom="paragraph">
              <wp:posOffset>5080</wp:posOffset>
            </wp:positionV>
            <wp:extent cx="2036445" cy="1146810"/>
            <wp:effectExtent l="0" t="0" r="1905" b="0"/>
            <wp:wrapNone/>
            <wp:docPr id="1514230061" name="Picture 2" descr="A black scribbl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lack scribble on a white background&#10;&#10;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pic:spPr>
                </pic:pic>
              </a:graphicData>
            </a:graphic>
            <wp14:sizeRelH relativeFrom="page">
              <wp14:pctWidth>0</wp14:pctWidth>
            </wp14:sizeRelH>
            <wp14:sizeRelV relativeFrom="page">
              <wp14:pctHeight>0</wp14:pctHeight>
            </wp14:sizeRelV>
          </wp:anchor>
        </w:drawing>
      </w:r>
    </w:p>
    <w:p w14:paraId="00E2FB39" w14:textId="76574981" w:rsidR="00BF7600" w:rsidRPr="00BF7600" w:rsidRDefault="00BF7600" w:rsidP="00BF7600"/>
    <w:p w14:paraId="1ECC64B8" w14:textId="77777777" w:rsidR="00BF7600" w:rsidRDefault="00BF7600" w:rsidP="00BF7600"/>
    <w:p w14:paraId="1E2C9FA3" w14:textId="28D4188D" w:rsidR="00BF7600" w:rsidRDefault="00B473E1" w:rsidP="00B473E1">
      <w:pPr>
        <w:spacing w:after="0"/>
        <w:jc w:val="right"/>
      </w:pPr>
      <w:hyperlink r:id="rId13" w:history="1">
        <w:r w:rsidRPr="00951600">
          <w:rPr>
            <w:rStyle w:val="Hyperlink"/>
          </w:rPr>
          <w:t>drhofstad@virustreatmentcenters.com</w:t>
        </w:r>
      </w:hyperlink>
    </w:p>
    <w:p w14:paraId="4DFBE871" w14:textId="0AC662E5" w:rsidR="00BF7600" w:rsidRDefault="00BF7600" w:rsidP="00E71D16">
      <w:pPr>
        <w:spacing w:after="0"/>
        <w:jc w:val="right"/>
      </w:pPr>
      <w:hyperlink r:id="rId14" w:history="1">
        <w:r w:rsidRPr="00BF7600">
          <w:rPr>
            <w:rStyle w:val="Hyperlink"/>
          </w:rPr>
          <w:t>https://virustreatmentcenters.com</w:t>
        </w:r>
      </w:hyperlink>
    </w:p>
    <w:sectPr w:rsidR="00BF7600" w:rsidSect="00BF7600">
      <w:headerReference w:type="first" r:id="rId1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0B422" w14:textId="77777777" w:rsidR="00AA12D8" w:rsidRDefault="00AA12D8" w:rsidP="00BF7600">
      <w:pPr>
        <w:spacing w:after="0" w:line="240" w:lineRule="auto"/>
      </w:pPr>
      <w:r>
        <w:separator/>
      </w:r>
    </w:p>
  </w:endnote>
  <w:endnote w:type="continuationSeparator" w:id="0">
    <w:p w14:paraId="2F5336BC" w14:textId="77777777" w:rsidR="00AA12D8" w:rsidRDefault="00AA12D8" w:rsidP="00BF7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6785F" w14:textId="77777777" w:rsidR="00AA12D8" w:rsidRDefault="00AA12D8" w:rsidP="00BF7600">
      <w:pPr>
        <w:spacing w:after="0" w:line="240" w:lineRule="auto"/>
      </w:pPr>
      <w:r>
        <w:separator/>
      </w:r>
    </w:p>
  </w:footnote>
  <w:footnote w:type="continuationSeparator" w:id="0">
    <w:p w14:paraId="49D6D848" w14:textId="77777777" w:rsidR="00AA12D8" w:rsidRDefault="00AA12D8" w:rsidP="00BF76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C7800" w14:textId="6B4735F4" w:rsidR="00BF7600" w:rsidRDefault="00BF7600" w:rsidP="00BF7600">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50C3B"/>
    <w:multiLevelType w:val="hybridMultilevel"/>
    <w:tmpl w:val="DA5C839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3F74AF"/>
    <w:multiLevelType w:val="multilevel"/>
    <w:tmpl w:val="6F6E6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8066E"/>
    <w:multiLevelType w:val="multilevel"/>
    <w:tmpl w:val="A868117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A0D337A"/>
    <w:multiLevelType w:val="multilevel"/>
    <w:tmpl w:val="25AE1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7B64C8"/>
    <w:multiLevelType w:val="multilevel"/>
    <w:tmpl w:val="0E08B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CD7630"/>
    <w:multiLevelType w:val="multilevel"/>
    <w:tmpl w:val="CD64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9D4723"/>
    <w:multiLevelType w:val="multilevel"/>
    <w:tmpl w:val="BD52A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1A67CD"/>
    <w:multiLevelType w:val="hybridMultilevel"/>
    <w:tmpl w:val="D3166CA4"/>
    <w:lvl w:ilvl="0" w:tplc="A0E02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9DE137C"/>
    <w:multiLevelType w:val="multilevel"/>
    <w:tmpl w:val="4ECE9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1774343">
    <w:abstractNumId w:val="3"/>
  </w:num>
  <w:num w:numId="2" w16cid:durableId="2029061852">
    <w:abstractNumId w:val="2"/>
  </w:num>
  <w:num w:numId="3" w16cid:durableId="968433804">
    <w:abstractNumId w:val="5"/>
  </w:num>
  <w:num w:numId="4" w16cid:durableId="1265770271">
    <w:abstractNumId w:val="6"/>
  </w:num>
  <w:num w:numId="5" w16cid:durableId="1450201200">
    <w:abstractNumId w:val="1"/>
  </w:num>
  <w:num w:numId="6" w16cid:durableId="2053070443">
    <w:abstractNumId w:val="0"/>
  </w:num>
  <w:num w:numId="7" w16cid:durableId="517234209">
    <w:abstractNumId w:val="7"/>
  </w:num>
  <w:num w:numId="8" w16cid:durableId="184443611">
    <w:abstractNumId w:val="8"/>
  </w:num>
  <w:num w:numId="9" w16cid:durableId="10728469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90A"/>
    <w:rsid w:val="0015115D"/>
    <w:rsid w:val="0033425B"/>
    <w:rsid w:val="0054248D"/>
    <w:rsid w:val="008E590A"/>
    <w:rsid w:val="009C01E7"/>
    <w:rsid w:val="00A401F9"/>
    <w:rsid w:val="00AA12D8"/>
    <w:rsid w:val="00B473E1"/>
    <w:rsid w:val="00BF7600"/>
    <w:rsid w:val="00CB7F67"/>
    <w:rsid w:val="00D7419A"/>
    <w:rsid w:val="00DB58E3"/>
    <w:rsid w:val="00E152B0"/>
    <w:rsid w:val="00E71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D5C5E"/>
  <w15:chartTrackingRefBased/>
  <w15:docId w15:val="{43AB51D9-E2A0-44F9-9A31-DBB4DAC70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59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9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9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9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9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9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9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9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9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9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90A"/>
    <w:rPr>
      <w:rFonts w:eastAsiaTheme="majorEastAsia" w:cstheme="majorBidi"/>
      <w:color w:val="272727" w:themeColor="text1" w:themeTint="D8"/>
    </w:rPr>
  </w:style>
  <w:style w:type="paragraph" w:styleId="Title">
    <w:name w:val="Title"/>
    <w:basedOn w:val="Normal"/>
    <w:next w:val="Normal"/>
    <w:link w:val="TitleChar"/>
    <w:uiPriority w:val="10"/>
    <w:qFormat/>
    <w:rsid w:val="008E59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9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9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9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90A"/>
    <w:pPr>
      <w:spacing w:before="160"/>
      <w:jc w:val="center"/>
    </w:pPr>
    <w:rPr>
      <w:i/>
      <w:iCs/>
      <w:color w:val="404040" w:themeColor="text1" w:themeTint="BF"/>
    </w:rPr>
  </w:style>
  <w:style w:type="character" w:customStyle="1" w:styleId="QuoteChar">
    <w:name w:val="Quote Char"/>
    <w:basedOn w:val="DefaultParagraphFont"/>
    <w:link w:val="Quote"/>
    <w:uiPriority w:val="29"/>
    <w:rsid w:val="008E590A"/>
    <w:rPr>
      <w:i/>
      <w:iCs/>
      <w:color w:val="404040" w:themeColor="text1" w:themeTint="BF"/>
    </w:rPr>
  </w:style>
  <w:style w:type="paragraph" w:styleId="ListParagraph">
    <w:name w:val="List Paragraph"/>
    <w:basedOn w:val="Normal"/>
    <w:uiPriority w:val="34"/>
    <w:qFormat/>
    <w:rsid w:val="008E590A"/>
    <w:pPr>
      <w:ind w:left="720"/>
      <w:contextualSpacing/>
    </w:pPr>
  </w:style>
  <w:style w:type="character" w:styleId="IntenseEmphasis">
    <w:name w:val="Intense Emphasis"/>
    <w:basedOn w:val="DefaultParagraphFont"/>
    <w:uiPriority w:val="21"/>
    <w:qFormat/>
    <w:rsid w:val="008E590A"/>
    <w:rPr>
      <w:i/>
      <w:iCs/>
      <w:color w:val="0F4761" w:themeColor="accent1" w:themeShade="BF"/>
    </w:rPr>
  </w:style>
  <w:style w:type="paragraph" w:styleId="IntenseQuote">
    <w:name w:val="Intense Quote"/>
    <w:basedOn w:val="Normal"/>
    <w:next w:val="Normal"/>
    <w:link w:val="IntenseQuoteChar"/>
    <w:uiPriority w:val="30"/>
    <w:qFormat/>
    <w:rsid w:val="008E59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90A"/>
    <w:rPr>
      <w:i/>
      <w:iCs/>
      <w:color w:val="0F4761" w:themeColor="accent1" w:themeShade="BF"/>
    </w:rPr>
  </w:style>
  <w:style w:type="character" w:styleId="IntenseReference">
    <w:name w:val="Intense Reference"/>
    <w:basedOn w:val="DefaultParagraphFont"/>
    <w:uiPriority w:val="32"/>
    <w:qFormat/>
    <w:rsid w:val="008E590A"/>
    <w:rPr>
      <w:b/>
      <w:bCs/>
      <w:smallCaps/>
      <w:color w:val="0F4761" w:themeColor="accent1" w:themeShade="BF"/>
      <w:spacing w:val="5"/>
    </w:rPr>
  </w:style>
  <w:style w:type="paragraph" w:styleId="Header">
    <w:name w:val="header"/>
    <w:basedOn w:val="Normal"/>
    <w:link w:val="HeaderChar"/>
    <w:uiPriority w:val="99"/>
    <w:unhideWhenUsed/>
    <w:rsid w:val="00BF7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7600"/>
  </w:style>
  <w:style w:type="paragraph" w:styleId="Footer">
    <w:name w:val="footer"/>
    <w:basedOn w:val="Normal"/>
    <w:link w:val="FooterChar"/>
    <w:uiPriority w:val="99"/>
    <w:unhideWhenUsed/>
    <w:rsid w:val="00BF7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7600"/>
  </w:style>
  <w:style w:type="character" w:styleId="Hyperlink">
    <w:name w:val="Hyperlink"/>
    <w:basedOn w:val="DefaultParagraphFont"/>
    <w:uiPriority w:val="99"/>
    <w:unhideWhenUsed/>
    <w:rsid w:val="00BF7600"/>
    <w:rPr>
      <w:color w:val="467886" w:themeColor="hyperlink"/>
      <w:u w:val="single"/>
    </w:rPr>
  </w:style>
  <w:style w:type="character" w:styleId="UnresolvedMention">
    <w:name w:val="Unresolved Mention"/>
    <w:basedOn w:val="DefaultParagraphFont"/>
    <w:uiPriority w:val="99"/>
    <w:semiHidden/>
    <w:unhideWhenUsed/>
    <w:rsid w:val="00BF76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leg.wa.gov/rcw/default.aspx?cite=42.40.020" TargetMode="External"/><Relationship Id="rId13" Type="http://schemas.openxmlformats.org/officeDocument/2006/relationships/hyperlink" Target="mailto:drhofstad@virustreatmentcenters.com" TargetMode="External"/><Relationship Id="rId3" Type="http://schemas.openxmlformats.org/officeDocument/2006/relationships/settings" Target="settings.xml"/><Relationship Id="rId7" Type="http://schemas.openxmlformats.org/officeDocument/2006/relationships/hyperlink" Target="https://app.leg.wa.gov/wac/default.aspx?cite=132F-121-020" TargetMode="Externa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osha.gov/workplace-violence/enforcement"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opm.gov/policy-data-oversight/career-paths-for-federal-program-and-project-management-guide/appendix-d/" TargetMode="External"/><Relationship Id="rId4" Type="http://schemas.openxmlformats.org/officeDocument/2006/relationships/webSettings" Target="webSettings.xml"/><Relationship Id="rId9" Type="http://schemas.openxmlformats.org/officeDocument/2006/relationships/hyperlink" Target="https://www.ed.gov/laws-and-policy/civil-rights-laws/retaliation/retaliation-discrimination" TargetMode="External"/><Relationship Id="rId14"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Pages>
  <Words>3653</Words>
  <Characters>22396</Characters>
  <Application>Microsoft Office Word</Application>
  <DocSecurity>0</DocSecurity>
  <Lines>414</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Seattle Data Recovery</dc:creator>
  <cp:keywords/>
  <dc:description/>
  <cp:lastModifiedBy>Seattle Data Recovery</cp:lastModifiedBy>
  <cp:revision>7</cp:revision>
  <dcterms:created xsi:type="dcterms:W3CDTF">2025-12-14T22:38:00Z</dcterms:created>
  <dcterms:modified xsi:type="dcterms:W3CDTF">2025-12-14T23:21:00Z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df7dc237-3a94-4d02-8723-655e3ca56c68</vt:lpwstr>
  </property>
</Properties>
</file>