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2DB3" w14:textId="1D681B54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Ch 41.3 Notes</w:t>
      </w:r>
    </w:p>
    <w:p w14:paraId="3DED2DE6" w14:textId="3B9AA158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AB019CC" w14:textId="0D1C30B5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Vocab</w:t>
      </w:r>
    </w:p>
    <w:p w14:paraId="65DD7DA0" w14:textId="15902498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7AC2100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</w:p>
    <w:p w14:paraId="27025731" w14:textId="77777777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FD7B364" w14:textId="3DEB0EE8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Notes</w:t>
      </w:r>
    </w:p>
    <w:p w14:paraId="3109CCD6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D855990" w14:textId="27EBADED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Oral Cavity</w:t>
      </w:r>
    </w:p>
    <w:p w14:paraId="5CF83784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Mechanical </w:t>
      </w:r>
    </w:p>
    <w:p w14:paraId="3976AFE6" w14:textId="5E519D7A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Teeth</w:t>
      </w:r>
    </w:p>
    <w:p w14:paraId="1946E871" w14:textId="7EDECC0F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Tongue</w:t>
      </w:r>
    </w:p>
    <w:p w14:paraId="50500161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Chemical</w:t>
      </w:r>
    </w:p>
    <w:p w14:paraId="2851C746" w14:textId="08F8D8C4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Salivary glands</w:t>
      </w:r>
    </w:p>
    <w:p w14:paraId="64568485" w14:textId="57BD3AD6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Saliva</w:t>
      </w:r>
    </w:p>
    <w:p w14:paraId="6626D614" w14:textId="38331356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Mucus</w:t>
      </w:r>
    </w:p>
    <w:p w14:paraId="7AEFAF74" w14:textId="0401B885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Buffers</w:t>
      </w:r>
    </w:p>
    <w:p w14:paraId="582AEE73" w14:textId="55AA7886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Antimicrobial agents</w:t>
      </w:r>
    </w:p>
    <w:p w14:paraId="78888104" w14:textId="7DD4A725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Amylase</w:t>
      </w:r>
    </w:p>
    <w:p w14:paraId="6A0DF8E5" w14:textId="10DEB8C9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Bolus</w:t>
      </w:r>
    </w:p>
    <w:p w14:paraId="4B63C399" w14:textId="5775AE13" w:rsidR="00C14ADA" w:rsidRP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Pharynx</w:t>
      </w:r>
    </w:p>
    <w:p w14:paraId="74C3A4E5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Throat region </w:t>
      </w:r>
    </w:p>
    <w:p w14:paraId="1099CE18" w14:textId="5A11F182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Esophagus (to stomach)</w:t>
      </w:r>
    </w:p>
    <w:p w14:paraId="77842D95" w14:textId="17D12564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Trachea (to lungs)</w:t>
      </w:r>
    </w:p>
    <w:p w14:paraId="177C2974" w14:textId="1CB7524E" w:rsid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Esophagus</w:t>
      </w:r>
    </w:p>
    <w:p w14:paraId="4619AD84" w14:textId="188115ED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Connects to </w:t>
      </w:r>
      <w:r w:rsidRPr="00C14ADA">
        <w:rPr>
          <w:rFonts w:ascii="Times New Roman" w:hAnsi="Times New Roman" w:cs="Times New Roman"/>
          <w:sz w:val="24"/>
          <w:szCs w:val="24"/>
        </w:rPr>
        <w:t>stomach.</w:t>
      </w:r>
    </w:p>
    <w:p w14:paraId="6222820F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Peristalsis</w:t>
      </w:r>
    </w:p>
    <w:p w14:paraId="60E462DF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UES</w:t>
      </w:r>
    </w:p>
    <w:p w14:paraId="34B1F4A8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LES</w:t>
      </w:r>
    </w:p>
    <w:p w14:paraId="3FDD3348" w14:textId="471D4FAE" w:rsid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Stomach</w:t>
      </w:r>
    </w:p>
    <w:p w14:paraId="588F91C4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Below diaphragm</w:t>
      </w:r>
    </w:p>
    <w:p w14:paraId="16D7FBD9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lastRenderedPageBreak/>
        <w:t>Food + gastric juice = chyme</w:t>
      </w:r>
    </w:p>
    <w:p w14:paraId="76E58008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Chemical</w:t>
      </w:r>
    </w:p>
    <w:p w14:paraId="5D6DA8B1" w14:textId="3A7DA1AC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Hydrochloric</w:t>
      </w:r>
      <w:r w:rsidRPr="00C14ADA">
        <w:rPr>
          <w:rFonts w:ascii="Times New Roman" w:hAnsi="Times New Roman" w:cs="Times New Roman"/>
          <w:sz w:val="24"/>
          <w:szCs w:val="24"/>
        </w:rPr>
        <w:t xml:space="preserve"> acid (HCl)</w:t>
      </w:r>
    </w:p>
    <w:p w14:paraId="52ED7CD2" w14:textId="26CFB866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pH= 2</w:t>
      </w:r>
    </w:p>
    <w:p w14:paraId="7BDA5B0D" w14:textId="30DF6F09" w:rsidR="00C14ADA" w:rsidRPr="00C14ADA" w:rsidRDefault="00C14ADA" w:rsidP="00C14A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Mucus </w:t>
      </w:r>
      <w:r w:rsidRPr="00C14ADA">
        <w:rPr>
          <w:rFonts w:ascii="Times New Roman" w:hAnsi="Times New Roman" w:cs="Times New Roman"/>
          <w:sz w:val="24"/>
          <w:szCs w:val="24"/>
        </w:rPr>
        <w:t>protects.</w:t>
      </w:r>
    </w:p>
    <w:p w14:paraId="02E40EF7" w14:textId="164A0AFA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Parietal cells</w:t>
      </w:r>
    </w:p>
    <w:p w14:paraId="021EDC59" w14:textId="68C85B6B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Pepsin- peptide bonds</w:t>
      </w:r>
    </w:p>
    <w:p w14:paraId="74F7E1CD" w14:textId="7E219F0A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Chief cells</w:t>
      </w:r>
    </w:p>
    <w:p w14:paraId="649E7166" w14:textId="71FDDAF2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Mechanical</w:t>
      </w:r>
    </w:p>
    <w:p w14:paraId="2D713909" w14:textId="59895F6B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Churning</w:t>
      </w:r>
    </w:p>
    <w:p w14:paraId="6BA5E615" w14:textId="783A8653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Peristalsis </w:t>
      </w:r>
    </w:p>
    <w:p w14:paraId="5678AF56" w14:textId="70B93714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Sphincter</w:t>
      </w:r>
    </w:p>
    <w:p w14:paraId="4A869675" w14:textId="03769243" w:rsidR="00C14ADA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Small Intestine (digestion)</w:t>
      </w:r>
    </w:p>
    <w:p w14:paraId="5A94B268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Most chemical digestion here</w:t>
      </w:r>
    </w:p>
    <w:p w14:paraId="158D25FD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6m/2.5cm</w:t>
      </w:r>
    </w:p>
    <w:p w14:paraId="62F70518" w14:textId="77777777" w:rsidR="00C14ADA" w:rsidRPr="00C14ADA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Duodenum</w:t>
      </w:r>
    </w:p>
    <w:p w14:paraId="398B4DAC" w14:textId="3FC5F33F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Digestion</w:t>
      </w:r>
    </w:p>
    <w:p w14:paraId="302FA52A" w14:textId="066BD73F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Chyme </w:t>
      </w:r>
      <w:r w:rsidRPr="00C14ADA">
        <w:sym w:font="Wingdings" w:char="F0E0"/>
      </w:r>
      <w:r w:rsidRPr="00C14ADA">
        <w:rPr>
          <w:rFonts w:ascii="Times New Roman" w:hAnsi="Times New Roman" w:cs="Times New Roman"/>
          <w:sz w:val="24"/>
          <w:szCs w:val="24"/>
        </w:rPr>
        <w:t xml:space="preserve"> secretin </w:t>
      </w:r>
      <w:r w:rsidRPr="00C14ADA">
        <w:sym w:font="Wingdings" w:char="F0E0"/>
      </w:r>
      <w:r w:rsidRPr="00C14ADA">
        <w:rPr>
          <w:rFonts w:ascii="Times New Roman" w:hAnsi="Times New Roman" w:cs="Times New Roman"/>
          <w:sz w:val="24"/>
          <w:szCs w:val="24"/>
        </w:rPr>
        <w:t xml:space="preserve"> pancreas</w:t>
      </w:r>
    </w:p>
    <w:p w14:paraId="2EE00264" w14:textId="3132B665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 xml:space="preserve">bicarbonate </w:t>
      </w:r>
      <w:r w:rsidRPr="00C14ADA">
        <w:sym w:font="Wingdings" w:char="F0E0"/>
      </w:r>
      <w:r w:rsidRPr="00C14ADA">
        <w:rPr>
          <w:rFonts w:ascii="Times New Roman" w:hAnsi="Times New Roman" w:cs="Times New Roman"/>
          <w:sz w:val="24"/>
          <w:szCs w:val="24"/>
        </w:rPr>
        <w:t xml:space="preserve"> buffer </w:t>
      </w:r>
    </w:p>
    <w:p w14:paraId="62C890C4" w14:textId="42FAF022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Proteases (trypsin/chymotrypsin)</w:t>
      </w:r>
    </w:p>
    <w:p w14:paraId="43669242" w14:textId="79E26EBC" w:rsidR="00C14ADA" w:rsidRPr="00C14ADA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Liver/Gallbladder</w:t>
      </w:r>
    </w:p>
    <w:p w14:paraId="5105CCC3" w14:textId="119BB077" w:rsidR="00C14ADA" w:rsidRP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Secreted/</w:t>
      </w:r>
      <w:proofErr w:type="gramStart"/>
      <w:r w:rsidRPr="00C14ADA">
        <w:rPr>
          <w:rFonts w:ascii="Times New Roman" w:hAnsi="Times New Roman" w:cs="Times New Roman"/>
          <w:sz w:val="24"/>
          <w:szCs w:val="24"/>
        </w:rPr>
        <w:t>stored</w:t>
      </w:r>
      <w:proofErr w:type="gramEnd"/>
    </w:p>
    <w:p w14:paraId="668D260F" w14:textId="6A3608AE" w:rsidR="00C14ADA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ADA">
        <w:rPr>
          <w:rFonts w:ascii="Times New Roman" w:hAnsi="Times New Roman" w:cs="Times New Roman"/>
          <w:sz w:val="24"/>
          <w:szCs w:val="24"/>
        </w:rPr>
        <w:t>Bile</w:t>
      </w:r>
      <w:r w:rsidRPr="00C14ADA">
        <w:sym w:font="Wingdings" w:char="F0E0"/>
      </w:r>
      <w:r w:rsidRPr="00C1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DA">
        <w:rPr>
          <w:rFonts w:ascii="Times New Roman" w:hAnsi="Times New Roman" w:cs="Times New Roman"/>
          <w:sz w:val="24"/>
          <w:szCs w:val="24"/>
        </w:rPr>
        <w:t>bile</w:t>
      </w:r>
      <w:proofErr w:type="spellEnd"/>
      <w:r w:rsidRPr="00C14ADA">
        <w:rPr>
          <w:rFonts w:ascii="Times New Roman" w:hAnsi="Times New Roman" w:cs="Times New Roman"/>
          <w:sz w:val="24"/>
          <w:szCs w:val="24"/>
        </w:rPr>
        <w:t xml:space="preserve"> salts</w:t>
      </w:r>
      <w:r w:rsidRPr="00C14ADA">
        <w:sym w:font="Wingdings" w:char="F0E0"/>
      </w:r>
      <w:r w:rsidRPr="00C14ADA">
        <w:rPr>
          <w:rFonts w:ascii="Times New Roman" w:hAnsi="Times New Roman" w:cs="Times New Roman"/>
          <w:sz w:val="24"/>
          <w:szCs w:val="24"/>
        </w:rPr>
        <w:t xml:space="preserve"> fat digestion </w:t>
      </w:r>
    </w:p>
    <w:p w14:paraId="2382135E" w14:textId="400B6848" w:rsidR="00C14ADA" w:rsidRPr="00402861" w:rsidRDefault="00402861" w:rsidP="00402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Small intestine (absorption)</w:t>
      </w:r>
    </w:p>
    <w:p w14:paraId="5CEB4A29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Jejunum/Ileum</w:t>
      </w:r>
    </w:p>
    <w:p w14:paraId="4988F111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Nutrient absorption</w:t>
      </w:r>
    </w:p>
    <w:p w14:paraId="12642A41" w14:textId="77777777" w:rsid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Villi/microvilli</w:t>
      </w:r>
    </w:p>
    <w:p w14:paraId="6071F8A5" w14:textId="13E9831E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Brush border</w:t>
      </w:r>
    </w:p>
    <w:p w14:paraId="0F5CCB7A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Hepatic portal vein</w:t>
      </w:r>
    </w:p>
    <w:p w14:paraId="75F6D29F" w14:textId="5C16B1CB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Veins/capillaries from villi</w:t>
      </w:r>
    </w:p>
    <w:p w14:paraId="72215C46" w14:textId="36FE446D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Then to the heart</w:t>
      </w:r>
    </w:p>
    <w:p w14:paraId="04DDE211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Lipase</w:t>
      </w:r>
      <w:r w:rsidRPr="0040286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2861">
        <w:rPr>
          <w:rFonts w:ascii="Times New Roman" w:hAnsi="Times New Roman" w:cs="Times New Roman"/>
          <w:sz w:val="24"/>
          <w:szCs w:val="24"/>
        </w:rPr>
        <w:t xml:space="preserve"> hydrolyzes fat= fatty acid &amp; monoglyceride</w:t>
      </w:r>
      <w:r w:rsidRPr="0040286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2861">
        <w:rPr>
          <w:rFonts w:ascii="Times New Roman" w:hAnsi="Times New Roman" w:cs="Times New Roman"/>
          <w:sz w:val="24"/>
          <w:szCs w:val="24"/>
        </w:rPr>
        <w:t xml:space="preserve"> + triglycerides and coated= chylomicrons</w:t>
      </w:r>
    </w:p>
    <w:p w14:paraId="4F366ABC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Chylomicrons go to lacteal</w:t>
      </w:r>
      <w:r w:rsidRPr="0040286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2861">
        <w:rPr>
          <w:rFonts w:ascii="Times New Roman" w:hAnsi="Times New Roman" w:cs="Times New Roman"/>
          <w:sz w:val="24"/>
          <w:szCs w:val="24"/>
        </w:rPr>
        <w:t xml:space="preserve"> lymphatic </w:t>
      </w:r>
      <w:proofErr w:type="gramStart"/>
      <w:r w:rsidRPr="00402861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75A98FDA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lastRenderedPageBreak/>
        <w:t xml:space="preserve">Water </w:t>
      </w:r>
    </w:p>
    <w:p w14:paraId="76D5D932" w14:textId="70E8A05E" w:rsidR="00C14ADA" w:rsidRDefault="00402861" w:rsidP="00402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Large intestine</w:t>
      </w:r>
    </w:p>
    <w:p w14:paraId="2BD24331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Colon</w:t>
      </w:r>
    </w:p>
    <w:p w14:paraId="3C68772F" w14:textId="1E36549A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Water absorption</w:t>
      </w:r>
    </w:p>
    <w:p w14:paraId="0EB10B63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Cecum</w:t>
      </w:r>
    </w:p>
    <w:p w14:paraId="390E891E" w14:textId="3DA3E28B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61">
        <w:rPr>
          <w:rFonts w:ascii="Times New Roman" w:hAnsi="Times New Roman" w:cs="Times New Roman"/>
          <w:sz w:val="24"/>
          <w:szCs w:val="24"/>
        </w:rPr>
        <w:t>Fermenting ingested material</w:t>
      </w:r>
    </w:p>
    <w:p w14:paraId="7DAF078E" w14:textId="0CD52E28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Appendix= extension of cecum</w:t>
      </w:r>
    </w:p>
    <w:p w14:paraId="3EC1D39D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Rectum</w:t>
      </w:r>
    </w:p>
    <w:p w14:paraId="2CDFFFC9" w14:textId="7576951C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Stores feces until elimination</w:t>
      </w:r>
    </w:p>
    <w:p w14:paraId="28647C04" w14:textId="36CA932B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Inner anal sphincter</w:t>
      </w:r>
    </w:p>
    <w:p w14:paraId="31F66F8F" w14:textId="090B7A4A" w:rsidR="00402861" w:rsidRPr="00402861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61">
        <w:rPr>
          <w:rFonts w:ascii="Times New Roman" w:hAnsi="Times New Roman" w:cs="Times New Roman"/>
          <w:sz w:val="24"/>
          <w:szCs w:val="24"/>
        </w:rPr>
        <w:t>External anal sphincter</w:t>
      </w:r>
    </w:p>
    <w:p w14:paraId="275D1F80" w14:textId="77777777" w:rsidR="00402861" w:rsidRPr="00402861" w:rsidRDefault="00402861" w:rsidP="00402861">
      <w:pPr>
        <w:rPr>
          <w:rFonts w:ascii="Times New Roman" w:hAnsi="Times New Roman" w:cs="Times New Roman"/>
          <w:sz w:val="24"/>
          <w:szCs w:val="24"/>
        </w:rPr>
      </w:pPr>
    </w:p>
    <w:sectPr w:rsidR="00402861" w:rsidRPr="0040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3BF"/>
    <w:multiLevelType w:val="hybridMultilevel"/>
    <w:tmpl w:val="65D64760"/>
    <w:lvl w:ilvl="0" w:tplc="7A28C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024C4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E1EA4B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41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2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2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EB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3C4D63"/>
    <w:multiLevelType w:val="hybridMultilevel"/>
    <w:tmpl w:val="2C10D9A2"/>
    <w:lvl w:ilvl="0" w:tplc="C494E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CA432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A53EC1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C0A30"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6227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6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01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0D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164010"/>
    <w:multiLevelType w:val="hybridMultilevel"/>
    <w:tmpl w:val="B6B27BBE"/>
    <w:lvl w:ilvl="0" w:tplc="8C02C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4E4D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47E9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41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A6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C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E0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00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4D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E60131"/>
    <w:multiLevelType w:val="hybridMultilevel"/>
    <w:tmpl w:val="C8AAD962"/>
    <w:lvl w:ilvl="0" w:tplc="1548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06074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99F280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8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F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48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80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09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F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E4515A"/>
    <w:multiLevelType w:val="hybridMultilevel"/>
    <w:tmpl w:val="609A88F0"/>
    <w:lvl w:ilvl="0" w:tplc="0B1A61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193D97"/>
    <w:multiLevelType w:val="hybridMultilevel"/>
    <w:tmpl w:val="BBF89804"/>
    <w:lvl w:ilvl="0" w:tplc="D2A4920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4732"/>
    <w:multiLevelType w:val="hybridMultilevel"/>
    <w:tmpl w:val="06A063CC"/>
    <w:lvl w:ilvl="0" w:tplc="F5F6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9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A0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09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6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ED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09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4D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A5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444D83"/>
    <w:multiLevelType w:val="hybridMultilevel"/>
    <w:tmpl w:val="B2562064"/>
    <w:lvl w:ilvl="0" w:tplc="F646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C4D0E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A3D83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2B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4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29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0C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89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AE1C6D"/>
    <w:multiLevelType w:val="hybridMultilevel"/>
    <w:tmpl w:val="95A442F6"/>
    <w:lvl w:ilvl="0" w:tplc="6C625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2E586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FBBE3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A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2E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C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8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0313883">
    <w:abstractNumId w:val="0"/>
  </w:num>
  <w:num w:numId="2" w16cid:durableId="1479612223">
    <w:abstractNumId w:val="4"/>
  </w:num>
  <w:num w:numId="3" w16cid:durableId="407575639">
    <w:abstractNumId w:val="8"/>
  </w:num>
  <w:num w:numId="4" w16cid:durableId="1851410943">
    <w:abstractNumId w:val="6"/>
  </w:num>
  <w:num w:numId="5" w16cid:durableId="1414663782">
    <w:abstractNumId w:val="1"/>
  </w:num>
  <w:num w:numId="6" w16cid:durableId="523519491">
    <w:abstractNumId w:val="3"/>
  </w:num>
  <w:num w:numId="7" w16cid:durableId="54938405">
    <w:abstractNumId w:val="2"/>
  </w:num>
  <w:num w:numId="8" w16cid:durableId="173881630">
    <w:abstractNumId w:val="5"/>
  </w:num>
  <w:num w:numId="9" w16cid:durableId="586579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A"/>
    <w:rsid w:val="0000007D"/>
    <w:rsid w:val="00402861"/>
    <w:rsid w:val="00C14ADA"/>
    <w:rsid w:val="00C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2F60"/>
  <w15:chartTrackingRefBased/>
  <w15:docId w15:val="{23E927C3-3863-4089-A9E1-C2040635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9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271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87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936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8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387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5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3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8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7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973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024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5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51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010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5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6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1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7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6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6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5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6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7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8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2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2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2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7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739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38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62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86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7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1</cp:revision>
  <dcterms:created xsi:type="dcterms:W3CDTF">2023-02-06T20:52:00Z</dcterms:created>
  <dcterms:modified xsi:type="dcterms:W3CDTF">2023-02-06T21:05:00Z</dcterms:modified>
</cp:coreProperties>
</file>