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t>Module 5 Homework</w:t>
      </w:r>
    </w:p>
    <w:p>
      <w:pPr>
        <w:pStyle w:val="Subtitle"/>
      </w:pPr>
      <w:r>
        <w:t>Analyze the songs we cleaned in class</w:t>
      </w:r>
    </w:p>
    <w:p>
      <w:pPr/>
      <w:r>
        <w:t xml:space="preserve">In class, we prepare a songs table. At home, use that same table to compare artists with </w:t>
      </w:r>
      <w:r>
        <w:rPr>
          <w:rFonts w:ascii="Courier New" w:hAnsi="Courier New"/>
          <w:sz w:val="20"/>
        </w:rPr>
        <w:t>groupby</w:t>
      </w:r>
      <w:r>
        <w:t xml:space="preserve"> and </w:t>
      </w:r>
      <w:r>
        <w:rPr>
          <w:rFonts w:ascii="Courier New" w:hAnsi="Courier New"/>
          <w:sz w:val="20"/>
        </w:rPr>
        <w:t>.agg</w:t>
      </w:r>
      <w:r>
        <w:t xml:space="preserve">, create two plots, and explain your findings. Work individually in </w:t>
      </w:r>
      <w:r>
        <w:rPr>
          <w:rFonts w:ascii="Courier New" w:hAnsi="Courier New"/>
          <w:sz w:val="20"/>
        </w:rPr>
        <w:t>module05_songs.ipynb</w:t>
      </w:r>
      <w:r>
        <w:t xml:space="preserve"> and submit the completed notebook on Gradescope. This replaces the Ralphs homework; you do not need to do both.</w:t>
      </w:r>
    </w:p>
    <w:p>
      <w:pPr>
        <w:pStyle w:val="Heading1"/>
      </w:pPr>
      <w:r>
        <w:t>Open your notebook</w:t>
      </w:r>
    </w:p>
    <w:p>
      <w:pPr/>
      <w:r>
        <w:t xml:space="preserve">Use </w:t>
      </w:r>
      <w:r>
        <w:rPr>
          <w:rFonts w:ascii="Courier New" w:hAnsi="Courier New"/>
          <w:sz w:val="20"/>
        </w:rPr>
        <w:t>module05_songs.ipynb</w:t>
      </w:r>
      <w:r>
        <w:t xml:space="preserve"> in your YA </w:t>
      </w:r>
      <w:r>
        <w:rPr>
          <w:rFonts w:ascii="Courier New" w:hAnsi="Courier New"/>
          <w:sz w:val="20"/>
        </w:rPr>
        <w:t>05-wrangle</w:t>
      </w:r>
      <w:r>
        <w:t xml:space="preserve"> repository. Run </w:t>
      </w:r>
      <w:r>
        <w:rPr>
          <w:rFonts w:ascii="Courier New" w:hAnsi="Courier New"/>
          <w:sz w:val="20"/>
        </w:rPr>
        <w:t>uv sync</w:t>
      </w:r>
      <w:r>
        <w:t xml:space="preserve"> in that folder and select its </w:t>
      </w:r>
      <w:r>
        <w:rPr>
          <w:rFonts w:ascii="Courier New" w:hAnsi="Courier New"/>
          <w:sz w:val="20"/>
        </w:rPr>
        <w:t>.venv</w:t>
      </w:r>
      <w:r>
        <w:t xml:space="preserve"> Python as the notebook kernel. Keep the notebook beside </w:t>
      </w:r>
      <w:r>
        <w:rPr>
          <w:rFonts w:ascii="Courier New" w:hAnsi="Courier New"/>
          <w:sz w:val="20"/>
        </w:rPr>
        <w:t>lyrics_api.py</w:t>
      </w:r>
      <w:r>
        <w:t xml:space="preserve"> and the </w:t>
      </w:r>
      <w:r>
        <w:rPr>
          <w:rFonts w:ascii="Courier New" w:hAnsi="Courier New"/>
          <w:sz w:val="20"/>
        </w:rPr>
        <w:t>data</w:t>
      </w:r>
      <w:r>
        <w:t xml:space="preserve"> folder. Finish Part A in class, then continue with Part B at home.</w:t>
      </w:r>
    </w:p>
    <w:p>
      <w:pPr/>
      <w:r>
        <w:t xml:space="preserve">Use the twelve-row offline sample for the required work. These are fictional songs with original classroom verses and invented durations. Keep </w:t>
      </w:r>
      <w:r>
        <w:rPr>
          <w:rFonts w:ascii="Courier New" w:hAnsi="Courier New"/>
          <w:sz w:val="20"/>
        </w:rPr>
        <w:t>USE_LIVE_API = False</w:t>
      </w:r>
      <w:r>
        <w:t>; the optional live API demonstration is separate. The API helper is supplied setup, not exam material.</w:t>
      </w:r>
    </w:p>
    <w:p>
      <w:pPr>
        <w:pStyle w:val="Heading1"/>
      </w:pPr>
      <w:r>
        <w:t>What we prepare in class</w:t>
      </w:r>
    </w:p>
    <w:p>
      <w:pPr/>
      <w:r>
        <w:t xml:space="preserve">Keep the source table </w:t>
      </w:r>
      <w:r>
        <w:rPr>
          <w:rFonts w:ascii="Courier New" w:hAnsi="Courier New"/>
          <w:sz w:val="20"/>
        </w:rPr>
        <w:t>raw</w:t>
      </w:r>
      <w:r>
        <w:t xml:space="preserve"> unchanged. Clean artist names into </w:t>
      </w:r>
      <w:r>
        <w:rPr>
          <w:rFonts w:ascii="Courier New" w:hAnsi="Courier New"/>
          <w:sz w:val="20"/>
        </w:rPr>
        <w:t>artist_clean</w:t>
      </w:r>
      <w:r>
        <w:t xml:space="preserve">, then convert </w:t>
      </w:r>
      <w:r>
        <w:rPr>
          <w:rFonts w:ascii="Courier New" w:hAnsi="Courier New"/>
          <w:sz w:val="20"/>
        </w:rPr>
        <w:t>added_on</w:t>
      </w:r>
      <w:r>
        <w:t xml:space="preserve"> in </w:t>
      </w:r>
      <w:r>
        <w:rPr>
          <w:rFonts w:ascii="Courier New" w:hAnsi="Courier New"/>
          <w:sz w:val="20"/>
        </w:rPr>
        <w:t>playlist_info</w:t>
      </w:r>
      <w:r>
        <w:t xml:space="preserve"> with </w:t>
      </w:r>
      <w:r>
        <w:rPr>
          <w:rFonts w:ascii="Courier New" w:hAnsi="Courier New"/>
          <w:sz w:val="20"/>
        </w:rPr>
        <w:t>pd.to_datetime</w:t>
      </w:r>
      <w:r>
        <w:t xml:space="preserve"> early in class. This is a playlist date, not a release date. Next, handle unavailable lyrics without inventing values and create </w:t>
      </w:r>
      <w:r>
        <w:rPr>
          <w:rFonts w:ascii="Courier New" w:hAnsi="Courier New"/>
          <w:sz w:val="20"/>
        </w:rPr>
        <w:t>word_count</w:t>
      </w:r>
      <w:r>
        <w:t xml:space="preserve"> with a scalar function and </w:t>
      </w:r>
      <w:r>
        <w:rPr>
          <w:rFonts w:ascii="Courier New" w:hAnsi="Courier New"/>
          <w:sz w:val="20"/>
        </w:rPr>
        <w:t>map</w:t>
      </w:r>
      <w:r>
        <w:t>. A word count here means the number of whitespace-separated tokens; punctuation stays attached to its token. Missing or whitespace-only lyrics should have a missing word count, not zero.</w:t>
      </w:r>
    </w:p>
    <w:p>
      <w:pPr/>
      <w:r>
        <w:t xml:space="preserve">Finally, merge the prepared playlist information by </w:t>
      </w:r>
      <w:r>
        <w:rPr>
          <w:rFonts w:ascii="Courier New" w:hAnsi="Courier New"/>
          <w:sz w:val="20"/>
        </w:rPr>
        <w:t>song_id</w:t>
      </w:r>
      <w:r>
        <w:t xml:space="preserve"> into </w:t>
      </w:r>
      <w:r>
        <w:rPr>
          <w:rFonts w:ascii="Courier New" w:hAnsi="Courier New"/>
          <w:sz w:val="20"/>
        </w:rPr>
        <w:t>enriched</w:t>
      </w:r>
      <w:r>
        <w:t>, keeping every song. The converted dates come with it. The notebook has a separate cell for each step.</w:t>
      </w:r>
    </w:p>
    <w:p>
      <w:pPr>
        <w:pStyle w:val="Heading1"/>
      </w:pPr>
      <w:r>
        <w:t>Using Codex</w:t>
      </w:r>
    </w:p>
    <w:p>
      <w:pPr/>
      <w:r>
        <w:t>You may ask for hints, explanations, or feedback on your attempt. Write a prediction first and ask about one step at a time. You write the analysis code and explain the results; do not ask for a completed notebook.</w:t>
      </w:r>
    </w:p>
    <w:p>
      <w:pPr>
        <w:pStyle w:val="Heading1"/>
      </w:pPr>
      <w:r>
        <w:t>1 Check your starting table</w:t>
      </w:r>
    </w:p>
    <w:p>
      <w:pPr/>
      <w:r>
        <w:t xml:space="preserve">Continue with </w:t>
      </w:r>
      <w:r>
        <w:rPr>
          <w:rFonts w:ascii="Courier New" w:hAnsi="Courier New"/>
          <w:sz w:val="20"/>
        </w:rPr>
        <w:t>enriched</w:t>
      </w:r>
      <w:r>
        <w:t xml:space="preserve">, the table you cleaned in class. Display song ID, song, </w:t>
      </w:r>
      <w:r>
        <w:rPr>
          <w:rFonts w:ascii="Courier New" w:hAnsi="Courier New"/>
          <w:sz w:val="20"/>
        </w:rPr>
        <w:t>artist_clean</w:t>
      </w:r>
      <w:r>
        <w:t xml:space="preserve">, </w:t>
      </w:r>
      <w:r>
        <w:rPr>
          <w:rFonts w:ascii="Courier New" w:hAnsi="Courier New"/>
          <w:sz w:val="20"/>
        </w:rPr>
        <w:t>duration_seconds</w:t>
      </w:r>
      <w:r>
        <w:t xml:space="preserve">, </w:t>
      </w:r>
      <w:r>
        <w:rPr>
          <w:rFonts w:ascii="Courier New" w:hAnsi="Courier New"/>
          <w:sz w:val="20"/>
        </w:rPr>
        <w:t>word_count</w:t>
      </w:r>
      <w:r>
        <w:t xml:space="preserve">, </w:t>
      </w:r>
      <w:r>
        <w:rPr>
          <w:rFonts w:ascii="Courier New" w:hAnsi="Courier New"/>
          <w:sz w:val="20"/>
        </w:rPr>
        <w:t>status</w:t>
      </w:r>
      <w:r>
        <w:t xml:space="preserve">, and </w:t>
      </w:r>
      <w:r>
        <w:rPr>
          <w:rFonts w:ascii="Courier New" w:hAnsi="Courier New"/>
          <w:sz w:val="20"/>
        </w:rPr>
        <w:t>playlist_group</w:t>
      </w:r>
      <w:r>
        <w:t xml:space="preserve">. Confirm one row per song ID and the same row count as </w:t>
      </w:r>
      <w:r>
        <w:rPr>
          <w:rFonts w:ascii="Courier New" w:hAnsi="Courier New"/>
          <w:sz w:val="20"/>
        </w:rPr>
        <w:t>raw</w:t>
      </w:r>
      <w:r>
        <w:t>. Report how many word counts are missing. Keep those songs in the starting table; missing word counts are not zero.</w:t>
      </w:r>
    </w:p>
    <w:p>
      <w:pPr>
        <w:pStyle w:val="Heading1"/>
      </w:pPr>
      <w:r>
        <w:t>2 Summarize by artist</w:t>
      </w:r>
    </w:p>
    <w:p>
      <w:pPr/>
      <w:r>
        <w:t xml:space="preserve">Use </w:t>
      </w:r>
      <w:r>
        <w:rPr>
          <w:rFonts w:ascii="Courier New" w:hAnsi="Courier New"/>
          <w:sz w:val="20"/>
        </w:rPr>
        <w:t>groupby</w:t>
      </w:r>
      <w:r>
        <w:t xml:space="preserve"> and </w:t>
      </w:r>
      <w:r>
        <w:rPr>
          <w:rFonts w:ascii="Courier New" w:hAnsi="Courier New"/>
          <w:sz w:val="20"/>
        </w:rPr>
        <w:t>.agg</w:t>
      </w:r>
      <w:r>
        <w:t xml:space="preserve"> to create </w:t>
      </w:r>
      <w:r>
        <w:rPr>
          <w:rFonts w:ascii="Courier New" w:hAnsi="Courier New"/>
          <w:sz w:val="20"/>
        </w:rPr>
        <w:t>artist_summary</w:t>
      </w:r>
      <w:r>
        <w:t xml:space="preserve">, with one row per </w:t>
      </w:r>
      <w:r>
        <w:rPr>
          <w:rFonts w:ascii="Courier New" w:hAnsi="Courier New"/>
          <w:sz w:val="20"/>
        </w:rPr>
        <w:t>artist_clean</w:t>
      </w:r>
      <w:r>
        <w:t xml:space="preserve"> and these four columns:</w:t>
      </w:r>
    </w:p>
    <w:p>
      <w:pPr>
        <w:pStyle w:val="ListBullet"/>
      </w:pPr>
      <w:r>
        <w:rPr>
          <w:rFonts w:ascii="Courier New" w:hAnsi="Courier New"/>
          <w:sz w:val="20"/>
        </w:rPr>
        <w:t>total_songs</w:t>
      </w:r>
      <w:r>
        <w:t>: number of songs, including songs without lyrics.</w:t>
      </w:r>
    </w:p>
    <w:p>
      <w:pPr>
        <w:pStyle w:val="ListBullet"/>
      </w:pPr>
      <w:r>
        <w:rPr>
          <w:rFonts w:ascii="Courier New" w:hAnsi="Courier New"/>
          <w:sz w:val="20"/>
        </w:rPr>
        <w:t>songs_with_text</w:t>
      </w:r>
      <w:r>
        <w:t xml:space="preserve">: number of non-missing </w:t>
      </w:r>
      <w:r>
        <w:rPr>
          <w:rFonts w:ascii="Courier New" w:hAnsi="Courier New"/>
          <w:sz w:val="20"/>
        </w:rPr>
        <w:t>word_count</w:t>
      </w:r>
      <w:r>
        <w:t xml:space="preserve"> values.</w:t>
      </w:r>
    </w:p>
    <w:p>
      <w:pPr>
        <w:pStyle w:val="ListBullet"/>
      </w:pPr>
      <w:r>
        <w:rPr>
          <w:rFonts w:ascii="Courier New" w:hAnsi="Courier New"/>
          <w:sz w:val="20"/>
        </w:rPr>
        <w:t>mean_words</w:t>
      </w:r>
      <w:r>
        <w:t>: mean of the available word counts.</w:t>
      </w:r>
    </w:p>
    <w:p>
      <w:pPr>
        <w:pStyle w:val="ListBullet"/>
      </w:pPr>
      <w:r>
        <w:rPr>
          <w:rFonts w:ascii="Courier New" w:hAnsi="Courier New"/>
          <w:sz w:val="20"/>
        </w:rPr>
        <w:t>mean_duration_seconds</w:t>
      </w:r>
      <w:r>
        <w:t>: mean duration of all songs with known duration.</w:t>
      </w:r>
    </w:p>
    <w:p>
      <w:pPr/>
      <w:r>
        <w:t xml:space="preserve">Display the summary sorted from highest to lowest </w:t>
      </w:r>
      <w:r>
        <w:rPr>
          <w:rFonts w:ascii="Courier New" w:hAnsi="Courier New"/>
          <w:sz w:val="20"/>
        </w:rPr>
        <w:t>mean_words</w:t>
      </w:r>
      <w:r>
        <w:t xml:space="preserve">. Explain why </w:t>
      </w:r>
      <w:r>
        <w:rPr>
          <w:rFonts w:ascii="Courier New" w:hAnsi="Courier New"/>
          <w:sz w:val="20"/>
        </w:rPr>
        <w:t>total_songs</w:t>
      </w:r>
      <w:r>
        <w:t xml:space="preserve"> and </w:t>
      </w:r>
      <w:r>
        <w:rPr>
          <w:rFonts w:ascii="Courier New" w:hAnsi="Courier New"/>
          <w:sz w:val="20"/>
        </w:rPr>
        <w:t>songs_with_text</w:t>
      </w:r>
      <w:r>
        <w:t xml:space="preserve"> can differ and which count is the denominator for </w:t>
      </w:r>
      <w:r>
        <w:rPr>
          <w:rFonts w:ascii="Courier New" w:hAnsi="Courier New"/>
          <w:sz w:val="20"/>
        </w:rPr>
        <w:t>mean_words</w:t>
      </w:r>
      <w:r>
        <w:t>. Do not fill missing word counts before computing the mean.</w:t>
      </w:r>
    </w:p>
    <w:p>
      <w:pPr>
        <w:pStyle w:val="Heading1"/>
        <w:pageBreakBefore/>
      </w:pPr>
      <w:r>
        <w:t>3 Plot the artist comparison</w:t>
      </w:r>
    </w:p>
    <w:p>
      <w:pPr/>
      <w:r>
        <w:t xml:space="preserve">Create a bar chart from </w:t>
      </w:r>
      <w:r>
        <w:rPr>
          <w:rFonts w:ascii="Courier New" w:hAnsi="Courier New"/>
          <w:sz w:val="20"/>
        </w:rPr>
        <w:t>artist_summary</w:t>
      </w:r>
      <w:r>
        <w:t xml:space="preserve"> showing </w:t>
      </w:r>
      <w:r>
        <w:rPr>
          <w:rFonts w:ascii="Courier New" w:hAnsi="Courier New"/>
          <w:sz w:val="20"/>
        </w:rPr>
        <w:t>mean_words</w:t>
      </w:r>
      <w:r>
        <w:t xml:space="preserve"> for each artist, ordered from highest to lowest. Label the artist axis and the mean word count axis, and give the chart an informative title. Show </w:t>
      </w:r>
      <w:r>
        <w:rPr>
          <w:rFonts w:ascii="Courier New" w:hAnsi="Courier New"/>
          <w:sz w:val="20"/>
        </w:rPr>
        <w:t>songs_with_text</w:t>
      </w:r>
      <w:r>
        <w:t xml:space="preserve"> beside the chart in a small displayed table or in the chart labels.</w:t>
      </w:r>
    </w:p>
    <w:p>
      <w:pPr/>
      <w:r>
        <w:t>Below it, identify the artist with the largest mean in this dataset. Cite the mean and the number of available texts supporting it. Demo texts are short classroom verses, not full-song lyrics.</w:t>
      </w:r>
    </w:p>
    <w:p>
      <w:pPr>
        <w:keepNext/>
        <w:jc w:val="center"/>
      </w:pPr>
      <w:r>
        <w:drawing>
          <wp:inline xmlns:a="http://schemas.openxmlformats.org/drawingml/2006/main" xmlns:pic="http://schemas.openxmlformats.org/drawingml/2006/picture">
            <wp:extent cx="5303520" cy="2949887"/>
            <wp:docPr id="1" name="Picture 1" descr="Reference bar chart: night atlas has mean 25 tokens, harbor lines approximately 20.67, and paper lanterns 16.75, from available classroom texts."/>
            <wp:cNvGraphicFramePr>
              <a:graphicFrameLocks noChangeAspect="1"/>
            </wp:cNvGraphicFramePr>
            <a:graphic>
              <a:graphicData uri="http://schemas.openxmlformats.org/drawingml/2006/picture">
                <pic:pic>
                  <pic:nvPicPr>
                    <pic:cNvPr id="0" name="solution-chart-1.png"/>
                    <pic:cNvPicPr/>
                  </pic:nvPicPr>
                  <pic:blipFill>
                    <a:blip r:embed="rId12"/>
                    <a:stretch>
                      <a:fillRect/>
                    </a:stretch>
                  </pic:blipFill>
                  <pic:spPr>
                    <a:xfrm>
                      <a:off x="0" y="0"/>
                      <a:ext cx="5303520" cy="2949887"/>
                    </a:xfrm>
                    <a:prstGeom prst="rect"/>
                  </pic:spPr>
                </pic:pic>
              </a:graphicData>
            </a:graphic>
          </wp:inline>
        </w:drawing>
      </w:r>
    </w:p>
    <w:p>
      <w:pPr>
        <w:spacing w:after="160"/>
      </w:pPr>
      <w:r>
        <w:rPr>
          <w:i/>
          <w:sz w:val="20"/>
        </w:rPr>
        <w:t>Reference plot for Question 3. Create your own plot with code; colors and styling may differ.</w:t>
      </w:r>
    </w:p>
    <w:p>
      <w:pPr>
        <w:pStyle w:val="Heading1"/>
        <w:pageBreakBefore/>
      </w:pPr>
      <w:r>
        <w:t>4 Plot individual songs</w:t>
      </w:r>
    </w:p>
    <w:p>
      <w:pPr/>
      <w:r>
        <w:t xml:space="preserve">Create a scatter plot from the song-level </w:t>
      </w:r>
      <w:r>
        <w:rPr>
          <w:rFonts w:ascii="Courier New" w:hAnsi="Courier New"/>
          <w:sz w:val="20"/>
        </w:rPr>
        <w:t>enriched</w:t>
      </w:r>
      <w:r>
        <w:t xml:space="preserve"> table, not the artist summary. Put </w:t>
      </w:r>
      <w:r>
        <w:rPr>
          <w:rFonts w:ascii="Courier New" w:hAnsi="Courier New"/>
          <w:sz w:val="20"/>
        </w:rPr>
        <w:t>duration_seconds</w:t>
      </w:r>
      <w:r>
        <w:t xml:space="preserve"> on the horizontal axis and </w:t>
      </w:r>
      <w:r>
        <w:rPr>
          <w:rFonts w:ascii="Courier New" w:hAnsi="Courier New"/>
          <w:sz w:val="20"/>
        </w:rPr>
        <w:t>word_count</w:t>
      </w:r>
      <w:r>
        <w:t xml:space="preserve"> on the vertical axis. Use only rows where both values are known; report the number of included and excluded songs. Label both axes and title the plot.</w:t>
      </w:r>
    </w:p>
    <w:p>
      <w:pPr/>
      <w:r>
        <w:t>Describe whether longer durations consistently go with larger word counts in these records. Cite two songs that support or complicate your observation. Do not claim a causal relationship. Demo durations are invented metadata and the texts are short verses, so this plot cannot establish a real music trend.</w:t>
      </w:r>
    </w:p>
    <w:p>
      <w:pPr>
        <w:keepNext/>
        <w:jc w:val="center"/>
      </w:pPr>
      <w:r>
        <w:drawing>
          <wp:inline xmlns:a="http://schemas.openxmlformats.org/drawingml/2006/main" xmlns:pic="http://schemas.openxmlformats.org/drawingml/2006/picture">
            <wp:extent cx="5303520" cy="2954370"/>
            <wp:docPr id="2" name="Picture 2" descr="Reference scatter plot of invented duration versus classroom text length for ten songs with known values. Two songs with missing word counts are excluded."/>
            <wp:cNvGraphicFramePr>
              <a:graphicFrameLocks noChangeAspect="1"/>
            </wp:cNvGraphicFramePr>
            <a:graphic>
              <a:graphicData uri="http://schemas.openxmlformats.org/drawingml/2006/picture">
                <pic:pic>
                  <pic:nvPicPr>
                    <pic:cNvPr id="0" name="solution-chart-2.png"/>
                    <pic:cNvPicPr/>
                  </pic:nvPicPr>
                  <pic:blipFill>
                    <a:blip r:embed="rId13"/>
                    <a:stretch>
                      <a:fillRect/>
                    </a:stretch>
                  </pic:blipFill>
                  <pic:spPr>
                    <a:xfrm>
                      <a:off x="0" y="0"/>
                      <a:ext cx="5303520" cy="2954370"/>
                    </a:xfrm>
                    <a:prstGeom prst="rect"/>
                  </pic:spPr>
                </pic:pic>
              </a:graphicData>
            </a:graphic>
          </wp:inline>
        </w:drawing>
      </w:r>
    </w:p>
    <w:p>
      <w:pPr>
        <w:spacing w:after="160"/>
      </w:pPr>
      <w:r>
        <w:rPr>
          <w:i/>
          <w:sz w:val="20"/>
        </w:rPr>
        <w:t>Reference plot for Question 4. Create your own plot with code; colors and styling may differ.</w:t>
      </w:r>
    </w:p>
    <w:p>
      <w:pPr>
        <w:pStyle w:val="Heading1"/>
      </w:pPr>
      <w:r>
        <w:t>5 Explain and check your findings</w:t>
      </w:r>
    </w:p>
    <w:p>
      <w:pPr/>
      <w:r>
        <w:t>Choose one artist. Display its song-level word counts and independently check its mean using only the available values. Show the numerator and denominator, then compare with your summary.</w:t>
      </w:r>
    </w:p>
    <w:p>
      <w:pPr/>
      <w:r>
        <w:t>Write three to five sentences answering: What did the two plots help you see? How could missing lyrics affect the comparison? Why does this small playlist not represent an artist's entire catalog?</w:t>
      </w:r>
    </w:p>
    <w:p>
      <w:pPr/>
      <w:r>
        <w:t>End with an assistance note: whether you used Codex, one hint you received, and how you checked your work. If you did not use it, say so.</w:t>
      </w:r>
    </w:p>
    <w:p>
      <w:pPr>
        <w:pStyle w:val="Heading1"/>
      </w:pPr>
      <w:r>
        <w:t>Finish and submit</w:t>
      </w:r>
    </w:p>
    <w:p>
      <w:pPr/>
      <w:r>
        <w:t xml:space="preserve">Submit one file, </w:t>
      </w:r>
      <w:r>
        <w:rPr>
          <w:rFonts w:ascii="Courier New" w:hAnsi="Courier New"/>
          <w:sz w:val="20"/>
        </w:rPr>
        <w:t>module05_songs.ipynb</w:t>
      </w:r>
      <w:r>
        <w:t xml:space="preserve">, to the </w:t>
      </w:r>
      <w:r>
        <w:rPr>
          <w:b/>
        </w:rPr>
        <w:t>Module 5 homework assignment on Gradescope</w:t>
      </w:r>
      <w:r>
        <w:t xml:space="preserve">. Include your in-class cleaning cells, homework code, displayed summary, both plots, explanations, and assistance note. Restart the kernel, run all cells in order, and save with outputs visible. Keep </w:t>
      </w:r>
      <w:r>
        <w:rPr>
          <w:rFonts w:ascii="Courier New" w:hAnsi="Courier New"/>
          <w:sz w:val="20"/>
        </w:rPr>
        <w:t>USE_LIVE_API = False</w:t>
      </w:r>
      <w:r>
        <w:t xml:space="preserve"> for the required assignment so it can run without network access. Remove any optional outputs containing downloaded commercial lyrics before submitting. No separate CSV, image, or PDF upload is required. Use the posted course calendar for the deadline. Do not push student work to the shared repository.</w:t>
      </w:r>
    </w:p>
    <w:sectPr w:rsidR="0090696C" w:rsidSect="00034616">
      <w:footerReference w:type="default" r:id="rId9"/>
      <w:pgSz w:w="12240" w:h="15840"/>
      <w:pgMar w:top="936" w:right="1008" w:bottom="936" w:left="1008"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65F612" w14:textId="77777777" w:rsidR="0091350D" w:rsidRDefault="0091350D">
      <w:pPr>
        <w:spacing w:after="0" w:line="240" w:lineRule="auto"/>
      </w:pPr>
      <w:r>
        <w:separator/>
      </w:r>
    </w:p>
  </w:endnote>
  <w:endnote w:type="continuationSeparator" w:id="0">
    <w:p w14:paraId="3340B0E2" w14:textId="77777777" w:rsidR="0091350D" w:rsidRDefault="009135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5BE0C9" w14:textId="77777777" w:rsidR="0090696C" w:rsidRDefault="00000000">
    <w:pPr>
      <w:pStyle w:val="Footer"/>
      <w:jc w:val="right"/>
    </w:pPr>
    <w:r>
      <w:rPr>
        <w:sz w:val="16"/>
        <w:color w:val="5F5F5F"/>
      </w:rPr>
      <w:t xml:space="preserve">DSO </w:t>
    </w:r>
    <w:proofErr w:type="gramStart"/>
    <w:r>
      <w:rPr>
        <w:sz w:val="16"/>
        <w:color w:val="5F5F5F"/>
      </w:rPr>
      <w:t>576  |</w:t>
    </w:r>
    <w:proofErr w:type="gramEnd"/>
    <w:r>
      <w:rPr>
        <w:sz w:val="16"/>
        <w:color w:val="5F5F5F"/>
      </w:rPr>
      <w:t xml:space="preserve">  Module 5 </w:t>
    </w:r>
    <w:proofErr w:type="gramStart"/>
    <w:r>
      <w:rPr>
        <w:sz w:val="16"/>
        <w:color w:val="5F5F5F"/>
      </w:rPr>
      <w:t>Homework  |</w:t>
    </w:r>
    <w:proofErr w:type="gramEnd"/>
    <w:r>
      <w:rPr>
        <w:sz w:val="16"/>
        <w:color w:val="5F5F5F"/>
      </w:rPr>
      <w:t xml:space="preserve">  </w:t>
    </w:r>
    <w:r>
      <w:fldChar w:fldCharType="begin"/>
      <w:rPr>
        <w:color w:val="5F5F5F"/>
      </w:rPr>
    </w:r>
    <w:r>
      <w:instrText>PAGE</w:instrText>
      <w:rPr>
        <w:color w:val="5F5F5F"/>
      </w:rPr>
    </w:r>
    <w:r>
      <w:fldChar w:fldCharType="separate"/>
      <w:rPr>
        <w:color w:val="5F5F5F"/>
      </w:rPr>
    </w:r>
    <w:r w:rsidR="004B7C30">
      <w:rPr>
        <w:noProof/>
        <w:color w:val="5F5F5F"/>
      </w:rPr>
      <w:t>1</w:t>
    </w:r>
    <w:r>
      <w:fldChar w:fldCharType="end"/>
      <w:rPr>
        <w:color w:val="5F5F5F"/>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FFE544" w14:textId="77777777" w:rsidR="0091350D" w:rsidRDefault="0091350D">
      <w:pPr>
        <w:spacing w:after="0" w:line="240" w:lineRule="auto"/>
      </w:pPr>
      <w:r>
        <w:separator/>
      </w:r>
    </w:p>
  </w:footnote>
  <w:footnote w:type="continuationSeparator" w:id="0">
    <w:p w14:paraId="3C39DB2D" w14:textId="77777777" w:rsidR="0091350D" w:rsidRDefault="009135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1316675">
    <w:abstractNumId w:val="8"/>
  </w:num>
  <w:num w:numId="2" w16cid:durableId="643240247">
    <w:abstractNumId w:val="6"/>
  </w:num>
  <w:num w:numId="3" w16cid:durableId="1845322590">
    <w:abstractNumId w:val="5"/>
  </w:num>
  <w:num w:numId="4" w16cid:durableId="1208908441">
    <w:abstractNumId w:val="4"/>
  </w:num>
  <w:num w:numId="5" w16cid:durableId="745148629">
    <w:abstractNumId w:val="7"/>
  </w:num>
  <w:num w:numId="6" w16cid:durableId="1234775468">
    <w:abstractNumId w:val="3"/>
  </w:num>
  <w:num w:numId="7" w16cid:durableId="833641397">
    <w:abstractNumId w:val="2"/>
  </w:num>
  <w:num w:numId="8" w16cid:durableId="44106145">
    <w:abstractNumId w:val="1"/>
  </w:num>
  <w:num w:numId="9" w16cid:durableId="12323345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5BBA"/>
    <w:rsid w:val="0029639D"/>
    <w:rsid w:val="00326F90"/>
    <w:rsid w:val="004B7C30"/>
    <w:rsid w:val="00643644"/>
    <w:rsid w:val="0090696C"/>
    <w:rsid w:val="0091350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037936"/>
  <w14:defaultImageDpi w14:val="300"/>
  <w15:docId w15:val="{7DFE2F97-DA32-AF42-B5B9-EEF183D25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4" w:lineRule="auto"/>
    </w:pPr>
    <w:rPr>
      <w:rFonts w:ascii="Calibri" w:hAnsi="Calibri"/>
      <w:color w:val="222222"/>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990000"/>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99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5F5F5F"/>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line="240" w:lineRule="auto"/>
      <w:contextualSpacing/>
    </w:pPr>
    <w:rPr>
      <w:rFonts w:asciiTheme="majorHAnsi" w:eastAsiaTheme="majorEastAsia" w:hAnsiTheme="majorHAnsi" w:cstheme="majorBidi"/>
      <w:b/>
      <w:color w:val="99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iCs/>
      <w:color w:val="5F5F5F"/>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color w:val="2222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color w:val="2222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USC-DSO-576-YA/05-wrangl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1168</Words>
  <Characters>6659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Module 5 Ralphs Data Cleaning Homework</vt:lpstr>
    </vt:vector>
  </TitlesOfParts>
  <Manager/>
  <Company/>
  <LinksUpToDate>false</LinksUpToDate>
  <CharactersWithSpaces>7812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5 Songs Homework</dc:title>
  <dc:subject>Songs analysis with groupby and plots submitted as a Gradescope notebook</dc:subject>
  <dc:creator>DSO 576</dc:creator>
  <cp:keywords/>
  <dc:description>generated by python-docx</dc:description>
  <cp:lastModifiedBy>Alimohammadi, Yeganeh</cp:lastModifiedBy>
  <cp:revision>2</cp:revision>
  <cp:lastPrinted>2026-09-20T02:36:00Z</cp:lastPrinted>
  <dcterms:created xsi:type="dcterms:W3CDTF">2013-12-23T23:15:00Z</dcterms:created>
  <dcterms:modified xsi:type="dcterms:W3CDTF">2026-09-20T17:00:00Z</dcterms:modified>
  <cp:category/>
</cp:coreProperties>
</file>