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EAD21" w14:textId="405C5226" w:rsidR="00AC46B2" w:rsidRDefault="005A136F" w:rsidP="00D865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FS19: </w:t>
      </w:r>
      <w:r w:rsidR="005C5584">
        <w:rPr>
          <w:rFonts w:ascii="Times New Roman" w:hAnsi="Times New Roman" w:cs="Times New Roman"/>
          <w:b/>
          <w:sz w:val="24"/>
          <w:szCs w:val="24"/>
        </w:rPr>
        <w:t>Animal Colonization patterns of STEC O157 Strains</w:t>
      </w:r>
    </w:p>
    <w:p w14:paraId="67C46CDB" w14:textId="77777777" w:rsidR="00F668E7" w:rsidRPr="00D86548" w:rsidRDefault="00F668E7" w:rsidP="00D865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90EB4A" w14:textId="68B46A34" w:rsidR="00F668E7" w:rsidRPr="00DC3133" w:rsidRDefault="004A606C" w:rsidP="00D865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548">
        <w:rPr>
          <w:rFonts w:ascii="Times New Roman" w:hAnsi="Times New Roman" w:cs="Times New Roman"/>
          <w:b/>
          <w:sz w:val="24"/>
          <w:szCs w:val="24"/>
        </w:rPr>
        <w:t xml:space="preserve">Motivation:  </w:t>
      </w:r>
      <w:r w:rsidR="003D5350">
        <w:rPr>
          <w:rFonts w:ascii="Times New Roman" w:hAnsi="Times New Roman" w:cs="Times New Roman"/>
          <w:sz w:val="24"/>
          <w:szCs w:val="24"/>
        </w:rPr>
        <w:t xml:space="preserve">Shiga toxigenic </w:t>
      </w:r>
      <w:r w:rsidR="003D5350" w:rsidRPr="003D5350">
        <w:rPr>
          <w:rFonts w:ascii="Times New Roman" w:hAnsi="Times New Roman" w:cs="Times New Roman"/>
          <w:i/>
          <w:sz w:val="24"/>
          <w:szCs w:val="24"/>
        </w:rPr>
        <w:t>Escherichia coli</w:t>
      </w:r>
      <w:r w:rsidR="003D5350">
        <w:rPr>
          <w:rFonts w:ascii="Times New Roman" w:hAnsi="Times New Roman" w:cs="Times New Roman"/>
          <w:sz w:val="24"/>
          <w:szCs w:val="24"/>
        </w:rPr>
        <w:t xml:space="preserve"> (STEC) from different food products including beef from cattle and produce</w:t>
      </w:r>
      <w:r w:rsidR="00DB2F81">
        <w:rPr>
          <w:rFonts w:ascii="Times New Roman" w:hAnsi="Times New Roman" w:cs="Times New Roman"/>
          <w:sz w:val="24"/>
          <w:szCs w:val="24"/>
        </w:rPr>
        <w:t xml:space="preserve"> are associated with disease outbreaks in humans</w:t>
      </w:r>
      <w:r w:rsidR="003D5350">
        <w:rPr>
          <w:rFonts w:ascii="Times New Roman" w:hAnsi="Times New Roman" w:cs="Times New Roman"/>
          <w:sz w:val="24"/>
          <w:szCs w:val="24"/>
        </w:rPr>
        <w:t xml:space="preserve">. Although cattle feces is a presumed source for the contamination of produce, it is unclear if isolates from lettuce </w:t>
      </w:r>
      <w:r w:rsidR="00986B5B">
        <w:rPr>
          <w:rFonts w:ascii="Times New Roman" w:hAnsi="Times New Roman" w:cs="Times New Roman"/>
          <w:sz w:val="24"/>
          <w:szCs w:val="24"/>
        </w:rPr>
        <w:t xml:space="preserve">or spinach </w:t>
      </w:r>
      <w:r w:rsidR="003D5350">
        <w:rPr>
          <w:rFonts w:ascii="Times New Roman" w:hAnsi="Times New Roman" w:cs="Times New Roman"/>
          <w:sz w:val="24"/>
          <w:szCs w:val="24"/>
        </w:rPr>
        <w:t xml:space="preserve">outbreaks can colonize and shed in the feces of the cattle at a similar rate to cattle isolates. </w:t>
      </w:r>
      <w:r w:rsidR="00986B5B">
        <w:rPr>
          <w:rFonts w:ascii="Times New Roman" w:hAnsi="Times New Roman" w:cs="Times New Roman"/>
          <w:sz w:val="24"/>
          <w:szCs w:val="24"/>
        </w:rPr>
        <w:t xml:space="preserve">Additionally, STEC </w:t>
      </w:r>
      <w:r w:rsidR="008731D9">
        <w:rPr>
          <w:rFonts w:ascii="Times New Roman" w:hAnsi="Times New Roman" w:cs="Times New Roman"/>
          <w:sz w:val="24"/>
          <w:szCs w:val="24"/>
        </w:rPr>
        <w:t xml:space="preserve">serotype O157 (O157) </w:t>
      </w:r>
      <w:r w:rsidR="00986B5B">
        <w:rPr>
          <w:rFonts w:ascii="Times New Roman" w:hAnsi="Times New Roman" w:cs="Times New Roman"/>
          <w:sz w:val="24"/>
          <w:szCs w:val="24"/>
        </w:rPr>
        <w:t xml:space="preserve">have been divided into three different chromosomal lineages (Lineages I, I/II, and II), which may confound proper conclusions due to genetic differences. </w:t>
      </w:r>
      <w:r w:rsidR="003D5350">
        <w:rPr>
          <w:rFonts w:ascii="Times New Roman" w:hAnsi="Times New Roman" w:cs="Times New Roman"/>
          <w:sz w:val="24"/>
          <w:szCs w:val="24"/>
        </w:rPr>
        <w:t xml:space="preserve">To date, </w:t>
      </w:r>
      <w:r w:rsidR="008731D9">
        <w:rPr>
          <w:rFonts w:ascii="Times New Roman" w:hAnsi="Times New Roman" w:cs="Times New Roman"/>
          <w:sz w:val="24"/>
          <w:szCs w:val="24"/>
        </w:rPr>
        <w:t xml:space="preserve">O157 </w:t>
      </w:r>
      <w:r w:rsidR="003D5350">
        <w:rPr>
          <w:rFonts w:ascii="Times New Roman" w:hAnsi="Times New Roman" w:cs="Times New Roman"/>
          <w:sz w:val="24"/>
          <w:szCs w:val="24"/>
        </w:rPr>
        <w:t xml:space="preserve">strains have been studied with </w:t>
      </w:r>
      <w:r w:rsidR="003D5350" w:rsidRPr="003D5350">
        <w:rPr>
          <w:rFonts w:ascii="Times New Roman" w:hAnsi="Times New Roman" w:cs="Times New Roman"/>
          <w:i/>
          <w:sz w:val="24"/>
          <w:szCs w:val="24"/>
        </w:rPr>
        <w:t>in vitro</w:t>
      </w:r>
      <w:r w:rsidR="003D5350">
        <w:rPr>
          <w:rFonts w:ascii="Times New Roman" w:hAnsi="Times New Roman" w:cs="Times New Roman"/>
          <w:sz w:val="24"/>
          <w:szCs w:val="24"/>
        </w:rPr>
        <w:t xml:space="preserve">, </w:t>
      </w:r>
      <w:r w:rsidR="003D5350" w:rsidRPr="003D5350">
        <w:rPr>
          <w:rFonts w:ascii="Times New Roman" w:hAnsi="Times New Roman" w:cs="Times New Roman"/>
          <w:i/>
          <w:sz w:val="24"/>
          <w:szCs w:val="24"/>
        </w:rPr>
        <w:t>in vivo</w:t>
      </w:r>
      <w:r w:rsidR="003D5350">
        <w:rPr>
          <w:rFonts w:ascii="Times New Roman" w:hAnsi="Times New Roman" w:cs="Times New Roman"/>
          <w:sz w:val="24"/>
          <w:szCs w:val="24"/>
        </w:rPr>
        <w:t xml:space="preserve">, and </w:t>
      </w:r>
      <w:r w:rsidR="003D5350" w:rsidRPr="003D5350">
        <w:rPr>
          <w:rFonts w:ascii="Times New Roman" w:hAnsi="Times New Roman" w:cs="Times New Roman"/>
          <w:i/>
          <w:sz w:val="24"/>
          <w:szCs w:val="24"/>
        </w:rPr>
        <w:t>in silico</w:t>
      </w:r>
      <w:r w:rsidR="00986B5B">
        <w:rPr>
          <w:rFonts w:ascii="Times New Roman" w:hAnsi="Times New Roman" w:cs="Times New Roman"/>
          <w:sz w:val="24"/>
          <w:szCs w:val="24"/>
        </w:rPr>
        <w:t xml:space="preserve"> models, but a majority of conclusions are from strains belonging to lineage I. Therefore, the objective of this study is to compare </w:t>
      </w:r>
      <w:r w:rsidR="008731D9">
        <w:rPr>
          <w:rFonts w:ascii="Times New Roman" w:hAnsi="Times New Roman" w:cs="Times New Roman"/>
          <w:sz w:val="24"/>
          <w:szCs w:val="24"/>
        </w:rPr>
        <w:t>O157</w:t>
      </w:r>
      <w:r w:rsidR="00986B5B">
        <w:rPr>
          <w:rFonts w:ascii="Times New Roman" w:hAnsi="Times New Roman" w:cs="Times New Roman"/>
          <w:sz w:val="24"/>
          <w:szCs w:val="24"/>
        </w:rPr>
        <w:t xml:space="preserve"> isolates from a </w:t>
      </w:r>
      <w:r w:rsidR="00C12CF7">
        <w:rPr>
          <w:rFonts w:ascii="Times New Roman" w:hAnsi="Times New Roman" w:cs="Times New Roman"/>
          <w:sz w:val="24"/>
          <w:szCs w:val="24"/>
        </w:rPr>
        <w:t>variety</w:t>
      </w:r>
      <w:r w:rsidR="00986B5B">
        <w:rPr>
          <w:rFonts w:ascii="Times New Roman" w:hAnsi="Times New Roman" w:cs="Times New Roman"/>
          <w:sz w:val="24"/>
          <w:szCs w:val="24"/>
        </w:rPr>
        <w:t xml:space="preserve"> of sources and lineages to a well-characterized</w:t>
      </w:r>
      <w:r w:rsidR="008731D9">
        <w:rPr>
          <w:rFonts w:ascii="Times New Roman" w:hAnsi="Times New Roman" w:cs="Times New Roman"/>
          <w:sz w:val="24"/>
          <w:szCs w:val="24"/>
        </w:rPr>
        <w:t xml:space="preserve"> lineage I</w:t>
      </w:r>
      <w:r w:rsidR="00986B5B">
        <w:rPr>
          <w:rFonts w:ascii="Times New Roman" w:hAnsi="Times New Roman" w:cs="Times New Roman"/>
          <w:sz w:val="24"/>
          <w:szCs w:val="24"/>
        </w:rPr>
        <w:t xml:space="preserve"> </w:t>
      </w:r>
      <w:r w:rsidR="008731D9">
        <w:rPr>
          <w:rFonts w:ascii="Times New Roman" w:hAnsi="Times New Roman" w:cs="Times New Roman"/>
          <w:sz w:val="24"/>
          <w:szCs w:val="24"/>
        </w:rPr>
        <w:t xml:space="preserve">O157 </w:t>
      </w:r>
      <w:r w:rsidR="00986B5B">
        <w:rPr>
          <w:rFonts w:ascii="Times New Roman" w:hAnsi="Times New Roman" w:cs="Times New Roman"/>
          <w:sz w:val="24"/>
          <w:szCs w:val="24"/>
        </w:rPr>
        <w:t>outbreak strain (EDL933) to assess if there are differences between O157 strains when examining shedding and colonization.</w:t>
      </w:r>
    </w:p>
    <w:p w14:paraId="539F7F00" w14:textId="77777777" w:rsidR="00DC3133" w:rsidRDefault="00DC3133" w:rsidP="00D865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D80C6D" w14:textId="77777777" w:rsidR="004A606C" w:rsidRPr="00D86548" w:rsidRDefault="004A606C" w:rsidP="00D865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6548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03617AE2" w14:textId="69956B15" w:rsidR="00E548F3" w:rsidRDefault="008D3C7E" w:rsidP="008D3C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assess if</w:t>
      </w:r>
      <w:r w:rsidR="00E36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EAA">
        <w:rPr>
          <w:rFonts w:ascii="Times New Roman" w:hAnsi="Times New Roman" w:cs="Times New Roman"/>
          <w:b/>
          <w:sz w:val="24"/>
          <w:szCs w:val="24"/>
        </w:rPr>
        <w:t>O157 strains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64EE">
        <w:rPr>
          <w:rFonts w:ascii="Times New Roman" w:hAnsi="Times New Roman" w:cs="Times New Roman"/>
          <w:b/>
          <w:sz w:val="24"/>
          <w:szCs w:val="24"/>
        </w:rPr>
        <w:t xml:space="preserve">have preferential niches of </w:t>
      </w:r>
      <w:r w:rsidR="003D5350">
        <w:rPr>
          <w:rFonts w:ascii="Times New Roman" w:hAnsi="Times New Roman" w:cs="Times New Roman"/>
          <w:b/>
          <w:sz w:val="24"/>
          <w:szCs w:val="24"/>
        </w:rPr>
        <w:t xml:space="preserve">colonization within </w:t>
      </w:r>
      <w:r w:rsidR="00E364EE">
        <w:rPr>
          <w:rFonts w:ascii="Times New Roman" w:hAnsi="Times New Roman" w:cs="Times New Roman"/>
          <w:b/>
          <w:sz w:val="24"/>
          <w:szCs w:val="24"/>
        </w:rPr>
        <w:t>the gastrointestinal tract.</w:t>
      </w:r>
    </w:p>
    <w:p w14:paraId="4DB3D5F1" w14:textId="77777777" w:rsidR="00E364EE" w:rsidRDefault="00E364EE" w:rsidP="008D3C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assess the variation </w:t>
      </w:r>
      <w:r w:rsidR="0040584E">
        <w:rPr>
          <w:rFonts w:ascii="Times New Roman" w:hAnsi="Times New Roman" w:cs="Times New Roman"/>
          <w:b/>
          <w:sz w:val="24"/>
          <w:szCs w:val="24"/>
        </w:rPr>
        <w:t xml:space="preserve">in shedding </w:t>
      </w:r>
      <w:r>
        <w:rPr>
          <w:rFonts w:ascii="Times New Roman" w:hAnsi="Times New Roman" w:cs="Times New Roman"/>
          <w:b/>
          <w:sz w:val="24"/>
          <w:szCs w:val="24"/>
        </w:rPr>
        <w:t>between STEC strains.</w:t>
      </w:r>
    </w:p>
    <w:p w14:paraId="07234DFB" w14:textId="77777777" w:rsidR="008D3C7E" w:rsidRDefault="008D3C7E" w:rsidP="008D3C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7337F9" w14:textId="77777777" w:rsidR="008D3C7E" w:rsidRPr="008D3C7E" w:rsidRDefault="008D3C7E" w:rsidP="008D3C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374897" w14:textId="77777777" w:rsidR="00D86548" w:rsidRPr="00D86548" w:rsidRDefault="00D86548" w:rsidP="00D865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6548">
        <w:rPr>
          <w:rFonts w:ascii="Times New Roman" w:hAnsi="Times New Roman" w:cs="Times New Roman"/>
          <w:b/>
          <w:sz w:val="24"/>
          <w:szCs w:val="24"/>
        </w:rPr>
        <w:t>Materials and Methods</w:t>
      </w:r>
    </w:p>
    <w:p w14:paraId="56E88984" w14:textId="77777777" w:rsidR="00D86548" w:rsidRPr="00D86548" w:rsidRDefault="00D86548" w:rsidP="00D865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6548">
        <w:rPr>
          <w:rFonts w:ascii="Times New Roman" w:hAnsi="Times New Roman" w:cs="Times New Roman"/>
          <w:sz w:val="24"/>
          <w:szCs w:val="24"/>
        </w:rPr>
        <w:t>This project w</w:t>
      </w:r>
      <w:r>
        <w:rPr>
          <w:rFonts w:ascii="Times New Roman" w:hAnsi="Times New Roman" w:cs="Times New Roman"/>
          <w:sz w:val="24"/>
          <w:szCs w:val="24"/>
        </w:rPr>
        <w:t>ill r</w:t>
      </w:r>
      <w:r w:rsidRPr="00D86548">
        <w:rPr>
          <w:rFonts w:ascii="Times New Roman" w:hAnsi="Times New Roman" w:cs="Times New Roman"/>
          <w:sz w:val="24"/>
          <w:szCs w:val="24"/>
        </w:rPr>
        <w:t xml:space="preserve">un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4A64EB">
        <w:rPr>
          <w:rFonts w:ascii="Times New Roman" w:hAnsi="Times New Roman" w:cs="Times New Roman"/>
          <w:sz w:val="24"/>
          <w:szCs w:val="24"/>
        </w:rPr>
        <w:t>approximately September</w:t>
      </w:r>
      <w:r>
        <w:rPr>
          <w:rFonts w:ascii="Times New Roman" w:hAnsi="Times New Roman" w:cs="Times New Roman"/>
          <w:sz w:val="24"/>
          <w:szCs w:val="24"/>
        </w:rPr>
        <w:t>-</w:t>
      </w:r>
      <w:r w:rsidR="008F67AE">
        <w:rPr>
          <w:rFonts w:ascii="Times New Roman" w:hAnsi="Times New Roman" w:cs="Times New Roman"/>
          <w:sz w:val="24"/>
          <w:szCs w:val="24"/>
        </w:rPr>
        <w:t>November</w:t>
      </w:r>
      <w:r w:rsidR="004A64EB">
        <w:rPr>
          <w:rFonts w:ascii="Times New Roman" w:hAnsi="Times New Roman" w:cs="Times New Roman"/>
          <w:sz w:val="24"/>
          <w:szCs w:val="24"/>
        </w:rPr>
        <w:t xml:space="preserve">, </w:t>
      </w:r>
      <w:r w:rsidRPr="00D86548">
        <w:rPr>
          <w:rFonts w:ascii="Times New Roman" w:hAnsi="Times New Roman" w:cs="Times New Roman"/>
          <w:sz w:val="24"/>
          <w:szCs w:val="24"/>
        </w:rPr>
        <w:t>201</w:t>
      </w:r>
      <w:r w:rsidR="008F67AE">
        <w:rPr>
          <w:rFonts w:ascii="Times New Roman" w:hAnsi="Times New Roman" w:cs="Times New Roman"/>
          <w:sz w:val="24"/>
          <w:szCs w:val="24"/>
        </w:rPr>
        <w:t>9 at NCAH building 7.</w:t>
      </w:r>
    </w:p>
    <w:p w14:paraId="31F083CA" w14:textId="77777777" w:rsidR="00D86548" w:rsidRPr="00D86548" w:rsidRDefault="00D86548" w:rsidP="00D865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FCB95E" w14:textId="77777777" w:rsidR="00D86548" w:rsidRPr="003B186E" w:rsidRDefault="00D86548" w:rsidP="00D8654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B186E">
        <w:rPr>
          <w:rFonts w:ascii="Times New Roman" w:hAnsi="Times New Roman" w:cs="Times New Roman"/>
          <w:b/>
          <w:i/>
          <w:sz w:val="24"/>
          <w:szCs w:val="24"/>
        </w:rPr>
        <w:t>Animals, housing and experimental design</w:t>
      </w:r>
    </w:p>
    <w:p w14:paraId="646034F2" w14:textId="67FC4CCC" w:rsidR="00D86548" w:rsidRPr="00AE7019" w:rsidRDefault="00D86548" w:rsidP="002D5F3D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86548">
        <w:rPr>
          <w:rFonts w:ascii="Times New Roman" w:hAnsi="Times New Roman" w:cs="Times New Roman"/>
          <w:sz w:val="24"/>
          <w:szCs w:val="24"/>
        </w:rPr>
        <w:t xml:space="preserve">A total of </w:t>
      </w:r>
      <w:r w:rsidR="008F67AE">
        <w:rPr>
          <w:rFonts w:ascii="Times New Roman" w:hAnsi="Times New Roman" w:cs="Times New Roman"/>
          <w:sz w:val="24"/>
          <w:szCs w:val="24"/>
        </w:rPr>
        <w:t>32</w:t>
      </w:r>
      <w:r w:rsidRPr="00D86548">
        <w:rPr>
          <w:rFonts w:ascii="Times New Roman" w:hAnsi="Times New Roman" w:cs="Times New Roman"/>
          <w:sz w:val="24"/>
          <w:szCs w:val="24"/>
        </w:rPr>
        <w:t xml:space="preserve"> </w:t>
      </w:r>
      <w:r w:rsidR="00D773F4">
        <w:rPr>
          <w:rFonts w:ascii="Times New Roman" w:hAnsi="Times New Roman" w:cs="Times New Roman"/>
          <w:sz w:val="24"/>
          <w:szCs w:val="24"/>
        </w:rPr>
        <w:t>Jersey-specific dair</w:t>
      </w:r>
      <w:r w:rsidR="008F67AE">
        <w:rPr>
          <w:rFonts w:ascii="Times New Roman" w:hAnsi="Times New Roman" w:cs="Times New Roman"/>
          <w:sz w:val="24"/>
          <w:szCs w:val="24"/>
        </w:rPr>
        <w:t>y breed calves</w:t>
      </w:r>
      <w:r w:rsidR="005C5584" w:rsidRPr="005C5584">
        <w:rPr>
          <w:rFonts w:ascii="Times New Roman" w:hAnsi="Times New Roman" w:cs="Times New Roman"/>
          <w:sz w:val="24"/>
          <w:szCs w:val="24"/>
        </w:rPr>
        <w:t xml:space="preserve"> </w:t>
      </w:r>
      <w:r w:rsidR="005C5584">
        <w:rPr>
          <w:rFonts w:ascii="Times New Roman" w:hAnsi="Times New Roman" w:cs="Times New Roman"/>
          <w:sz w:val="24"/>
          <w:szCs w:val="24"/>
        </w:rPr>
        <w:t>will be used</w:t>
      </w:r>
      <w:r w:rsidR="008F67AE">
        <w:rPr>
          <w:rFonts w:ascii="Times New Roman" w:hAnsi="Times New Roman" w:cs="Times New Roman"/>
          <w:sz w:val="24"/>
          <w:szCs w:val="24"/>
        </w:rPr>
        <w:t xml:space="preserve">, with the calves being split into two groups </w:t>
      </w:r>
      <w:r w:rsidR="00516EAA">
        <w:rPr>
          <w:rFonts w:ascii="Times New Roman" w:hAnsi="Times New Roman" w:cs="Times New Roman"/>
          <w:sz w:val="24"/>
          <w:szCs w:val="24"/>
        </w:rPr>
        <w:t xml:space="preserve">of 16 each </w:t>
      </w:r>
      <w:r w:rsidR="008F67AE">
        <w:rPr>
          <w:rFonts w:ascii="Times New Roman" w:hAnsi="Times New Roman" w:cs="Times New Roman"/>
          <w:sz w:val="24"/>
          <w:szCs w:val="24"/>
        </w:rPr>
        <w:t>with two different dates of arrival</w:t>
      </w:r>
      <w:r w:rsidRPr="00D86548">
        <w:rPr>
          <w:rFonts w:ascii="Times New Roman" w:hAnsi="Times New Roman" w:cs="Times New Roman"/>
          <w:sz w:val="24"/>
          <w:szCs w:val="24"/>
        </w:rPr>
        <w:t xml:space="preserve">. </w:t>
      </w:r>
      <w:r w:rsidR="008F67AE">
        <w:rPr>
          <w:rFonts w:ascii="Times New Roman" w:hAnsi="Times New Roman" w:cs="Times New Roman"/>
          <w:sz w:val="24"/>
          <w:szCs w:val="24"/>
        </w:rPr>
        <w:t xml:space="preserve">Upon arrival, calves will be separated into </w:t>
      </w:r>
      <w:r w:rsidR="003C7051">
        <w:rPr>
          <w:rFonts w:ascii="Times New Roman" w:hAnsi="Times New Roman" w:cs="Times New Roman"/>
          <w:sz w:val="24"/>
          <w:szCs w:val="24"/>
        </w:rPr>
        <w:t>groups of 4 and separated into 4</w:t>
      </w:r>
      <w:r w:rsidR="008F67AE">
        <w:rPr>
          <w:rFonts w:ascii="Times New Roman" w:hAnsi="Times New Roman" w:cs="Times New Roman"/>
          <w:sz w:val="24"/>
          <w:szCs w:val="24"/>
        </w:rPr>
        <w:t xml:space="preserve"> treatment room</w:t>
      </w:r>
      <w:r w:rsidR="003C7051">
        <w:rPr>
          <w:rFonts w:ascii="Times New Roman" w:hAnsi="Times New Roman" w:cs="Times New Roman"/>
          <w:sz w:val="24"/>
          <w:szCs w:val="24"/>
        </w:rPr>
        <w:t>s.</w:t>
      </w:r>
      <w:r w:rsidRPr="00D8654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72257AA" w14:textId="3F155516" w:rsidR="003C7051" w:rsidRDefault="008F67AE" w:rsidP="002D5F3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Calves will be vaccinated with Alpha for Clostridium and Inforce and/or Vista for bovine respiratory disease prior to shipment. Calves will also have been treated with de-wormer approximately five days prior</w:t>
      </w:r>
      <w:r w:rsidR="002D5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2D5F3D">
        <w:rPr>
          <w:rFonts w:ascii="Times New Roman" w:hAnsi="Times New Roman" w:cs="Times New Roman"/>
          <w:sz w:val="24"/>
          <w:szCs w:val="24"/>
        </w:rPr>
        <w:t xml:space="preserve"> </w:t>
      </w:r>
      <w:r w:rsidR="00656789">
        <w:rPr>
          <w:rFonts w:ascii="Times New Roman" w:hAnsi="Times New Roman" w:cs="Times New Roman"/>
          <w:sz w:val="24"/>
          <w:szCs w:val="24"/>
        </w:rPr>
        <w:t>pick up</w:t>
      </w:r>
      <w:r>
        <w:rPr>
          <w:rFonts w:ascii="Times New Roman" w:hAnsi="Times New Roman" w:cs="Times New Roman"/>
          <w:sz w:val="24"/>
          <w:szCs w:val="24"/>
        </w:rPr>
        <w:t>. Calves</w:t>
      </w:r>
      <w:r w:rsidR="00D86548">
        <w:rPr>
          <w:rFonts w:ascii="Times New Roman" w:hAnsi="Times New Roman" w:cs="Times New Roman"/>
          <w:sz w:val="24"/>
          <w:szCs w:val="24"/>
        </w:rPr>
        <w:t xml:space="preserve"> will </w:t>
      </w:r>
      <w:r>
        <w:rPr>
          <w:rFonts w:ascii="Times New Roman" w:hAnsi="Times New Roman" w:cs="Times New Roman"/>
          <w:sz w:val="24"/>
          <w:szCs w:val="24"/>
        </w:rPr>
        <w:t>not have received</w:t>
      </w:r>
      <w:r w:rsidR="00D86548" w:rsidRPr="00D86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Endovac</w:t>
      </w:r>
      <w:proofErr w:type="spellEnd"/>
      <w:r>
        <w:rPr>
          <w:rFonts w:ascii="Times New Roman" w:hAnsi="Times New Roman" w:cs="Times New Roman"/>
          <w:sz w:val="24"/>
          <w:szCs w:val="24"/>
        </w:rPr>
        <w:t>, unless documented and administered at least two months prior to pick</w:t>
      </w:r>
      <w:r w:rsidR="00656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up. Calves will acclimate in their treatment room for approximately 12-14 days prior to the inoculation. Calves will be inoculated </w:t>
      </w:r>
      <w:r w:rsidR="00656789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8F67AE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CFU </w:t>
      </w:r>
      <w:r w:rsidR="00656789">
        <w:rPr>
          <w:rFonts w:ascii="Times New Roman" w:hAnsi="Times New Roman" w:cs="Times New Roman"/>
          <w:sz w:val="24"/>
          <w:szCs w:val="24"/>
        </w:rPr>
        <w:t>of one of the</w:t>
      </w:r>
      <w:r>
        <w:rPr>
          <w:rFonts w:ascii="Times New Roman" w:hAnsi="Times New Roman" w:cs="Times New Roman"/>
          <w:sz w:val="24"/>
          <w:szCs w:val="24"/>
        </w:rPr>
        <w:t xml:space="preserve"> four </w:t>
      </w:r>
      <w:r w:rsidR="00656789">
        <w:rPr>
          <w:rFonts w:ascii="Times New Roman" w:hAnsi="Times New Roman" w:cs="Times New Roman"/>
          <w:sz w:val="24"/>
          <w:szCs w:val="24"/>
        </w:rPr>
        <w:t>O157 strains</w:t>
      </w:r>
      <w:r>
        <w:rPr>
          <w:rFonts w:ascii="Times New Roman" w:hAnsi="Times New Roman" w:cs="Times New Roman"/>
          <w:sz w:val="24"/>
          <w:szCs w:val="24"/>
        </w:rPr>
        <w:t>: EDL933, RM6067, TW14588,</w:t>
      </w:r>
      <w:r w:rsidR="00165E2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FRIK1989. </w:t>
      </w:r>
      <w:r w:rsidR="00656789">
        <w:rPr>
          <w:rFonts w:ascii="Times New Roman" w:hAnsi="Times New Roman" w:cs="Times New Roman"/>
          <w:sz w:val="24"/>
          <w:szCs w:val="24"/>
        </w:rPr>
        <w:t>C</w:t>
      </w:r>
      <w:r w:rsidR="00165E26">
        <w:rPr>
          <w:rFonts w:ascii="Times New Roman" w:hAnsi="Times New Roman" w:cs="Times New Roman"/>
          <w:sz w:val="24"/>
          <w:szCs w:val="24"/>
        </w:rPr>
        <w:t xml:space="preserve">alves </w:t>
      </w:r>
      <w:r w:rsidR="00656789">
        <w:rPr>
          <w:rFonts w:ascii="Times New Roman" w:hAnsi="Times New Roman" w:cs="Times New Roman"/>
          <w:sz w:val="24"/>
          <w:szCs w:val="24"/>
        </w:rPr>
        <w:t xml:space="preserve">(n=4) housed together </w:t>
      </w:r>
      <w:r>
        <w:rPr>
          <w:rFonts w:ascii="Times New Roman" w:hAnsi="Times New Roman" w:cs="Times New Roman"/>
          <w:sz w:val="24"/>
          <w:szCs w:val="24"/>
        </w:rPr>
        <w:t xml:space="preserve">will receive </w:t>
      </w:r>
      <w:r w:rsidR="00656789">
        <w:rPr>
          <w:rFonts w:ascii="Times New Roman" w:hAnsi="Times New Roman" w:cs="Times New Roman"/>
          <w:sz w:val="24"/>
          <w:szCs w:val="24"/>
        </w:rPr>
        <w:t>the same O157</w:t>
      </w:r>
      <w:r>
        <w:rPr>
          <w:rFonts w:ascii="Times New Roman" w:hAnsi="Times New Roman" w:cs="Times New Roman"/>
          <w:sz w:val="24"/>
          <w:szCs w:val="24"/>
        </w:rPr>
        <w:t xml:space="preserve"> strain. Calves will be</w:t>
      </w:r>
      <w:r w:rsidR="00D86548" w:rsidRPr="00BA40C1">
        <w:rPr>
          <w:rFonts w:ascii="Times New Roman" w:hAnsi="Times New Roman" w:cs="Times New Roman"/>
          <w:sz w:val="24"/>
          <w:szCs w:val="24"/>
        </w:rPr>
        <w:t xml:space="preserve"> given ad libitum access to water and feed for the duration of the experiment. </w:t>
      </w:r>
    </w:p>
    <w:p w14:paraId="34AF66BB" w14:textId="77777777" w:rsidR="001629E2" w:rsidRPr="001629E2" w:rsidRDefault="001629E2" w:rsidP="001629E2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59DC1409" w14:textId="0C327795" w:rsidR="00D86548" w:rsidRPr="00D86548" w:rsidRDefault="00D86548" w:rsidP="001629E2">
      <w:pPr>
        <w:spacing w:after="0" w:line="240" w:lineRule="auto"/>
        <w:rPr>
          <w:b/>
          <w:i/>
          <w:sz w:val="24"/>
          <w:szCs w:val="24"/>
        </w:rPr>
      </w:pPr>
      <w:r w:rsidRPr="00BA40C1">
        <w:rPr>
          <w:rFonts w:ascii="Times New Roman" w:hAnsi="Times New Roman" w:cs="Times New Roman"/>
          <w:sz w:val="24"/>
          <w:szCs w:val="24"/>
        </w:rPr>
        <w:t>The treatments include:</w:t>
      </w:r>
      <w:r w:rsidRPr="00D86548">
        <w:rPr>
          <w:sz w:val="24"/>
          <w:szCs w:val="24"/>
        </w:rPr>
        <w:t xml:space="preserve"> </w:t>
      </w:r>
    </w:p>
    <w:p w14:paraId="6AF97B3A" w14:textId="77777777" w:rsidR="00D86548" w:rsidRPr="001629E2" w:rsidRDefault="00D86548" w:rsidP="00C944AA">
      <w:pPr>
        <w:spacing w:after="0" w:line="240" w:lineRule="auto"/>
        <w:jc w:val="both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TableGrid"/>
        <w:tblW w:w="8730" w:type="dxa"/>
        <w:tblInd w:w="355" w:type="dxa"/>
        <w:tblLook w:val="04A0" w:firstRow="1" w:lastRow="0" w:firstColumn="1" w:lastColumn="0" w:noHBand="0" w:noVBand="1"/>
      </w:tblPr>
      <w:tblGrid>
        <w:gridCol w:w="1494"/>
        <w:gridCol w:w="1296"/>
        <w:gridCol w:w="1710"/>
        <w:gridCol w:w="1710"/>
        <w:gridCol w:w="1690"/>
        <w:gridCol w:w="830"/>
      </w:tblGrid>
      <w:tr w:rsidR="00BB30E5" w14:paraId="158DD7C0" w14:textId="77777777" w:rsidTr="00BB30E5">
        <w:trPr>
          <w:trHeight w:val="591"/>
        </w:trPr>
        <w:tc>
          <w:tcPr>
            <w:tcW w:w="1494" w:type="dxa"/>
          </w:tcPr>
          <w:p w14:paraId="7FF957BA" w14:textId="77777777" w:rsidR="0006694E" w:rsidRDefault="0006694E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Strain</w:t>
            </w:r>
          </w:p>
        </w:tc>
        <w:tc>
          <w:tcPr>
            <w:tcW w:w="1296" w:type="dxa"/>
          </w:tcPr>
          <w:p w14:paraId="1BA77DEC" w14:textId="77777777" w:rsidR="0006694E" w:rsidRDefault="0006694E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Isolation Source</w:t>
            </w:r>
          </w:p>
        </w:tc>
        <w:tc>
          <w:tcPr>
            <w:tcW w:w="1710" w:type="dxa"/>
          </w:tcPr>
          <w:p w14:paraId="03968A40" w14:textId="77777777" w:rsidR="0006694E" w:rsidRDefault="0006694E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Chromosomal Lineage</w:t>
            </w:r>
          </w:p>
        </w:tc>
        <w:tc>
          <w:tcPr>
            <w:tcW w:w="1710" w:type="dxa"/>
          </w:tcPr>
          <w:p w14:paraId="41425F9D" w14:textId="65A94FA4" w:rsidR="0006694E" w:rsidRDefault="005C5584" w:rsidP="005C55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First Set of Calves </w:t>
            </w:r>
            <w:r w:rsidR="00751C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(n=16)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Inoculation Group</w:t>
            </w:r>
            <w:r w:rsidR="0070077C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690" w:type="dxa"/>
          </w:tcPr>
          <w:p w14:paraId="2A5AE3E0" w14:textId="743D3FD8" w:rsidR="0006694E" w:rsidRDefault="005C5584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Second set of Calves</w:t>
            </w:r>
            <w:r w:rsidR="00751C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(n=16)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Inoculation Group</w:t>
            </w:r>
            <w:r w:rsidR="0070077C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830" w:type="dxa"/>
          </w:tcPr>
          <w:p w14:paraId="7BE4DA0B" w14:textId="77777777" w:rsidR="0006694E" w:rsidRDefault="0006694E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Room</w:t>
            </w:r>
          </w:p>
        </w:tc>
      </w:tr>
      <w:tr w:rsidR="00BB30E5" w14:paraId="61815934" w14:textId="77777777" w:rsidTr="00BB30E5">
        <w:trPr>
          <w:trHeight w:val="286"/>
        </w:trPr>
        <w:tc>
          <w:tcPr>
            <w:tcW w:w="1494" w:type="dxa"/>
          </w:tcPr>
          <w:p w14:paraId="7D9AAF0C" w14:textId="77777777" w:rsidR="0006694E" w:rsidRDefault="0006694E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EDL933</w:t>
            </w:r>
          </w:p>
        </w:tc>
        <w:tc>
          <w:tcPr>
            <w:tcW w:w="1296" w:type="dxa"/>
          </w:tcPr>
          <w:p w14:paraId="323A5872" w14:textId="77777777" w:rsidR="0006694E" w:rsidRDefault="0006694E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Human</w:t>
            </w:r>
          </w:p>
        </w:tc>
        <w:tc>
          <w:tcPr>
            <w:tcW w:w="1710" w:type="dxa"/>
          </w:tcPr>
          <w:p w14:paraId="035FD546" w14:textId="77777777" w:rsidR="0006694E" w:rsidRDefault="0006694E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1710" w:type="dxa"/>
          </w:tcPr>
          <w:p w14:paraId="0E859954" w14:textId="77777777" w:rsidR="0006694E" w:rsidRDefault="0006694E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690" w:type="dxa"/>
          </w:tcPr>
          <w:p w14:paraId="3657D627" w14:textId="77EB5747" w:rsidR="0006694E" w:rsidRDefault="00A401F5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14:paraId="62BF5734" w14:textId="522E5363" w:rsidR="0006694E" w:rsidRDefault="00A401F5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5109</w:t>
            </w:r>
          </w:p>
        </w:tc>
      </w:tr>
      <w:tr w:rsidR="00BB30E5" w14:paraId="3D86C69A" w14:textId="77777777" w:rsidTr="00BB30E5">
        <w:trPr>
          <w:trHeight w:val="286"/>
        </w:trPr>
        <w:tc>
          <w:tcPr>
            <w:tcW w:w="1494" w:type="dxa"/>
          </w:tcPr>
          <w:p w14:paraId="3A480EA3" w14:textId="77777777" w:rsidR="0006694E" w:rsidRDefault="0006694E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RM6067</w:t>
            </w:r>
          </w:p>
        </w:tc>
        <w:tc>
          <w:tcPr>
            <w:tcW w:w="1296" w:type="dxa"/>
          </w:tcPr>
          <w:p w14:paraId="79664885" w14:textId="77777777" w:rsidR="0006694E" w:rsidRDefault="0006694E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Spinach</w:t>
            </w:r>
          </w:p>
        </w:tc>
        <w:tc>
          <w:tcPr>
            <w:tcW w:w="1710" w:type="dxa"/>
          </w:tcPr>
          <w:p w14:paraId="63F91731" w14:textId="77777777" w:rsidR="0006694E" w:rsidRDefault="0006694E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I/II</w:t>
            </w:r>
          </w:p>
        </w:tc>
        <w:tc>
          <w:tcPr>
            <w:tcW w:w="1710" w:type="dxa"/>
          </w:tcPr>
          <w:p w14:paraId="65FB9CD3" w14:textId="58167FD2" w:rsidR="0006694E" w:rsidRDefault="00A401F5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690" w:type="dxa"/>
          </w:tcPr>
          <w:p w14:paraId="00BC2552" w14:textId="4290AA51" w:rsidR="0006694E" w:rsidRDefault="00A401F5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14:paraId="4CF06606" w14:textId="37F9E193" w:rsidR="0006694E" w:rsidRDefault="00A401F5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5111</w:t>
            </w:r>
          </w:p>
        </w:tc>
      </w:tr>
      <w:tr w:rsidR="00BB30E5" w14:paraId="5E0A6E6E" w14:textId="77777777" w:rsidTr="00BB30E5">
        <w:trPr>
          <w:trHeight w:val="286"/>
        </w:trPr>
        <w:tc>
          <w:tcPr>
            <w:tcW w:w="1494" w:type="dxa"/>
          </w:tcPr>
          <w:p w14:paraId="767DDFC1" w14:textId="77777777" w:rsidR="0006694E" w:rsidRDefault="0006694E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TW14588</w:t>
            </w:r>
          </w:p>
        </w:tc>
        <w:tc>
          <w:tcPr>
            <w:tcW w:w="1296" w:type="dxa"/>
          </w:tcPr>
          <w:p w14:paraId="55FDD8D6" w14:textId="77777777" w:rsidR="0006694E" w:rsidRDefault="0006694E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Lettuce</w:t>
            </w:r>
          </w:p>
        </w:tc>
        <w:tc>
          <w:tcPr>
            <w:tcW w:w="1710" w:type="dxa"/>
          </w:tcPr>
          <w:p w14:paraId="06746EF9" w14:textId="77777777" w:rsidR="0006694E" w:rsidRDefault="0006694E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1710" w:type="dxa"/>
          </w:tcPr>
          <w:p w14:paraId="3BD20925" w14:textId="18CF161B" w:rsidR="0006694E" w:rsidRDefault="00A401F5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690" w:type="dxa"/>
          </w:tcPr>
          <w:p w14:paraId="03B59D3F" w14:textId="11F56CAD" w:rsidR="0006694E" w:rsidRDefault="00A401F5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14:paraId="695E3454" w14:textId="72E0B1E6" w:rsidR="0006694E" w:rsidRDefault="00A401F5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5113</w:t>
            </w:r>
          </w:p>
        </w:tc>
      </w:tr>
      <w:tr w:rsidR="00BB30E5" w14:paraId="0AA03F1D" w14:textId="77777777" w:rsidTr="00BB30E5">
        <w:trPr>
          <w:trHeight w:val="268"/>
        </w:trPr>
        <w:tc>
          <w:tcPr>
            <w:tcW w:w="1494" w:type="dxa"/>
          </w:tcPr>
          <w:p w14:paraId="513B4BB9" w14:textId="77777777" w:rsidR="0006694E" w:rsidRDefault="0006694E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FRIK1989</w:t>
            </w:r>
          </w:p>
        </w:tc>
        <w:tc>
          <w:tcPr>
            <w:tcW w:w="1296" w:type="dxa"/>
          </w:tcPr>
          <w:p w14:paraId="6AD4E946" w14:textId="77777777" w:rsidR="0006694E" w:rsidRDefault="0006694E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Cow feces</w:t>
            </w:r>
          </w:p>
        </w:tc>
        <w:tc>
          <w:tcPr>
            <w:tcW w:w="1710" w:type="dxa"/>
          </w:tcPr>
          <w:p w14:paraId="0505FFF2" w14:textId="77777777" w:rsidR="0006694E" w:rsidRDefault="0006694E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1710" w:type="dxa"/>
          </w:tcPr>
          <w:p w14:paraId="52388E67" w14:textId="3634D5FC" w:rsidR="0006694E" w:rsidRDefault="00A401F5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690" w:type="dxa"/>
          </w:tcPr>
          <w:p w14:paraId="5EBBD4B1" w14:textId="1503EEA9" w:rsidR="0006694E" w:rsidRDefault="00A401F5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14:paraId="66DB6AE2" w14:textId="28053C70" w:rsidR="0006694E" w:rsidRDefault="00A401F5" w:rsidP="00C944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5115</w:t>
            </w:r>
          </w:p>
        </w:tc>
      </w:tr>
    </w:tbl>
    <w:p w14:paraId="40A1FB4D" w14:textId="6D1C3BF6" w:rsidR="00C944AA" w:rsidRPr="0070077C" w:rsidRDefault="0070077C" w:rsidP="00C944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77C">
        <w:rPr>
          <w:rFonts w:ascii="Times New Roman" w:hAnsi="Times New Roman" w:cs="Times New Roman"/>
          <w:sz w:val="24"/>
          <w:szCs w:val="24"/>
        </w:rPr>
        <w:t>* These groups correspond to the Timeline section.</w:t>
      </w:r>
    </w:p>
    <w:p w14:paraId="2132828E" w14:textId="77777777" w:rsidR="00D86548" w:rsidRPr="00D86548" w:rsidRDefault="00D86548" w:rsidP="00D8654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9C7434D" w14:textId="77777777" w:rsidR="00C944AA" w:rsidRDefault="00C944AA" w:rsidP="00D8654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C6D9FE9" w14:textId="77777777" w:rsidR="00D86548" w:rsidRPr="003B186E" w:rsidRDefault="00D86548" w:rsidP="00D8654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B186E">
        <w:rPr>
          <w:rFonts w:ascii="Times New Roman" w:hAnsi="Times New Roman" w:cs="Times New Roman"/>
          <w:b/>
          <w:i/>
          <w:sz w:val="24"/>
          <w:szCs w:val="24"/>
        </w:rPr>
        <w:t>Sampling and data collection</w:t>
      </w:r>
    </w:p>
    <w:p w14:paraId="749C9DA9" w14:textId="7D493C76" w:rsidR="003F5BB7" w:rsidRDefault="00CA0386" w:rsidP="0092569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Fecal samples and RAJ swabs </w:t>
      </w:r>
      <w:r w:rsidR="006E6FB0">
        <w:rPr>
          <w:rFonts w:ascii="Times New Roman" w:hAnsi="Times New Roman" w:cs="Times New Roman"/>
          <w:sz w:val="24"/>
          <w:szCs w:val="24"/>
        </w:rPr>
        <w:t xml:space="preserve">(RAMS) </w:t>
      </w:r>
      <w:r>
        <w:rPr>
          <w:rFonts w:ascii="Times New Roman" w:hAnsi="Times New Roman" w:cs="Times New Roman"/>
          <w:sz w:val="24"/>
          <w:szCs w:val="24"/>
        </w:rPr>
        <w:t xml:space="preserve">for each animal will be collected </w:t>
      </w:r>
      <w:r w:rsidR="008C26D1">
        <w:rPr>
          <w:rFonts w:ascii="Times New Roman" w:hAnsi="Times New Roman" w:cs="Times New Roman"/>
          <w:sz w:val="24"/>
          <w:szCs w:val="24"/>
        </w:rPr>
        <w:t>seven</w:t>
      </w:r>
      <w:r w:rsidR="00FA72F1">
        <w:rPr>
          <w:rFonts w:ascii="Times New Roman" w:hAnsi="Times New Roman" w:cs="Times New Roman"/>
          <w:sz w:val="24"/>
          <w:szCs w:val="24"/>
        </w:rPr>
        <w:t xml:space="preserve"> days prior to inoculation</w:t>
      </w:r>
      <w:r>
        <w:rPr>
          <w:rFonts w:ascii="Times New Roman" w:hAnsi="Times New Roman" w:cs="Times New Roman"/>
          <w:sz w:val="24"/>
          <w:szCs w:val="24"/>
        </w:rPr>
        <w:t xml:space="preserve">, upon inoculation, </w:t>
      </w:r>
      <w:r w:rsidR="007C1B13">
        <w:rPr>
          <w:rFonts w:ascii="Times New Roman" w:hAnsi="Times New Roman" w:cs="Times New Roman"/>
          <w:sz w:val="24"/>
          <w:szCs w:val="24"/>
        </w:rPr>
        <w:t xml:space="preserve">every day after inoculation for </w:t>
      </w:r>
      <w:r w:rsidR="00FA72F1">
        <w:rPr>
          <w:rFonts w:ascii="Times New Roman" w:hAnsi="Times New Roman" w:cs="Times New Roman"/>
          <w:sz w:val="24"/>
          <w:szCs w:val="24"/>
        </w:rPr>
        <w:t>six</w:t>
      </w:r>
      <w:r>
        <w:rPr>
          <w:rFonts w:ascii="Times New Roman" w:hAnsi="Times New Roman" w:cs="Times New Roman"/>
          <w:sz w:val="24"/>
          <w:szCs w:val="24"/>
        </w:rPr>
        <w:t xml:space="preserve"> days, and every two days thereafter. </w:t>
      </w:r>
    </w:p>
    <w:p w14:paraId="37594B70" w14:textId="737A2C0B" w:rsidR="003F5BB7" w:rsidRDefault="0042376C" w:rsidP="0092569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Blood sample</w:t>
      </w:r>
      <w:r w:rsidR="00D325BE">
        <w:rPr>
          <w:rFonts w:ascii="Times New Roman" w:eastAsia="Times New Roman" w:hAnsi="Times New Roman" w:cs="Times New Roman"/>
          <w:sz w:val="24"/>
          <w:szCs w:val="24"/>
        </w:rPr>
        <w:t xml:space="preserve">s will be collected via jugular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venipuncture on days </w:t>
      </w:r>
      <w:r w:rsidR="007C1B13">
        <w:rPr>
          <w:rFonts w:ascii="Times New Roman" w:eastAsia="Times New Roman" w:hAnsi="Times New Roman" w:cs="Times New Roman"/>
          <w:sz w:val="24"/>
          <w:szCs w:val="24"/>
        </w:rPr>
        <w:t>-</w:t>
      </w:r>
      <w:r w:rsidR="008C26D1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C7051">
        <w:rPr>
          <w:rFonts w:ascii="Times New Roman" w:eastAsia="Times New Roman" w:hAnsi="Times New Roman" w:cs="Times New Roman"/>
          <w:sz w:val="24"/>
          <w:szCs w:val="24"/>
        </w:rPr>
        <w:t xml:space="preserve">0, </w:t>
      </w:r>
      <w:r w:rsidR="007C1B13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 w:rsidR="005E76DC">
        <w:rPr>
          <w:rFonts w:ascii="Times New Roman" w:eastAsia="Times New Roman" w:hAnsi="Times New Roman" w:cs="Times New Roman"/>
          <w:sz w:val="24"/>
          <w:szCs w:val="24"/>
        </w:rPr>
        <w:t>8</w:t>
      </w:r>
      <w:r w:rsidR="007C1B13">
        <w:rPr>
          <w:rFonts w:ascii="Times New Roman" w:eastAsia="Times New Roman" w:hAnsi="Times New Roman" w:cs="Times New Roman"/>
          <w:sz w:val="24"/>
          <w:szCs w:val="24"/>
        </w:rPr>
        <w:t xml:space="preserve">, and 13/14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the experiment.  </w:t>
      </w:r>
      <w:r w:rsidR="003F5BB7">
        <w:rPr>
          <w:rFonts w:ascii="Times New Roman" w:eastAsia="Times New Roman" w:hAnsi="Times New Roman" w:cs="Times New Roman"/>
          <w:sz w:val="24"/>
          <w:szCs w:val="24"/>
        </w:rPr>
        <w:t xml:space="preserve">Fecal grab samples </w:t>
      </w:r>
      <w:r w:rsidR="007C1B13">
        <w:rPr>
          <w:rFonts w:ascii="Times New Roman" w:eastAsia="Times New Roman" w:hAnsi="Times New Roman" w:cs="Times New Roman"/>
          <w:sz w:val="24"/>
          <w:szCs w:val="24"/>
        </w:rPr>
        <w:t xml:space="preserve">and RAJ swabs </w:t>
      </w:r>
      <w:r w:rsidR="003F5BB7">
        <w:rPr>
          <w:rFonts w:ascii="Times New Roman" w:eastAsia="Times New Roman" w:hAnsi="Times New Roman" w:cs="Times New Roman"/>
          <w:sz w:val="24"/>
          <w:szCs w:val="24"/>
        </w:rPr>
        <w:t xml:space="preserve">will be collected at day </w:t>
      </w:r>
      <w:r w:rsidR="001C4334">
        <w:rPr>
          <w:rFonts w:ascii="Times New Roman" w:eastAsia="Times New Roman" w:hAnsi="Times New Roman" w:cs="Times New Roman"/>
          <w:sz w:val="24"/>
          <w:szCs w:val="24"/>
        </w:rPr>
        <w:t>-</w:t>
      </w:r>
      <w:r w:rsidR="008C26D1">
        <w:rPr>
          <w:rFonts w:ascii="Times New Roman" w:eastAsia="Times New Roman" w:hAnsi="Times New Roman" w:cs="Times New Roman"/>
          <w:sz w:val="24"/>
          <w:szCs w:val="24"/>
        </w:rPr>
        <w:t>7</w:t>
      </w:r>
      <w:r w:rsidR="007C1B13">
        <w:rPr>
          <w:rFonts w:ascii="Times New Roman" w:eastAsia="Times New Roman" w:hAnsi="Times New Roman" w:cs="Times New Roman"/>
          <w:sz w:val="24"/>
          <w:szCs w:val="24"/>
        </w:rPr>
        <w:t>, 0, 1-</w:t>
      </w:r>
      <w:r w:rsidR="00961387">
        <w:rPr>
          <w:rFonts w:ascii="Times New Roman" w:eastAsia="Times New Roman" w:hAnsi="Times New Roman" w:cs="Times New Roman"/>
          <w:sz w:val="24"/>
          <w:szCs w:val="24"/>
        </w:rPr>
        <w:t>6, 8</w:t>
      </w:r>
      <w:r w:rsidR="007C1B13">
        <w:rPr>
          <w:rFonts w:ascii="Times New Roman" w:eastAsia="Times New Roman" w:hAnsi="Times New Roman" w:cs="Times New Roman"/>
          <w:sz w:val="24"/>
          <w:szCs w:val="24"/>
        </w:rPr>
        <w:t>, 10, 12, and 13/14</w:t>
      </w:r>
      <w:r w:rsidR="003F5BB7">
        <w:rPr>
          <w:rFonts w:ascii="Times New Roman" w:eastAsia="Times New Roman" w:hAnsi="Times New Roman" w:cs="Times New Roman"/>
          <w:sz w:val="24"/>
          <w:szCs w:val="24"/>
        </w:rPr>
        <w:t xml:space="preserve">. All </w:t>
      </w:r>
      <w:r w:rsidR="0071265A">
        <w:rPr>
          <w:rFonts w:ascii="Times New Roman" w:eastAsia="Times New Roman" w:hAnsi="Times New Roman" w:cs="Times New Roman"/>
          <w:sz w:val="24"/>
          <w:szCs w:val="24"/>
        </w:rPr>
        <w:t>calves</w:t>
      </w:r>
      <w:r w:rsidR="00431779">
        <w:rPr>
          <w:rFonts w:ascii="Times New Roman" w:eastAsia="Times New Roman" w:hAnsi="Times New Roman" w:cs="Times New Roman"/>
          <w:sz w:val="24"/>
          <w:szCs w:val="24"/>
        </w:rPr>
        <w:t xml:space="preserve"> will be euthanized via </w:t>
      </w:r>
      <w:r w:rsidR="004579F6">
        <w:rPr>
          <w:rFonts w:ascii="Times New Roman" w:eastAsia="Times New Roman" w:hAnsi="Times New Roman" w:cs="Times New Roman"/>
          <w:sz w:val="24"/>
          <w:szCs w:val="24"/>
        </w:rPr>
        <w:t xml:space="preserve">intravenous administration of </w:t>
      </w:r>
      <w:r w:rsidR="0071265A">
        <w:rPr>
          <w:rFonts w:ascii="Times New Roman" w:eastAsia="Times New Roman" w:hAnsi="Times New Roman" w:cs="Times New Roman"/>
          <w:sz w:val="24"/>
          <w:szCs w:val="24"/>
        </w:rPr>
        <w:t>sodium pentobarbital</w:t>
      </w:r>
      <w:r w:rsidR="00431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79F6">
        <w:rPr>
          <w:rFonts w:ascii="Times New Roman" w:eastAsia="Times New Roman" w:hAnsi="Times New Roman" w:cs="Times New Roman"/>
          <w:sz w:val="24"/>
          <w:szCs w:val="24"/>
        </w:rPr>
        <w:t xml:space="preserve">under the directive of a veterinarian. </w:t>
      </w:r>
      <w:r w:rsidR="009538F2">
        <w:rPr>
          <w:rFonts w:ascii="Times New Roman" w:eastAsia="Times New Roman" w:hAnsi="Times New Roman" w:cs="Times New Roman"/>
          <w:sz w:val="24"/>
          <w:szCs w:val="24"/>
        </w:rPr>
        <w:t xml:space="preserve">The Kudva protocol for </w:t>
      </w:r>
      <w:r w:rsidR="004579F6">
        <w:rPr>
          <w:rFonts w:ascii="Times New Roman" w:eastAsia="Times New Roman" w:hAnsi="Times New Roman" w:cs="Times New Roman"/>
          <w:sz w:val="24"/>
          <w:szCs w:val="24"/>
        </w:rPr>
        <w:t xml:space="preserve">bacterial culture of </w:t>
      </w:r>
      <w:r w:rsidR="009538F2">
        <w:rPr>
          <w:rFonts w:ascii="Times New Roman" w:eastAsia="Times New Roman" w:hAnsi="Times New Roman" w:cs="Times New Roman"/>
          <w:sz w:val="24"/>
          <w:szCs w:val="24"/>
        </w:rPr>
        <w:t>fecal</w:t>
      </w:r>
      <w:r w:rsidR="004579F6">
        <w:rPr>
          <w:rFonts w:ascii="Times New Roman" w:eastAsia="Times New Roman" w:hAnsi="Times New Roman" w:cs="Times New Roman"/>
          <w:sz w:val="24"/>
          <w:szCs w:val="24"/>
        </w:rPr>
        <w:t>, RAMS</w:t>
      </w:r>
      <w:r w:rsidR="009538F2">
        <w:rPr>
          <w:rFonts w:ascii="Times New Roman" w:eastAsia="Times New Roman" w:hAnsi="Times New Roman" w:cs="Times New Roman"/>
          <w:sz w:val="24"/>
          <w:szCs w:val="24"/>
        </w:rPr>
        <w:t xml:space="preserve"> and tissue content</w:t>
      </w:r>
      <w:r w:rsidR="004579F6">
        <w:rPr>
          <w:rFonts w:ascii="Times New Roman" w:eastAsia="Times New Roman" w:hAnsi="Times New Roman" w:cs="Times New Roman"/>
          <w:sz w:val="24"/>
          <w:szCs w:val="24"/>
        </w:rPr>
        <w:t xml:space="preserve"> samples</w:t>
      </w:r>
      <w:r w:rsidR="009538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79F6">
        <w:rPr>
          <w:rFonts w:ascii="Times New Roman" w:eastAsia="Times New Roman" w:hAnsi="Times New Roman" w:cs="Times New Roman"/>
          <w:sz w:val="24"/>
          <w:szCs w:val="24"/>
        </w:rPr>
        <w:t xml:space="preserve">for O157 </w:t>
      </w:r>
      <w:r w:rsidR="009538F2">
        <w:rPr>
          <w:rFonts w:ascii="Times New Roman" w:eastAsia="Times New Roman" w:hAnsi="Times New Roman" w:cs="Times New Roman"/>
          <w:sz w:val="24"/>
          <w:szCs w:val="24"/>
        </w:rPr>
        <w:t>will be followed. All col</w:t>
      </w:r>
      <w:r w:rsidR="000E4414">
        <w:rPr>
          <w:rFonts w:ascii="Times New Roman" w:eastAsia="Times New Roman" w:hAnsi="Times New Roman" w:cs="Times New Roman"/>
          <w:sz w:val="24"/>
          <w:szCs w:val="24"/>
        </w:rPr>
        <w:t xml:space="preserve">lected tissues at necropsy will be (1) cultured, (2) frozen, (3) formalin fixed, and (4) preserved in </w:t>
      </w:r>
      <w:proofErr w:type="spellStart"/>
      <w:r w:rsidR="000E4414">
        <w:rPr>
          <w:rFonts w:ascii="Times New Roman" w:eastAsia="Times New Roman" w:hAnsi="Times New Roman" w:cs="Times New Roman"/>
          <w:sz w:val="24"/>
          <w:szCs w:val="24"/>
        </w:rPr>
        <w:t>RNAlater</w:t>
      </w:r>
      <w:proofErr w:type="spellEnd"/>
      <w:r w:rsidR="000E44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AFE904" w14:textId="77777777" w:rsidR="00A22591" w:rsidRPr="0018131C" w:rsidRDefault="00A22591" w:rsidP="00D865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28B3CC9" w14:textId="77777777" w:rsidR="00E364EE" w:rsidRPr="004579F6" w:rsidRDefault="00E364EE" w:rsidP="00E364E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79F6">
        <w:rPr>
          <w:rFonts w:ascii="Times New Roman" w:eastAsia="Times New Roman" w:hAnsi="Times New Roman" w:cs="Times New Roman"/>
          <w:bCs/>
          <w:sz w:val="24"/>
          <w:szCs w:val="24"/>
        </w:rPr>
        <w:t>Tissue</w:t>
      </w:r>
      <w:r w:rsidR="00403D63" w:rsidRPr="004579F6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4579F6">
        <w:rPr>
          <w:rFonts w:ascii="Times New Roman" w:eastAsia="Times New Roman" w:hAnsi="Times New Roman" w:cs="Times New Roman"/>
          <w:bCs/>
          <w:sz w:val="24"/>
          <w:szCs w:val="24"/>
        </w:rPr>
        <w:t xml:space="preserve"> to be collected at necropsy:</w:t>
      </w:r>
    </w:p>
    <w:p w14:paraId="22A7A817" w14:textId="77777777" w:rsidR="00E364EE" w:rsidRPr="00AF1AD8" w:rsidRDefault="00E364EE" w:rsidP="00E364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1AD8">
        <w:rPr>
          <w:rFonts w:ascii="Times New Roman" w:hAnsi="Times New Roman" w:cs="Times New Roman"/>
          <w:sz w:val="24"/>
          <w:szCs w:val="24"/>
        </w:rPr>
        <w:t>RAJ</w:t>
      </w:r>
    </w:p>
    <w:p w14:paraId="14E82F42" w14:textId="77777777" w:rsidR="00E364EE" w:rsidRPr="00AF1AD8" w:rsidRDefault="00E364EE" w:rsidP="00E364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1AD8">
        <w:rPr>
          <w:rFonts w:ascii="Times New Roman" w:hAnsi="Times New Roman" w:cs="Times New Roman"/>
          <w:sz w:val="24"/>
          <w:szCs w:val="24"/>
        </w:rPr>
        <w:t>Proximal ileum</w:t>
      </w:r>
    </w:p>
    <w:p w14:paraId="2A69B398" w14:textId="77777777" w:rsidR="00E364EE" w:rsidRPr="00AF1AD8" w:rsidRDefault="00E364EE" w:rsidP="00E364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1AD8">
        <w:rPr>
          <w:rFonts w:ascii="Times New Roman" w:hAnsi="Times New Roman" w:cs="Times New Roman"/>
          <w:sz w:val="24"/>
          <w:szCs w:val="24"/>
        </w:rPr>
        <w:t>Distal ileum</w:t>
      </w:r>
    </w:p>
    <w:p w14:paraId="341BA609" w14:textId="77777777" w:rsidR="00E364EE" w:rsidRPr="00AF1AD8" w:rsidRDefault="00E364EE" w:rsidP="00E364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F1AD8">
        <w:rPr>
          <w:rFonts w:ascii="Times New Roman" w:hAnsi="Times New Roman" w:cs="Times New Roman"/>
          <w:sz w:val="24"/>
          <w:szCs w:val="24"/>
        </w:rPr>
        <w:t>Ileo-cecal</w:t>
      </w:r>
      <w:proofErr w:type="spellEnd"/>
      <w:r w:rsidRPr="00AF1AD8">
        <w:rPr>
          <w:rFonts w:ascii="Times New Roman" w:hAnsi="Times New Roman" w:cs="Times New Roman"/>
          <w:sz w:val="24"/>
          <w:szCs w:val="24"/>
        </w:rPr>
        <w:t xml:space="preserve"> valve</w:t>
      </w:r>
    </w:p>
    <w:p w14:paraId="23BD7C9D" w14:textId="77777777" w:rsidR="00E364EE" w:rsidRPr="00AF1AD8" w:rsidRDefault="00E364EE" w:rsidP="00E364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1AD8">
        <w:rPr>
          <w:rFonts w:ascii="Times New Roman" w:hAnsi="Times New Roman" w:cs="Times New Roman"/>
          <w:sz w:val="24"/>
          <w:szCs w:val="24"/>
        </w:rPr>
        <w:t>Cecum</w:t>
      </w:r>
      <w:bookmarkStart w:id="0" w:name="_GoBack"/>
      <w:bookmarkEnd w:id="0"/>
    </w:p>
    <w:p w14:paraId="3762689B" w14:textId="77777777" w:rsidR="00E364EE" w:rsidRPr="00AF1AD8" w:rsidRDefault="00E364EE" w:rsidP="00E364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1AD8">
        <w:rPr>
          <w:rFonts w:ascii="Times New Roman" w:hAnsi="Times New Roman" w:cs="Times New Roman"/>
          <w:sz w:val="24"/>
          <w:szCs w:val="24"/>
        </w:rPr>
        <w:t>Spiral colon</w:t>
      </w:r>
    </w:p>
    <w:p w14:paraId="5553C66B" w14:textId="77777777" w:rsidR="009538F2" w:rsidRPr="00AF1AD8" w:rsidRDefault="00E364EE" w:rsidP="00953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1AD8">
        <w:rPr>
          <w:rFonts w:ascii="Times New Roman" w:hAnsi="Times New Roman" w:cs="Times New Roman"/>
          <w:sz w:val="24"/>
          <w:szCs w:val="24"/>
        </w:rPr>
        <w:t>Distal colon</w:t>
      </w:r>
    </w:p>
    <w:p w14:paraId="09EFD4FC" w14:textId="77777777" w:rsidR="00B25C46" w:rsidRPr="00FE346A" w:rsidRDefault="0035585E" w:rsidP="0035585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E346A">
        <w:rPr>
          <w:rFonts w:ascii="Times New Roman" w:hAnsi="Times New Roman" w:cs="Times New Roman"/>
          <w:b/>
          <w:i/>
          <w:sz w:val="24"/>
          <w:szCs w:val="24"/>
        </w:rPr>
        <w:t>Timeline</w:t>
      </w:r>
      <w:r w:rsidR="00DE5A5F" w:rsidRPr="00FE346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10323" w:type="dxa"/>
        <w:tblLook w:val="04A0" w:firstRow="1" w:lastRow="0" w:firstColumn="1" w:lastColumn="0" w:noHBand="0" w:noVBand="1"/>
      </w:tblPr>
      <w:tblGrid>
        <w:gridCol w:w="677"/>
        <w:gridCol w:w="1165"/>
        <w:gridCol w:w="1299"/>
        <w:gridCol w:w="1197"/>
        <w:gridCol w:w="1197"/>
        <w:gridCol w:w="1197"/>
        <w:gridCol w:w="1197"/>
        <w:gridCol w:w="1197"/>
        <w:gridCol w:w="1197"/>
      </w:tblGrid>
      <w:tr w:rsidR="006017A2" w14:paraId="6E65D4A4" w14:textId="77777777" w:rsidTr="006017A2">
        <w:trPr>
          <w:trHeight w:val="566"/>
        </w:trPr>
        <w:tc>
          <w:tcPr>
            <w:tcW w:w="677" w:type="dxa"/>
          </w:tcPr>
          <w:p w14:paraId="3FE259D9" w14:textId="77777777" w:rsidR="006017A2" w:rsidRDefault="006017A2" w:rsidP="0035585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165" w:type="dxa"/>
          </w:tcPr>
          <w:p w14:paraId="50CA806B" w14:textId="036E7746" w:rsidR="006017A2" w:rsidRDefault="006017A2" w:rsidP="0035585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Day</w:t>
            </w:r>
          </w:p>
        </w:tc>
        <w:tc>
          <w:tcPr>
            <w:tcW w:w="1299" w:type="dxa"/>
          </w:tcPr>
          <w:p w14:paraId="03AD5D8B" w14:textId="77777777" w:rsidR="006017A2" w:rsidRDefault="006017A2" w:rsidP="0035585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-12/14</w:t>
            </w:r>
          </w:p>
        </w:tc>
        <w:tc>
          <w:tcPr>
            <w:tcW w:w="1197" w:type="dxa"/>
          </w:tcPr>
          <w:p w14:paraId="2CEA5AB7" w14:textId="4459A756" w:rsidR="006017A2" w:rsidRDefault="006017A2" w:rsidP="00183CA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1197" w:type="dxa"/>
          </w:tcPr>
          <w:p w14:paraId="35A6E151" w14:textId="77777777" w:rsidR="006017A2" w:rsidRDefault="006017A2" w:rsidP="0035585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1197" w:type="dxa"/>
          </w:tcPr>
          <w:p w14:paraId="5E1EBB2A" w14:textId="77777777" w:rsidR="006017A2" w:rsidRDefault="006017A2" w:rsidP="0035585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1197" w:type="dxa"/>
          </w:tcPr>
          <w:p w14:paraId="5BFF12D2" w14:textId="76012039" w:rsidR="006017A2" w:rsidRDefault="006017A2" w:rsidP="00B630F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2-5</w:t>
            </w:r>
          </w:p>
        </w:tc>
        <w:tc>
          <w:tcPr>
            <w:tcW w:w="1197" w:type="dxa"/>
          </w:tcPr>
          <w:p w14:paraId="6381F6F3" w14:textId="5270530F" w:rsidR="006017A2" w:rsidRDefault="006017A2" w:rsidP="0035585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7, 9, 11</w:t>
            </w:r>
          </w:p>
        </w:tc>
        <w:tc>
          <w:tcPr>
            <w:tcW w:w="1197" w:type="dxa"/>
          </w:tcPr>
          <w:p w14:paraId="0BEBC15D" w14:textId="140AF99A" w:rsidR="006017A2" w:rsidRDefault="006017A2" w:rsidP="00B630F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14</w:t>
            </w:r>
          </w:p>
        </w:tc>
      </w:tr>
      <w:tr w:rsidR="006017A2" w:rsidRPr="004E0657" w14:paraId="21412C88" w14:textId="77777777" w:rsidTr="006017A2">
        <w:trPr>
          <w:trHeight w:val="1114"/>
        </w:trPr>
        <w:tc>
          <w:tcPr>
            <w:tcW w:w="677" w:type="dxa"/>
          </w:tcPr>
          <w:p w14:paraId="6213DE61" w14:textId="77777777" w:rsidR="006017A2" w:rsidRPr="004E0657" w:rsidRDefault="006017A2" w:rsidP="0035585E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65" w:type="dxa"/>
          </w:tcPr>
          <w:p w14:paraId="539B78D6" w14:textId="699DB41E" w:rsidR="006017A2" w:rsidRPr="004E0657" w:rsidRDefault="006017A2" w:rsidP="0035585E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E0657">
              <w:rPr>
                <w:rFonts w:ascii="Times New Roman" w:hAnsi="Times New Roman" w:cs="Times New Roman"/>
                <w:b/>
                <w:u w:val="single"/>
              </w:rPr>
              <w:t>Task</w:t>
            </w:r>
          </w:p>
        </w:tc>
        <w:tc>
          <w:tcPr>
            <w:tcW w:w="1299" w:type="dxa"/>
          </w:tcPr>
          <w:p w14:paraId="0E777AE5" w14:textId="77777777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Animal arrival</w:t>
            </w:r>
          </w:p>
        </w:tc>
        <w:tc>
          <w:tcPr>
            <w:tcW w:w="1197" w:type="dxa"/>
          </w:tcPr>
          <w:p w14:paraId="18B24BCE" w14:textId="1AED5795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Fecal, RAMS, Blood</w:t>
            </w:r>
          </w:p>
        </w:tc>
        <w:tc>
          <w:tcPr>
            <w:tcW w:w="1197" w:type="dxa"/>
          </w:tcPr>
          <w:p w14:paraId="6E89DDFD" w14:textId="0FCC0A82" w:rsidR="006017A2" w:rsidRPr="004E0657" w:rsidRDefault="006017A2" w:rsidP="0035585E">
            <w:pPr>
              <w:rPr>
                <w:rFonts w:ascii="Times New Roman" w:hAnsi="Times New Roman" w:cs="Times New Roman"/>
                <w:b/>
              </w:rPr>
            </w:pPr>
            <w:r w:rsidRPr="004E0657">
              <w:rPr>
                <w:rFonts w:ascii="Times New Roman" w:hAnsi="Times New Roman" w:cs="Times New Roman"/>
              </w:rPr>
              <w:t>Fecal, RAMS, Blood</w:t>
            </w:r>
            <w:r>
              <w:rPr>
                <w:rFonts w:ascii="Times New Roman" w:hAnsi="Times New Roman" w:cs="Times New Roman"/>
              </w:rPr>
              <w:t>, Challenge</w:t>
            </w:r>
          </w:p>
        </w:tc>
        <w:tc>
          <w:tcPr>
            <w:tcW w:w="1197" w:type="dxa"/>
          </w:tcPr>
          <w:p w14:paraId="065C23DA" w14:textId="6F379036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Fecal, RAMS,</w:t>
            </w:r>
          </w:p>
          <w:p w14:paraId="3A16178A" w14:textId="728F613B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Blood</w:t>
            </w:r>
          </w:p>
        </w:tc>
        <w:tc>
          <w:tcPr>
            <w:tcW w:w="1197" w:type="dxa"/>
          </w:tcPr>
          <w:p w14:paraId="7C91E0DF" w14:textId="41A449B3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Fecal, RAMS</w:t>
            </w:r>
          </w:p>
        </w:tc>
        <w:tc>
          <w:tcPr>
            <w:tcW w:w="1197" w:type="dxa"/>
          </w:tcPr>
          <w:p w14:paraId="427F7D98" w14:textId="1EBA036A" w:rsidR="006017A2" w:rsidRPr="004E0657" w:rsidRDefault="006017A2" w:rsidP="00B630FF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 xml:space="preserve">Fecal, RAMS, </w:t>
            </w:r>
          </w:p>
          <w:p w14:paraId="036CBFC1" w14:textId="04163FF2" w:rsidR="006017A2" w:rsidRPr="004E0657" w:rsidRDefault="006017A2" w:rsidP="00B630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D82FD0C" w14:textId="0B4CAD03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 xml:space="preserve">Fecal, RAMS, </w:t>
            </w:r>
          </w:p>
          <w:p w14:paraId="382FCA37" w14:textId="77777777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Blood,</w:t>
            </w:r>
          </w:p>
          <w:p w14:paraId="7E050296" w14:textId="17961167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 xml:space="preserve">Necropsy, </w:t>
            </w:r>
          </w:p>
        </w:tc>
      </w:tr>
      <w:tr w:rsidR="006017A2" w:rsidRPr="004E0657" w14:paraId="7F065147" w14:textId="77777777" w:rsidTr="006017A2">
        <w:trPr>
          <w:trHeight w:val="566"/>
        </w:trPr>
        <w:tc>
          <w:tcPr>
            <w:tcW w:w="677" w:type="dxa"/>
            <w:vMerge w:val="restart"/>
            <w:vAlign w:val="center"/>
          </w:tcPr>
          <w:p w14:paraId="552DFF2D" w14:textId="715D3832" w:rsidR="006017A2" w:rsidRPr="006017A2" w:rsidRDefault="006017A2" w:rsidP="006017A2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017A2">
              <w:rPr>
                <w:rFonts w:ascii="Times New Roman" w:hAnsi="Times New Roman" w:cs="Times New Roman"/>
                <w:b/>
                <w:sz w:val="36"/>
                <w:szCs w:val="36"/>
              </w:rPr>
              <w:t>I</w:t>
            </w:r>
          </w:p>
        </w:tc>
        <w:tc>
          <w:tcPr>
            <w:tcW w:w="1165" w:type="dxa"/>
          </w:tcPr>
          <w:p w14:paraId="5C561095" w14:textId="2F471644" w:rsidR="006017A2" w:rsidRPr="004E0657" w:rsidRDefault="006017A2" w:rsidP="0035585E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Group A </w:t>
            </w:r>
          </w:p>
        </w:tc>
        <w:tc>
          <w:tcPr>
            <w:tcW w:w="1299" w:type="dxa"/>
          </w:tcPr>
          <w:p w14:paraId="6CC7004A" w14:textId="77777777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9/26</w:t>
            </w:r>
          </w:p>
        </w:tc>
        <w:tc>
          <w:tcPr>
            <w:tcW w:w="1197" w:type="dxa"/>
          </w:tcPr>
          <w:p w14:paraId="296300C2" w14:textId="77777777" w:rsidR="006017A2" w:rsidRPr="004E0657" w:rsidRDefault="006017A2" w:rsidP="00920F91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10/01</w:t>
            </w:r>
          </w:p>
        </w:tc>
        <w:tc>
          <w:tcPr>
            <w:tcW w:w="1197" w:type="dxa"/>
          </w:tcPr>
          <w:p w14:paraId="5620DF47" w14:textId="10789053" w:rsidR="006017A2" w:rsidRPr="004E0657" w:rsidRDefault="006017A2" w:rsidP="00B630FF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10/07</w:t>
            </w:r>
          </w:p>
        </w:tc>
        <w:tc>
          <w:tcPr>
            <w:tcW w:w="1197" w:type="dxa"/>
          </w:tcPr>
          <w:p w14:paraId="4622879A" w14:textId="26F99764" w:rsidR="006017A2" w:rsidRPr="004E0657" w:rsidRDefault="006017A2" w:rsidP="00927DFC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10/08</w:t>
            </w:r>
          </w:p>
        </w:tc>
        <w:tc>
          <w:tcPr>
            <w:tcW w:w="1197" w:type="dxa"/>
          </w:tcPr>
          <w:p w14:paraId="35B8EC7F" w14:textId="6A388CF7" w:rsidR="006017A2" w:rsidRPr="004E0657" w:rsidRDefault="006017A2" w:rsidP="00B630FF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10/09-10/12</w:t>
            </w:r>
          </w:p>
        </w:tc>
        <w:tc>
          <w:tcPr>
            <w:tcW w:w="1197" w:type="dxa"/>
          </w:tcPr>
          <w:p w14:paraId="12559DE7" w14:textId="6457CCD2" w:rsidR="006017A2" w:rsidRPr="004E0657" w:rsidRDefault="006017A2" w:rsidP="00B630FF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10/14 (Blood), 10/16, 10/18</w:t>
            </w:r>
          </w:p>
        </w:tc>
        <w:tc>
          <w:tcPr>
            <w:tcW w:w="1197" w:type="dxa"/>
          </w:tcPr>
          <w:p w14:paraId="41EEBE46" w14:textId="4DD10814" w:rsidR="006017A2" w:rsidRPr="004E0657" w:rsidRDefault="006017A2" w:rsidP="00183CA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10/21</w:t>
            </w:r>
          </w:p>
        </w:tc>
      </w:tr>
      <w:tr w:rsidR="006017A2" w:rsidRPr="004E0657" w14:paraId="03B4E397" w14:textId="77777777" w:rsidTr="006017A2">
        <w:trPr>
          <w:trHeight w:val="548"/>
        </w:trPr>
        <w:tc>
          <w:tcPr>
            <w:tcW w:w="677" w:type="dxa"/>
            <w:vMerge/>
            <w:vAlign w:val="center"/>
          </w:tcPr>
          <w:p w14:paraId="719B2CAD" w14:textId="77777777" w:rsidR="006017A2" w:rsidRPr="006017A2" w:rsidRDefault="006017A2" w:rsidP="006017A2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65" w:type="dxa"/>
          </w:tcPr>
          <w:p w14:paraId="3069066F" w14:textId="60A33E55" w:rsidR="006017A2" w:rsidRPr="004E0657" w:rsidRDefault="006017A2" w:rsidP="0035585E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Group B</w:t>
            </w:r>
          </w:p>
        </w:tc>
        <w:tc>
          <w:tcPr>
            <w:tcW w:w="1299" w:type="dxa"/>
          </w:tcPr>
          <w:p w14:paraId="48288AB1" w14:textId="77777777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9/26</w:t>
            </w:r>
          </w:p>
        </w:tc>
        <w:tc>
          <w:tcPr>
            <w:tcW w:w="1197" w:type="dxa"/>
          </w:tcPr>
          <w:p w14:paraId="565D953F" w14:textId="77777777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10/03</w:t>
            </w:r>
          </w:p>
        </w:tc>
        <w:tc>
          <w:tcPr>
            <w:tcW w:w="1197" w:type="dxa"/>
          </w:tcPr>
          <w:p w14:paraId="5F336FC5" w14:textId="77777777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10/10</w:t>
            </w:r>
          </w:p>
        </w:tc>
        <w:tc>
          <w:tcPr>
            <w:tcW w:w="1197" w:type="dxa"/>
          </w:tcPr>
          <w:p w14:paraId="5353C942" w14:textId="77777777" w:rsidR="006017A2" w:rsidRPr="004E0657" w:rsidRDefault="006017A2" w:rsidP="00927DFC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10/11</w:t>
            </w:r>
          </w:p>
        </w:tc>
        <w:tc>
          <w:tcPr>
            <w:tcW w:w="1197" w:type="dxa"/>
          </w:tcPr>
          <w:p w14:paraId="505CCA02" w14:textId="3D150AAB" w:rsidR="006017A2" w:rsidRPr="004E0657" w:rsidRDefault="006017A2" w:rsidP="00B630FF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10/12-10/15</w:t>
            </w:r>
          </w:p>
        </w:tc>
        <w:tc>
          <w:tcPr>
            <w:tcW w:w="1197" w:type="dxa"/>
          </w:tcPr>
          <w:p w14:paraId="12BE912F" w14:textId="2D35AB3F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10/17 (Blood), 10/19,</w:t>
            </w:r>
          </w:p>
          <w:p w14:paraId="33D4857A" w14:textId="00E0970A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10/21</w:t>
            </w:r>
          </w:p>
        </w:tc>
        <w:tc>
          <w:tcPr>
            <w:tcW w:w="1197" w:type="dxa"/>
          </w:tcPr>
          <w:p w14:paraId="656235C0" w14:textId="5BC081AD" w:rsidR="006017A2" w:rsidRPr="004E0657" w:rsidRDefault="006017A2" w:rsidP="00B630FF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10/24</w:t>
            </w:r>
          </w:p>
        </w:tc>
      </w:tr>
      <w:tr w:rsidR="006017A2" w:rsidRPr="004E0657" w14:paraId="2C122AE3" w14:textId="77777777" w:rsidTr="006017A2">
        <w:trPr>
          <w:trHeight w:val="566"/>
        </w:trPr>
        <w:tc>
          <w:tcPr>
            <w:tcW w:w="677" w:type="dxa"/>
            <w:vMerge w:val="restart"/>
            <w:vAlign w:val="center"/>
          </w:tcPr>
          <w:p w14:paraId="52B00C21" w14:textId="28C92523" w:rsidR="006017A2" w:rsidRPr="006017A2" w:rsidRDefault="006017A2" w:rsidP="006017A2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017A2">
              <w:rPr>
                <w:rFonts w:ascii="Times New Roman" w:hAnsi="Times New Roman" w:cs="Times New Roman"/>
                <w:b/>
                <w:sz w:val="36"/>
                <w:szCs w:val="36"/>
              </w:rPr>
              <w:t>II</w:t>
            </w:r>
          </w:p>
        </w:tc>
        <w:tc>
          <w:tcPr>
            <w:tcW w:w="1165" w:type="dxa"/>
          </w:tcPr>
          <w:p w14:paraId="4D8BCD5B" w14:textId="690DD4F8" w:rsidR="006017A2" w:rsidRPr="004E0657" w:rsidRDefault="006017A2" w:rsidP="0035585E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Group C</w:t>
            </w:r>
          </w:p>
        </w:tc>
        <w:tc>
          <w:tcPr>
            <w:tcW w:w="1299" w:type="dxa"/>
          </w:tcPr>
          <w:p w14:paraId="0751EA10" w14:textId="77777777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10/24</w:t>
            </w:r>
          </w:p>
        </w:tc>
        <w:tc>
          <w:tcPr>
            <w:tcW w:w="1197" w:type="dxa"/>
          </w:tcPr>
          <w:p w14:paraId="6C8D1EA8" w14:textId="77777777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10/29</w:t>
            </w:r>
          </w:p>
        </w:tc>
        <w:tc>
          <w:tcPr>
            <w:tcW w:w="1197" w:type="dxa"/>
          </w:tcPr>
          <w:p w14:paraId="7CDE11BB" w14:textId="5C34C560" w:rsidR="006017A2" w:rsidRPr="004E0657" w:rsidRDefault="006017A2" w:rsidP="00B630FF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11/04</w:t>
            </w:r>
          </w:p>
        </w:tc>
        <w:tc>
          <w:tcPr>
            <w:tcW w:w="1197" w:type="dxa"/>
          </w:tcPr>
          <w:p w14:paraId="6E5B3921" w14:textId="57D4349F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11/05</w:t>
            </w:r>
          </w:p>
        </w:tc>
        <w:tc>
          <w:tcPr>
            <w:tcW w:w="1197" w:type="dxa"/>
          </w:tcPr>
          <w:p w14:paraId="3CAB8D1E" w14:textId="153FD4AE" w:rsidR="006017A2" w:rsidRPr="004E0657" w:rsidRDefault="006017A2" w:rsidP="00B630FF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11/06-11/09</w:t>
            </w:r>
          </w:p>
        </w:tc>
        <w:tc>
          <w:tcPr>
            <w:tcW w:w="1197" w:type="dxa"/>
          </w:tcPr>
          <w:p w14:paraId="1C51818E" w14:textId="232F340C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11/11 (Blood), 11/13, 11/15</w:t>
            </w:r>
          </w:p>
        </w:tc>
        <w:tc>
          <w:tcPr>
            <w:tcW w:w="1197" w:type="dxa"/>
          </w:tcPr>
          <w:p w14:paraId="7DE3ED43" w14:textId="715345AB" w:rsidR="006017A2" w:rsidRPr="004E0657" w:rsidRDefault="006017A2" w:rsidP="00B630FF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11/18</w:t>
            </w:r>
            <w:r w:rsidRPr="004E0657">
              <w:rPr>
                <w:rFonts w:ascii="Times New Roman" w:hAnsi="Times New Roman" w:cs="Times New Roman"/>
              </w:rPr>
              <w:br/>
            </w:r>
          </w:p>
        </w:tc>
      </w:tr>
      <w:tr w:rsidR="006017A2" w:rsidRPr="004E0657" w14:paraId="78EF33FF" w14:textId="77777777" w:rsidTr="006017A2">
        <w:trPr>
          <w:trHeight w:val="548"/>
        </w:trPr>
        <w:tc>
          <w:tcPr>
            <w:tcW w:w="677" w:type="dxa"/>
            <w:vMerge/>
          </w:tcPr>
          <w:p w14:paraId="6D9E6467" w14:textId="77777777" w:rsidR="006017A2" w:rsidRDefault="006017A2" w:rsidP="0035585E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65" w:type="dxa"/>
          </w:tcPr>
          <w:p w14:paraId="50041091" w14:textId="46CE2641" w:rsidR="006017A2" w:rsidRPr="004E0657" w:rsidRDefault="006017A2" w:rsidP="0035585E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Group D</w:t>
            </w:r>
          </w:p>
        </w:tc>
        <w:tc>
          <w:tcPr>
            <w:tcW w:w="1299" w:type="dxa"/>
          </w:tcPr>
          <w:p w14:paraId="46FC7D2B" w14:textId="77777777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10/24</w:t>
            </w:r>
          </w:p>
        </w:tc>
        <w:tc>
          <w:tcPr>
            <w:tcW w:w="1197" w:type="dxa"/>
          </w:tcPr>
          <w:p w14:paraId="5F5AA313" w14:textId="1847664D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11/01</w:t>
            </w:r>
          </w:p>
        </w:tc>
        <w:tc>
          <w:tcPr>
            <w:tcW w:w="1197" w:type="dxa"/>
          </w:tcPr>
          <w:p w14:paraId="332F028B" w14:textId="77777777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11/07</w:t>
            </w:r>
          </w:p>
        </w:tc>
        <w:tc>
          <w:tcPr>
            <w:tcW w:w="1197" w:type="dxa"/>
          </w:tcPr>
          <w:p w14:paraId="2D8164E4" w14:textId="77777777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11/08</w:t>
            </w:r>
          </w:p>
        </w:tc>
        <w:tc>
          <w:tcPr>
            <w:tcW w:w="1197" w:type="dxa"/>
          </w:tcPr>
          <w:p w14:paraId="580842DD" w14:textId="3350967C" w:rsidR="006017A2" w:rsidRPr="004E0657" w:rsidRDefault="006017A2" w:rsidP="00B630FF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11/09-11/12</w:t>
            </w:r>
          </w:p>
        </w:tc>
        <w:tc>
          <w:tcPr>
            <w:tcW w:w="1197" w:type="dxa"/>
          </w:tcPr>
          <w:p w14:paraId="4FF9EF6D" w14:textId="6702DFE6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 xml:space="preserve">11/14 (Blood), </w:t>
            </w:r>
          </w:p>
          <w:p w14:paraId="42630BF4" w14:textId="4FA94E63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 xml:space="preserve">11/16, </w:t>
            </w:r>
          </w:p>
          <w:p w14:paraId="6CCE63EF" w14:textId="4B5F9107" w:rsidR="006017A2" w:rsidRPr="004E0657" w:rsidRDefault="006017A2" w:rsidP="0035585E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11/18</w:t>
            </w:r>
          </w:p>
        </w:tc>
        <w:tc>
          <w:tcPr>
            <w:tcW w:w="1197" w:type="dxa"/>
          </w:tcPr>
          <w:p w14:paraId="612F918A" w14:textId="0FEDB305" w:rsidR="006017A2" w:rsidRPr="004E0657" w:rsidRDefault="006017A2" w:rsidP="00B630FF">
            <w:pPr>
              <w:rPr>
                <w:rFonts w:ascii="Times New Roman" w:hAnsi="Times New Roman" w:cs="Times New Roman"/>
              </w:rPr>
            </w:pPr>
            <w:r w:rsidRPr="004E0657">
              <w:rPr>
                <w:rFonts w:ascii="Times New Roman" w:hAnsi="Times New Roman" w:cs="Times New Roman"/>
              </w:rPr>
              <w:t>11/21</w:t>
            </w:r>
          </w:p>
        </w:tc>
      </w:tr>
    </w:tbl>
    <w:p w14:paraId="2CF498E0" w14:textId="77777777" w:rsidR="000E7755" w:rsidRPr="00460ECB" w:rsidRDefault="000E7755" w:rsidP="0018131C">
      <w:pPr>
        <w:rPr>
          <w:rFonts w:ascii="Times New Roman" w:hAnsi="Times New Roman" w:cs="Times New Roman"/>
          <w:b/>
          <w:sz w:val="24"/>
          <w:szCs w:val="24"/>
        </w:rPr>
      </w:pPr>
    </w:p>
    <w:sectPr w:rsidR="000E7755" w:rsidRPr="0046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2999ED" w16cid:durableId="2123A4A0"/>
  <w16cid:commentId w16cid:paraId="6D02D7BC" w16cid:durableId="2123A548"/>
  <w16cid:commentId w16cid:paraId="279B32FE" w16cid:durableId="2123AF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73F81"/>
    <w:multiLevelType w:val="hybridMultilevel"/>
    <w:tmpl w:val="E72A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D54E2"/>
    <w:multiLevelType w:val="hybridMultilevel"/>
    <w:tmpl w:val="39C6E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15683"/>
    <w:multiLevelType w:val="hybridMultilevel"/>
    <w:tmpl w:val="85127D96"/>
    <w:lvl w:ilvl="0" w:tplc="CDE2E3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F763E7"/>
    <w:multiLevelType w:val="hybridMultilevel"/>
    <w:tmpl w:val="D0746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9797D"/>
    <w:multiLevelType w:val="hybridMultilevel"/>
    <w:tmpl w:val="DE20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06CE9"/>
    <w:multiLevelType w:val="hybridMultilevel"/>
    <w:tmpl w:val="0CAEE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C7"/>
    <w:rsid w:val="000142F7"/>
    <w:rsid w:val="00046051"/>
    <w:rsid w:val="000609C7"/>
    <w:rsid w:val="00061598"/>
    <w:rsid w:val="0006694E"/>
    <w:rsid w:val="00097E95"/>
    <w:rsid w:val="000C3268"/>
    <w:rsid w:val="000C751E"/>
    <w:rsid w:val="000C799A"/>
    <w:rsid w:val="000E406C"/>
    <w:rsid w:val="000E4414"/>
    <w:rsid w:val="000E7755"/>
    <w:rsid w:val="001006C6"/>
    <w:rsid w:val="00127F69"/>
    <w:rsid w:val="001423CC"/>
    <w:rsid w:val="0014313B"/>
    <w:rsid w:val="00144DC2"/>
    <w:rsid w:val="001464CE"/>
    <w:rsid w:val="001629E2"/>
    <w:rsid w:val="00165E26"/>
    <w:rsid w:val="0018131C"/>
    <w:rsid w:val="0018164F"/>
    <w:rsid w:val="00183CAE"/>
    <w:rsid w:val="001B1550"/>
    <w:rsid w:val="001C000D"/>
    <w:rsid w:val="001C4334"/>
    <w:rsid w:val="001D05B6"/>
    <w:rsid w:val="001E2BFA"/>
    <w:rsid w:val="00242705"/>
    <w:rsid w:val="00242A7C"/>
    <w:rsid w:val="002623BC"/>
    <w:rsid w:val="00291EB7"/>
    <w:rsid w:val="002C6767"/>
    <w:rsid w:val="002D5F3D"/>
    <w:rsid w:val="00305999"/>
    <w:rsid w:val="00332AAF"/>
    <w:rsid w:val="00337844"/>
    <w:rsid w:val="00341CCE"/>
    <w:rsid w:val="0035585E"/>
    <w:rsid w:val="003A5B17"/>
    <w:rsid w:val="003B186E"/>
    <w:rsid w:val="003C7051"/>
    <w:rsid w:val="003D5350"/>
    <w:rsid w:val="003E4EFF"/>
    <w:rsid w:val="003F5BB7"/>
    <w:rsid w:val="004034F8"/>
    <w:rsid w:val="00403D63"/>
    <w:rsid w:val="0040584E"/>
    <w:rsid w:val="0042376C"/>
    <w:rsid w:val="00423E70"/>
    <w:rsid w:val="00431779"/>
    <w:rsid w:val="004579F6"/>
    <w:rsid w:val="00460ECB"/>
    <w:rsid w:val="00470A83"/>
    <w:rsid w:val="004A606C"/>
    <w:rsid w:val="004A64EB"/>
    <w:rsid w:val="004E0657"/>
    <w:rsid w:val="004F326B"/>
    <w:rsid w:val="00502779"/>
    <w:rsid w:val="00516ABD"/>
    <w:rsid w:val="00516EAA"/>
    <w:rsid w:val="005918BF"/>
    <w:rsid w:val="005A136F"/>
    <w:rsid w:val="005A4909"/>
    <w:rsid w:val="005B716E"/>
    <w:rsid w:val="005C1A7B"/>
    <w:rsid w:val="005C2D58"/>
    <w:rsid w:val="005C5584"/>
    <w:rsid w:val="005E76DC"/>
    <w:rsid w:val="006017A2"/>
    <w:rsid w:val="00607EAA"/>
    <w:rsid w:val="00634C5D"/>
    <w:rsid w:val="0065278F"/>
    <w:rsid w:val="00656789"/>
    <w:rsid w:val="00682C6A"/>
    <w:rsid w:val="006A4AF0"/>
    <w:rsid w:val="006D3913"/>
    <w:rsid w:val="006E6FB0"/>
    <w:rsid w:val="006F45B4"/>
    <w:rsid w:val="0070077C"/>
    <w:rsid w:val="0071265A"/>
    <w:rsid w:val="007501F2"/>
    <w:rsid w:val="00751C7F"/>
    <w:rsid w:val="00792735"/>
    <w:rsid w:val="007C1B13"/>
    <w:rsid w:val="007C4A09"/>
    <w:rsid w:val="007E1624"/>
    <w:rsid w:val="00824FC6"/>
    <w:rsid w:val="00845C8D"/>
    <w:rsid w:val="00855151"/>
    <w:rsid w:val="008731D9"/>
    <w:rsid w:val="00896870"/>
    <w:rsid w:val="008A2EFB"/>
    <w:rsid w:val="008C26D1"/>
    <w:rsid w:val="008C2F26"/>
    <w:rsid w:val="008C3BBA"/>
    <w:rsid w:val="008D3C7E"/>
    <w:rsid w:val="008E1A50"/>
    <w:rsid w:val="008F67AE"/>
    <w:rsid w:val="0091649C"/>
    <w:rsid w:val="00920F91"/>
    <w:rsid w:val="009249D0"/>
    <w:rsid w:val="0092569A"/>
    <w:rsid w:val="00927DFC"/>
    <w:rsid w:val="009538F2"/>
    <w:rsid w:val="009570AC"/>
    <w:rsid w:val="00961387"/>
    <w:rsid w:val="00964755"/>
    <w:rsid w:val="00983616"/>
    <w:rsid w:val="00986B5B"/>
    <w:rsid w:val="009B6BD7"/>
    <w:rsid w:val="009B6D62"/>
    <w:rsid w:val="00A00AB7"/>
    <w:rsid w:val="00A22591"/>
    <w:rsid w:val="00A401F5"/>
    <w:rsid w:val="00A40E42"/>
    <w:rsid w:val="00A72F35"/>
    <w:rsid w:val="00A81B1A"/>
    <w:rsid w:val="00A9712B"/>
    <w:rsid w:val="00AC1772"/>
    <w:rsid w:val="00AC46B2"/>
    <w:rsid w:val="00AE1B1D"/>
    <w:rsid w:val="00AE7019"/>
    <w:rsid w:val="00AF1AD8"/>
    <w:rsid w:val="00B165B3"/>
    <w:rsid w:val="00B1784C"/>
    <w:rsid w:val="00B25C46"/>
    <w:rsid w:val="00B630FF"/>
    <w:rsid w:val="00B634A4"/>
    <w:rsid w:val="00B651AC"/>
    <w:rsid w:val="00B8615F"/>
    <w:rsid w:val="00B90757"/>
    <w:rsid w:val="00B90838"/>
    <w:rsid w:val="00BA40C1"/>
    <w:rsid w:val="00BA7992"/>
    <w:rsid w:val="00BB30E5"/>
    <w:rsid w:val="00BC192E"/>
    <w:rsid w:val="00C12CF7"/>
    <w:rsid w:val="00C50824"/>
    <w:rsid w:val="00C80FA2"/>
    <w:rsid w:val="00C906BA"/>
    <w:rsid w:val="00C944AA"/>
    <w:rsid w:val="00C96467"/>
    <w:rsid w:val="00CA0386"/>
    <w:rsid w:val="00D27C8F"/>
    <w:rsid w:val="00D325BE"/>
    <w:rsid w:val="00D603D2"/>
    <w:rsid w:val="00D773F4"/>
    <w:rsid w:val="00D86548"/>
    <w:rsid w:val="00DB2F81"/>
    <w:rsid w:val="00DC3133"/>
    <w:rsid w:val="00DC39BB"/>
    <w:rsid w:val="00DD3521"/>
    <w:rsid w:val="00DE5A5F"/>
    <w:rsid w:val="00E31FA7"/>
    <w:rsid w:val="00E34C0E"/>
    <w:rsid w:val="00E364EE"/>
    <w:rsid w:val="00E548F3"/>
    <w:rsid w:val="00E64C8D"/>
    <w:rsid w:val="00E653D8"/>
    <w:rsid w:val="00E71392"/>
    <w:rsid w:val="00EA407E"/>
    <w:rsid w:val="00EE3CB7"/>
    <w:rsid w:val="00F15DB7"/>
    <w:rsid w:val="00F4252F"/>
    <w:rsid w:val="00F43D3F"/>
    <w:rsid w:val="00F668E7"/>
    <w:rsid w:val="00F6774A"/>
    <w:rsid w:val="00FA2AA0"/>
    <w:rsid w:val="00FA3DE6"/>
    <w:rsid w:val="00FA72F1"/>
    <w:rsid w:val="00FB6A0C"/>
    <w:rsid w:val="00FE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A08F"/>
  <w15:docId w15:val="{EE3C4F67-274C-4031-AEAE-CA121092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8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0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6548"/>
    <w:pPr>
      <w:spacing w:line="240" w:lineRule="auto"/>
    </w:pPr>
    <w:rPr>
      <w:rFonts w:ascii="Times New Roman" w:hAnsi="Times New Roman" w:cs="Times New Roman"/>
      <w:b/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65278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B2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F8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579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CDeMille</dc:creator>
  <cp:lastModifiedBy>Nielsen, Daniel - ARS</cp:lastModifiedBy>
  <cp:revision>19</cp:revision>
  <cp:lastPrinted>2019-09-30T14:48:00Z</cp:lastPrinted>
  <dcterms:created xsi:type="dcterms:W3CDTF">2019-09-23T14:13:00Z</dcterms:created>
  <dcterms:modified xsi:type="dcterms:W3CDTF">2019-09-30T19:20:00Z</dcterms:modified>
</cp:coreProperties>
</file>