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47BDE" w14:textId="1792FF20" w:rsidR="007D51D9" w:rsidRPr="006129BF" w:rsidRDefault="007D51D9" w:rsidP="007D51D9">
      <w:pPr>
        <w:rPr>
          <w:b/>
          <w:bCs/>
          <w:sz w:val="28"/>
          <w:szCs w:val="28"/>
        </w:rPr>
      </w:pPr>
      <w:r w:rsidRPr="006129BF">
        <w:rPr>
          <w:b/>
          <w:bCs/>
          <w:sz w:val="28"/>
          <w:szCs w:val="28"/>
        </w:rPr>
        <w:t xml:space="preserve">-- </w:t>
      </w:r>
      <w:r w:rsidRPr="006129BF">
        <w:rPr>
          <w:b/>
          <w:bCs/>
          <w:sz w:val="28"/>
          <w:szCs w:val="28"/>
        </w:rPr>
        <w:t>Select by ar</w:t>
      </w:r>
      <w:r w:rsidR="006129BF">
        <w:rPr>
          <w:b/>
          <w:bCs/>
          <w:sz w:val="28"/>
          <w:szCs w:val="28"/>
        </w:rPr>
        <w:t>e</w:t>
      </w:r>
      <w:r w:rsidRPr="006129BF">
        <w:rPr>
          <w:b/>
          <w:bCs/>
          <w:sz w:val="28"/>
          <w:szCs w:val="28"/>
        </w:rPr>
        <w:t>asymbol</w:t>
      </w:r>
      <w:r w:rsidR="003B6481" w:rsidRPr="006129BF">
        <w:rPr>
          <w:b/>
          <w:bCs/>
          <w:sz w:val="28"/>
          <w:szCs w:val="28"/>
        </w:rPr>
        <w:t xml:space="preserve"> only</w:t>
      </w:r>
    </w:p>
    <w:p w14:paraId="798892C3" w14:textId="2C6B20CF" w:rsidR="007D51D9" w:rsidRDefault="007D51D9">
      <w:r>
        <w:t>SELECT areasymbol, areaname, CONVERT(varchar(10), [saverest], 126) AS saverest FROM sastatusmap WHERE areasymbol LIKE 'A%' ORDER BY areasymbol;</w:t>
      </w:r>
    </w:p>
    <w:p w14:paraId="6BCE8F84" w14:textId="33FDD8B5" w:rsidR="007D51D9" w:rsidRDefault="007D51D9">
      <w:r>
        <w:rPr>
          <w:noProof/>
        </w:rPr>
        <w:drawing>
          <wp:inline distT="0" distB="0" distL="0" distR="0" wp14:anchorId="1CD547ED" wp14:editId="56BCA569">
            <wp:extent cx="4476750" cy="427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4276725"/>
                    </a:xfrm>
                    <a:prstGeom prst="rect">
                      <a:avLst/>
                    </a:prstGeom>
                    <a:noFill/>
                    <a:ln>
                      <a:noFill/>
                    </a:ln>
                  </pic:spPr>
                </pic:pic>
              </a:graphicData>
            </a:graphic>
          </wp:inline>
        </w:drawing>
      </w:r>
    </w:p>
    <w:p w14:paraId="2C6F629C" w14:textId="4826BFC1" w:rsidR="008F65DE" w:rsidRDefault="008F65DE"/>
    <w:p w14:paraId="61D58C6E" w14:textId="77777777" w:rsidR="004A496D" w:rsidRDefault="004A496D">
      <w:r>
        <w:br w:type="page"/>
      </w:r>
    </w:p>
    <w:p w14:paraId="11973B17" w14:textId="4B649F8E" w:rsidR="008F65DE" w:rsidRDefault="004A496D">
      <w:r>
        <w:lastRenderedPageBreak/>
        <w:t xml:space="preserve">The code used to query Soil Data Access and generate the ‘Soil Surveys’ choicelist is imbedded in the form menu. After the user has checked-the-boxes for any soil surveys they wish to download, another script is executed which parses each of those choice lists to generate the URL for each of the SSURGO Download zip files. The SSURGO cache is currently located </w:t>
      </w:r>
      <w:r w:rsidR="0034249A">
        <w:t>at</w:t>
      </w:r>
      <w:r w:rsidRPr="004A496D">
        <w:t xml:space="preserve"> </w:t>
      </w:r>
      <w:hyperlink r:id="rId8" w:history="1">
        <w:r w:rsidRPr="00AE5366">
          <w:rPr>
            <w:rStyle w:val="Hyperlink"/>
          </w:rPr>
          <w:t>https://websoilsurvey.sc.egov.usda.gov/DSD/Download/Cache/SSA/</w:t>
        </w:r>
      </w:hyperlink>
      <w:r>
        <w:t>.</w:t>
      </w:r>
    </w:p>
    <w:p w14:paraId="3C477958" w14:textId="04B39ADB" w:rsidR="004A496D" w:rsidRDefault="004A496D">
      <w:r>
        <w:t>In the Web Soil Survey screenshot below, notice that the file</w:t>
      </w:r>
      <w:r w:rsidR="00EA1202">
        <w:t>-</w:t>
      </w:r>
      <w:r>
        <w:t xml:space="preserve">naming convention for the SSURGO download files </w:t>
      </w:r>
      <w:r w:rsidR="008A509F">
        <w:t>incorporates</w:t>
      </w:r>
      <w:r>
        <w:t xml:space="preserve"> the </w:t>
      </w:r>
      <w:r w:rsidRPr="004A496D">
        <w:rPr>
          <w:b/>
          <w:bCs/>
        </w:rPr>
        <w:t>areasymbol</w:t>
      </w:r>
      <w:r>
        <w:t xml:space="preserve"> and </w:t>
      </w:r>
      <w:r w:rsidRPr="004A496D">
        <w:rPr>
          <w:b/>
          <w:bCs/>
        </w:rPr>
        <w:t>saverest</w:t>
      </w:r>
      <w:r>
        <w:t xml:space="preserve"> dates.</w:t>
      </w:r>
      <w:r w:rsidR="00A57B33">
        <w:t xml:space="preserve"> Once the base url and the zip filenames are known, it is a simple matter to automate the retrieval of those files.</w:t>
      </w:r>
    </w:p>
    <w:p w14:paraId="6D78E328" w14:textId="098300F4" w:rsidR="004A496D" w:rsidRDefault="004A496D">
      <w:r>
        <w:rPr>
          <w:noProof/>
        </w:rPr>
        <w:drawing>
          <wp:inline distT="0" distB="0" distL="0" distR="0" wp14:anchorId="01C856A1" wp14:editId="1425F3DB">
            <wp:extent cx="5943600" cy="4050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50665"/>
                    </a:xfrm>
                    <a:prstGeom prst="rect">
                      <a:avLst/>
                    </a:prstGeom>
                  </pic:spPr>
                </pic:pic>
              </a:graphicData>
            </a:graphic>
          </wp:inline>
        </w:drawing>
      </w:r>
    </w:p>
    <w:p w14:paraId="4031F7F1" w14:textId="77777777" w:rsidR="004A496D" w:rsidRDefault="004A496D"/>
    <w:p w14:paraId="66490DFD" w14:textId="3C78B054" w:rsidR="007D51D9" w:rsidRDefault="007D51D9"/>
    <w:p w14:paraId="7EFAF26D" w14:textId="77777777" w:rsidR="007D51D9" w:rsidRDefault="007D51D9">
      <w:r>
        <w:br w:type="page"/>
      </w:r>
    </w:p>
    <w:p w14:paraId="72415934" w14:textId="741D6BDF" w:rsidR="003B6481" w:rsidRPr="006129BF" w:rsidRDefault="003B6481">
      <w:pPr>
        <w:rPr>
          <w:sz w:val="28"/>
          <w:szCs w:val="28"/>
        </w:rPr>
      </w:pPr>
      <w:r w:rsidRPr="006129BF">
        <w:rPr>
          <w:b/>
          <w:bCs/>
          <w:sz w:val="28"/>
          <w:szCs w:val="28"/>
        </w:rPr>
        <w:lastRenderedPageBreak/>
        <w:t>-- Select by ar</w:t>
      </w:r>
      <w:r w:rsidR="006129BF" w:rsidRPr="006129BF">
        <w:rPr>
          <w:b/>
          <w:bCs/>
          <w:sz w:val="28"/>
          <w:szCs w:val="28"/>
        </w:rPr>
        <w:t>easymbol where publication date was less than 100 days ago</w:t>
      </w:r>
    </w:p>
    <w:p w14:paraId="7D116479" w14:textId="036B6F8B" w:rsidR="007D51D9" w:rsidRDefault="007D51D9">
      <w:r w:rsidRPr="007D51D9">
        <w:t xml:space="preserve">SELECT </w:t>
      </w:r>
      <w:r w:rsidR="002B0BAA">
        <w:t>areasymbol</w:t>
      </w:r>
      <w:r w:rsidRPr="007D51D9">
        <w:t xml:space="preserve">, </w:t>
      </w:r>
      <w:r w:rsidR="002B0BAA">
        <w:t>areaname</w:t>
      </w:r>
      <w:r w:rsidRPr="007D51D9">
        <w:t>, CONVERT(varchar(10), [</w:t>
      </w:r>
      <w:r w:rsidR="002B0BAA">
        <w:t>saverest</w:t>
      </w:r>
      <w:r w:rsidRPr="007D51D9">
        <w:t xml:space="preserve">], 126) AS </w:t>
      </w:r>
      <w:r w:rsidR="002B0BAA">
        <w:t>saverest</w:t>
      </w:r>
      <w:r w:rsidRPr="007D51D9">
        <w:t xml:space="preserve"> FROM </w:t>
      </w:r>
      <w:r w:rsidR="002B0BAA">
        <w:t>sastatusmap</w:t>
      </w:r>
      <w:r w:rsidRPr="007D51D9">
        <w:t xml:space="preserve"> WHERE areasymbol LIKE 'A%' AND</w:t>
      </w:r>
      <w:r w:rsidR="002B0BAA">
        <w:t xml:space="preserve"> saverest</w:t>
      </w:r>
      <w:r w:rsidRPr="007D51D9">
        <w:t xml:space="preserve"> &gt; '2021-01-16' ORDER BY </w:t>
      </w:r>
      <w:r w:rsidR="002B0BAA">
        <w:t>saverest</w:t>
      </w:r>
      <w:r w:rsidRPr="007D51D9">
        <w:t xml:space="preserve"> DESC, </w:t>
      </w:r>
      <w:r w:rsidR="002B0BAA">
        <w:t>areasymbol;</w:t>
      </w:r>
    </w:p>
    <w:p w14:paraId="38A22363" w14:textId="7C333BE6" w:rsidR="007D51D9" w:rsidRDefault="007D51D9">
      <w:r>
        <w:rPr>
          <w:noProof/>
        </w:rPr>
        <w:drawing>
          <wp:inline distT="0" distB="0" distL="0" distR="0" wp14:anchorId="4183E1C8" wp14:editId="26E894D8">
            <wp:extent cx="4476750"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4343400"/>
                    </a:xfrm>
                    <a:prstGeom prst="rect">
                      <a:avLst/>
                    </a:prstGeom>
                    <a:noFill/>
                    <a:ln>
                      <a:noFill/>
                    </a:ln>
                  </pic:spPr>
                </pic:pic>
              </a:graphicData>
            </a:graphic>
          </wp:inline>
        </w:drawing>
      </w:r>
    </w:p>
    <w:p w14:paraId="548DF3F2" w14:textId="3B26223A" w:rsidR="007D51D9" w:rsidRDefault="007D51D9"/>
    <w:p w14:paraId="40FBE582" w14:textId="1AA08F49" w:rsidR="007D51D9" w:rsidRDefault="007D51D9">
      <w:r>
        <w:br w:type="page"/>
      </w:r>
    </w:p>
    <w:p w14:paraId="54C1DC4B" w14:textId="0A24320A" w:rsidR="006129BF" w:rsidRPr="002B0BAA" w:rsidRDefault="002B0BAA" w:rsidP="002B0BAA">
      <w:pPr>
        <w:rPr>
          <w:sz w:val="28"/>
          <w:szCs w:val="28"/>
        </w:rPr>
      </w:pPr>
      <w:r w:rsidRPr="006129BF">
        <w:rPr>
          <w:b/>
          <w:bCs/>
          <w:sz w:val="28"/>
          <w:szCs w:val="28"/>
        </w:rPr>
        <w:lastRenderedPageBreak/>
        <w:t xml:space="preserve">-- Select by </w:t>
      </w:r>
      <w:r>
        <w:rPr>
          <w:b/>
          <w:bCs/>
          <w:sz w:val="28"/>
          <w:szCs w:val="28"/>
        </w:rPr>
        <w:t>areaname</w:t>
      </w:r>
    </w:p>
    <w:p w14:paraId="568A18B4" w14:textId="24D676DF" w:rsidR="003B6481" w:rsidRDefault="003B6481">
      <w:r w:rsidRPr="003B6481">
        <w:t xml:space="preserve">SELECT </w:t>
      </w:r>
      <w:r w:rsidR="002B0BAA">
        <w:t>areasymbol</w:t>
      </w:r>
      <w:r w:rsidRPr="003B6481">
        <w:t xml:space="preserve">, </w:t>
      </w:r>
      <w:r w:rsidR="002B0BAA">
        <w:t>areaname</w:t>
      </w:r>
      <w:r w:rsidRPr="003B6481">
        <w:t>, CONVERT(varchar(10), [</w:t>
      </w:r>
      <w:r w:rsidR="002B0BAA">
        <w:t>saverest</w:t>
      </w:r>
      <w:r w:rsidRPr="003B6481">
        <w:t xml:space="preserve">], 126) AS </w:t>
      </w:r>
      <w:r w:rsidR="002B0BAA">
        <w:t>saverest</w:t>
      </w:r>
      <w:r w:rsidRPr="003B6481">
        <w:t xml:space="preserve"> FROM</w:t>
      </w:r>
      <w:r w:rsidR="002B0BAA">
        <w:t xml:space="preserve"> sastatusmap</w:t>
      </w:r>
      <w:r w:rsidRPr="003B6481">
        <w:t xml:space="preserve"> WHERE areaname LIKE 'L%' ORDER BY </w:t>
      </w:r>
      <w:r w:rsidR="002B0BAA">
        <w:t>areasymbol</w:t>
      </w:r>
      <w:r>
        <w:t>;</w:t>
      </w:r>
    </w:p>
    <w:p w14:paraId="2EF03486" w14:textId="6D6C1D77" w:rsidR="003B6481" w:rsidRDefault="003B6481">
      <w:r>
        <w:rPr>
          <w:noProof/>
        </w:rPr>
        <w:drawing>
          <wp:inline distT="0" distB="0" distL="0" distR="0" wp14:anchorId="6798AEFE" wp14:editId="2FD1CADD">
            <wp:extent cx="4476750" cy="420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200525"/>
                    </a:xfrm>
                    <a:prstGeom prst="rect">
                      <a:avLst/>
                    </a:prstGeom>
                    <a:noFill/>
                    <a:ln>
                      <a:noFill/>
                    </a:ln>
                  </pic:spPr>
                </pic:pic>
              </a:graphicData>
            </a:graphic>
          </wp:inline>
        </w:drawing>
      </w:r>
    </w:p>
    <w:p w14:paraId="67B34508" w14:textId="1B25DE3B" w:rsidR="003B6481" w:rsidRDefault="003B6481"/>
    <w:p w14:paraId="16CB4C7C" w14:textId="77777777" w:rsidR="003B6481" w:rsidRDefault="003B6481"/>
    <w:sectPr w:rsidR="003B648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99BCB" w14:textId="77777777" w:rsidR="00826F77" w:rsidRDefault="00826F77" w:rsidP="003B6481">
      <w:pPr>
        <w:spacing w:after="0" w:line="240" w:lineRule="auto"/>
      </w:pPr>
      <w:r>
        <w:separator/>
      </w:r>
    </w:p>
  </w:endnote>
  <w:endnote w:type="continuationSeparator" w:id="0">
    <w:p w14:paraId="3218AA8C" w14:textId="77777777" w:rsidR="00826F77" w:rsidRDefault="00826F77" w:rsidP="003B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6BA15" w14:textId="77777777" w:rsidR="00826F77" w:rsidRDefault="00826F77" w:rsidP="003B6481">
      <w:pPr>
        <w:spacing w:after="0" w:line="240" w:lineRule="auto"/>
      </w:pPr>
      <w:r>
        <w:separator/>
      </w:r>
    </w:p>
  </w:footnote>
  <w:footnote w:type="continuationSeparator" w:id="0">
    <w:p w14:paraId="2BF49D72" w14:textId="77777777" w:rsidR="00826F77" w:rsidRDefault="00826F77" w:rsidP="003B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1775B" w14:textId="7627AB5E" w:rsidR="003B6481" w:rsidRDefault="003B6481">
    <w:pPr>
      <w:pStyle w:val="Header"/>
    </w:pPr>
    <w:r>
      <w:rPr>
        <w:noProof/>
      </w:rPr>
      <mc:AlternateContent>
        <mc:Choice Requires="wps">
          <w:drawing>
            <wp:anchor distT="0" distB="0" distL="118745" distR="118745" simplePos="0" relativeHeight="251659264" behindDoc="1" locked="0" layoutInCell="1" allowOverlap="0" wp14:anchorId="6AE6332D" wp14:editId="1C46334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A4C1E39" w14:textId="3717E396" w:rsidR="003B6481" w:rsidRDefault="003B6481">
                              <w:pPr>
                                <w:pStyle w:val="Header"/>
                                <w:tabs>
                                  <w:tab w:val="clear" w:pos="4680"/>
                                  <w:tab w:val="clear" w:pos="9360"/>
                                </w:tabs>
                                <w:jc w:val="center"/>
                                <w:rPr>
                                  <w:caps/>
                                  <w:color w:val="FFFFFF" w:themeColor="background1"/>
                                </w:rPr>
                              </w:pPr>
                              <w:r w:rsidRPr="003B6481">
                                <w:t>SDA Queries used to populate SSURGO-Download choice list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AE6332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A4C1E39" w14:textId="3717E396" w:rsidR="003B6481" w:rsidRDefault="003B6481">
                        <w:pPr>
                          <w:pStyle w:val="Header"/>
                          <w:tabs>
                            <w:tab w:val="clear" w:pos="4680"/>
                            <w:tab w:val="clear" w:pos="9360"/>
                          </w:tabs>
                          <w:jc w:val="center"/>
                          <w:rPr>
                            <w:caps/>
                            <w:color w:val="FFFFFF" w:themeColor="background1"/>
                          </w:rPr>
                        </w:pPr>
                        <w:r w:rsidRPr="003B6481">
                          <w:t>SDA Queries used to populate SSURGO-Download choice list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E0414"/>
    <w:multiLevelType w:val="hybridMultilevel"/>
    <w:tmpl w:val="A6AE0DCE"/>
    <w:lvl w:ilvl="0" w:tplc="A906B8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A7DDD"/>
    <w:multiLevelType w:val="hybridMultilevel"/>
    <w:tmpl w:val="DCF42CEA"/>
    <w:lvl w:ilvl="0" w:tplc="E0AA7A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D9"/>
    <w:rsid w:val="002B0BAA"/>
    <w:rsid w:val="0034249A"/>
    <w:rsid w:val="003B6481"/>
    <w:rsid w:val="004A496D"/>
    <w:rsid w:val="006129BF"/>
    <w:rsid w:val="00732C4A"/>
    <w:rsid w:val="007D51D9"/>
    <w:rsid w:val="00826F77"/>
    <w:rsid w:val="008A509F"/>
    <w:rsid w:val="008F65DE"/>
    <w:rsid w:val="00A57B33"/>
    <w:rsid w:val="00EA1202"/>
    <w:rsid w:val="00EF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7BD35"/>
  <w15:chartTrackingRefBased/>
  <w15:docId w15:val="{D3F67D18-CF83-435F-ADA5-CF1FB29F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481"/>
  </w:style>
  <w:style w:type="paragraph" w:styleId="Footer">
    <w:name w:val="footer"/>
    <w:basedOn w:val="Normal"/>
    <w:link w:val="FooterChar"/>
    <w:uiPriority w:val="99"/>
    <w:unhideWhenUsed/>
    <w:rsid w:val="003B6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481"/>
  </w:style>
  <w:style w:type="paragraph" w:styleId="ListParagraph">
    <w:name w:val="List Paragraph"/>
    <w:basedOn w:val="Normal"/>
    <w:uiPriority w:val="34"/>
    <w:qFormat/>
    <w:rsid w:val="002B0BAA"/>
    <w:pPr>
      <w:ind w:left="720"/>
      <w:contextualSpacing/>
    </w:pPr>
  </w:style>
  <w:style w:type="character" w:styleId="Hyperlink">
    <w:name w:val="Hyperlink"/>
    <w:basedOn w:val="DefaultParagraphFont"/>
    <w:uiPriority w:val="99"/>
    <w:unhideWhenUsed/>
    <w:rsid w:val="004A496D"/>
    <w:rPr>
      <w:color w:val="0563C1" w:themeColor="hyperlink"/>
      <w:u w:val="single"/>
    </w:rPr>
  </w:style>
  <w:style w:type="character" w:styleId="UnresolvedMention">
    <w:name w:val="Unresolved Mention"/>
    <w:basedOn w:val="DefaultParagraphFont"/>
    <w:uiPriority w:val="99"/>
    <w:semiHidden/>
    <w:unhideWhenUsed/>
    <w:rsid w:val="004A4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oilsurvey.sc.egov.usda.gov/DSD/Download/Cache/SS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SDA Queries used to populate SSURGO-Download choice list</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SDA Queries used to populate SSURGO-Download choice list</dc:title>
  <dc:subject/>
  <dc:creator>Peaslee, Steve - NRCS, Lincoln, NE</dc:creator>
  <cp:keywords/>
  <dc:description/>
  <cp:lastModifiedBy>Peaslee, Steve - NRCS, Lincoln, NE</cp:lastModifiedBy>
  <cp:revision>7</cp:revision>
  <dcterms:created xsi:type="dcterms:W3CDTF">2021-04-26T16:50:00Z</dcterms:created>
  <dcterms:modified xsi:type="dcterms:W3CDTF">2021-04-26T17:56:00Z</dcterms:modified>
</cp:coreProperties>
</file>