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CCA2" w14:textId="7CF5CAA1" w:rsidR="00F92501" w:rsidRPr="00F92501" w:rsidRDefault="00EF05CE" w:rsidP="00685806">
      <w:pPr>
        <w:ind w:right="510"/>
        <w:jc w:val="center"/>
        <w:rPr>
          <w:b/>
          <w:bCs/>
        </w:rPr>
      </w:pPr>
      <w:r>
        <w:rPr>
          <w:b/>
          <w:bCs/>
        </w:rPr>
        <w:t xml:space="preserve">CONSOLIDATED </w:t>
      </w:r>
      <w:r w:rsidR="00F92501" w:rsidRPr="00F92501">
        <w:rPr>
          <w:b/>
          <w:bCs/>
        </w:rPr>
        <w:t>CERTIFIED WETLAND DETERMINATION</w:t>
      </w:r>
      <w:r>
        <w:rPr>
          <w:b/>
          <w:bCs/>
        </w:rPr>
        <w:t xml:space="preserve"> LEDGER</w:t>
      </w:r>
    </w:p>
    <w:p w14:paraId="3FAA29A1" w14:textId="7266E414" w:rsidR="00785A9A" w:rsidRDefault="00F92501" w:rsidP="00EF05CE">
      <w:pPr>
        <w:ind w:right="510"/>
        <w:jc w:val="center"/>
        <w:rPr>
          <w:b/>
          <w:bCs/>
        </w:rPr>
      </w:pPr>
      <w:r w:rsidRPr="00F92501">
        <w:rPr>
          <w:b/>
          <w:bCs/>
        </w:rPr>
        <w:t>SUPPLEMENTAL WORKSHEET</w:t>
      </w:r>
    </w:p>
    <w:p w14:paraId="7048D291" w14:textId="2FB7809E" w:rsidR="00EF05CE" w:rsidRDefault="00EF05CE" w:rsidP="00EF05CE">
      <w:pPr>
        <w:ind w:right="510"/>
        <w:jc w:val="center"/>
        <w:rPr>
          <w:b/>
          <w:bCs/>
        </w:rPr>
      </w:pP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1349"/>
        <w:gridCol w:w="2724"/>
        <w:gridCol w:w="1985"/>
        <w:gridCol w:w="2014"/>
      </w:tblGrid>
      <w:tr w:rsidR="00A8435F" w14:paraId="4DA853B1" w14:textId="77777777" w:rsidTr="00FE115B">
        <w:trPr>
          <w:trHeight w:val="506"/>
        </w:trPr>
        <w:tc>
          <w:tcPr>
            <w:tcW w:w="2153" w:type="dxa"/>
          </w:tcPr>
          <w:p w14:paraId="610940CB" w14:textId="77777777" w:rsidR="00A8435F" w:rsidRDefault="00A8435F" w:rsidP="00FE115B">
            <w:pPr>
              <w:pStyle w:val="TableParagraph"/>
              <w:spacing w:before="1"/>
              <w:ind w:left="721" w:right="714"/>
              <w:jc w:val="center"/>
              <w:rPr>
                <w:b/>
              </w:rPr>
            </w:pPr>
            <w:r>
              <w:rPr>
                <w:b/>
                <w:spacing w:val="-2"/>
              </w:rPr>
              <w:t>Field</w:t>
            </w:r>
          </w:p>
        </w:tc>
        <w:tc>
          <w:tcPr>
            <w:tcW w:w="1349" w:type="dxa"/>
          </w:tcPr>
          <w:p w14:paraId="3B079B04" w14:textId="77777777" w:rsidR="00A8435F" w:rsidRDefault="00A8435F" w:rsidP="00FE115B">
            <w:pPr>
              <w:pStyle w:val="TableParagraph"/>
              <w:spacing w:before="1"/>
              <w:ind w:left="258"/>
              <w:rPr>
                <w:b/>
              </w:rPr>
            </w:pPr>
            <w:r>
              <w:rPr>
                <w:b/>
                <w:spacing w:val="-2"/>
              </w:rPr>
              <w:t xml:space="preserve">  Label</w:t>
            </w:r>
          </w:p>
        </w:tc>
        <w:tc>
          <w:tcPr>
            <w:tcW w:w="2724" w:type="dxa"/>
          </w:tcPr>
          <w:p w14:paraId="2DD2B82E" w14:textId="77777777" w:rsidR="00A8435F" w:rsidRDefault="00A8435F" w:rsidP="00FE115B">
            <w:pPr>
              <w:pStyle w:val="TableParagraph"/>
              <w:spacing w:line="252" w:lineRule="exact"/>
              <w:ind w:left="765" w:hanging="487"/>
              <w:rPr>
                <w:b/>
              </w:rPr>
            </w:pPr>
            <w:r>
              <w:rPr>
                <w:b/>
                <w:spacing w:val="-2"/>
              </w:rPr>
              <w:t xml:space="preserve">      Occurrence Year (CW+YEAR)</w:t>
            </w:r>
          </w:p>
        </w:tc>
        <w:tc>
          <w:tcPr>
            <w:tcW w:w="1985" w:type="dxa"/>
          </w:tcPr>
          <w:p w14:paraId="07F07A61" w14:textId="77777777" w:rsidR="00A8435F" w:rsidRDefault="00A8435F" w:rsidP="00FE115B">
            <w:pPr>
              <w:pStyle w:val="TableParagraph"/>
              <w:spacing w:before="1"/>
              <w:ind w:left="440"/>
              <w:rPr>
                <w:b/>
              </w:rPr>
            </w:pPr>
            <w:r>
              <w:rPr>
                <w:b/>
                <w:spacing w:val="-2"/>
              </w:rPr>
              <w:t xml:space="preserve"> Acreage</w:t>
            </w:r>
          </w:p>
        </w:tc>
        <w:tc>
          <w:tcPr>
            <w:tcW w:w="2014" w:type="dxa"/>
          </w:tcPr>
          <w:p w14:paraId="2F93A186" w14:textId="77777777" w:rsidR="00A8435F" w:rsidRDefault="00A8435F" w:rsidP="00FE115B">
            <w:pPr>
              <w:pStyle w:val="TableParagraph"/>
              <w:spacing w:line="252" w:lineRule="exact"/>
              <w:ind w:left="699" w:hanging="593"/>
              <w:rPr>
                <w:b/>
              </w:rPr>
            </w:pPr>
            <w:r>
              <w:rPr>
                <w:b/>
                <w:spacing w:val="-2"/>
              </w:rPr>
              <w:t xml:space="preserve"> Certification Date</w:t>
            </w:r>
          </w:p>
        </w:tc>
      </w:tr>
      <w:tr w:rsidR="00A8435F" w14:paraId="7C35A011" w14:textId="77777777" w:rsidTr="00FE115B">
        <w:trPr>
          <w:trHeight w:val="432"/>
        </w:trPr>
        <w:tc>
          <w:tcPr>
            <w:tcW w:w="10225" w:type="dxa"/>
            <w:gridSpan w:val="5"/>
          </w:tcPr>
          <w:p w14:paraId="4D9F881D" w14:textId="07E0C55C" w:rsidR="00A8435F" w:rsidRDefault="00A8435F" w:rsidP="00FE115B">
            <w:pPr>
              <w:pStyle w:val="TableParagraph"/>
            </w:pPr>
            <w:r>
              <w:t xml:space="preserve"> {%tr for row in data_028_</w:t>
            </w:r>
            <w:r w:rsidR="00685806">
              <w:t>extra</w:t>
            </w:r>
            <w:r>
              <w:t xml:space="preserve"> %}</w:t>
            </w:r>
          </w:p>
        </w:tc>
      </w:tr>
      <w:tr w:rsidR="00A8435F" w14:paraId="25C7D619" w14:textId="77777777" w:rsidTr="00FE115B">
        <w:trPr>
          <w:trHeight w:val="432"/>
        </w:trPr>
        <w:tc>
          <w:tcPr>
            <w:tcW w:w="2153" w:type="dxa"/>
          </w:tcPr>
          <w:p w14:paraId="304A9CB8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</w:t>
            </w:r>
            <w:proofErr w:type="spellStart"/>
            <w:r>
              <w:t>clu</w:t>
            </w:r>
            <w:proofErr w:type="spellEnd"/>
            <w:r>
              <w:t>’] }}</w:t>
            </w:r>
          </w:p>
        </w:tc>
        <w:tc>
          <w:tcPr>
            <w:tcW w:w="1349" w:type="dxa"/>
          </w:tcPr>
          <w:p w14:paraId="396B1217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[‘label’] }}</w:t>
            </w:r>
          </w:p>
        </w:tc>
        <w:tc>
          <w:tcPr>
            <w:tcW w:w="2724" w:type="dxa"/>
          </w:tcPr>
          <w:p w14:paraId="5BA1CEA0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[‘year’] }}</w:t>
            </w:r>
          </w:p>
        </w:tc>
        <w:tc>
          <w:tcPr>
            <w:tcW w:w="1985" w:type="dxa"/>
          </w:tcPr>
          <w:p w14:paraId="6980BAE5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[‘acres’] }}</w:t>
            </w:r>
          </w:p>
        </w:tc>
        <w:tc>
          <w:tcPr>
            <w:tcW w:w="2014" w:type="dxa"/>
          </w:tcPr>
          <w:p w14:paraId="0A8EDD2E" w14:textId="77777777" w:rsidR="00A8435F" w:rsidRDefault="00A8435F" w:rsidP="00FE115B">
            <w:pPr>
              <w:pStyle w:val="TableParagraph"/>
            </w:pPr>
            <w:r>
              <w:t xml:space="preserve"> </w:t>
            </w:r>
            <w:proofErr w:type="gramStart"/>
            <w:r>
              <w:t>{{ row</w:t>
            </w:r>
            <w:proofErr w:type="gramEnd"/>
            <w:r>
              <w:t>[‘date’] }}</w:t>
            </w:r>
          </w:p>
        </w:tc>
      </w:tr>
      <w:tr w:rsidR="00A8435F" w14:paraId="431F93BE" w14:textId="77777777" w:rsidTr="00FE115B">
        <w:trPr>
          <w:trHeight w:val="432"/>
        </w:trPr>
        <w:tc>
          <w:tcPr>
            <w:tcW w:w="10225" w:type="dxa"/>
            <w:gridSpan w:val="5"/>
          </w:tcPr>
          <w:p w14:paraId="7E6D533F" w14:textId="77777777" w:rsidR="00A8435F" w:rsidRDefault="00A8435F" w:rsidP="00FE115B">
            <w:pPr>
              <w:pStyle w:val="TableParagraph"/>
            </w:pPr>
            <w:r>
              <w:t xml:space="preserve"> 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C64983" w14:paraId="0F66D7D2" w14:textId="77777777" w:rsidTr="00C64983">
        <w:trPr>
          <w:trHeight w:val="1800"/>
        </w:trPr>
        <w:tc>
          <w:tcPr>
            <w:tcW w:w="10225" w:type="dxa"/>
            <w:gridSpan w:val="5"/>
          </w:tcPr>
          <w:p w14:paraId="31BBDF00" w14:textId="70DFC2C2" w:rsidR="00C64983" w:rsidRPr="00C64983" w:rsidRDefault="00C64983" w:rsidP="00FE115B">
            <w:pPr>
              <w:pStyle w:val="TableParagraph"/>
            </w:pPr>
            <w:r>
              <w:t xml:space="preserve"> </w:t>
            </w:r>
            <w:r>
              <w:rPr>
                <w:b/>
                <w:bCs/>
              </w:rPr>
              <w:t>Remarks:</w:t>
            </w:r>
            <w:r>
              <w:t xml:space="preserve"> </w:t>
            </w:r>
          </w:p>
        </w:tc>
      </w:tr>
    </w:tbl>
    <w:p w14:paraId="3660175A" w14:textId="77777777" w:rsidR="00EF05CE" w:rsidRPr="00EF05CE" w:rsidRDefault="00EF05CE" w:rsidP="00A8435F">
      <w:pPr>
        <w:ind w:right="510"/>
      </w:pPr>
    </w:p>
    <w:p w14:paraId="657F6F2E" w14:textId="64D91CF0" w:rsidR="00F33254" w:rsidRPr="00243D7C" w:rsidRDefault="00C96853" w:rsidP="00243D7C">
      <w:pPr>
        <w:rPr>
          <w:b/>
          <w:bCs/>
        </w:rPr>
      </w:pPr>
      <w:r>
        <w:rPr>
          <w:b/>
          <w:bCs/>
        </w:rPr>
        <w:br w:type="page"/>
      </w:r>
    </w:p>
    <w:sectPr w:rsidR="00F33254" w:rsidRPr="00243D7C" w:rsidSect="00214D0B">
      <w:headerReference w:type="default" r:id="rId11"/>
      <w:footerReference w:type="default" r:id="rId12"/>
      <w:pgSz w:w="12240" w:h="15840" w:code="1"/>
      <w:pgMar w:top="720" w:right="720" w:bottom="720" w:left="720" w:header="115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00E2" w14:textId="77777777" w:rsidR="00DF6672" w:rsidRDefault="00DF6672">
      <w:r>
        <w:separator/>
      </w:r>
    </w:p>
  </w:endnote>
  <w:endnote w:type="continuationSeparator" w:id="0">
    <w:p w14:paraId="049E1E96" w14:textId="77777777" w:rsidR="00DF6672" w:rsidRDefault="00DF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965772676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02EF74B2" w14:textId="7323AC4D" w:rsidR="007E2C0C" w:rsidRDefault="007E2C0C" w:rsidP="008066DB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421A" w14:textId="77777777" w:rsidR="00DF6672" w:rsidRDefault="00DF6672">
      <w:r>
        <w:separator/>
      </w:r>
    </w:p>
  </w:footnote>
  <w:footnote w:type="continuationSeparator" w:id="0">
    <w:p w14:paraId="49BE0F1A" w14:textId="77777777" w:rsidR="00DF6672" w:rsidRDefault="00DF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8350" w14:textId="0F882656" w:rsidR="00D27712" w:rsidRDefault="00E47FB9">
    <w:pPr>
      <w:pStyle w:val="BodyText"/>
      <w:spacing w:line="14" w:lineRule="auto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 wp14:anchorId="23ECC9E2" wp14:editId="65AB10A7">
              <wp:simplePos x="0" y="0"/>
              <wp:positionH relativeFrom="page">
                <wp:posOffset>490855</wp:posOffset>
              </wp:positionH>
              <wp:positionV relativeFrom="page">
                <wp:posOffset>302260</wp:posOffset>
              </wp:positionV>
              <wp:extent cx="2301240" cy="340995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7432D" w14:textId="77777777" w:rsidR="005628D8" w:rsidRDefault="005628D8" w:rsidP="005628D8">
                          <w:pPr>
                            <w:spacing w:before="11"/>
                            <w:ind w:left="20" w:right="3"/>
                          </w:pPr>
                          <w:r>
                            <w:t>United States Department of Agriculture Natural Resources Conservation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CC9E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38.65pt;margin-top:23.8pt;width:181.2pt;height:26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" filled="f" stroked="f">
              <v:textbox inset="0,0,0,0">
                <w:txbxContent>
                  <w:p w14:paraId="7167432D" w14:textId="77777777" w:rsidR="005628D8" w:rsidRDefault="005628D8" w:rsidP="005628D8">
                    <w:pPr>
                      <w:spacing w:before="11"/>
                      <w:ind w:left="20" w:right="3"/>
                    </w:pPr>
                    <w:r>
                      <w:t>United States Department of Agriculture Natural Resources Conservation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C2938">
      <mc:AlternateContent>
        <mc:Choice Requires="wps">
          <w:drawing>
            <wp:anchor distT="0" distB="0" distL="114300" distR="114300" simplePos="0" relativeHeight="251664384" behindDoc="1" locked="0" layoutInCell="1" allowOverlap="1" wp14:anchorId="49C44BE9" wp14:editId="344DFDE6">
              <wp:simplePos x="0" y="0"/>
              <wp:positionH relativeFrom="page">
                <wp:posOffset>6009640</wp:posOffset>
              </wp:positionH>
              <wp:positionV relativeFrom="page">
                <wp:posOffset>310342</wp:posOffset>
              </wp:positionV>
              <wp:extent cx="1236345" cy="340995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634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5E7AC" w14:textId="4351B6C9" w:rsidR="005628D8" w:rsidRDefault="005628D8" w:rsidP="00BC2938">
                          <w:pPr>
                            <w:pStyle w:val="NoSpacing"/>
                            <w:jc w:val="right"/>
                          </w:pPr>
                          <w:r>
                            <w:t>NRCS-CPA-02</w:t>
                          </w:r>
                          <w:r w:rsidR="00CB6370">
                            <w:t>8</w:t>
                          </w:r>
                          <w:r>
                            <w:t>-WC</w:t>
                          </w:r>
                        </w:p>
                        <w:p w14:paraId="609E108E" w14:textId="0DFAAF1C" w:rsidR="00276607" w:rsidRDefault="00955E2F" w:rsidP="00BC2938">
                          <w:pPr>
                            <w:pStyle w:val="NoSpacing"/>
                            <w:jc w:val="right"/>
                          </w:pPr>
                          <w:r>
                            <w:t>August 2020</w:t>
                          </w:r>
                        </w:p>
                        <w:p w14:paraId="77658759" w14:textId="77777777" w:rsidR="005628D8" w:rsidRDefault="005628D8" w:rsidP="00DF6561">
                          <w:pPr>
                            <w:pStyle w:val="NoSpacing"/>
                            <w:jc w:val="center"/>
                          </w:pPr>
                          <w:r>
                            <w:t>August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44BE9" id="Text Box 12" o:spid="_x0000_s1027" type="#_x0000_t202" style="position:absolute;margin-left:473.2pt;margin-top:24.45pt;width:97.35pt;height:2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" filled="f" stroked="f">
              <v:textbox inset="0,0,0,0">
                <w:txbxContent>
                  <w:p w14:paraId="2415E7AC" w14:textId="4351B6C9" w:rsidR="005628D8" w:rsidRDefault="005628D8" w:rsidP="00BC2938">
                    <w:pPr>
                      <w:pStyle w:val="NoSpacing"/>
                      <w:jc w:val="right"/>
                    </w:pPr>
                    <w:r>
                      <w:t>NRCS-CPA-02</w:t>
                    </w:r>
                    <w:r w:rsidR="00CB6370">
                      <w:t>8</w:t>
                    </w:r>
                    <w:r>
                      <w:t>-WC</w:t>
                    </w:r>
                  </w:p>
                  <w:p w14:paraId="609E108E" w14:textId="0DFAAF1C" w:rsidR="00276607" w:rsidRDefault="00955E2F" w:rsidP="00BC2938">
                    <w:pPr>
                      <w:pStyle w:val="NoSpacing"/>
                      <w:jc w:val="right"/>
                    </w:pPr>
                    <w:r>
                      <w:t>August 2020</w:t>
                    </w:r>
                  </w:p>
                  <w:p w14:paraId="77658759" w14:textId="77777777" w:rsidR="005628D8" w:rsidRDefault="005628D8" w:rsidP="00DF6561">
                    <w:pPr>
                      <w:pStyle w:val="NoSpacing"/>
                      <w:jc w:val="center"/>
                    </w:pPr>
                    <w:r>
                      <w:t>August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61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D54770D"/>
    <w:multiLevelType w:val="hybridMultilevel"/>
    <w:tmpl w:val="72AA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15107"/>
    <w:multiLevelType w:val="hybridMultilevel"/>
    <w:tmpl w:val="CF1A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96416">
    <w:abstractNumId w:val="0"/>
  </w:num>
  <w:num w:numId="2" w16cid:durableId="349180563">
    <w:abstractNumId w:val="1"/>
  </w:num>
  <w:num w:numId="3" w16cid:durableId="104833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B1E"/>
    <w:rsid w:val="0000079A"/>
    <w:rsid w:val="00003D72"/>
    <w:rsid w:val="0001589A"/>
    <w:rsid w:val="000174A0"/>
    <w:rsid w:val="00050002"/>
    <w:rsid w:val="0005531E"/>
    <w:rsid w:val="00056216"/>
    <w:rsid w:val="0005735B"/>
    <w:rsid w:val="00061524"/>
    <w:rsid w:val="00064046"/>
    <w:rsid w:val="00087526"/>
    <w:rsid w:val="000902DD"/>
    <w:rsid w:val="000A42D7"/>
    <w:rsid w:val="000B7C9E"/>
    <w:rsid w:val="000F1FF2"/>
    <w:rsid w:val="000F424D"/>
    <w:rsid w:val="000F4B0F"/>
    <w:rsid w:val="000F66CC"/>
    <w:rsid w:val="001032BF"/>
    <w:rsid w:val="00111F22"/>
    <w:rsid w:val="001158B7"/>
    <w:rsid w:val="001179F8"/>
    <w:rsid w:val="00134B71"/>
    <w:rsid w:val="00143668"/>
    <w:rsid w:val="001519F2"/>
    <w:rsid w:val="00155B36"/>
    <w:rsid w:val="001623E2"/>
    <w:rsid w:val="001637D7"/>
    <w:rsid w:val="00170F6F"/>
    <w:rsid w:val="00171A01"/>
    <w:rsid w:val="001833F2"/>
    <w:rsid w:val="0018571A"/>
    <w:rsid w:val="001B0F5D"/>
    <w:rsid w:val="001B1B81"/>
    <w:rsid w:val="001B64A6"/>
    <w:rsid w:val="001B6C24"/>
    <w:rsid w:val="001D18D6"/>
    <w:rsid w:val="001D4794"/>
    <w:rsid w:val="001E0AE4"/>
    <w:rsid w:val="001E0FC5"/>
    <w:rsid w:val="001E3037"/>
    <w:rsid w:val="001F1CA6"/>
    <w:rsid w:val="00214865"/>
    <w:rsid w:val="00214D0B"/>
    <w:rsid w:val="00217730"/>
    <w:rsid w:val="00225FB0"/>
    <w:rsid w:val="00243D7C"/>
    <w:rsid w:val="002455C7"/>
    <w:rsid w:val="0025015C"/>
    <w:rsid w:val="00252C8A"/>
    <w:rsid w:val="0025444F"/>
    <w:rsid w:val="00261EB2"/>
    <w:rsid w:val="002725CE"/>
    <w:rsid w:val="00276194"/>
    <w:rsid w:val="00276607"/>
    <w:rsid w:val="00276AE6"/>
    <w:rsid w:val="00282F14"/>
    <w:rsid w:val="0028397D"/>
    <w:rsid w:val="002B1144"/>
    <w:rsid w:val="002B5B0F"/>
    <w:rsid w:val="002C1839"/>
    <w:rsid w:val="002C2CA8"/>
    <w:rsid w:val="002C5DC5"/>
    <w:rsid w:val="002C6486"/>
    <w:rsid w:val="002E188C"/>
    <w:rsid w:val="002E1C0E"/>
    <w:rsid w:val="002E534D"/>
    <w:rsid w:val="002F3AD2"/>
    <w:rsid w:val="002F6081"/>
    <w:rsid w:val="003030DF"/>
    <w:rsid w:val="003263C6"/>
    <w:rsid w:val="00340A2B"/>
    <w:rsid w:val="00340F60"/>
    <w:rsid w:val="003414B3"/>
    <w:rsid w:val="003439FA"/>
    <w:rsid w:val="00356FDC"/>
    <w:rsid w:val="003768A5"/>
    <w:rsid w:val="003A4F0D"/>
    <w:rsid w:val="003B1585"/>
    <w:rsid w:val="003B7418"/>
    <w:rsid w:val="003D6792"/>
    <w:rsid w:val="003F193C"/>
    <w:rsid w:val="003F2248"/>
    <w:rsid w:val="003F720D"/>
    <w:rsid w:val="00400309"/>
    <w:rsid w:val="00403DDF"/>
    <w:rsid w:val="0041534B"/>
    <w:rsid w:val="004212AE"/>
    <w:rsid w:val="00435F54"/>
    <w:rsid w:val="004403AA"/>
    <w:rsid w:val="00452A52"/>
    <w:rsid w:val="00466FA4"/>
    <w:rsid w:val="004771B3"/>
    <w:rsid w:val="004809C4"/>
    <w:rsid w:val="00483B4B"/>
    <w:rsid w:val="004862A1"/>
    <w:rsid w:val="004900AF"/>
    <w:rsid w:val="0049333C"/>
    <w:rsid w:val="00494207"/>
    <w:rsid w:val="004A362B"/>
    <w:rsid w:val="004B1003"/>
    <w:rsid w:val="004C30D9"/>
    <w:rsid w:val="004C57C7"/>
    <w:rsid w:val="004D44A2"/>
    <w:rsid w:val="004E4A1E"/>
    <w:rsid w:val="004E5802"/>
    <w:rsid w:val="004E6D39"/>
    <w:rsid w:val="004E710E"/>
    <w:rsid w:val="004E7F18"/>
    <w:rsid w:val="004F4084"/>
    <w:rsid w:val="004F7C10"/>
    <w:rsid w:val="00512A32"/>
    <w:rsid w:val="005221E6"/>
    <w:rsid w:val="00522782"/>
    <w:rsid w:val="00524FA1"/>
    <w:rsid w:val="005312B2"/>
    <w:rsid w:val="005357DE"/>
    <w:rsid w:val="00546C1A"/>
    <w:rsid w:val="005476B8"/>
    <w:rsid w:val="00560C0D"/>
    <w:rsid w:val="005628D8"/>
    <w:rsid w:val="00563CD8"/>
    <w:rsid w:val="00564DBD"/>
    <w:rsid w:val="00582128"/>
    <w:rsid w:val="00582C4C"/>
    <w:rsid w:val="00596340"/>
    <w:rsid w:val="005B34AD"/>
    <w:rsid w:val="005C2A57"/>
    <w:rsid w:val="005C6F42"/>
    <w:rsid w:val="005C741F"/>
    <w:rsid w:val="005D5468"/>
    <w:rsid w:val="005D7490"/>
    <w:rsid w:val="005E1FD6"/>
    <w:rsid w:val="005F0D29"/>
    <w:rsid w:val="0062343E"/>
    <w:rsid w:val="00632A12"/>
    <w:rsid w:val="00643F7D"/>
    <w:rsid w:val="0065085C"/>
    <w:rsid w:val="00656A5C"/>
    <w:rsid w:val="00663187"/>
    <w:rsid w:val="00677807"/>
    <w:rsid w:val="00685806"/>
    <w:rsid w:val="006859E8"/>
    <w:rsid w:val="00687E95"/>
    <w:rsid w:val="00693C77"/>
    <w:rsid w:val="006A3315"/>
    <w:rsid w:val="006C0353"/>
    <w:rsid w:val="006C0FD7"/>
    <w:rsid w:val="006C13DC"/>
    <w:rsid w:val="006C1AD9"/>
    <w:rsid w:val="006C2568"/>
    <w:rsid w:val="006C34BF"/>
    <w:rsid w:val="006C526E"/>
    <w:rsid w:val="006D756C"/>
    <w:rsid w:val="006E0255"/>
    <w:rsid w:val="006E0256"/>
    <w:rsid w:val="006F24C8"/>
    <w:rsid w:val="006F751F"/>
    <w:rsid w:val="007035A7"/>
    <w:rsid w:val="007224D3"/>
    <w:rsid w:val="007240C0"/>
    <w:rsid w:val="00743E65"/>
    <w:rsid w:val="007472F7"/>
    <w:rsid w:val="00747947"/>
    <w:rsid w:val="00750677"/>
    <w:rsid w:val="007512B3"/>
    <w:rsid w:val="00782BAC"/>
    <w:rsid w:val="00785A9A"/>
    <w:rsid w:val="00787764"/>
    <w:rsid w:val="007A16CD"/>
    <w:rsid w:val="007A31E6"/>
    <w:rsid w:val="007A755F"/>
    <w:rsid w:val="007A774B"/>
    <w:rsid w:val="007C2EC4"/>
    <w:rsid w:val="007C6D59"/>
    <w:rsid w:val="007D41B7"/>
    <w:rsid w:val="007E2C0C"/>
    <w:rsid w:val="007E7120"/>
    <w:rsid w:val="007F0EBB"/>
    <w:rsid w:val="007F3195"/>
    <w:rsid w:val="008066DB"/>
    <w:rsid w:val="00806949"/>
    <w:rsid w:val="00810E73"/>
    <w:rsid w:val="00812013"/>
    <w:rsid w:val="00814D1D"/>
    <w:rsid w:val="00820CA2"/>
    <w:rsid w:val="00822E91"/>
    <w:rsid w:val="00823BEB"/>
    <w:rsid w:val="00840551"/>
    <w:rsid w:val="0084111D"/>
    <w:rsid w:val="00842D42"/>
    <w:rsid w:val="008516C1"/>
    <w:rsid w:val="00856283"/>
    <w:rsid w:val="00857A43"/>
    <w:rsid w:val="008669DF"/>
    <w:rsid w:val="00866AA6"/>
    <w:rsid w:val="0087013F"/>
    <w:rsid w:val="00871EDF"/>
    <w:rsid w:val="008740DF"/>
    <w:rsid w:val="0087785A"/>
    <w:rsid w:val="00886C52"/>
    <w:rsid w:val="00890FD6"/>
    <w:rsid w:val="00893EBD"/>
    <w:rsid w:val="00894806"/>
    <w:rsid w:val="008B1000"/>
    <w:rsid w:val="008C0184"/>
    <w:rsid w:val="008C19EA"/>
    <w:rsid w:val="008C50AC"/>
    <w:rsid w:val="008D160E"/>
    <w:rsid w:val="008D4ADE"/>
    <w:rsid w:val="008D514A"/>
    <w:rsid w:val="008D5DD7"/>
    <w:rsid w:val="008E478A"/>
    <w:rsid w:val="00905431"/>
    <w:rsid w:val="009140D3"/>
    <w:rsid w:val="009339B6"/>
    <w:rsid w:val="00934B12"/>
    <w:rsid w:val="00936039"/>
    <w:rsid w:val="00936FE9"/>
    <w:rsid w:val="00941C47"/>
    <w:rsid w:val="00955E2F"/>
    <w:rsid w:val="00961C1D"/>
    <w:rsid w:val="00977E2D"/>
    <w:rsid w:val="00991FB2"/>
    <w:rsid w:val="00992461"/>
    <w:rsid w:val="00994294"/>
    <w:rsid w:val="009A1F57"/>
    <w:rsid w:val="009A4C5B"/>
    <w:rsid w:val="009B1AAD"/>
    <w:rsid w:val="009C0580"/>
    <w:rsid w:val="009D2514"/>
    <w:rsid w:val="009E172F"/>
    <w:rsid w:val="009E33A6"/>
    <w:rsid w:val="009F577E"/>
    <w:rsid w:val="009F7808"/>
    <w:rsid w:val="00A07683"/>
    <w:rsid w:val="00A12B7C"/>
    <w:rsid w:val="00A261BA"/>
    <w:rsid w:val="00A310AA"/>
    <w:rsid w:val="00A31495"/>
    <w:rsid w:val="00A351D6"/>
    <w:rsid w:val="00A40D74"/>
    <w:rsid w:val="00A42DF4"/>
    <w:rsid w:val="00A43452"/>
    <w:rsid w:val="00A45294"/>
    <w:rsid w:val="00A5095F"/>
    <w:rsid w:val="00A603D8"/>
    <w:rsid w:val="00A66EE1"/>
    <w:rsid w:val="00A67026"/>
    <w:rsid w:val="00A7289E"/>
    <w:rsid w:val="00A82522"/>
    <w:rsid w:val="00A8435F"/>
    <w:rsid w:val="00AA39C5"/>
    <w:rsid w:val="00AA55A5"/>
    <w:rsid w:val="00AB4413"/>
    <w:rsid w:val="00AB47DA"/>
    <w:rsid w:val="00AD70EA"/>
    <w:rsid w:val="00B034A1"/>
    <w:rsid w:val="00B068BF"/>
    <w:rsid w:val="00B105CF"/>
    <w:rsid w:val="00B13A0F"/>
    <w:rsid w:val="00B168A6"/>
    <w:rsid w:val="00B24D1D"/>
    <w:rsid w:val="00B32672"/>
    <w:rsid w:val="00B37E88"/>
    <w:rsid w:val="00B5776F"/>
    <w:rsid w:val="00B61E3D"/>
    <w:rsid w:val="00B64E45"/>
    <w:rsid w:val="00B65DFE"/>
    <w:rsid w:val="00B65F5D"/>
    <w:rsid w:val="00B7185F"/>
    <w:rsid w:val="00B73F70"/>
    <w:rsid w:val="00B75C67"/>
    <w:rsid w:val="00B80E96"/>
    <w:rsid w:val="00B810BB"/>
    <w:rsid w:val="00BA170B"/>
    <w:rsid w:val="00BA3254"/>
    <w:rsid w:val="00BB1040"/>
    <w:rsid w:val="00BC2938"/>
    <w:rsid w:val="00BC6772"/>
    <w:rsid w:val="00BD6B5F"/>
    <w:rsid w:val="00BE2EB0"/>
    <w:rsid w:val="00BE4C16"/>
    <w:rsid w:val="00BF0622"/>
    <w:rsid w:val="00BF38EE"/>
    <w:rsid w:val="00BF58F9"/>
    <w:rsid w:val="00C019A0"/>
    <w:rsid w:val="00C02354"/>
    <w:rsid w:val="00C05625"/>
    <w:rsid w:val="00C1668D"/>
    <w:rsid w:val="00C214D8"/>
    <w:rsid w:val="00C26382"/>
    <w:rsid w:val="00C37137"/>
    <w:rsid w:val="00C418E1"/>
    <w:rsid w:val="00C564E7"/>
    <w:rsid w:val="00C6265F"/>
    <w:rsid w:val="00C64983"/>
    <w:rsid w:val="00C67EAC"/>
    <w:rsid w:val="00C73B1E"/>
    <w:rsid w:val="00C77641"/>
    <w:rsid w:val="00C87688"/>
    <w:rsid w:val="00C96853"/>
    <w:rsid w:val="00CB11A3"/>
    <w:rsid w:val="00CB6370"/>
    <w:rsid w:val="00CB7E81"/>
    <w:rsid w:val="00CD0085"/>
    <w:rsid w:val="00CE139A"/>
    <w:rsid w:val="00D13AB2"/>
    <w:rsid w:val="00D16E9F"/>
    <w:rsid w:val="00D27712"/>
    <w:rsid w:val="00D5093A"/>
    <w:rsid w:val="00D5653D"/>
    <w:rsid w:val="00D64947"/>
    <w:rsid w:val="00DA0939"/>
    <w:rsid w:val="00DB1CFD"/>
    <w:rsid w:val="00DB1DCD"/>
    <w:rsid w:val="00DB24C4"/>
    <w:rsid w:val="00DC1692"/>
    <w:rsid w:val="00DC405E"/>
    <w:rsid w:val="00DC46A3"/>
    <w:rsid w:val="00DC7F30"/>
    <w:rsid w:val="00DD69A0"/>
    <w:rsid w:val="00DE1A48"/>
    <w:rsid w:val="00DE2121"/>
    <w:rsid w:val="00DE5183"/>
    <w:rsid w:val="00DF6561"/>
    <w:rsid w:val="00DF6672"/>
    <w:rsid w:val="00E022B9"/>
    <w:rsid w:val="00E06BAC"/>
    <w:rsid w:val="00E20F57"/>
    <w:rsid w:val="00E26D34"/>
    <w:rsid w:val="00E33A25"/>
    <w:rsid w:val="00E40A06"/>
    <w:rsid w:val="00E4285E"/>
    <w:rsid w:val="00E47FB9"/>
    <w:rsid w:val="00E64473"/>
    <w:rsid w:val="00E66C32"/>
    <w:rsid w:val="00E726E2"/>
    <w:rsid w:val="00E800F8"/>
    <w:rsid w:val="00E83AAA"/>
    <w:rsid w:val="00E85E60"/>
    <w:rsid w:val="00EB17FF"/>
    <w:rsid w:val="00EB2178"/>
    <w:rsid w:val="00EC01D6"/>
    <w:rsid w:val="00EC09C1"/>
    <w:rsid w:val="00EC22DF"/>
    <w:rsid w:val="00EC4E9A"/>
    <w:rsid w:val="00EC5B22"/>
    <w:rsid w:val="00EC6FC9"/>
    <w:rsid w:val="00EF05CE"/>
    <w:rsid w:val="00EF57F9"/>
    <w:rsid w:val="00F02CB7"/>
    <w:rsid w:val="00F21D50"/>
    <w:rsid w:val="00F33EA0"/>
    <w:rsid w:val="00F36128"/>
    <w:rsid w:val="00F520E7"/>
    <w:rsid w:val="00F57665"/>
    <w:rsid w:val="00F7157B"/>
    <w:rsid w:val="00F80C70"/>
    <w:rsid w:val="00F82D97"/>
    <w:rsid w:val="00F874FF"/>
    <w:rsid w:val="00F905CE"/>
    <w:rsid w:val="00F908C5"/>
    <w:rsid w:val="00F92501"/>
    <w:rsid w:val="00F949F3"/>
    <w:rsid w:val="00F94A8C"/>
    <w:rsid w:val="00FA0E3B"/>
    <w:rsid w:val="00FB17E2"/>
    <w:rsid w:val="00FC7042"/>
    <w:rsid w:val="00FC7982"/>
    <w:rsid w:val="00FD5292"/>
    <w:rsid w:val="00FE2041"/>
    <w:rsid w:val="00FF14D5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353AF0"/>
  <w15:chartTrackingRefBased/>
  <w15:docId w15:val="{3C78B0B1-E157-496E-B6D6-A809458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14D5"/>
    <w:rPr>
      <w:noProof/>
      <w:sz w:val="22"/>
    </w:rPr>
  </w:style>
  <w:style w:type="paragraph" w:styleId="Heading1">
    <w:name w:val="heading 1"/>
    <w:next w:val="NoSpacing"/>
    <w:qFormat/>
    <w:rsid w:val="00400309"/>
    <w:pPr>
      <w:widowControl w:val="0"/>
      <w:spacing w:before="240" w:after="240"/>
      <w:jc w:val="center"/>
      <w:outlineLvl w:val="0"/>
    </w:pPr>
    <w:rPr>
      <w:b/>
      <w:noProof/>
      <w:sz w:val="22"/>
    </w:rPr>
  </w:style>
  <w:style w:type="paragraph" w:styleId="Heading2">
    <w:name w:val="heading 2"/>
    <w:next w:val="Normal"/>
    <w:qFormat/>
    <w:rsid w:val="00DA0939"/>
    <w:pPr>
      <w:spacing w:before="240" w:after="240"/>
      <w:outlineLvl w:val="1"/>
    </w:pPr>
    <w:rPr>
      <w:b/>
      <w:noProof/>
      <w:sz w:val="28"/>
    </w:rPr>
  </w:style>
  <w:style w:type="paragraph" w:styleId="Heading3">
    <w:name w:val="heading 3"/>
    <w:next w:val="Normal"/>
    <w:qFormat/>
    <w:rsid w:val="0005735B"/>
    <w:pPr>
      <w:spacing w:before="240" w:after="240"/>
      <w:jc w:val="center"/>
      <w:outlineLvl w:val="2"/>
    </w:pPr>
    <w:rPr>
      <w:noProof/>
      <w:sz w:val="22"/>
      <w:u w:val="single"/>
    </w:rPr>
  </w:style>
  <w:style w:type="paragraph" w:styleId="Heading4">
    <w:name w:val="heading 4"/>
    <w:next w:val="Normal"/>
    <w:qFormat/>
    <w:rsid w:val="007A31E6"/>
    <w:pPr>
      <w:spacing w:before="240" w:after="240"/>
      <w:ind w:left="432"/>
      <w:outlineLvl w:val="3"/>
    </w:pPr>
    <w:rPr>
      <w:noProof/>
      <w:sz w:val="22"/>
    </w:rPr>
  </w:style>
  <w:style w:type="paragraph" w:styleId="Heading5">
    <w:name w:val="heading 5"/>
    <w:next w:val="Normal"/>
    <w:qFormat/>
    <w:pPr>
      <w:outlineLvl w:val="4"/>
    </w:pPr>
    <w:rPr>
      <w:noProof/>
    </w:rPr>
  </w:style>
  <w:style w:type="paragraph" w:styleId="Heading6">
    <w:name w:val="heading 6"/>
    <w:next w:val="Normal"/>
    <w:qFormat/>
    <w:pPr>
      <w:outlineLvl w:val="5"/>
    </w:pPr>
    <w:rPr>
      <w:noProof/>
    </w:rPr>
  </w:style>
  <w:style w:type="paragraph" w:styleId="Heading7">
    <w:name w:val="heading 7"/>
    <w:next w:val="Normal"/>
    <w:qFormat/>
    <w:pPr>
      <w:outlineLvl w:val="6"/>
    </w:pPr>
    <w:rPr>
      <w:noProof/>
    </w:rPr>
  </w:style>
  <w:style w:type="paragraph" w:styleId="Heading8">
    <w:name w:val="heading 8"/>
    <w:next w:val="Normal"/>
    <w:qFormat/>
    <w:pPr>
      <w:outlineLvl w:val="7"/>
    </w:pPr>
    <w:rPr>
      <w:noProof/>
    </w:rPr>
  </w:style>
  <w:style w:type="paragraph" w:styleId="Heading9">
    <w:name w:val="heading 9"/>
    <w:next w:val="Normal"/>
    <w:qFormat/>
    <w:pPr>
      <w:outlineLvl w:val="8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noProof w:val="0"/>
      <w:sz w:val="24"/>
      <w:u w:val="single"/>
    </w:rPr>
  </w:style>
  <w:style w:type="paragraph" w:styleId="BodyTextIndent">
    <w:name w:val="Body Text Indent"/>
    <w:basedOn w:val="Normal"/>
    <w:pPr>
      <w:tabs>
        <w:tab w:val="left" w:pos="1170"/>
      </w:tabs>
      <w:ind w:left="1166" w:hanging="1166"/>
    </w:pPr>
    <w:rPr>
      <w:b/>
      <w:noProof w:val="0"/>
      <w:snapToGrid w:val="0"/>
      <w:color w:val="000000"/>
    </w:rPr>
  </w:style>
  <w:style w:type="paragraph" w:styleId="BodyTextIndent2">
    <w:name w:val="Body Text Indent 2"/>
    <w:basedOn w:val="Normal"/>
    <w:pPr>
      <w:tabs>
        <w:tab w:val="left" w:pos="1170"/>
      </w:tabs>
      <w:ind w:left="1166" w:hanging="1166"/>
    </w:pPr>
    <w:rPr>
      <w:noProof w:val="0"/>
      <w:snapToGrid w:val="0"/>
      <w:color w:val="000000"/>
    </w:rPr>
  </w:style>
  <w:style w:type="paragraph" w:styleId="Header">
    <w:name w:val="header"/>
    <w:basedOn w:val="Normal"/>
    <w:rsid w:val="008066DB"/>
    <w:pPr>
      <w:tabs>
        <w:tab w:val="center" w:pos="4320"/>
        <w:tab w:val="right" w:pos="8640"/>
      </w:tabs>
      <w:spacing w:before="120" w:after="120"/>
    </w:pPr>
  </w:style>
  <w:style w:type="paragraph" w:styleId="Footer">
    <w:name w:val="footer"/>
    <w:basedOn w:val="Normal"/>
    <w:link w:val="FooterChar"/>
    <w:uiPriority w:val="99"/>
    <w:rsid w:val="001E3037"/>
    <w:pPr>
      <w:tabs>
        <w:tab w:val="center" w:pos="4320"/>
        <w:tab w:val="right" w:pos="8640"/>
      </w:tabs>
      <w:spacing w:before="120" w:after="120"/>
    </w:pPr>
  </w:style>
  <w:style w:type="character" w:styleId="Hyperlink">
    <w:name w:val="Hyperlink"/>
    <w:rsid w:val="00EC09C1"/>
    <w:rPr>
      <w:color w:val="0000FF"/>
      <w:u w:val="single"/>
    </w:rPr>
  </w:style>
  <w:style w:type="paragraph" w:customStyle="1" w:styleId="etexttable">
    <w:name w:val="etexttable"/>
    <w:basedOn w:val="Normal"/>
    <w:rsid w:val="00EC09C1"/>
    <w:pPr>
      <w:spacing w:before="100" w:beforeAutospacing="1" w:after="100" w:afterAutospacing="1"/>
    </w:pPr>
    <w:rPr>
      <w:rFonts w:ascii="Verdana" w:hAnsi="Verdana"/>
      <w:noProof w:val="0"/>
      <w:color w:val="000000"/>
      <w:sz w:val="17"/>
      <w:szCs w:val="17"/>
    </w:rPr>
  </w:style>
  <w:style w:type="paragraph" w:customStyle="1" w:styleId="eTable">
    <w:name w:val="eTable"/>
    <w:basedOn w:val="Normal"/>
    <w:link w:val="eTableChar"/>
    <w:rsid w:val="00EC09C1"/>
    <w:pPr>
      <w:outlineLvl w:val="0"/>
    </w:pPr>
    <w:rPr>
      <w:rFonts w:ascii="Verdana,arial" w:hAnsi="Verdana,arial"/>
      <w:noProof w:val="0"/>
      <w:szCs w:val="24"/>
    </w:rPr>
  </w:style>
  <w:style w:type="character" w:customStyle="1" w:styleId="eTableChar">
    <w:name w:val="eTable Char"/>
    <w:link w:val="eTable"/>
    <w:locked/>
    <w:rsid w:val="00EC09C1"/>
    <w:rPr>
      <w:rFonts w:ascii="Verdana,arial" w:hAnsi="Verdana,arial"/>
      <w:sz w:val="22"/>
      <w:szCs w:val="24"/>
    </w:rPr>
  </w:style>
  <w:style w:type="character" w:customStyle="1" w:styleId="FooterChar">
    <w:name w:val="Footer Char"/>
    <w:link w:val="Footer"/>
    <w:uiPriority w:val="99"/>
    <w:rsid w:val="001E3037"/>
    <w:rPr>
      <w:noProof/>
      <w:sz w:val="22"/>
    </w:rPr>
  </w:style>
  <w:style w:type="paragraph" w:styleId="BalloonText">
    <w:name w:val="Balloon Text"/>
    <w:basedOn w:val="Normal"/>
    <w:link w:val="BalloonTextChar"/>
    <w:rsid w:val="00991F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91FB2"/>
    <w:rPr>
      <w:rFonts w:ascii="Segoe UI" w:hAnsi="Segoe UI" w:cs="Segoe UI"/>
      <w:noProof/>
      <w:sz w:val="18"/>
      <w:szCs w:val="18"/>
    </w:rPr>
  </w:style>
  <w:style w:type="paragraph" w:customStyle="1" w:styleId="Default">
    <w:name w:val="Default"/>
    <w:rsid w:val="00FF14D5"/>
    <w:pPr>
      <w:autoSpaceDE w:val="0"/>
      <w:autoSpaceDN w:val="0"/>
      <w:adjustRightInd w:val="0"/>
    </w:pPr>
    <w:rPr>
      <w:color w:val="000000"/>
      <w:sz w:val="22"/>
      <w:szCs w:val="24"/>
    </w:rPr>
  </w:style>
  <w:style w:type="paragraph" w:customStyle="1" w:styleId="TableParagraph">
    <w:name w:val="Table Paragraph"/>
    <w:basedOn w:val="Normal"/>
    <w:uiPriority w:val="1"/>
    <w:qFormat/>
    <w:rsid w:val="00B068BF"/>
    <w:pPr>
      <w:widowControl w:val="0"/>
      <w:autoSpaceDE w:val="0"/>
      <w:autoSpaceDN w:val="0"/>
    </w:pPr>
    <w:rPr>
      <w:noProof w:val="0"/>
      <w:szCs w:val="22"/>
    </w:rPr>
  </w:style>
  <w:style w:type="paragraph" w:styleId="ListParagraph">
    <w:name w:val="List Paragraph"/>
    <w:basedOn w:val="Normal"/>
    <w:uiPriority w:val="34"/>
    <w:qFormat/>
    <w:rsid w:val="00BD6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1C4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5D5468"/>
  </w:style>
  <w:style w:type="character" w:customStyle="1" w:styleId="BodyTextChar">
    <w:name w:val="Body Text Char"/>
    <w:basedOn w:val="DefaultParagraphFont"/>
    <w:link w:val="BodyText"/>
    <w:uiPriority w:val="1"/>
    <w:rsid w:val="005D5468"/>
    <w:rPr>
      <w:noProof/>
    </w:rPr>
  </w:style>
  <w:style w:type="paragraph" w:styleId="NoSpacing">
    <w:name w:val="No Spacing"/>
    <w:uiPriority w:val="1"/>
    <w:qFormat/>
    <w:rsid w:val="00F33EA0"/>
    <w:rPr>
      <w:noProof/>
      <w:sz w:val="22"/>
    </w:rPr>
  </w:style>
  <w:style w:type="table" w:styleId="TableGrid">
    <w:name w:val="Table Grid"/>
    <w:basedOn w:val="TableNormal"/>
    <w:rsid w:val="00BC2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ennis.schroeder\Desktop\hel%20stuff\cpa026e-fi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E96491D53C4CB989A60BE9D2D8A3" ma:contentTypeVersion="1" ma:contentTypeDescription="Create a new document." ma:contentTypeScope="" ma:versionID="d24534a43eb3715cef82e242f4ae5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be23c65578221b5c50fdc20cf0be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9592BF-3201-4398-B0B4-439720EF20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45DB-A2D4-4A53-A577-FBDDD37F9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78420-16C7-4454-BE0D-366C2427C4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94EA85-46CE-4CD6-8DFD-480DC87D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cpa026e-final.dot</Template>
  <TotalTime>101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NRCS-CPA-026E HEL Wetland Determination</vt:lpstr>
    </vt:vector>
  </TitlesOfParts>
  <Company>Dell Computer Corporation</Company>
  <LinksUpToDate>false</LinksUpToDate>
  <CharactersWithSpaces>316</CharactersWithSpaces>
  <SharedDoc>false</SharedDoc>
  <HLinks>
    <vt:vector size="24" baseType="variant">
      <vt:variant>
        <vt:i4>4587539</vt:i4>
      </vt:variant>
      <vt:variant>
        <vt:i4>136</vt:i4>
      </vt:variant>
      <vt:variant>
        <vt:i4>0</vt:i4>
      </vt:variant>
      <vt:variant>
        <vt:i4>5</vt:i4>
      </vt:variant>
      <vt:variant>
        <vt:lpwstr>http://policy.nrcs.usda.gov/viewDirective.aspx?id=1515</vt:lpwstr>
      </vt:variant>
      <vt:variant>
        <vt:lpwstr>substantialincrease#substantialincrease</vt:lpwstr>
      </vt:variant>
      <vt:variant>
        <vt:i4>5308418</vt:i4>
      </vt:variant>
      <vt:variant>
        <vt:i4>133</vt:i4>
      </vt:variant>
      <vt:variant>
        <vt:i4>0</vt:i4>
      </vt:variant>
      <vt:variant>
        <vt:i4>5</vt:i4>
      </vt:variant>
      <vt:variant>
        <vt:lpwstr>http://policy.nrcs.usda.gov/viewerFS.aspx?id=1515</vt:lpwstr>
      </vt:variant>
      <vt:variant>
        <vt:lpwstr/>
      </vt:variant>
      <vt:variant>
        <vt:i4>6225937</vt:i4>
      </vt:variant>
      <vt:variant>
        <vt:i4>130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  <vt:variant>
        <vt:i4>6225937</vt:i4>
      </vt:variant>
      <vt:variant>
        <vt:i4>127</vt:i4>
      </vt:variant>
      <vt:variant>
        <vt:i4>0</vt:i4>
      </vt:variant>
      <vt:variant>
        <vt:i4>5</vt:i4>
      </vt:variant>
      <vt:variant>
        <vt:lpwstr>http://directives.sc.egov.usda.gov/viewerFS.aspx?id=3701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NRCS-CPA-026E HEL Wetland Determination</dc:title>
  <dc:subject>HEL Wetland Determination (Wetland Labels) NRCS-CPA-026E</dc:subject>
  <dc:creator>Richard Vaughn</dc:creator>
  <cp:keywords>NRCS-CPA-026E;HEL;WETLAND;DETERMINATION</cp:keywords>
  <dc:description>dennis.schroeder                                         Contact Richard Vaughn 03-20-2008</dc:description>
  <cp:lastModifiedBy>Harwell, Dylan (CTR) - OCIO-EAS, WA</cp:lastModifiedBy>
  <cp:revision>52</cp:revision>
  <cp:lastPrinted>2015-04-01T19:25:00Z</cp:lastPrinted>
  <dcterms:created xsi:type="dcterms:W3CDTF">2020-08-27T21:23:00Z</dcterms:created>
  <dcterms:modified xsi:type="dcterms:W3CDTF">2023-03-06T18:10:00Z</dcterms:modified>
</cp:coreProperties>
</file>