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C8C76" w14:textId="77777777" w:rsidR="00837492" w:rsidRPr="00EE5628" w:rsidRDefault="00B17107">
      <w:pPr>
        <w:pStyle w:val="BodyText"/>
        <w:rPr>
          <w:sz w:val="20"/>
        </w:rPr>
      </w:pPr>
      <w:r>
        <w:pict w14:anchorId="51010012">
          <v:group id="_x0000_s1045" style="position:absolute;margin-left:1in;margin-top:21.85pt;width:4.45pt;height:748.7pt;z-index:251659264;mso-position-horizontal-relative:page;mso-position-vertical-relative:page" coordorigin="1440,437" coordsize="89,14974">
            <v:line id="_x0000_s1047" style="position:absolute" from="1448,437" to="1448,15410" strokeweight=".84pt"/>
            <v:line id="_x0000_s1046" style="position:absolute" from="1520,437" to="1520,15410" strokeweight=".84pt"/>
            <w10:wrap anchorx="page" anchory="page"/>
          </v:group>
        </w:pict>
      </w:r>
      <w:r>
        <w:pict w14:anchorId="2E6C9E10">
          <v:line id="_x0000_s1044" style="position:absolute;z-index:251660288;mso-position-horizontal-relative:page;mso-position-vertical-relative:page" from="587.2pt,21.85pt" to="587.2pt,770.5pt" strokeweight=".84pt">
            <w10:wrap anchorx="page" anchory="page"/>
          </v:line>
        </w:pict>
      </w:r>
    </w:p>
    <w:p w14:paraId="54E56F7F" w14:textId="77777777" w:rsidR="00837492" w:rsidRPr="00EE5628" w:rsidRDefault="00837492">
      <w:pPr>
        <w:pStyle w:val="BodyText"/>
        <w:rPr>
          <w:sz w:val="20"/>
        </w:rPr>
      </w:pPr>
    </w:p>
    <w:p w14:paraId="00F332CF" w14:textId="77777777" w:rsidR="00837492" w:rsidRPr="00EE5628" w:rsidRDefault="00837492">
      <w:pPr>
        <w:pStyle w:val="BodyText"/>
        <w:rPr>
          <w:sz w:val="20"/>
        </w:rPr>
      </w:pPr>
    </w:p>
    <w:p w14:paraId="0CF0D03F" w14:textId="77777777" w:rsidR="00837492" w:rsidRPr="00EE5628" w:rsidRDefault="00837492">
      <w:pPr>
        <w:pStyle w:val="BodyText"/>
        <w:rPr>
          <w:sz w:val="20"/>
        </w:rPr>
      </w:pPr>
    </w:p>
    <w:p w14:paraId="0D71B857" w14:textId="77777777" w:rsidR="00837492" w:rsidRPr="00EE5628" w:rsidRDefault="00837492">
      <w:pPr>
        <w:pStyle w:val="BodyText"/>
        <w:spacing w:before="6"/>
        <w:rPr>
          <w:sz w:val="26"/>
        </w:rPr>
      </w:pPr>
    </w:p>
    <w:p w14:paraId="5EB98A1A" w14:textId="77777777" w:rsidR="00837492" w:rsidRPr="00EE5628" w:rsidRDefault="00EE5628">
      <w:pPr>
        <w:pStyle w:val="BodyText"/>
        <w:spacing w:before="60" w:line="247" w:lineRule="auto"/>
        <w:ind w:left="2475" w:right="2367"/>
        <w:jc w:val="center"/>
      </w:pPr>
      <w:r w:rsidRPr="00EE5628">
        <w:t>UNITED STATES DISTRICT COURT DISTRICT OF SOUTH CAROLINA</w:t>
      </w:r>
    </w:p>
    <w:p w14:paraId="0EF3FB40" w14:textId="77777777" w:rsidR="00837492" w:rsidRPr="00EE5628" w:rsidRDefault="00837492">
      <w:pPr>
        <w:pStyle w:val="BodyText"/>
        <w:rPr>
          <w:sz w:val="20"/>
        </w:rPr>
      </w:pPr>
    </w:p>
    <w:p w14:paraId="40FA8258" w14:textId="77777777" w:rsidR="00837492" w:rsidRPr="00EE5628" w:rsidRDefault="00B17107">
      <w:pPr>
        <w:pStyle w:val="BodyText"/>
        <w:spacing w:before="11"/>
        <w:rPr>
          <w:sz w:val="10"/>
        </w:rPr>
      </w:pPr>
      <w:r>
        <w:pict w14:anchorId="17F89864">
          <v:group id="_x0000_s1041" style="position:absolute;margin-left:273.15pt;margin-top:8.25pt;width:107.55pt;height:107.55pt;z-index:-251658240;mso-wrap-distance-left:0;mso-wrap-distance-right:0;mso-position-horizontal-relative:page" coordorigin="5463,165"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5856;top:523;width:1406;height:1437">
              <v:imagedata r:id="rId5" o:title=""/>
            </v:shape>
            <v:shape id="_x0000_s1042" type="#_x0000_t75" style="position:absolute;left:5462;top:165;width:2151;height:2151">
              <v:imagedata r:id="rId6" o:title=""/>
            </v:shape>
            <w10:wrap type="topAndBottom" anchorx="page"/>
          </v:group>
        </w:pict>
      </w:r>
    </w:p>
    <w:p w14:paraId="6567375E" w14:textId="77777777" w:rsidR="00837492" w:rsidRPr="00EE5628" w:rsidRDefault="00837492">
      <w:pPr>
        <w:pStyle w:val="BodyText"/>
      </w:pPr>
    </w:p>
    <w:p w14:paraId="43C40357" w14:textId="77777777" w:rsidR="00837492" w:rsidRPr="00EE5628" w:rsidRDefault="00837492">
      <w:pPr>
        <w:pStyle w:val="BodyText"/>
        <w:spacing w:before="2"/>
        <w:rPr>
          <w:sz w:val="23"/>
        </w:rPr>
      </w:pPr>
    </w:p>
    <w:p w14:paraId="51C0F38D" w14:textId="77777777" w:rsidR="00837492" w:rsidRPr="00EE5628" w:rsidRDefault="00EE5628">
      <w:pPr>
        <w:pStyle w:val="Heading2"/>
        <w:ind w:left="2470" w:right="2430"/>
        <w:jc w:val="center"/>
      </w:pPr>
      <w:r w:rsidRPr="00EE5628">
        <w:t>NOTICE TO COUNSEL</w:t>
      </w:r>
    </w:p>
    <w:p w14:paraId="724C44FB" w14:textId="77777777" w:rsidR="00837492" w:rsidRPr="00EE5628" w:rsidRDefault="00837492">
      <w:pPr>
        <w:pStyle w:val="BodyText"/>
        <w:rPr>
          <w:b/>
          <w:sz w:val="20"/>
        </w:rPr>
      </w:pPr>
    </w:p>
    <w:p w14:paraId="72FF4C70" w14:textId="77777777" w:rsidR="00837492" w:rsidRPr="00EE5628" w:rsidRDefault="00837492">
      <w:pPr>
        <w:pStyle w:val="BodyText"/>
        <w:spacing w:before="5"/>
        <w:rPr>
          <w:b/>
          <w:sz w:val="25"/>
        </w:rPr>
      </w:pPr>
    </w:p>
    <w:p w14:paraId="47245D3F" w14:textId="77777777" w:rsidR="00837492" w:rsidRPr="00EE5628" w:rsidRDefault="00EE5628">
      <w:pPr>
        <w:spacing w:before="52" w:line="244" w:lineRule="auto"/>
        <w:ind w:left="151" w:right="113"/>
        <w:jc w:val="both"/>
        <w:rPr>
          <w:sz w:val="28"/>
        </w:rPr>
      </w:pPr>
      <w:r w:rsidRPr="00EE5628">
        <w:rPr>
          <w:sz w:val="28"/>
        </w:rPr>
        <w:t xml:space="preserve">The attached </w:t>
      </w:r>
      <w:r w:rsidRPr="00EE5628">
        <w:rPr>
          <w:b/>
          <w:sz w:val="28"/>
          <w:u w:val="single"/>
        </w:rPr>
        <w:t xml:space="preserve">Conference </w:t>
      </w:r>
      <w:r w:rsidRPr="00EE5628">
        <w:rPr>
          <w:b/>
          <w:spacing w:val="2"/>
          <w:sz w:val="28"/>
          <w:u w:val="single"/>
        </w:rPr>
        <w:t xml:space="preserve">and </w:t>
      </w:r>
      <w:r w:rsidRPr="00EE5628">
        <w:rPr>
          <w:b/>
          <w:sz w:val="28"/>
          <w:u w:val="single"/>
        </w:rPr>
        <w:t>Scheduling Order</w:t>
      </w:r>
      <w:r w:rsidRPr="00EE5628">
        <w:rPr>
          <w:b/>
          <w:sz w:val="28"/>
        </w:rPr>
        <w:t xml:space="preserve"> </w:t>
      </w:r>
      <w:r w:rsidRPr="00EE5628">
        <w:rPr>
          <w:sz w:val="28"/>
        </w:rPr>
        <w:t xml:space="preserve">sets </w:t>
      </w:r>
      <w:proofErr w:type="gramStart"/>
      <w:r w:rsidRPr="00EE5628">
        <w:rPr>
          <w:sz w:val="28"/>
        </w:rPr>
        <w:t>a number of</w:t>
      </w:r>
      <w:proofErr w:type="gramEnd"/>
      <w:r w:rsidRPr="00EE5628">
        <w:rPr>
          <w:sz w:val="28"/>
        </w:rPr>
        <w:t xml:space="preserve"> important deadlines</w:t>
      </w:r>
      <w:r w:rsidRPr="00EE5628">
        <w:rPr>
          <w:spacing w:val="-13"/>
          <w:sz w:val="28"/>
        </w:rPr>
        <w:t xml:space="preserve"> </w:t>
      </w:r>
      <w:r w:rsidRPr="00EE5628">
        <w:rPr>
          <w:sz w:val="28"/>
        </w:rPr>
        <w:t>required</w:t>
      </w:r>
      <w:r w:rsidRPr="00EE5628">
        <w:rPr>
          <w:spacing w:val="-15"/>
          <w:sz w:val="28"/>
        </w:rPr>
        <w:t xml:space="preserve"> </w:t>
      </w:r>
      <w:r w:rsidRPr="00EE5628">
        <w:rPr>
          <w:sz w:val="28"/>
        </w:rPr>
        <w:t>by</w:t>
      </w:r>
      <w:r w:rsidRPr="00EE5628">
        <w:rPr>
          <w:spacing w:val="-20"/>
          <w:sz w:val="28"/>
        </w:rPr>
        <w:t xml:space="preserve"> </w:t>
      </w:r>
      <w:r w:rsidRPr="00EE5628">
        <w:rPr>
          <w:sz w:val="28"/>
        </w:rPr>
        <w:t>the</w:t>
      </w:r>
      <w:r w:rsidRPr="00EE5628">
        <w:rPr>
          <w:spacing w:val="-15"/>
          <w:sz w:val="28"/>
        </w:rPr>
        <w:t xml:space="preserve"> </w:t>
      </w:r>
      <w:r w:rsidRPr="00EE5628">
        <w:rPr>
          <w:sz w:val="28"/>
        </w:rPr>
        <w:t>Federal</w:t>
      </w:r>
      <w:r w:rsidRPr="00EE5628">
        <w:rPr>
          <w:spacing w:val="-12"/>
          <w:sz w:val="28"/>
        </w:rPr>
        <w:t xml:space="preserve"> </w:t>
      </w:r>
      <w:r w:rsidRPr="00EE5628">
        <w:rPr>
          <w:sz w:val="28"/>
        </w:rPr>
        <w:t>Rules</w:t>
      </w:r>
      <w:r w:rsidRPr="00EE5628">
        <w:rPr>
          <w:spacing w:val="-13"/>
          <w:sz w:val="28"/>
        </w:rPr>
        <w:t xml:space="preserve"> </w:t>
      </w:r>
      <w:r w:rsidRPr="00EE5628">
        <w:rPr>
          <w:sz w:val="28"/>
        </w:rPr>
        <w:t>of</w:t>
      </w:r>
      <w:r w:rsidRPr="00EE5628">
        <w:rPr>
          <w:spacing w:val="-14"/>
          <w:sz w:val="28"/>
        </w:rPr>
        <w:t xml:space="preserve"> </w:t>
      </w:r>
      <w:r w:rsidRPr="00EE5628">
        <w:rPr>
          <w:sz w:val="28"/>
        </w:rPr>
        <w:t>Civil</w:t>
      </w:r>
      <w:r w:rsidRPr="00EE5628">
        <w:rPr>
          <w:spacing w:val="-11"/>
          <w:sz w:val="28"/>
        </w:rPr>
        <w:t xml:space="preserve"> </w:t>
      </w:r>
      <w:r w:rsidRPr="00EE5628">
        <w:rPr>
          <w:sz w:val="28"/>
        </w:rPr>
        <w:t>Procedure</w:t>
      </w:r>
      <w:r w:rsidRPr="00EE5628">
        <w:rPr>
          <w:spacing w:val="-15"/>
          <w:sz w:val="28"/>
        </w:rPr>
        <w:t xml:space="preserve"> </w:t>
      </w:r>
      <w:r w:rsidRPr="00EE5628">
        <w:rPr>
          <w:sz w:val="28"/>
        </w:rPr>
        <w:t>and</w:t>
      </w:r>
      <w:r w:rsidRPr="00EE5628">
        <w:rPr>
          <w:spacing w:val="-15"/>
          <w:sz w:val="28"/>
        </w:rPr>
        <w:t xml:space="preserve"> </w:t>
      </w:r>
      <w:r w:rsidRPr="00EE5628">
        <w:rPr>
          <w:sz w:val="28"/>
        </w:rPr>
        <w:t>the</w:t>
      </w:r>
      <w:r w:rsidRPr="00EE5628">
        <w:rPr>
          <w:spacing w:val="-15"/>
          <w:sz w:val="28"/>
        </w:rPr>
        <w:t xml:space="preserve"> </w:t>
      </w:r>
      <w:r w:rsidRPr="00EE5628">
        <w:rPr>
          <w:sz w:val="28"/>
        </w:rPr>
        <w:t>Local</w:t>
      </w:r>
      <w:r w:rsidRPr="00EE5628">
        <w:rPr>
          <w:spacing w:val="-13"/>
          <w:sz w:val="28"/>
        </w:rPr>
        <w:t xml:space="preserve"> </w:t>
      </w:r>
      <w:r w:rsidRPr="00EE5628">
        <w:rPr>
          <w:sz w:val="28"/>
        </w:rPr>
        <w:t>Civil</w:t>
      </w:r>
      <w:r w:rsidRPr="00EE5628">
        <w:rPr>
          <w:spacing w:val="-14"/>
          <w:sz w:val="28"/>
        </w:rPr>
        <w:t xml:space="preserve"> </w:t>
      </w:r>
      <w:r w:rsidRPr="00EE5628">
        <w:rPr>
          <w:sz w:val="28"/>
        </w:rPr>
        <w:t>Rules of the District of South</w:t>
      </w:r>
      <w:r w:rsidRPr="00EE5628">
        <w:rPr>
          <w:spacing w:val="-3"/>
          <w:sz w:val="28"/>
        </w:rPr>
        <w:t xml:space="preserve"> </w:t>
      </w:r>
      <w:r w:rsidRPr="00EE5628">
        <w:rPr>
          <w:sz w:val="28"/>
        </w:rPr>
        <w:t>Carolina.</w:t>
      </w:r>
    </w:p>
    <w:p w14:paraId="591A1DC4" w14:textId="77777777" w:rsidR="00837492" w:rsidRPr="00EE5628" w:rsidRDefault="00837492">
      <w:pPr>
        <w:pStyle w:val="BodyText"/>
        <w:spacing w:before="9"/>
      </w:pPr>
    </w:p>
    <w:p w14:paraId="59F4C6E9" w14:textId="77777777" w:rsidR="00837492" w:rsidRPr="00EE5628" w:rsidRDefault="00EE5628">
      <w:pPr>
        <w:spacing w:before="52" w:line="249" w:lineRule="auto"/>
        <w:ind w:left="151"/>
        <w:rPr>
          <w:b/>
          <w:sz w:val="28"/>
        </w:rPr>
      </w:pPr>
      <w:r w:rsidRPr="00EE5628">
        <w:rPr>
          <w:sz w:val="28"/>
        </w:rPr>
        <w:t>Counsel</w:t>
      </w:r>
      <w:r w:rsidRPr="00EE5628">
        <w:rPr>
          <w:spacing w:val="-9"/>
          <w:sz w:val="28"/>
        </w:rPr>
        <w:t xml:space="preserve"> </w:t>
      </w:r>
      <w:r w:rsidRPr="00EE5628">
        <w:rPr>
          <w:sz w:val="28"/>
        </w:rPr>
        <w:t>should</w:t>
      </w:r>
      <w:r w:rsidRPr="00EE5628">
        <w:rPr>
          <w:spacing w:val="-8"/>
          <w:sz w:val="28"/>
        </w:rPr>
        <w:t xml:space="preserve"> </w:t>
      </w:r>
      <w:r w:rsidRPr="00EE5628">
        <w:rPr>
          <w:sz w:val="28"/>
        </w:rPr>
        <w:t>carefully</w:t>
      </w:r>
      <w:r w:rsidRPr="00EE5628">
        <w:rPr>
          <w:spacing w:val="-14"/>
          <w:sz w:val="28"/>
        </w:rPr>
        <w:t xml:space="preserve"> </w:t>
      </w:r>
      <w:r w:rsidRPr="00EE5628">
        <w:rPr>
          <w:sz w:val="28"/>
        </w:rPr>
        <w:t>review</w:t>
      </w:r>
      <w:r w:rsidRPr="00EE5628">
        <w:rPr>
          <w:spacing w:val="-7"/>
          <w:sz w:val="28"/>
        </w:rPr>
        <w:t xml:space="preserve"> </w:t>
      </w:r>
      <w:r w:rsidRPr="00EE5628">
        <w:rPr>
          <w:sz w:val="28"/>
        </w:rPr>
        <w:t>the</w:t>
      </w:r>
      <w:r w:rsidRPr="00EE5628">
        <w:rPr>
          <w:spacing w:val="-9"/>
          <w:sz w:val="28"/>
        </w:rPr>
        <w:t xml:space="preserve"> </w:t>
      </w:r>
      <w:r w:rsidRPr="00EE5628">
        <w:rPr>
          <w:sz w:val="28"/>
        </w:rPr>
        <w:t>Order</w:t>
      </w:r>
      <w:r w:rsidRPr="00EE5628">
        <w:rPr>
          <w:spacing w:val="-10"/>
          <w:sz w:val="28"/>
        </w:rPr>
        <w:t xml:space="preserve"> </w:t>
      </w:r>
      <w:r w:rsidRPr="00EE5628">
        <w:rPr>
          <w:sz w:val="28"/>
        </w:rPr>
        <w:t>and</w:t>
      </w:r>
      <w:r w:rsidRPr="00EE5628">
        <w:rPr>
          <w:spacing w:val="-9"/>
          <w:sz w:val="28"/>
        </w:rPr>
        <w:t xml:space="preserve"> </w:t>
      </w:r>
      <w:r w:rsidRPr="00EE5628">
        <w:rPr>
          <w:b/>
          <w:sz w:val="28"/>
          <w:u w:val="single"/>
        </w:rPr>
        <w:t>note</w:t>
      </w:r>
      <w:r w:rsidRPr="00EE5628">
        <w:rPr>
          <w:b/>
          <w:spacing w:val="-9"/>
          <w:sz w:val="28"/>
          <w:u w:val="single"/>
        </w:rPr>
        <w:t xml:space="preserve"> </w:t>
      </w:r>
      <w:r w:rsidRPr="00EE5628">
        <w:rPr>
          <w:b/>
          <w:sz w:val="28"/>
          <w:u w:val="single"/>
        </w:rPr>
        <w:t>all</w:t>
      </w:r>
      <w:r w:rsidRPr="00EE5628">
        <w:rPr>
          <w:b/>
          <w:spacing w:val="-9"/>
          <w:sz w:val="28"/>
          <w:u w:val="single"/>
        </w:rPr>
        <w:t xml:space="preserve"> </w:t>
      </w:r>
      <w:r w:rsidRPr="00EE5628">
        <w:rPr>
          <w:b/>
          <w:sz w:val="28"/>
          <w:u w:val="single"/>
        </w:rPr>
        <w:t>deadlines</w:t>
      </w:r>
      <w:r w:rsidRPr="00EE5628">
        <w:rPr>
          <w:b/>
          <w:spacing w:val="-8"/>
          <w:sz w:val="28"/>
          <w:u w:val="single"/>
        </w:rPr>
        <w:t xml:space="preserve"> </w:t>
      </w:r>
      <w:r w:rsidRPr="00EE5628">
        <w:rPr>
          <w:b/>
          <w:sz w:val="28"/>
          <w:u w:val="single"/>
        </w:rPr>
        <w:t>on</w:t>
      </w:r>
      <w:r w:rsidRPr="00EE5628">
        <w:rPr>
          <w:b/>
          <w:spacing w:val="-10"/>
          <w:sz w:val="28"/>
          <w:u w:val="single"/>
        </w:rPr>
        <w:t xml:space="preserve"> </w:t>
      </w:r>
      <w:r w:rsidRPr="00EE5628">
        <w:rPr>
          <w:b/>
          <w:sz w:val="28"/>
          <w:u w:val="single"/>
        </w:rPr>
        <w:t>a</w:t>
      </w:r>
      <w:r w:rsidRPr="00EE5628">
        <w:rPr>
          <w:b/>
          <w:spacing w:val="-8"/>
          <w:sz w:val="28"/>
          <w:u w:val="single"/>
        </w:rPr>
        <w:t xml:space="preserve"> </w:t>
      </w:r>
      <w:r w:rsidRPr="00EE5628">
        <w:rPr>
          <w:b/>
          <w:sz w:val="28"/>
          <w:u w:val="single"/>
        </w:rPr>
        <w:t>calendaring</w:t>
      </w:r>
      <w:r w:rsidRPr="00EE5628">
        <w:rPr>
          <w:b/>
          <w:sz w:val="28"/>
        </w:rPr>
        <w:t xml:space="preserve"> </w:t>
      </w:r>
      <w:r w:rsidRPr="00EE5628">
        <w:rPr>
          <w:b/>
          <w:sz w:val="28"/>
          <w:u w:val="single"/>
        </w:rPr>
        <w:t>system.</w:t>
      </w:r>
    </w:p>
    <w:p w14:paraId="1E7FC944" w14:textId="77777777" w:rsidR="00837492" w:rsidRPr="00EE5628" w:rsidRDefault="00837492">
      <w:pPr>
        <w:pStyle w:val="BodyText"/>
        <w:spacing w:before="9"/>
        <w:rPr>
          <w:b/>
          <w:sz w:val="27"/>
        </w:rPr>
      </w:pPr>
    </w:p>
    <w:p w14:paraId="2758E968" w14:textId="77777777" w:rsidR="00837492" w:rsidRPr="00EE5628" w:rsidRDefault="00EE5628">
      <w:pPr>
        <w:pStyle w:val="Heading1"/>
        <w:spacing w:line="244" w:lineRule="auto"/>
      </w:pPr>
      <w:r w:rsidRPr="00EE5628">
        <w:t>The Local Civil Rules for the District of South Carolina, as well as the forms referenced in this Order, are available on this District’s website at:</w:t>
      </w:r>
    </w:p>
    <w:p w14:paraId="18FEFAFF" w14:textId="77777777" w:rsidR="00837492" w:rsidRPr="00EE5628" w:rsidRDefault="00837492">
      <w:pPr>
        <w:pStyle w:val="BodyText"/>
        <w:spacing w:before="10"/>
      </w:pPr>
    </w:p>
    <w:p w14:paraId="08EFD5AB" w14:textId="77777777" w:rsidR="00837492" w:rsidRPr="00EE5628" w:rsidRDefault="00B17107">
      <w:pPr>
        <w:spacing w:before="51"/>
        <w:ind w:left="2474" w:right="2430"/>
        <w:jc w:val="center"/>
        <w:rPr>
          <w:b/>
          <w:sz w:val="28"/>
        </w:rPr>
      </w:pPr>
      <w:hyperlink r:id="rId7">
        <w:r w:rsidR="00EE5628" w:rsidRPr="00EE5628">
          <w:rPr>
            <w:b/>
            <w:sz w:val="28"/>
            <w:u w:val="single"/>
          </w:rPr>
          <w:t>www.scd.uscourts.gov</w:t>
        </w:r>
      </w:hyperlink>
    </w:p>
    <w:p w14:paraId="73E4AA1B" w14:textId="77777777" w:rsidR="00837492" w:rsidRPr="00EE5628" w:rsidRDefault="00837492">
      <w:pPr>
        <w:jc w:val="center"/>
        <w:rPr>
          <w:sz w:val="28"/>
        </w:rPr>
        <w:sectPr w:rsidR="00837492" w:rsidRPr="00EE5628">
          <w:type w:val="continuous"/>
          <w:pgSz w:w="12240" w:h="15840"/>
          <w:pgMar w:top="440" w:right="900" w:bottom="280" w:left="1720" w:header="720" w:footer="720" w:gutter="0"/>
          <w:cols w:space="720"/>
        </w:sectPr>
      </w:pPr>
    </w:p>
    <w:p w14:paraId="265EB55D" w14:textId="77777777" w:rsidR="00837492" w:rsidRPr="00EE5628" w:rsidRDefault="00B17107">
      <w:pPr>
        <w:pStyle w:val="BodyText"/>
        <w:rPr>
          <w:b/>
          <w:sz w:val="20"/>
        </w:rPr>
      </w:pPr>
      <w:r>
        <w:lastRenderedPageBreak/>
        <w:pict w14:anchorId="36FB003B">
          <v:group id="_x0000_s1038" style="position:absolute;margin-left:1in;margin-top:21.85pt;width:4.45pt;height:748.7pt;z-index:251662336;mso-position-horizontal-relative:page;mso-position-vertical-relative:page" coordorigin="1440,437" coordsize="89,14974">
            <v:line id="_x0000_s1040" style="position:absolute" from="1448,437" to="1448,15410" strokeweight=".84pt"/>
            <v:line id="_x0000_s1039" style="position:absolute" from="1520,437" to="1520,15410" strokeweight=".84pt"/>
            <w10:wrap anchorx="page" anchory="page"/>
          </v:group>
        </w:pict>
      </w:r>
      <w:r>
        <w:pict w14:anchorId="5644B159">
          <v:line id="_x0000_s1037" style="position:absolute;z-index:251663360;mso-position-horizontal-relative:page;mso-position-vertical-relative:page" from="587.2pt,21.85pt" to="587.2pt,770.5pt" strokeweight=".84pt">
            <w10:wrap anchorx="page" anchory="page"/>
          </v:line>
        </w:pict>
      </w:r>
    </w:p>
    <w:p w14:paraId="1A606576" w14:textId="77777777" w:rsidR="00837492" w:rsidRPr="00EE5628" w:rsidRDefault="00837492">
      <w:pPr>
        <w:pStyle w:val="BodyText"/>
        <w:rPr>
          <w:b/>
          <w:sz w:val="20"/>
        </w:rPr>
      </w:pPr>
    </w:p>
    <w:p w14:paraId="7F212DF0" w14:textId="77777777" w:rsidR="00837492" w:rsidRPr="00EE5628" w:rsidRDefault="00837492">
      <w:pPr>
        <w:pStyle w:val="BodyText"/>
        <w:rPr>
          <w:b/>
          <w:sz w:val="20"/>
        </w:rPr>
      </w:pPr>
    </w:p>
    <w:p w14:paraId="36EC5ABB" w14:textId="77777777" w:rsidR="00837492" w:rsidRPr="00EE5628" w:rsidRDefault="00837492">
      <w:pPr>
        <w:pStyle w:val="BodyText"/>
        <w:rPr>
          <w:b/>
          <w:sz w:val="20"/>
        </w:rPr>
      </w:pPr>
    </w:p>
    <w:p w14:paraId="24618C3B" w14:textId="77777777" w:rsidR="00837492" w:rsidRPr="00EE5628" w:rsidRDefault="00837492">
      <w:pPr>
        <w:pStyle w:val="BodyText"/>
        <w:spacing w:before="6"/>
        <w:rPr>
          <w:b/>
          <w:sz w:val="26"/>
        </w:rPr>
      </w:pPr>
    </w:p>
    <w:p w14:paraId="4D4D742C" w14:textId="0A0B07B1" w:rsidR="00837492" w:rsidRPr="00EE5628" w:rsidRDefault="00EE5628">
      <w:pPr>
        <w:pStyle w:val="BodyText"/>
        <w:spacing w:before="60" w:line="247" w:lineRule="auto"/>
        <w:ind w:left="2475" w:right="2430"/>
        <w:jc w:val="center"/>
      </w:pPr>
      <w:r w:rsidRPr="00EE5628">
        <w:t xml:space="preserve">IN THE UNITED STATES DISTRICT COURT DISTRICT OF SOUTH CAROLINA </w:t>
      </w:r>
      <w:r w:rsidR="00FC5BC4">
        <w:br/>
      </w:r>
      <w:r w:rsidRPr="00EE5628">
        <w:t>{{D</w:t>
      </w:r>
      <w:r w:rsidR="00FC5BC4">
        <w:t>ivision</w:t>
      </w:r>
      <w:r w:rsidRPr="00EE5628">
        <w:t>}} DIVISION</w:t>
      </w:r>
    </w:p>
    <w:p w14:paraId="2F6E936D" w14:textId="77777777" w:rsidR="00837492" w:rsidRPr="00EE5628" w:rsidRDefault="00837492">
      <w:pPr>
        <w:pStyle w:val="BodyText"/>
        <w:spacing w:before="7"/>
        <w:rPr>
          <w:sz w:val="19"/>
        </w:rPr>
      </w:pPr>
    </w:p>
    <w:p w14:paraId="401A9577" w14:textId="77777777" w:rsidR="00837492" w:rsidRPr="00EE5628" w:rsidRDefault="00EE5628">
      <w:pPr>
        <w:spacing w:before="59"/>
        <w:ind w:left="5792"/>
        <w:rPr>
          <w:b/>
          <w:sz w:val="24"/>
        </w:rPr>
      </w:pPr>
      <w:proofErr w:type="spellStart"/>
      <w:r w:rsidRPr="00EE5628">
        <w:rPr>
          <w:sz w:val="24"/>
        </w:rPr>
        <w:t>C.A.No</w:t>
      </w:r>
      <w:proofErr w:type="spellEnd"/>
      <w:r w:rsidRPr="00EE5628">
        <w:rPr>
          <w:sz w:val="24"/>
        </w:rPr>
        <w:t xml:space="preserve">. </w:t>
      </w:r>
      <w:r w:rsidRPr="00EE5628">
        <w:rPr>
          <w:b/>
          <w:sz w:val="24"/>
        </w:rPr>
        <w:t>{{</w:t>
      </w:r>
      <w:proofErr w:type="spellStart"/>
      <w:r w:rsidRPr="00EE5628">
        <w:rPr>
          <w:b/>
          <w:sz w:val="24"/>
        </w:rPr>
        <w:t>CaseNum</w:t>
      </w:r>
      <w:proofErr w:type="spellEnd"/>
      <w:r w:rsidRPr="00EE5628">
        <w:rPr>
          <w:b/>
          <w:sz w:val="24"/>
        </w:rPr>
        <w:t>}}</w:t>
      </w:r>
    </w:p>
    <w:p w14:paraId="56E4BA0A" w14:textId="77777777" w:rsidR="00837492" w:rsidRPr="00EE5628" w:rsidRDefault="00EE5628">
      <w:pPr>
        <w:pStyle w:val="BodyText"/>
        <w:spacing w:before="7"/>
        <w:ind w:right="4744"/>
        <w:jc w:val="right"/>
      </w:pPr>
      <w:r w:rsidRPr="00EE5628">
        <w:rPr>
          <w:w w:val="99"/>
        </w:rPr>
        <w:t>)</w:t>
      </w:r>
    </w:p>
    <w:p w14:paraId="1FC1FA3C" w14:textId="77777777" w:rsidR="00837492" w:rsidRPr="00EE5628" w:rsidRDefault="00EE5628">
      <w:pPr>
        <w:pStyle w:val="BodyText"/>
        <w:spacing w:before="7"/>
        <w:ind w:right="4744"/>
        <w:jc w:val="right"/>
      </w:pPr>
      <w:r w:rsidRPr="00EE5628">
        <w:rPr>
          <w:w w:val="99"/>
        </w:rPr>
        <w:t>)</w:t>
      </w:r>
    </w:p>
    <w:p w14:paraId="6FA99926" w14:textId="77777777" w:rsidR="00837492" w:rsidRPr="00EE5628" w:rsidRDefault="00EE5628">
      <w:pPr>
        <w:pStyle w:val="BodyText"/>
        <w:tabs>
          <w:tab w:val="left" w:pos="2541"/>
        </w:tabs>
        <w:spacing w:before="8"/>
        <w:ind w:right="4744"/>
        <w:jc w:val="right"/>
      </w:pPr>
      <w:r w:rsidRPr="00EE5628">
        <w:t>Plaintiff(s),</w:t>
      </w:r>
      <w:r w:rsidRPr="00EE5628">
        <w:tab/>
        <w:t>)</w:t>
      </w:r>
    </w:p>
    <w:p w14:paraId="58654056" w14:textId="77777777" w:rsidR="00837492" w:rsidRPr="00EE5628" w:rsidRDefault="00EE5628">
      <w:pPr>
        <w:pStyle w:val="Heading2"/>
        <w:tabs>
          <w:tab w:val="left" w:pos="3019"/>
        </w:tabs>
        <w:spacing w:before="12"/>
        <w:ind w:left="2621"/>
        <w:jc w:val="center"/>
      </w:pPr>
      <w:r w:rsidRPr="00EE5628">
        <w:rPr>
          <w:b w:val="0"/>
        </w:rPr>
        <w:t>)</w:t>
      </w:r>
      <w:r w:rsidRPr="00EE5628">
        <w:rPr>
          <w:b w:val="0"/>
        </w:rPr>
        <w:tab/>
      </w:r>
      <w:r w:rsidRPr="00EE5628">
        <w:t>CONFERENCE</w:t>
      </w:r>
      <w:r w:rsidRPr="00EE5628">
        <w:rPr>
          <w:spacing w:val="-1"/>
        </w:rPr>
        <w:t xml:space="preserve"> </w:t>
      </w:r>
      <w:r w:rsidRPr="00EE5628">
        <w:t>AND</w:t>
      </w:r>
    </w:p>
    <w:p w14:paraId="3F62150F" w14:textId="77777777" w:rsidR="00837492" w:rsidRPr="00EE5628" w:rsidRDefault="00EE5628">
      <w:pPr>
        <w:tabs>
          <w:tab w:val="left" w:pos="3201"/>
          <w:tab w:val="left" w:pos="3599"/>
        </w:tabs>
        <w:spacing w:before="12"/>
        <w:ind w:right="295"/>
        <w:jc w:val="center"/>
        <w:rPr>
          <w:b/>
          <w:sz w:val="24"/>
        </w:rPr>
      </w:pPr>
      <w:r w:rsidRPr="00EE5628">
        <w:rPr>
          <w:sz w:val="24"/>
        </w:rPr>
        <w:t>-versus-</w:t>
      </w:r>
      <w:r w:rsidRPr="00EE5628">
        <w:rPr>
          <w:sz w:val="24"/>
        </w:rPr>
        <w:tab/>
        <w:t>)</w:t>
      </w:r>
      <w:r w:rsidRPr="00EE5628">
        <w:rPr>
          <w:sz w:val="24"/>
        </w:rPr>
        <w:tab/>
      </w:r>
      <w:r w:rsidRPr="00EE5628">
        <w:rPr>
          <w:b/>
          <w:sz w:val="24"/>
        </w:rPr>
        <w:t>SCHEDULING</w:t>
      </w:r>
      <w:r w:rsidRPr="00EE5628">
        <w:rPr>
          <w:b/>
          <w:spacing w:val="-2"/>
          <w:sz w:val="24"/>
        </w:rPr>
        <w:t xml:space="preserve"> </w:t>
      </w:r>
      <w:r w:rsidRPr="00EE5628">
        <w:rPr>
          <w:b/>
          <w:sz w:val="24"/>
        </w:rPr>
        <w:t>ORDER</w:t>
      </w:r>
    </w:p>
    <w:p w14:paraId="30CEB6EB" w14:textId="77777777" w:rsidR="00837492" w:rsidRPr="00EE5628" w:rsidRDefault="00EE5628">
      <w:pPr>
        <w:pStyle w:val="BodyText"/>
        <w:spacing w:before="7"/>
        <w:ind w:right="4744"/>
        <w:jc w:val="right"/>
      </w:pPr>
      <w:r w:rsidRPr="00EE5628">
        <w:rPr>
          <w:w w:val="99"/>
        </w:rPr>
        <w:t>)</w:t>
      </w:r>
    </w:p>
    <w:p w14:paraId="054C2061" w14:textId="77777777" w:rsidR="00837492" w:rsidRPr="00EE5628" w:rsidRDefault="00EE5628">
      <w:pPr>
        <w:pStyle w:val="BodyText"/>
        <w:spacing w:before="7"/>
        <w:ind w:right="4744"/>
        <w:jc w:val="right"/>
      </w:pPr>
      <w:r w:rsidRPr="00EE5628">
        <w:rPr>
          <w:w w:val="99"/>
        </w:rPr>
        <w:t>)</w:t>
      </w:r>
    </w:p>
    <w:p w14:paraId="5482D5E5" w14:textId="77777777" w:rsidR="00837492" w:rsidRPr="00EE5628" w:rsidRDefault="00EE5628">
      <w:pPr>
        <w:pStyle w:val="BodyText"/>
        <w:spacing w:before="7"/>
        <w:ind w:right="4744"/>
        <w:jc w:val="right"/>
      </w:pPr>
      <w:r w:rsidRPr="00EE5628">
        <w:rPr>
          <w:w w:val="99"/>
        </w:rPr>
        <w:t>)</w:t>
      </w:r>
    </w:p>
    <w:p w14:paraId="3A5495EC" w14:textId="77777777" w:rsidR="00837492" w:rsidRPr="00EE5628" w:rsidRDefault="00EE5628">
      <w:pPr>
        <w:pStyle w:val="BodyText"/>
        <w:tabs>
          <w:tab w:val="left" w:pos="2481"/>
        </w:tabs>
        <w:spacing w:before="8"/>
        <w:ind w:right="4744"/>
        <w:jc w:val="right"/>
      </w:pPr>
      <w:r w:rsidRPr="00EE5628">
        <w:t>Defendant(s).</w:t>
      </w:r>
      <w:r w:rsidRPr="00EE5628">
        <w:tab/>
        <w:t>)</w:t>
      </w:r>
    </w:p>
    <w:p w14:paraId="5A084F81" w14:textId="77777777" w:rsidR="00837492" w:rsidRPr="00EE5628" w:rsidRDefault="00837492">
      <w:pPr>
        <w:pStyle w:val="BodyText"/>
      </w:pPr>
    </w:p>
    <w:p w14:paraId="0BDF00BA" w14:textId="77777777" w:rsidR="00837492" w:rsidRPr="00EE5628" w:rsidRDefault="00837492">
      <w:pPr>
        <w:pStyle w:val="BodyText"/>
        <w:spacing w:before="9"/>
        <w:rPr>
          <w:sz w:val="25"/>
        </w:rPr>
      </w:pPr>
    </w:p>
    <w:p w14:paraId="052B9287" w14:textId="77777777" w:rsidR="00837492" w:rsidRPr="00EE5628" w:rsidRDefault="00EE5628">
      <w:pPr>
        <w:pStyle w:val="BodyText"/>
        <w:spacing w:before="1" w:line="247" w:lineRule="auto"/>
        <w:ind w:left="151"/>
      </w:pPr>
      <w:r w:rsidRPr="00EE5628">
        <w:t>Pursuant to the Federal Rules of Civil Procedure and the Local Civil Rules of this Court, the following schedule is established for this case. Discovery may begin upon receipt of this order.</w:t>
      </w:r>
    </w:p>
    <w:p w14:paraId="73A0E5EF" w14:textId="77777777" w:rsidR="00837492" w:rsidRPr="00EE5628" w:rsidRDefault="00837492">
      <w:pPr>
        <w:pStyle w:val="BodyText"/>
        <w:spacing w:before="5"/>
      </w:pPr>
    </w:p>
    <w:p w14:paraId="7EA1F80F" w14:textId="77777777" w:rsidR="00837492" w:rsidRPr="00EE5628" w:rsidRDefault="00EE5628">
      <w:pPr>
        <w:pStyle w:val="ListParagraph"/>
        <w:numPr>
          <w:ilvl w:val="0"/>
          <w:numId w:val="1"/>
        </w:numPr>
        <w:tabs>
          <w:tab w:val="left" w:pos="1592"/>
        </w:tabs>
        <w:spacing w:line="242" w:lineRule="auto"/>
        <w:ind w:right="107"/>
        <w:jc w:val="both"/>
        <w:rPr>
          <w:sz w:val="14"/>
        </w:rPr>
      </w:pPr>
      <w:r w:rsidRPr="00EE5628">
        <w:rPr>
          <w:sz w:val="24"/>
        </w:rPr>
        <w:t xml:space="preserve">A conference of the parties pursuant to Fed. R. Civ. P. 26(f) shall be held no later than </w:t>
      </w:r>
      <w:r w:rsidRPr="00EE5628">
        <w:rPr>
          <w:sz w:val="24"/>
          <w:u w:val="single" w:color="000000"/>
        </w:rPr>
        <w:t>{{Conference}}</w:t>
      </w:r>
      <w:r w:rsidRPr="00EE5628">
        <w:rPr>
          <w:sz w:val="24"/>
        </w:rPr>
        <w:t>.</w:t>
      </w:r>
      <w:r w:rsidRPr="00EE5628">
        <w:rPr>
          <w:position w:val="10"/>
          <w:sz w:val="14"/>
        </w:rPr>
        <w:t xml:space="preserve">1 </w:t>
      </w:r>
      <w:r w:rsidRPr="00EE5628">
        <w:rPr>
          <w:sz w:val="24"/>
        </w:rPr>
        <w:t>At conference the parties shall confer concerning all matters set forth in Fed. R. Civ. P. 26(f) and whether the schedule set forth in this order is appropriate and, if not, what modifications are</w:t>
      </w:r>
      <w:r w:rsidRPr="00EE5628">
        <w:rPr>
          <w:spacing w:val="-6"/>
          <w:sz w:val="24"/>
        </w:rPr>
        <w:t xml:space="preserve"> </w:t>
      </w:r>
      <w:r w:rsidRPr="00EE5628">
        <w:rPr>
          <w:sz w:val="24"/>
        </w:rPr>
        <w:t>necessary.</w:t>
      </w:r>
      <w:r w:rsidRPr="00EE5628">
        <w:rPr>
          <w:position w:val="10"/>
          <w:sz w:val="14"/>
        </w:rPr>
        <w:t>2</w:t>
      </w:r>
    </w:p>
    <w:p w14:paraId="26B64991" w14:textId="77777777" w:rsidR="00837492" w:rsidRPr="00EE5628" w:rsidRDefault="00837492">
      <w:pPr>
        <w:pStyle w:val="BodyText"/>
        <w:rPr>
          <w:sz w:val="25"/>
        </w:rPr>
      </w:pPr>
    </w:p>
    <w:p w14:paraId="3A310BBB" w14:textId="77777777" w:rsidR="00837492" w:rsidRPr="00EE5628" w:rsidRDefault="00EE5628">
      <w:pPr>
        <w:pStyle w:val="ListParagraph"/>
        <w:numPr>
          <w:ilvl w:val="0"/>
          <w:numId w:val="1"/>
        </w:numPr>
        <w:tabs>
          <w:tab w:val="left" w:pos="1591"/>
          <w:tab w:val="left" w:pos="1592"/>
        </w:tabs>
        <w:ind w:hanging="721"/>
        <w:rPr>
          <w:sz w:val="24"/>
        </w:rPr>
      </w:pPr>
      <w:r w:rsidRPr="00EE5628">
        <w:rPr>
          <w:sz w:val="24"/>
        </w:rPr>
        <w:t xml:space="preserve">No later than </w:t>
      </w:r>
      <w:r w:rsidRPr="00EE5628">
        <w:rPr>
          <w:sz w:val="24"/>
          <w:u w:val="single" w:color="000000"/>
        </w:rPr>
        <w:t>{{</w:t>
      </w:r>
      <w:proofErr w:type="spellStart"/>
      <w:r w:rsidRPr="00EE5628">
        <w:rPr>
          <w:sz w:val="24"/>
          <w:u w:val="single" w:color="000000"/>
        </w:rPr>
        <w:t>InitialDisc</w:t>
      </w:r>
      <w:proofErr w:type="spellEnd"/>
      <w:r w:rsidRPr="00EE5628">
        <w:rPr>
          <w:sz w:val="24"/>
          <w:u w:val="single" w:color="000000"/>
        </w:rPr>
        <w:t>}}</w:t>
      </w:r>
      <w:r w:rsidRPr="00EE5628">
        <w:rPr>
          <w:sz w:val="24"/>
        </w:rPr>
        <w:t xml:space="preserve"> the required initial disclosures under</w:t>
      </w:r>
      <w:r w:rsidRPr="00EE5628">
        <w:rPr>
          <w:spacing w:val="26"/>
          <w:sz w:val="24"/>
        </w:rPr>
        <w:t xml:space="preserve"> </w:t>
      </w:r>
      <w:r w:rsidRPr="00EE5628">
        <w:rPr>
          <w:sz w:val="24"/>
        </w:rPr>
        <w:t>Fed.</w:t>
      </w:r>
    </w:p>
    <w:p w14:paraId="069BC66D" w14:textId="77777777" w:rsidR="00837492" w:rsidRPr="00EE5628" w:rsidRDefault="00EE5628">
      <w:pPr>
        <w:pStyle w:val="BodyText"/>
        <w:spacing w:before="1"/>
        <w:ind w:left="1592"/>
        <w:rPr>
          <w:sz w:val="14"/>
        </w:rPr>
      </w:pPr>
      <w:r w:rsidRPr="00EE5628">
        <w:t>R. Civ. P. 26(a)(1) shall be made.</w:t>
      </w:r>
      <w:r w:rsidRPr="00EE5628">
        <w:rPr>
          <w:position w:val="10"/>
          <w:sz w:val="14"/>
        </w:rPr>
        <w:t>3</w:t>
      </w:r>
    </w:p>
    <w:p w14:paraId="2117EDA2" w14:textId="77777777" w:rsidR="00837492" w:rsidRPr="00EE5628" w:rsidRDefault="00837492">
      <w:pPr>
        <w:pStyle w:val="BodyText"/>
        <w:spacing w:before="2"/>
        <w:rPr>
          <w:sz w:val="25"/>
        </w:rPr>
      </w:pPr>
    </w:p>
    <w:p w14:paraId="2E0435DF" w14:textId="77777777" w:rsidR="00837492" w:rsidRPr="00EE5628" w:rsidRDefault="00EE5628">
      <w:pPr>
        <w:pStyle w:val="ListParagraph"/>
        <w:numPr>
          <w:ilvl w:val="0"/>
          <w:numId w:val="1"/>
        </w:numPr>
        <w:tabs>
          <w:tab w:val="left" w:pos="1592"/>
        </w:tabs>
        <w:spacing w:before="1" w:line="247" w:lineRule="auto"/>
        <w:ind w:right="449"/>
        <w:jc w:val="both"/>
        <w:rPr>
          <w:sz w:val="24"/>
        </w:rPr>
      </w:pPr>
      <w:r w:rsidRPr="00EE5628">
        <w:rPr>
          <w:sz w:val="24"/>
        </w:rPr>
        <w:t xml:space="preserve">No later than </w:t>
      </w:r>
      <w:r w:rsidRPr="00EE5628">
        <w:rPr>
          <w:sz w:val="24"/>
          <w:u w:val="single" w:color="000000"/>
        </w:rPr>
        <w:t>{{</w:t>
      </w:r>
      <w:proofErr w:type="spellStart"/>
      <w:r w:rsidRPr="00EE5628">
        <w:rPr>
          <w:sz w:val="24"/>
          <w:u w:val="single" w:color="000000"/>
        </w:rPr>
        <w:t>ReportFiling</w:t>
      </w:r>
      <w:proofErr w:type="spellEnd"/>
      <w:r w:rsidRPr="00EE5628">
        <w:rPr>
          <w:sz w:val="24"/>
          <w:u w:val="single" w:color="000000"/>
        </w:rPr>
        <w:t>}}</w:t>
      </w:r>
      <w:r w:rsidRPr="00EE5628">
        <w:rPr>
          <w:sz w:val="24"/>
        </w:rPr>
        <w:t xml:space="preserve"> the parties shall file a Rule 26(f) Report. Parties</w:t>
      </w:r>
      <w:r w:rsidRPr="00EE5628">
        <w:rPr>
          <w:spacing w:val="-9"/>
          <w:sz w:val="24"/>
        </w:rPr>
        <w:t xml:space="preserve"> </w:t>
      </w:r>
      <w:r w:rsidRPr="00EE5628">
        <w:rPr>
          <w:sz w:val="24"/>
        </w:rPr>
        <w:t>are</w:t>
      </w:r>
      <w:r w:rsidRPr="00EE5628">
        <w:rPr>
          <w:spacing w:val="-10"/>
          <w:sz w:val="24"/>
        </w:rPr>
        <w:t xml:space="preserve"> </w:t>
      </w:r>
      <w:r w:rsidRPr="00EE5628">
        <w:rPr>
          <w:sz w:val="24"/>
        </w:rPr>
        <w:t>hereby</w:t>
      </w:r>
      <w:r w:rsidRPr="00EE5628">
        <w:rPr>
          <w:spacing w:val="-19"/>
          <w:sz w:val="24"/>
        </w:rPr>
        <w:t xml:space="preserve"> </w:t>
      </w:r>
      <w:r w:rsidRPr="00EE5628">
        <w:rPr>
          <w:sz w:val="24"/>
        </w:rPr>
        <w:t>notified</w:t>
      </w:r>
      <w:r w:rsidRPr="00EE5628">
        <w:rPr>
          <w:spacing w:val="-6"/>
          <w:sz w:val="24"/>
        </w:rPr>
        <w:t xml:space="preserve"> </w:t>
      </w:r>
      <w:r w:rsidRPr="00EE5628">
        <w:rPr>
          <w:sz w:val="24"/>
        </w:rPr>
        <w:t>that</w:t>
      </w:r>
      <w:r w:rsidRPr="00EE5628">
        <w:rPr>
          <w:spacing w:val="-5"/>
          <w:sz w:val="24"/>
        </w:rPr>
        <w:t xml:space="preserve"> </w:t>
      </w:r>
      <w:r w:rsidRPr="00EE5628">
        <w:rPr>
          <w:sz w:val="24"/>
        </w:rPr>
        <w:t>Local</w:t>
      </w:r>
      <w:r w:rsidRPr="00EE5628">
        <w:rPr>
          <w:spacing w:val="-8"/>
          <w:sz w:val="24"/>
        </w:rPr>
        <w:t xml:space="preserve"> </w:t>
      </w:r>
      <w:r w:rsidRPr="00EE5628">
        <w:rPr>
          <w:sz w:val="24"/>
        </w:rPr>
        <w:t>Civil</w:t>
      </w:r>
      <w:r w:rsidRPr="00EE5628">
        <w:rPr>
          <w:spacing w:val="-6"/>
          <w:sz w:val="24"/>
        </w:rPr>
        <w:t xml:space="preserve"> </w:t>
      </w:r>
      <w:r w:rsidRPr="00EE5628">
        <w:rPr>
          <w:sz w:val="24"/>
        </w:rPr>
        <w:t>Rule</w:t>
      </w:r>
      <w:r w:rsidRPr="00EE5628">
        <w:rPr>
          <w:spacing w:val="-8"/>
          <w:sz w:val="24"/>
        </w:rPr>
        <w:t xml:space="preserve"> </w:t>
      </w:r>
      <w:r w:rsidRPr="00EE5628">
        <w:rPr>
          <w:sz w:val="24"/>
        </w:rPr>
        <w:t>26.03</w:t>
      </w:r>
      <w:r w:rsidRPr="00EE5628">
        <w:rPr>
          <w:spacing w:val="-8"/>
          <w:sz w:val="24"/>
        </w:rPr>
        <w:t xml:space="preserve"> </w:t>
      </w:r>
      <w:r w:rsidRPr="00EE5628">
        <w:rPr>
          <w:sz w:val="24"/>
        </w:rPr>
        <w:t>lists</w:t>
      </w:r>
      <w:r w:rsidRPr="00EE5628">
        <w:rPr>
          <w:spacing w:val="-6"/>
          <w:sz w:val="24"/>
        </w:rPr>
        <w:t xml:space="preserve"> </w:t>
      </w:r>
      <w:r w:rsidRPr="00EE5628">
        <w:rPr>
          <w:sz w:val="24"/>
        </w:rPr>
        <w:t>additional</w:t>
      </w:r>
      <w:r w:rsidRPr="00EE5628">
        <w:rPr>
          <w:spacing w:val="-9"/>
          <w:sz w:val="24"/>
        </w:rPr>
        <w:t xml:space="preserve"> </w:t>
      </w:r>
      <w:r w:rsidRPr="00EE5628">
        <w:rPr>
          <w:sz w:val="24"/>
        </w:rPr>
        <w:t>queries</w:t>
      </w:r>
      <w:r w:rsidRPr="00EE5628">
        <w:rPr>
          <w:spacing w:val="-10"/>
          <w:sz w:val="24"/>
        </w:rPr>
        <w:t xml:space="preserve"> </w:t>
      </w:r>
      <w:r w:rsidRPr="00EE5628">
        <w:rPr>
          <w:sz w:val="24"/>
        </w:rPr>
        <w:t>to be answered in the Rule 26(f) Report.</w:t>
      </w:r>
    </w:p>
    <w:p w14:paraId="72937391" w14:textId="77777777" w:rsidR="00837492" w:rsidRPr="00EE5628" w:rsidRDefault="00837492">
      <w:pPr>
        <w:pStyle w:val="BodyText"/>
        <w:rPr>
          <w:sz w:val="20"/>
        </w:rPr>
      </w:pPr>
    </w:p>
    <w:p w14:paraId="1DC56D6D" w14:textId="77777777" w:rsidR="00837492" w:rsidRPr="00EE5628" w:rsidRDefault="00B17107">
      <w:pPr>
        <w:pStyle w:val="BodyText"/>
        <w:spacing w:before="8"/>
        <w:rPr>
          <w:sz w:val="28"/>
        </w:rPr>
      </w:pPr>
      <w:r>
        <w:pict w14:anchorId="24547BF9">
          <v:shape id="_x0000_s1036" style="position:absolute;margin-left:93.6pt;margin-top:18.9pt;width:143.9pt;height:.1pt;z-index:-251655168;mso-wrap-distance-left:0;mso-wrap-distance-right:0;mso-position-horizontal-relative:page" coordorigin="1872,378" coordsize="2878,0" path="m1872,378r2878,e" filled="f" strokeweight=".84pt">
            <v:path arrowok="t"/>
            <w10:wrap type="topAndBottom" anchorx="page"/>
          </v:shape>
        </w:pict>
      </w:r>
    </w:p>
    <w:p w14:paraId="3A03A9DE" w14:textId="77777777" w:rsidR="00837492" w:rsidRPr="00EE5628" w:rsidRDefault="00837492">
      <w:pPr>
        <w:pStyle w:val="BodyText"/>
        <w:rPr>
          <w:sz w:val="11"/>
        </w:rPr>
      </w:pPr>
    </w:p>
    <w:p w14:paraId="39987720" w14:textId="77777777" w:rsidR="00837492" w:rsidRPr="00EE5628" w:rsidRDefault="00EE5628">
      <w:pPr>
        <w:pStyle w:val="BodyText"/>
        <w:spacing w:before="71" w:line="247" w:lineRule="auto"/>
        <w:ind w:left="871"/>
      </w:pPr>
      <w:r w:rsidRPr="00EE5628">
        <w:rPr>
          <w:position w:val="10"/>
          <w:sz w:val="14"/>
        </w:rPr>
        <w:t xml:space="preserve">1 </w:t>
      </w:r>
      <w:r w:rsidRPr="00EE5628">
        <w:t>Plaintiffs counsel shall initiate the scheduling of the Rule 26(f) conference with all counsel known to plaintiff regardless of whether they have filed appearances.</w:t>
      </w:r>
    </w:p>
    <w:p w14:paraId="291ED96C" w14:textId="77777777" w:rsidR="00837492" w:rsidRPr="00EE5628" w:rsidRDefault="00837492">
      <w:pPr>
        <w:pStyle w:val="BodyText"/>
        <w:spacing w:before="1"/>
        <w:rPr>
          <w:sz w:val="20"/>
        </w:rPr>
      </w:pPr>
    </w:p>
    <w:p w14:paraId="1F87D310" w14:textId="77777777" w:rsidR="00837492" w:rsidRPr="00EE5628" w:rsidRDefault="00EE5628">
      <w:pPr>
        <w:pStyle w:val="BodyText"/>
        <w:spacing w:before="1" w:line="247" w:lineRule="auto"/>
        <w:ind w:left="871" w:right="544"/>
      </w:pPr>
      <w:r w:rsidRPr="00EE5628">
        <w:rPr>
          <w:position w:val="10"/>
          <w:sz w:val="14"/>
        </w:rPr>
        <w:t xml:space="preserve">2 </w:t>
      </w:r>
      <w:r w:rsidRPr="00EE5628">
        <w:t xml:space="preserve">The parties shall also consider whether they wish to consent to trial before a United States Magistrate Judge. See Notice of Availability of United States Magistrate Judge, available from the Clerk's office or the Court's Internet site at </w:t>
      </w:r>
      <w:hyperlink r:id="rId8">
        <w:r w:rsidRPr="00EE5628">
          <w:rPr>
            <w:u w:val="single" w:color="0000FF"/>
          </w:rPr>
          <w:t>www.scd.uscourts.gov.</w:t>
        </w:r>
      </w:hyperlink>
    </w:p>
    <w:p w14:paraId="38B8C396" w14:textId="77777777" w:rsidR="00837492" w:rsidRPr="00EE5628" w:rsidRDefault="00837492">
      <w:pPr>
        <w:pStyle w:val="BodyText"/>
        <w:spacing w:before="4"/>
        <w:rPr>
          <w:sz w:val="20"/>
        </w:rPr>
      </w:pPr>
    </w:p>
    <w:p w14:paraId="233422DE" w14:textId="77777777" w:rsidR="00837492" w:rsidRPr="00EE5628" w:rsidRDefault="00EE5628">
      <w:pPr>
        <w:pStyle w:val="BodyText"/>
        <w:spacing w:line="247" w:lineRule="auto"/>
        <w:ind w:left="871" w:right="512"/>
      </w:pPr>
      <w:r w:rsidRPr="00EE5628">
        <w:rPr>
          <w:position w:val="9"/>
          <w:sz w:val="14"/>
        </w:rPr>
        <w:t xml:space="preserve">3 </w:t>
      </w:r>
      <w:r w:rsidRPr="00EE5628">
        <w:t xml:space="preserve">Pursuant to Fed. R. Civ. P. 26(a)(l), the parties may, by stipulation, agree not to make some or </w:t>
      </w:r>
      <w:proofErr w:type="gramStart"/>
      <w:r w:rsidRPr="00EE5628">
        <w:t>all of</w:t>
      </w:r>
      <w:proofErr w:type="gramEnd"/>
      <w:r w:rsidRPr="00EE5628">
        <w:t xml:space="preserve"> the Rule 26(a)(l) initial disclosures. If such a stipulation is made, it shall be confirmed in writing between the parties. See Fed. R. Civ. P. 29 and Local Civil Rule 29.01.</w:t>
      </w:r>
    </w:p>
    <w:p w14:paraId="222A5C2B" w14:textId="77777777" w:rsidR="00837492" w:rsidRPr="00EE5628" w:rsidRDefault="00837492">
      <w:pPr>
        <w:spacing w:line="247" w:lineRule="auto"/>
        <w:sectPr w:rsidR="00837492" w:rsidRPr="00EE5628">
          <w:pgSz w:w="12240" w:h="15840"/>
          <w:pgMar w:top="440" w:right="900" w:bottom="280" w:left="1720" w:header="720" w:footer="720" w:gutter="0"/>
          <w:cols w:space="720"/>
        </w:sectPr>
      </w:pPr>
    </w:p>
    <w:p w14:paraId="4E1E95F7" w14:textId="77777777" w:rsidR="00837492" w:rsidRPr="00EE5628" w:rsidRDefault="00B17107">
      <w:pPr>
        <w:pStyle w:val="BodyText"/>
        <w:rPr>
          <w:sz w:val="20"/>
        </w:rPr>
      </w:pPr>
      <w:r>
        <w:lastRenderedPageBreak/>
        <w:pict w14:anchorId="5824D4B9">
          <v:group id="_x0000_s1033" style="position:absolute;margin-left:1in;margin-top:21.85pt;width:4.45pt;height:748.7pt;z-index:251665408;mso-position-horizontal-relative:page;mso-position-vertical-relative:page" coordorigin="1440,437" coordsize="89,14974">
            <v:line id="_x0000_s1035" style="position:absolute" from="1448,437" to="1448,15410" strokeweight=".84pt"/>
            <v:line id="_x0000_s1034" style="position:absolute" from="1520,437" to="1520,15410" strokeweight=".84pt"/>
            <w10:wrap anchorx="page" anchory="page"/>
          </v:group>
        </w:pict>
      </w:r>
      <w:r>
        <w:pict w14:anchorId="1801B22C">
          <v:line id="_x0000_s1032" style="position:absolute;z-index:251666432;mso-position-horizontal-relative:page;mso-position-vertical-relative:page" from="587.2pt,21.85pt" to="587.2pt,770.5pt" strokeweight=".84pt">
            <w10:wrap anchorx="page" anchory="page"/>
          </v:line>
        </w:pict>
      </w:r>
    </w:p>
    <w:p w14:paraId="066C155A" w14:textId="77777777" w:rsidR="00837492" w:rsidRPr="00EE5628" w:rsidRDefault="00837492">
      <w:pPr>
        <w:pStyle w:val="BodyText"/>
        <w:rPr>
          <w:sz w:val="20"/>
        </w:rPr>
      </w:pPr>
    </w:p>
    <w:p w14:paraId="7B7BD164" w14:textId="77777777" w:rsidR="00837492" w:rsidRPr="00EE5628" w:rsidRDefault="00837492">
      <w:pPr>
        <w:pStyle w:val="BodyText"/>
        <w:rPr>
          <w:sz w:val="20"/>
        </w:rPr>
      </w:pPr>
    </w:p>
    <w:p w14:paraId="581CF644" w14:textId="77777777" w:rsidR="00837492" w:rsidRPr="00EE5628" w:rsidRDefault="00837492">
      <w:pPr>
        <w:pStyle w:val="BodyText"/>
        <w:rPr>
          <w:sz w:val="20"/>
        </w:rPr>
      </w:pPr>
    </w:p>
    <w:p w14:paraId="6A20822A" w14:textId="77777777" w:rsidR="00837492" w:rsidRPr="00EE5628" w:rsidRDefault="00837492">
      <w:pPr>
        <w:pStyle w:val="BodyText"/>
        <w:spacing w:before="6"/>
        <w:rPr>
          <w:sz w:val="26"/>
        </w:rPr>
      </w:pPr>
    </w:p>
    <w:p w14:paraId="7C2E81EF" w14:textId="77777777" w:rsidR="00837492" w:rsidRPr="00EE5628" w:rsidRDefault="00EE5628">
      <w:pPr>
        <w:pStyle w:val="ListParagraph"/>
        <w:numPr>
          <w:ilvl w:val="0"/>
          <w:numId w:val="1"/>
        </w:numPr>
        <w:tabs>
          <w:tab w:val="left" w:pos="1592"/>
        </w:tabs>
        <w:spacing w:before="60" w:line="247" w:lineRule="auto"/>
        <w:ind w:right="446"/>
        <w:jc w:val="both"/>
        <w:rPr>
          <w:sz w:val="24"/>
        </w:rPr>
      </w:pPr>
      <w:r w:rsidRPr="00EE5628">
        <w:rPr>
          <w:sz w:val="24"/>
        </w:rPr>
        <w:t>Motions</w:t>
      </w:r>
      <w:r w:rsidRPr="00EE5628">
        <w:rPr>
          <w:spacing w:val="-7"/>
          <w:sz w:val="24"/>
        </w:rPr>
        <w:t xml:space="preserve"> </w:t>
      </w:r>
      <w:r w:rsidRPr="00EE5628">
        <w:rPr>
          <w:sz w:val="24"/>
        </w:rPr>
        <w:t>to</w:t>
      </w:r>
      <w:r w:rsidRPr="00EE5628">
        <w:rPr>
          <w:spacing w:val="-8"/>
          <w:sz w:val="24"/>
        </w:rPr>
        <w:t xml:space="preserve"> </w:t>
      </w:r>
      <w:r w:rsidRPr="00EE5628">
        <w:rPr>
          <w:sz w:val="24"/>
        </w:rPr>
        <w:t>join</w:t>
      </w:r>
      <w:r w:rsidRPr="00EE5628">
        <w:rPr>
          <w:spacing w:val="-7"/>
          <w:sz w:val="24"/>
        </w:rPr>
        <w:t xml:space="preserve"> </w:t>
      </w:r>
      <w:r w:rsidRPr="00EE5628">
        <w:rPr>
          <w:sz w:val="24"/>
        </w:rPr>
        <w:t>other</w:t>
      </w:r>
      <w:r w:rsidRPr="00EE5628">
        <w:rPr>
          <w:spacing w:val="-7"/>
          <w:sz w:val="24"/>
        </w:rPr>
        <w:t xml:space="preserve"> </w:t>
      </w:r>
      <w:r w:rsidRPr="00EE5628">
        <w:rPr>
          <w:sz w:val="24"/>
        </w:rPr>
        <w:t>parties</w:t>
      </w:r>
      <w:r w:rsidRPr="00EE5628">
        <w:rPr>
          <w:spacing w:val="-8"/>
          <w:sz w:val="24"/>
        </w:rPr>
        <w:t xml:space="preserve"> </w:t>
      </w:r>
      <w:r w:rsidRPr="00EE5628">
        <w:rPr>
          <w:sz w:val="24"/>
        </w:rPr>
        <w:t>and</w:t>
      </w:r>
      <w:r w:rsidRPr="00EE5628">
        <w:rPr>
          <w:spacing w:val="-6"/>
          <w:sz w:val="24"/>
        </w:rPr>
        <w:t xml:space="preserve"> </w:t>
      </w:r>
      <w:r w:rsidRPr="00EE5628">
        <w:rPr>
          <w:sz w:val="24"/>
        </w:rPr>
        <w:t>amend</w:t>
      </w:r>
      <w:r w:rsidRPr="00EE5628">
        <w:rPr>
          <w:spacing w:val="-10"/>
          <w:sz w:val="24"/>
        </w:rPr>
        <w:t xml:space="preserve"> </w:t>
      </w:r>
      <w:r w:rsidRPr="00EE5628">
        <w:rPr>
          <w:sz w:val="24"/>
        </w:rPr>
        <w:t>the</w:t>
      </w:r>
      <w:r w:rsidRPr="00EE5628">
        <w:rPr>
          <w:spacing w:val="-9"/>
          <w:sz w:val="24"/>
        </w:rPr>
        <w:t xml:space="preserve"> </w:t>
      </w:r>
      <w:r w:rsidRPr="00EE5628">
        <w:rPr>
          <w:sz w:val="24"/>
        </w:rPr>
        <w:t>pleadings</w:t>
      </w:r>
      <w:r w:rsidRPr="00EE5628">
        <w:rPr>
          <w:spacing w:val="-7"/>
          <w:sz w:val="24"/>
        </w:rPr>
        <w:t xml:space="preserve"> </w:t>
      </w:r>
      <w:r w:rsidRPr="00EE5628">
        <w:rPr>
          <w:sz w:val="24"/>
        </w:rPr>
        <w:t>(Fed.</w:t>
      </w:r>
      <w:r w:rsidRPr="00EE5628">
        <w:rPr>
          <w:spacing w:val="-10"/>
          <w:sz w:val="24"/>
        </w:rPr>
        <w:t xml:space="preserve"> </w:t>
      </w:r>
      <w:r w:rsidRPr="00EE5628">
        <w:rPr>
          <w:sz w:val="24"/>
        </w:rPr>
        <w:t>R.</w:t>
      </w:r>
      <w:r w:rsidRPr="00EE5628">
        <w:rPr>
          <w:spacing w:val="-7"/>
          <w:sz w:val="24"/>
        </w:rPr>
        <w:t xml:space="preserve"> </w:t>
      </w:r>
      <w:r w:rsidRPr="00EE5628">
        <w:rPr>
          <w:sz w:val="24"/>
        </w:rPr>
        <w:t>Civ.</w:t>
      </w:r>
      <w:r w:rsidRPr="00EE5628">
        <w:rPr>
          <w:spacing w:val="-7"/>
          <w:sz w:val="24"/>
        </w:rPr>
        <w:t xml:space="preserve"> </w:t>
      </w:r>
      <w:r w:rsidRPr="00EE5628">
        <w:rPr>
          <w:sz w:val="24"/>
        </w:rPr>
        <w:t>P.</w:t>
      </w:r>
      <w:r w:rsidRPr="00EE5628">
        <w:rPr>
          <w:spacing w:val="-8"/>
          <w:sz w:val="24"/>
        </w:rPr>
        <w:t xml:space="preserve"> </w:t>
      </w:r>
      <w:r w:rsidRPr="00EE5628">
        <w:rPr>
          <w:sz w:val="24"/>
        </w:rPr>
        <w:t>16(b)(1)) shall be filed no later than</w:t>
      </w:r>
      <w:r w:rsidRPr="00EE5628">
        <w:rPr>
          <w:spacing w:val="-6"/>
          <w:sz w:val="24"/>
        </w:rPr>
        <w:t xml:space="preserve"> </w:t>
      </w:r>
      <w:r w:rsidRPr="00EE5628">
        <w:rPr>
          <w:sz w:val="24"/>
          <w:u w:val="single" w:color="000000"/>
        </w:rPr>
        <w:t>{{</w:t>
      </w:r>
      <w:proofErr w:type="spellStart"/>
      <w:r w:rsidRPr="00EE5628">
        <w:rPr>
          <w:sz w:val="24"/>
          <w:u w:val="single" w:color="000000"/>
        </w:rPr>
        <w:t>JoinAmend</w:t>
      </w:r>
      <w:proofErr w:type="spellEnd"/>
      <w:r w:rsidRPr="00EE5628">
        <w:rPr>
          <w:sz w:val="24"/>
          <w:u w:val="single" w:color="000000"/>
        </w:rPr>
        <w:t>}}</w:t>
      </w:r>
      <w:r w:rsidRPr="00EE5628">
        <w:rPr>
          <w:sz w:val="24"/>
        </w:rPr>
        <w:t>.</w:t>
      </w:r>
    </w:p>
    <w:p w14:paraId="1F3BB79F" w14:textId="77777777" w:rsidR="00837492" w:rsidRPr="00EE5628" w:rsidRDefault="00837492">
      <w:pPr>
        <w:pStyle w:val="BodyText"/>
        <w:spacing w:before="4"/>
      </w:pPr>
    </w:p>
    <w:p w14:paraId="510003BC" w14:textId="77777777" w:rsidR="00837492" w:rsidRPr="00EE5628" w:rsidRDefault="00EE5628">
      <w:pPr>
        <w:pStyle w:val="ListParagraph"/>
        <w:numPr>
          <w:ilvl w:val="0"/>
          <w:numId w:val="1"/>
        </w:numPr>
        <w:tabs>
          <w:tab w:val="left" w:pos="1592"/>
        </w:tabs>
        <w:spacing w:before="1" w:line="247" w:lineRule="auto"/>
        <w:ind w:right="445"/>
        <w:jc w:val="both"/>
        <w:rPr>
          <w:sz w:val="24"/>
        </w:rPr>
      </w:pPr>
      <w:r w:rsidRPr="00EE5628">
        <w:rPr>
          <w:sz w:val="24"/>
        </w:rPr>
        <w:t>Plaintiff(s)</w:t>
      </w:r>
      <w:r w:rsidRPr="00EE5628">
        <w:rPr>
          <w:spacing w:val="-14"/>
          <w:sz w:val="24"/>
        </w:rPr>
        <w:t xml:space="preserve"> </w:t>
      </w:r>
      <w:r w:rsidRPr="00EE5628">
        <w:rPr>
          <w:sz w:val="24"/>
        </w:rPr>
        <w:t>shall</w:t>
      </w:r>
      <w:r w:rsidRPr="00EE5628">
        <w:rPr>
          <w:spacing w:val="-13"/>
          <w:sz w:val="24"/>
        </w:rPr>
        <w:t xml:space="preserve"> </w:t>
      </w:r>
      <w:r w:rsidRPr="00EE5628">
        <w:rPr>
          <w:sz w:val="24"/>
        </w:rPr>
        <w:t>file</w:t>
      </w:r>
      <w:r w:rsidRPr="00EE5628">
        <w:rPr>
          <w:spacing w:val="-16"/>
          <w:sz w:val="24"/>
        </w:rPr>
        <w:t xml:space="preserve"> </w:t>
      </w:r>
      <w:r w:rsidRPr="00EE5628">
        <w:rPr>
          <w:sz w:val="24"/>
        </w:rPr>
        <w:t>and</w:t>
      </w:r>
      <w:r w:rsidRPr="00EE5628">
        <w:rPr>
          <w:spacing w:val="-17"/>
          <w:sz w:val="24"/>
        </w:rPr>
        <w:t xml:space="preserve"> </w:t>
      </w:r>
      <w:r w:rsidRPr="00EE5628">
        <w:rPr>
          <w:sz w:val="24"/>
        </w:rPr>
        <w:t>serve</w:t>
      </w:r>
      <w:r w:rsidRPr="00EE5628">
        <w:rPr>
          <w:spacing w:val="-17"/>
          <w:sz w:val="24"/>
        </w:rPr>
        <w:t xml:space="preserve"> </w:t>
      </w:r>
      <w:r w:rsidRPr="00EE5628">
        <w:rPr>
          <w:sz w:val="24"/>
        </w:rPr>
        <w:t>a</w:t>
      </w:r>
      <w:r w:rsidRPr="00EE5628">
        <w:rPr>
          <w:spacing w:val="-17"/>
          <w:sz w:val="24"/>
        </w:rPr>
        <w:t xml:space="preserve"> </w:t>
      </w:r>
      <w:r w:rsidRPr="00EE5628">
        <w:rPr>
          <w:sz w:val="24"/>
        </w:rPr>
        <w:t>document</w:t>
      </w:r>
      <w:r w:rsidRPr="00EE5628">
        <w:rPr>
          <w:spacing w:val="-17"/>
          <w:sz w:val="24"/>
        </w:rPr>
        <w:t xml:space="preserve"> </w:t>
      </w:r>
      <w:r w:rsidRPr="00EE5628">
        <w:rPr>
          <w:sz w:val="24"/>
        </w:rPr>
        <w:t>identifying</w:t>
      </w:r>
      <w:r w:rsidRPr="00EE5628">
        <w:rPr>
          <w:spacing w:val="-17"/>
          <w:sz w:val="24"/>
        </w:rPr>
        <w:t xml:space="preserve"> </w:t>
      </w:r>
      <w:r w:rsidRPr="00EE5628">
        <w:rPr>
          <w:sz w:val="24"/>
        </w:rPr>
        <w:t>by</w:t>
      </w:r>
      <w:r w:rsidRPr="00EE5628">
        <w:rPr>
          <w:spacing w:val="-23"/>
          <w:sz w:val="24"/>
        </w:rPr>
        <w:t xml:space="preserve"> </w:t>
      </w:r>
      <w:r w:rsidRPr="00EE5628">
        <w:rPr>
          <w:sz w:val="24"/>
        </w:rPr>
        <w:t>full</w:t>
      </w:r>
      <w:r w:rsidRPr="00EE5628">
        <w:rPr>
          <w:spacing w:val="-15"/>
          <w:sz w:val="24"/>
        </w:rPr>
        <w:t xml:space="preserve"> </w:t>
      </w:r>
      <w:r w:rsidRPr="00EE5628">
        <w:rPr>
          <w:sz w:val="24"/>
        </w:rPr>
        <w:t>name,</w:t>
      </w:r>
      <w:r w:rsidRPr="00EE5628">
        <w:rPr>
          <w:spacing w:val="-17"/>
          <w:sz w:val="24"/>
        </w:rPr>
        <w:t xml:space="preserve"> </w:t>
      </w:r>
      <w:r w:rsidRPr="00EE5628">
        <w:rPr>
          <w:sz w:val="24"/>
        </w:rPr>
        <w:t>address,</w:t>
      </w:r>
      <w:r w:rsidRPr="00EE5628">
        <w:rPr>
          <w:spacing w:val="-17"/>
          <w:sz w:val="24"/>
        </w:rPr>
        <w:t xml:space="preserve"> </w:t>
      </w:r>
      <w:r w:rsidRPr="00EE5628">
        <w:rPr>
          <w:sz w:val="24"/>
        </w:rPr>
        <w:t xml:space="preserve">and telephone number each person whom Plaintiff(s) expects to call as an expert at trial and certifying that a written report prepared and signed by the expert pursuant to Fed. R. Civ. P. 26(a)(2)(B) or, where allowed, a report prepared by counsel* has been disclosed to other parties by </w:t>
      </w:r>
      <w:r w:rsidRPr="00EE5628">
        <w:rPr>
          <w:sz w:val="24"/>
          <w:u w:val="single" w:color="000000"/>
        </w:rPr>
        <w:t>{{</w:t>
      </w:r>
      <w:proofErr w:type="spellStart"/>
      <w:r w:rsidRPr="00EE5628">
        <w:rPr>
          <w:sz w:val="24"/>
          <w:u w:val="single" w:color="000000"/>
        </w:rPr>
        <w:t>PlaIDExperts</w:t>
      </w:r>
      <w:proofErr w:type="spellEnd"/>
      <w:r w:rsidRPr="00EE5628">
        <w:rPr>
          <w:sz w:val="24"/>
          <w:u w:val="single" w:color="000000"/>
        </w:rPr>
        <w:t>}}</w:t>
      </w:r>
      <w:r w:rsidRPr="00EE5628">
        <w:rPr>
          <w:sz w:val="24"/>
        </w:rPr>
        <w:t>.</w:t>
      </w:r>
    </w:p>
    <w:p w14:paraId="089C2D40" w14:textId="77777777" w:rsidR="00837492" w:rsidRPr="00EE5628" w:rsidRDefault="00837492">
      <w:pPr>
        <w:pStyle w:val="BodyText"/>
        <w:spacing w:before="6"/>
      </w:pPr>
    </w:p>
    <w:p w14:paraId="6A809D94" w14:textId="77777777" w:rsidR="00837492" w:rsidRPr="00EE5628" w:rsidRDefault="00EE5628">
      <w:pPr>
        <w:pStyle w:val="Heading2"/>
        <w:spacing w:line="247" w:lineRule="auto"/>
      </w:pPr>
      <w:r w:rsidRPr="00EE5628">
        <w:t>*NOTE: Amendments effective December 1, 2010, impose new disclosure requirements for certain expert witnesses.</w:t>
      </w:r>
    </w:p>
    <w:p w14:paraId="632A32D8" w14:textId="77777777" w:rsidR="00837492" w:rsidRPr="00EE5628" w:rsidRDefault="00837492">
      <w:pPr>
        <w:pStyle w:val="BodyText"/>
        <w:spacing w:before="1"/>
        <w:rPr>
          <w:b/>
        </w:rPr>
      </w:pPr>
    </w:p>
    <w:p w14:paraId="64ED80E0" w14:textId="3E860BAD" w:rsidR="00837492" w:rsidRPr="00EE5628" w:rsidRDefault="00EE5628">
      <w:pPr>
        <w:pStyle w:val="ListParagraph"/>
        <w:numPr>
          <w:ilvl w:val="0"/>
          <w:numId w:val="1"/>
        </w:numPr>
        <w:tabs>
          <w:tab w:val="left" w:pos="1592"/>
        </w:tabs>
        <w:spacing w:line="247" w:lineRule="auto"/>
        <w:ind w:right="449"/>
        <w:jc w:val="both"/>
        <w:rPr>
          <w:sz w:val="24"/>
        </w:rPr>
      </w:pPr>
      <w:r w:rsidRPr="00EE5628">
        <w:rPr>
          <w:sz w:val="24"/>
        </w:rPr>
        <w:t>Defendant(s) shall file and serve a document identifying by full name,</w:t>
      </w:r>
      <w:r w:rsidRPr="00EE5628">
        <w:rPr>
          <w:spacing w:val="-9"/>
          <w:sz w:val="24"/>
        </w:rPr>
        <w:t xml:space="preserve"> </w:t>
      </w:r>
      <w:r w:rsidRPr="00EE5628">
        <w:rPr>
          <w:sz w:val="24"/>
        </w:rPr>
        <w:t xml:space="preserve">address, and telephone number each person whom Defendant(s) expects to call as an expert at trial and certifying that a written report prepared and signed by the expert pursuant to Fed. R. Civ. P. 26(a)(2)(B) or, where allowed, a report prepared by counsel* has been disclosed to other parties by </w:t>
      </w:r>
      <w:r w:rsidRPr="00EE5628">
        <w:rPr>
          <w:sz w:val="24"/>
          <w:u w:val="single"/>
        </w:rPr>
        <w:t>{{</w:t>
      </w:r>
      <w:r w:rsidR="006D47DA">
        <w:rPr>
          <w:sz w:val="24"/>
          <w:u w:val="single"/>
        </w:rPr>
        <w:t xml:space="preserve"> </w:t>
      </w:r>
      <w:proofErr w:type="spellStart"/>
      <w:r w:rsidR="006D47DA" w:rsidRPr="006D47DA">
        <w:rPr>
          <w:sz w:val="24"/>
          <w:u w:val="single"/>
        </w:rPr>
        <w:t>DftIDExperts</w:t>
      </w:r>
      <w:proofErr w:type="spellEnd"/>
      <w:r w:rsidR="006D47DA">
        <w:rPr>
          <w:sz w:val="24"/>
          <w:u w:val="single"/>
        </w:rPr>
        <w:t xml:space="preserve"> </w:t>
      </w:r>
      <w:r w:rsidRPr="00EE5628">
        <w:rPr>
          <w:sz w:val="24"/>
          <w:u w:val="single"/>
        </w:rPr>
        <w:t>}}</w:t>
      </w:r>
      <w:r w:rsidRPr="00EE5628">
        <w:rPr>
          <w:sz w:val="24"/>
        </w:rPr>
        <w:t>.</w:t>
      </w:r>
    </w:p>
    <w:p w14:paraId="06760D9C" w14:textId="77777777" w:rsidR="00837492" w:rsidRPr="00EE5628" w:rsidRDefault="00837492">
      <w:pPr>
        <w:pStyle w:val="BodyText"/>
        <w:spacing w:before="5"/>
      </w:pPr>
    </w:p>
    <w:p w14:paraId="79F4D34A" w14:textId="77777777" w:rsidR="00837492" w:rsidRPr="00EE5628" w:rsidRDefault="00EE5628">
      <w:pPr>
        <w:pStyle w:val="Heading2"/>
        <w:spacing w:line="247" w:lineRule="auto"/>
      </w:pPr>
      <w:r w:rsidRPr="00EE5628">
        <w:t>*NOTE: Amendments effective December 1, 2010, impose new disclosure requirements for certain expert witnesses.</w:t>
      </w:r>
    </w:p>
    <w:p w14:paraId="405AB1DF" w14:textId="77777777" w:rsidR="00837492" w:rsidRPr="00EE5628" w:rsidRDefault="00837492">
      <w:pPr>
        <w:pStyle w:val="BodyText"/>
        <w:spacing w:before="1"/>
        <w:rPr>
          <w:b/>
        </w:rPr>
      </w:pPr>
    </w:p>
    <w:p w14:paraId="726698BE" w14:textId="77777777" w:rsidR="00837492" w:rsidRPr="00EE5628" w:rsidRDefault="00EE5628">
      <w:pPr>
        <w:pStyle w:val="ListParagraph"/>
        <w:numPr>
          <w:ilvl w:val="0"/>
          <w:numId w:val="1"/>
        </w:numPr>
        <w:tabs>
          <w:tab w:val="left" w:pos="1592"/>
        </w:tabs>
        <w:spacing w:line="247" w:lineRule="auto"/>
        <w:ind w:right="449"/>
        <w:jc w:val="both"/>
        <w:rPr>
          <w:sz w:val="24"/>
        </w:rPr>
      </w:pPr>
      <w:r w:rsidRPr="00EE5628">
        <w:rPr>
          <w:sz w:val="24"/>
        </w:rPr>
        <w:t>Counsel shall file and serve affidavits of records custodian witnesses proposed to</w:t>
      </w:r>
      <w:r w:rsidRPr="00EE5628">
        <w:rPr>
          <w:spacing w:val="-19"/>
          <w:sz w:val="24"/>
        </w:rPr>
        <w:t xml:space="preserve"> </w:t>
      </w:r>
      <w:r w:rsidRPr="00EE5628">
        <w:rPr>
          <w:sz w:val="24"/>
        </w:rPr>
        <w:t>be</w:t>
      </w:r>
      <w:r w:rsidRPr="00EE5628">
        <w:rPr>
          <w:spacing w:val="-19"/>
          <w:sz w:val="24"/>
        </w:rPr>
        <w:t xml:space="preserve"> </w:t>
      </w:r>
      <w:r w:rsidRPr="00EE5628">
        <w:rPr>
          <w:sz w:val="24"/>
        </w:rPr>
        <w:t>presented</w:t>
      </w:r>
      <w:r w:rsidRPr="00EE5628">
        <w:rPr>
          <w:spacing w:val="-22"/>
          <w:sz w:val="24"/>
        </w:rPr>
        <w:t xml:space="preserve"> </w:t>
      </w:r>
      <w:r w:rsidRPr="00EE5628">
        <w:rPr>
          <w:sz w:val="24"/>
        </w:rPr>
        <w:t>by</w:t>
      </w:r>
      <w:r w:rsidRPr="00EE5628">
        <w:rPr>
          <w:spacing w:val="-23"/>
          <w:sz w:val="24"/>
        </w:rPr>
        <w:t xml:space="preserve"> </w:t>
      </w:r>
      <w:r w:rsidRPr="00EE5628">
        <w:rPr>
          <w:sz w:val="24"/>
        </w:rPr>
        <w:t>affidavit</w:t>
      </w:r>
      <w:r w:rsidRPr="00EE5628">
        <w:rPr>
          <w:spacing w:val="-18"/>
          <w:sz w:val="24"/>
        </w:rPr>
        <w:t xml:space="preserve"> </w:t>
      </w:r>
      <w:r w:rsidRPr="00EE5628">
        <w:rPr>
          <w:sz w:val="24"/>
        </w:rPr>
        <w:t>at</w:t>
      </w:r>
      <w:r w:rsidRPr="00EE5628">
        <w:rPr>
          <w:spacing w:val="-17"/>
          <w:sz w:val="24"/>
        </w:rPr>
        <w:t xml:space="preserve"> </w:t>
      </w:r>
      <w:r w:rsidRPr="00EE5628">
        <w:rPr>
          <w:sz w:val="24"/>
        </w:rPr>
        <w:t>trial</w:t>
      </w:r>
      <w:r w:rsidRPr="00EE5628">
        <w:rPr>
          <w:spacing w:val="-17"/>
          <w:sz w:val="24"/>
        </w:rPr>
        <w:t xml:space="preserve"> </w:t>
      </w:r>
      <w:r w:rsidRPr="00EE5628">
        <w:rPr>
          <w:sz w:val="24"/>
        </w:rPr>
        <w:t>no</w:t>
      </w:r>
      <w:r w:rsidRPr="00EE5628">
        <w:rPr>
          <w:spacing w:val="-16"/>
          <w:sz w:val="24"/>
        </w:rPr>
        <w:t xml:space="preserve"> </w:t>
      </w:r>
      <w:r w:rsidRPr="00EE5628">
        <w:rPr>
          <w:sz w:val="24"/>
        </w:rPr>
        <w:t>later</w:t>
      </w:r>
      <w:r w:rsidRPr="00EE5628">
        <w:rPr>
          <w:spacing w:val="-19"/>
          <w:sz w:val="24"/>
        </w:rPr>
        <w:t xml:space="preserve"> </w:t>
      </w:r>
      <w:r w:rsidRPr="00EE5628">
        <w:rPr>
          <w:sz w:val="24"/>
        </w:rPr>
        <w:t>than</w:t>
      </w:r>
      <w:r w:rsidRPr="00EE5628">
        <w:rPr>
          <w:spacing w:val="-15"/>
          <w:sz w:val="24"/>
        </w:rPr>
        <w:t xml:space="preserve"> </w:t>
      </w:r>
      <w:r w:rsidRPr="00EE5628">
        <w:rPr>
          <w:sz w:val="24"/>
          <w:u w:val="single" w:color="000000"/>
        </w:rPr>
        <w:t>{{Custodian}}</w:t>
      </w:r>
      <w:r w:rsidRPr="00EE5628">
        <w:rPr>
          <w:sz w:val="24"/>
        </w:rPr>
        <w:t>.</w:t>
      </w:r>
      <w:r w:rsidRPr="00EE5628">
        <w:rPr>
          <w:spacing w:val="-19"/>
          <w:sz w:val="24"/>
        </w:rPr>
        <w:t xml:space="preserve"> </w:t>
      </w:r>
      <w:r w:rsidRPr="00EE5628">
        <w:rPr>
          <w:sz w:val="24"/>
        </w:rPr>
        <w:t>Objections</w:t>
      </w:r>
      <w:r w:rsidRPr="00EE5628">
        <w:rPr>
          <w:spacing w:val="-19"/>
          <w:sz w:val="24"/>
        </w:rPr>
        <w:t xml:space="preserve"> </w:t>
      </w:r>
      <w:r w:rsidRPr="00EE5628">
        <w:rPr>
          <w:sz w:val="24"/>
        </w:rPr>
        <w:t xml:space="preserve">to such affidavits must be made within fourteen (14) </w:t>
      </w:r>
      <w:r w:rsidRPr="00EE5628">
        <w:rPr>
          <w:spacing w:val="-3"/>
          <w:sz w:val="24"/>
        </w:rPr>
        <w:t xml:space="preserve">days </w:t>
      </w:r>
      <w:r w:rsidRPr="00EE5628">
        <w:rPr>
          <w:sz w:val="24"/>
        </w:rPr>
        <w:t xml:space="preserve">after the service of </w:t>
      </w:r>
      <w:r w:rsidRPr="00EE5628">
        <w:rPr>
          <w:spacing w:val="-4"/>
          <w:sz w:val="24"/>
        </w:rPr>
        <w:t xml:space="preserve">the </w:t>
      </w:r>
      <w:r w:rsidRPr="00EE5628">
        <w:rPr>
          <w:sz w:val="24"/>
        </w:rPr>
        <w:t>disclosure.</w:t>
      </w:r>
      <w:r w:rsidRPr="00EE5628">
        <w:rPr>
          <w:spacing w:val="-10"/>
          <w:sz w:val="24"/>
        </w:rPr>
        <w:t xml:space="preserve"> </w:t>
      </w:r>
      <w:r w:rsidRPr="00EE5628">
        <w:rPr>
          <w:sz w:val="24"/>
        </w:rPr>
        <w:t>(See</w:t>
      </w:r>
      <w:r w:rsidRPr="00EE5628">
        <w:rPr>
          <w:spacing w:val="41"/>
          <w:sz w:val="24"/>
        </w:rPr>
        <w:t xml:space="preserve"> </w:t>
      </w:r>
      <w:r w:rsidRPr="00EE5628">
        <w:rPr>
          <w:sz w:val="24"/>
        </w:rPr>
        <w:t>Fed.</w:t>
      </w:r>
      <w:r w:rsidRPr="00EE5628">
        <w:rPr>
          <w:spacing w:val="-9"/>
          <w:sz w:val="24"/>
        </w:rPr>
        <w:t xml:space="preserve"> </w:t>
      </w:r>
      <w:r w:rsidRPr="00EE5628">
        <w:rPr>
          <w:sz w:val="24"/>
        </w:rPr>
        <w:t>R.</w:t>
      </w:r>
      <w:r w:rsidRPr="00EE5628">
        <w:rPr>
          <w:spacing w:val="-8"/>
          <w:sz w:val="24"/>
        </w:rPr>
        <w:t xml:space="preserve"> </w:t>
      </w:r>
      <w:r w:rsidRPr="00EE5628">
        <w:rPr>
          <w:sz w:val="24"/>
        </w:rPr>
        <w:t>Evid.</w:t>
      </w:r>
      <w:r w:rsidRPr="00EE5628">
        <w:rPr>
          <w:spacing w:val="-8"/>
          <w:sz w:val="24"/>
        </w:rPr>
        <w:t xml:space="preserve"> </w:t>
      </w:r>
      <w:r w:rsidRPr="00EE5628">
        <w:rPr>
          <w:sz w:val="24"/>
        </w:rPr>
        <w:t>803(6),</w:t>
      </w:r>
      <w:r w:rsidRPr="00EE5628">
        <w:rPr>
          <w:spacing w:val="-10"/>
          <w:sz w:val="24"/>
        </w:rPr>
        <w:t xml:space="preserve"> </w:t>
      </w:r>
      <w:r w:rsidRPr="00EE5628">
        <w:rPr>
          <w:sz w:val="24"/>
        </w:rPr>
        <w:t>902(11),</w:t>
      </w:r>
      <w:r w:rsidRPr="00EE5628">
        <w:rPr>
          <w:spacing w:val="-12"/>
          <w:sz w:val="24"/>
        </w:rPr>
        <w:t xml:space="preserve"> </w:t>
      </w:r>
      <w:r w:rsidRPr="00EE5628">
        <w:rPr>
          <w:sz w:val="24"/>
        </w:rPr>
        <w:t>or</w:t>
      </w:r>
      <w:r w:rsidRPr="00EE5628">
        <w:rPr>
          <w:spacing w:val="-12"/>
          <w:sz w:val="24"/>
        </w:rPr>
        <w:t xml:space="preserve"> </w:t>
      </w:r>
      <w:r w:rsidRPr="00EE5628">
        <w:rPr>
          <w:sz w:val="24"/>
        </w:rPr>
        <w:t>902(12)</w:t>
      </w:r>
      <w:r w:rsidRPr="00EE5628">
        <w:rPr>
          <w:spacing w:val="-13"/>
          <w:sz w:val="24"/>
        </w:rPr>
        <w:t xml:space="preserve"> </w:t>
      </w:r>
      <w:r w:rsidRPr="00EE5628">
        <w:rPr>
          <w:sz w:val="24"/>
        </w:rPr>
        <w:t>and</w:t>
      </w:r>
      <w:r w:rsidRPr="00EE5628">
        <w:rPr>
          <w:spacing w:val="-11"/>
          <w:sz w:val="24"/>
        </w:rPr>
        <w:t xml:space="preserve"> </w:t>
      </w:r>
      <w:r w:rsidRPr="00EE5628">
        <w:rPr>
          <w:sz w:val="24"/>
        </w:rPr>
        <w:t>Local</w:t>
      </w:r>
      <w:r w:rsidRPr="00EE5628">
        <w:rPr>
          <w:spacing w:val="-13"/>
          <w:sz w:val="24"/>
        </w:rPr>
        <w:t xml:space="preserve"> </w:t>
      </w:r>
      <w:r w:rsidRPr="00EE5628">
        <w:rPr>
          <w:sz w:val="24"/>
        </w:rPr>
        <w:t>Civil</w:t>
      </w:r>
      <w:r w:rsidRPr="00EE5628">
        <w:rPr>
          <w:spacing w:val="-9"/>
          <w:sz w:val="24"/>
        </w:rPr>
        <w:t xml:space="preserve"> </w:t>
      </w:r>
      <w:r w:rsidRPr="00EE5628">
        <w:rPr>
          <w:sz w:val="24"/>
        </w:rPr>
        <w:t>Rule 16.02(D)(3).</w:t>
      </w:r>
    </w:p>
    <w:p w14:paraId="64FE9DF8" w14:textId="77777777" w:rsidR="00837492" w:rsidRPr="00EE5628" w:rsidRDefault="00837492">
      <w:pPr>
        <w:pStyle w:val="BodyText"/>
        <w:spacing w:before="1"/>
      </w:pPr>
    </w:p>
    <w:p w14:paraId="16FF1122" w14:textId="77777777" w:rsidR="00837492" w:rsidRPr="00EE5628" w:rsidRDefault="00EE5628">
      <w:pPr>
        <w:pStyle w:val="ListParagraph"/>
        <w:numPr>
          <w:ilvl w:val="0"/>
          <w:numId w:val="1"/>
        </w:numPr>
        <w:tabs>
          <w:tab w:val="left" w:pos="1592"/>
        </w:tabs>
        <w:spacing w:before="1" w:line="247" w:lineRule="auto"/>
        <w:ind w:right="441"/>
        <w:jc w:val="both"/>
        <w:rPr>
          <w:b/>
          <w:sz w:val="24"/>
        </w:rPr>
      </w:pPr>
      <w:r w:rsidRPr="00EE5628">
        <w:rPr>
          <w:sz w:val="24"/>
        </w:rPr>
        <w:t xml:space="preserve">Discovery shall be completed no later than </w:t>
      </w:r>
      <w:r w:rsidRPr="00EE5628">
        <w:rPr>
          <w:sz w:val="24"/>
          <w:u w:val="single" w:color="000000"/>
        </w:rPr>
        <w:t>{{Discovery}}</w:t>
      </w:r>
      <w:r w:rsidRPr="00EE5628">
        <w:rPr>
          <w:sz w:val="24"/>
        </w:rPr>
        <w:t>. All discovery requests</w:t>
      </w:r>
      <w:r w:rsidRPr="00EE5628">
        <w:rPr>
          <w:spacing w:val="-20"/>
          <w:sz w:val="24"/>
        </w:rPr>
        <w:t xml:space="preserve"> </w:t>
      </w:r>
      <w:r w:rsidRPr="00EE5628">
        <w:rPr>
          <w:sz w:val="24"/>
        </w:rPr>
        <w:t>shall</w:t>
      </w:r>
      <w:r w:rsidRPr="00EE5628">
        <w:rPr>
          <w:spacing w:val="-17"/>
          <w:sz w:val="24"/>
        </w:rPr>
        <w:t xml:space="preserve"> </w:t>
      </w:r>
      <w:r w:rsidRPr="00EE5628">
        <w:rPr>
          <w:sz w:val="24"/>
        </w:rPr>
        <w:t>be</w:t>
      </w:r>
      <w:r w:rsidRPr="00EE5628">
        <w:rPr>
          <w:spacing w:val="-18"/>
          <w:sz w:val="24"/>
        </w:rPr>
        <w:t xml:space="preserve"> </w:t>
      </w:r>
      <w:r w:rsidRPr="00EE5628">
        <w:rPr>
          <w:sz w:val="24"/>
        </w:rPr>
        <w:t>served</w:t>
      </w:r>
      <w:r w:rsidRPr="00EE5628">
        <w:rPr>
          <w:spacing w:val="-20"/>
          <w:sz w:val="24"/>
        </w:rPr>
        <w:t xml:space="preserve"> </w:t>
      </w:r>
      <w:r w:rsidRPr="00EE5628">
        <w:rPr>
          <w:sz w:val="24"/>
        </w:rPr>
        <w:t>in</w:t>
      </w:r>
      <w:r w:rsidRPr="00EE5628">
        <w:rPr>
          <w:spacing w:val="-19"/>
          <w:sz w:val="24"/>
        </w:rPr>
        <w:t xml:space="preserve"> </w:t>
      </w:r>
      <w:r w:rsidRPr="00EE5628">
        <w:rPr>
          <w:sz w:val="24"/>
        </w:rPr>
        <w:t>time</w:t>
      </w:r>
      <w:r w:rsidRPr="00EE5628">
        <w:rPr>
          <w:spacing w:val="-19"/>
          <w:sz w:val="24"/>
        </w:rPr>
        <w:t xml:space="preserve"> </w:t>
      </w:r>
      <w:r w:rsidRPr="00EE5628">
        <w:rPr>
          <w:sz w:val="24"/>
        </w:rPr>
        <w:t>for</w:t>
      </w:r>
      <w:r w:rsidRPr="00EE5628">
        <w:rPr>
          <w:spacing w:val="-21"/>
          <w:sz w:val="24"/>
        </w:rPr>
        <w:t xml:space="preserve"> </w:t>
      </w:r>
      <w:r w:rsidRPr="00EE5628">
        <w:rPr>
          <w:sz w:val="24"/>
        </w:rPr>
        <w:t>the</w:t>
      </w:r>
      <w:r w:rsidRPr="00EE5628">
        <w:rPr>
          <w:spacing w:val="-20"/>
          <w:sz w:val="24"/>
        </w:rPr>
        <w:t xml:space="preserve"> </w:t>
      </w:r>
      <w:r w:rsidRPr="00EE5628">
        <w:rPr>
          <w:sz w:val="24"/>
        </w:rPr>
        <w:t>responses</w:t>
      </w:r>
      <w:r w:rsidRPr="00EE5628">
        <w:rPr>
          <w:spacing w:val="-22"/>
          <w:sz w:val="24"/>
        </w:rPr>
        <w:t xml:space="preserve"> </w:t>
      </w:r>
      <w:r w:rsidRPr="00EE5628">
        <w:rPr>
          <w:sz w:val="24"/>
        </w:rPr>
        <w:t>thereto</w:t>
      </w:r>
      <w:r w:rsidRPr="00EE5628">
        <w:rPr>
          <w:spacing w:val="-21"/>
          <w:sz w:val="24"/>
        </w:rPr>
        <w:t xml:space="preserve"> </w:t>
      </w:r>
      <w:r w:rsidRPr="00EE5628">
        <w:rPr>
          <w:sz w:val="24"/>
        </w:rPr>
        <w:t>to</w:t>
      </w:r>
      <w:r w:rsidRPr="00EE5628">
        <w:rPr>
          <w:spacing w:val="-19"/>
          <w:sz w:val="24"/>
        </w:rPr>
        <w:t xml:space="preserve"> </w:t>
      </w:r>
      <w:r w:rsidRPr="00EE5628">
        <w:rPr>
          <w:sz w:val="24"/>
        </w:rPr>
        <w:t>be</w:t>
      </w:r>
      <w:r w:rsidRPr="00EE5628">
        <w:rPr>
          <w:spacing w:val="-18"/>
          <w:sz w:val="24"/>
        </w:rPr>
        <w:t xml:space="preserve"> </w:t>
      </w:r>
      <w:r w:rsidRPr="00EE5628">
        <w:rPr>
          <w:sz w:val="24"/>
        </w:rPr>
        <w:t>served</w:t>
      </w:r>
      <w:r w:rsidRPr="00EE5628">
        <w:rPr>
          <w:spacing w:val="-21"/>
          <w:sz w:val="24"/>
        </w:rPr>
        <w:t xml:space="preserve"> </w:t>
      </w:r>
      <w:r w:rsidRPr="00EE5628">
        <w:rPr>
          <w:sz w:val="24"/>
        </w:rPr>
        <w:t>by</w:t>
      </w:r>
      <w:r w:rsidRPr="00EE5628">
        <w:rPr>
          <w:spacing w:val="-24"/>
          <w:sz w:val="24"/>
        </w:rPr>
        <w:t xml:space="preserve"> </w:t>
      </w:r>
      <w:r w:rsidRPr="00EE5628">
        <w:rPr>
          <w:sz w:val="24"/>
        </w:rPr>
        <w:t>this</w:t>
      </w:r>
      <w:r w:rsidRPr="00EE5628">
        <w:rPr>
          <w:spacing w:val="-16"/>
          <w:sz w:val="24"/>
        </w:rPr>
        <w:t xml:space="preserve"> </w:t>
      </w:r>
      <w:r w:rsidRPr="00EE5628">
        <w:rPr>
          <w:sz w:val="24"/>
        </w:rPr>
        <w:t>date. De</w:t>
      </w:r>
      <w:r w:rsidRPr="00EE5628">
        <w:rPr>
          <w:spacing w:val="-15"/>
          <w:sz w:val="24"/>
        </w:rPr>
        <w:t xml:space="preserve"> </w:t>
      </w:r>
      <w:r w:rsidRPr="00EE5628">
        <w:rPr>
          <w:sz w:val="24"/>
        </w:rPr>
        <w:t>bene</w:t>
      </w:r>
      <w:r w:rsidRPr="00EE5628">
        <w:rPr>
          <w:spacing w:val="-15"/>
          <w:sz w:val="24"/>
        </w:rPr>
        <w:t xml:space="preserve"> </w:t>
      </w:r>
      <w:proofErr w:type="spellStart"/>
      <w:r w:rsidRPr="00EE5628">
        <w:rPr>
          <w:sz w:val="24"/>
        </w:rPr>
        <w:t>esse</w:t>
      </w:r>
      <w:proofErr w:type="spellEnd"/>
      <w:r w:rsidRPr="00EE5628">
        <w:rPr>
          <w:spacing w:val="-13"/>
          <w:sz w:val="24"/>
        </w:rPr>
        <w:t xml:space="preserve"> </w:t>
      </w:r>
      <w:r w:rsidRPr="00EE5628">
        <w:rPr>
          <w:sz w:val="24"/>
        </w:rPr>
        <w:t>depositions</w:t>
      </w:r>
      <w:r w:rsidRPr="00EE5628">
        <w:rPr>
          <w:spacing w:val="-13"/>
          <w:sz w:val="24"/>
        </w:rPr>
        <w:t xml:space="preserve"> </w:t>
      </w:r>
      <w:r w:rsidRPr="00EE5628">
        <w:rPr>
          <w:sz w:val="24"/>
        </w:rPr>
        <w:t>must</w:t>
      </w:r>
      <w:r w:rsidRPr="00EE5628">
        <w:rPr>
          <w:spacing w:val="-11"/>
          <w:sz w:val="24"/>
        </w:rPr>
        <w:t xml:space="preserve"> </w:t>
      </w:r>
      <w:r w:rsidRPr="00EE5628">
        <w:rPr>
          <w:sz w:val="24"/>
        </w:rPr>
        <w:t>be</w:t>
      </w:r>
      <w:r w:rsidRPr="00EE5628">
        <w:rPr>
          <w:spacing w:val="-14"/>
          <w:sz w:val="24"/>
        </w:rPr>
        <w:t xml:space="preserve"> </w:t>
      </w:r>
      <w:r w:rsidRPr="00EE5628">
        <w:rPr>
          <w:sz w:val="24"/>
        </w:rPr>
        <w:t>completed</w:t>
      </w:r>
      <w:r w:rsidRPr="00EE5628">
        <w:rPr>
          <w:spacing w:val="-14"/>
          <w:sz w:val="24"/>
        </w:rPr>
        <w:t xml:space="preserve"> </w:t>
      </w:r>
      <w:r w:rsidRPr="00EE5628">
        <w:rPr>
          <w:sz w:val="24"/>
        </w:rPr>
        <w:t>by</w:t>
      </w:r>
      <w:r w:rsidRPr="00EE5628">
        <w:rPr>
          <w:spacing w:val="-21"/>
          <w:sz w:val="24"/>
        </w:rPr>
        <w:t xml:space="preserve"> </w:t>
      </w:r>
      <w:r w:rsidRPr="00EE5628">
        <w:rPr>
          <w:sz w:val="24"/>
        </w:rPr>
        <w:t>discovery</w:t>
      </w:r>
      <w:r w:rsidRPr="00EE5628">
        <w:rPr>
          <w:spacing w:val="-22"/>
          <w:sz w:val="24"/>
        </w:rPr>
        <w:t xml:space="preserve"> </w:t>
      </w:r>
      <w:r w:rsidRPr="00EE5628">
        <w:rPr>
          <w:sz w:val="24"/>
        </w:rPr>
        <w:t>deadline.</w:t>
      </w:r>
      <w:r w:rsidRPr="00EE5628">
        <w:rPr>
          <w:spacing w:val="-15"/>
          <w:sz w:val="24"/>
        </w:rPr>
        <w:t xml:space="preserve"> </w:t>
      </w:r>
      <w:r w:rsidRPr="00EE5628">
        <w:rPr>
          <w:b/>
          <w:sz w:val="24"/>
        </w:rPr>
        <w:t>No</w:t>
      </w:r>
      <w:r w:rsidRPr="00EE5628">
        <w:rPr>
          <w:b/>
          <w:spacing w:val="-14"/>
          <w:sz w:val="24"/>
        </w:rPr>
        <w:t xml:space="preserve"> </w:t>
      </w:r>
      <w:r w:rsidRPr="00EE5628">
        <w:rPr>
          <w:b/>
          <w:sz w:val="24"/>
        </w:rPr>
        <w:t>motions relating to discovery shall be filed until counsel have consulted and attempted to resolve the matter as required by Local Civil Rule</w:t>
      </w:r>
      <w:r w:rsidRPr="00EE5628">
        <w:rPr>
          <w:b/>
          <w:spacing w:val="-7"/>
          <w:sz w:val="24"/>
        </w:rPr>
        <w:t xml:space="preserve"> </w:t>
      </w:r>
      <w:r w:rsidRPr="00EE5628">
        <w:rPr>
          <w:b/>
          <w:sz w:val="24"/>
        </w:rPr>
        <w:t>7.02.</w:t>
      </w:r>
    </w:p>
    <w:p w14:paraId="5240F741" w14:textId="77777777" w:rsidR="00837492" w:rsidRPr="00EE5628" w:rsidRDefault="00837492">
      <w:pPr>
        <w:pStyle w:val="BodyText"/>
        <w:spacing w:before="6"/>
        <w:rPr>
          <w:b/>
        </w:rPr>
      </w:pPr>
    </w:p>
    <w:p w14:paraId="215A5168" w14:textId="77777777" w:rsidR="00837492" w:rsidRPr="00EE5628" w:rsidRDefault="00EE5628">
      <w:pPr>
        <w:pStyle w:val="ListParagraph"/>
        <w:numPr>
          <w:ilvl w:val="0"/>
          <w:numId w:val="1"/>
        </w:numPr>
        <w:tabs>
          <w:tab w:val="left" w:pos="1591"/>
          <w:tab w:val="left" w:pos="1592"/>
        </w:tabs>
        <w:spacing w:line="247" w:lineRule="auto"/>
        <w:ind w:right="549"/>
        <w:rPr>
          <w:sz w:val="24"/>
        </w:rPr>
      </w:pPr>
      <w:r w:rsidRPr="00EE5628">
        <w:rPr>
          <w:sz w:val="24"/>
        </w:rPr>
        <w:t xml:space="preserve">All other motions, except those to complete discovery, those nonwaivable motions made pursuant to Fed. R. Civ. P. 12, and those relating to the admissibility of evidence at trial, shall be filed on or before </w:t>
      </w:r>
      <w:r w:rsidRPr="00EE5628">
        <w:rPr>
          <w:sz w:val="24"/>
          <w:u w:val="single" w:color="000000"/>
        </w:rPr>
        <w:t>{{</w:t>
      </w:r>
      <w:proofErr w:type="spellStart"/>
      <w:r w:rsidRPr="00EE5628">
        <w:rPr>
          <w:sz w:val="24"/>
          <w:u w:val="single" w:color="000000"/>
        </w:rPr>
        <w:t>OtherMotion</w:t>
      </w:r>
      <w:proofErr w:type="spellEnd"/>
      <w:r w:rsidRPr="00EE5628">
        <w:rPr>
          <w:sz w:val="24"/>
          <w:u w:val="single" w:color="000000"/>
        </w:rPr>
        <w:t>}}</w:t>
      </w:r>
      <w:r w:rsidRPr="00EE5628">
        <w:rPr>
          <w:sz w:val="24"/>
        </w:rPr>
        <w:t xml:space="preserve">. (See Fed. R. Civ. P. 16(b)(2)). See below ¶ 12 for motions in </w:t>
      </w:r>
      <w:proofErr w:type="spellStart"/>
      <w:r w:rsidRPr="00EE5628">
        <w:rPr>
          <w:sz w:val="24"/>
        </w:rPr>
        <w:t>limine</w:t>
      </w:r>
      <w:proofErr w:type="spellEnd"/>
      <w:r w:rsidRPr="00EE5628">
        <w:rPr>
          <w:sz w:val="24"/>
        </w:rPr>
        <w:t xml:space="preserve"> deadline.</w:t>
      </w:r>
    </w:p>
    <w:p w14:paraId="20F1BFA0" w14:textId="77777777" w:rsidR="00837492" w:rsidRPr="00EE5628" w:rsidRDefault="00EE5628">
      <w:pPr>
        <w:pStyle w:val="ListParagraph"/>
        <w:numPr>
          <w:ilvl w:val="0"/>
          <w:numId w:val="1"/>
        </w:numPr>
        <w:tabs>
          <w:tab w:val="left" w:pos="1591"/>
          <w:tab w:val="left" w:pos="1592"/>
        </w:tabs>
        <w:spacing w:line="244" w:lineRule="auto"/>
        <w:ind w:right="451"/>
        <w:rPr>
          <w:b/>
          <w:sz w:val="24"/>
        </w:rPr>
      </w:pPr>
      <w:r w:rsidRPr="00EE5628">
        <w:rPr>
          <w:sz w:val="24"/>
        </w:rPr>
        <w:t>Mediation,</w:t>
      </w:r>
      <w:r w:rsidRPr="00EE5628">
        <w:rPr>
          <w:spacing w:val="-23"/>
          <w:sz w:val="24"/>
        </w:rPr>
        <w:t xml:space="preserve"> </w:t>
      </w:r>
      <w:r w:rsidRPr="00EE5628">
        <w:rPr>
          <w:sz w:val="24"/>
        </w:rPr>
        <w:t>pursuant</w:t>
      </w:r>
      <w:r w:rsidRPr="00EE5628">
        <w:rPr>
          <w:spacing w:val="-22"/>
          <w:sz w:val="24"/>
        </w:rPr>
        <w:t xml:space="preserve"> </w:t>
      </w:r>
      <w:r w:rsidRPr="00EE5628">
        <w:rPr>
          <w:sz w:val="24"/>
        </w:rPr>
        <w:t>to</w:t>
      </w:r>
      <w:r w:rsidRPr="00EE5628">
        <w:rPr>
          <w:spacing w:val="-19"/>
          <w:sz w:val="24"/>
        </w:rPr>
        <w:t xml:space="preserve"> </w:t>
      </w:r>
      <w:r w:rsidRPr="00EE5628">
        <w:rPr>
          <w:sz w:val="24"/>
        </w:rPr>
        <w:t>Local</w:t>
      </w:r>
      <w:r w:rsidRPr="00EE5628">
        <w:rPr>
          <w:spacing w:val="-22"/>
          <w:sz w:val="24"/>
        </w:rPr>
        <w:t xml:space="preserve"> </w:t>
      </w:r>
      <w:r w:rsidRPr="00EE5628">
        <w:rPr>
          <w:sz w:val="24"/>
        </w:rPr>
        <w:t>Civil</w:t>
      </w:r>
      <w:r w:rsidRPr="00EE5628">
        <w:rPr>
          <w:spacing w:val="-18"/>
          <w:sz w:val="24"/>
        </w:rPr>
        <w:t xml:space="preserve"> </w:t>
      </w:r>
      <w:r w:rsidRPr="00EE5628">
        <w:rPr>
          <w:sz w:val="24"/>
        </w:rPr>
        <w:t>Rules</w:t>
      </w:r>
      <w:r w:rsidRPr="00EE5628">
        <w:rPr>
          <w:spacing w:val="-20"/>
          <w:sz w:val="24"/>
        </w:rPr>
        <w:t xml:space="preserve"> </w:t>
      </w:r>
      <w:r w:rsidRPr="00EE5628">
        <w:rPr>
          <w:sz w:val="24"/>
        </w:rPr>
        <w:t>16.04</w:t>
      </w:r>
      <w:r w:rsidRPr="00EE5628">
        <w:rPr>
          <w:spacing w:val="-20"/>
          <w:sz w:val="24"/>
        </w:rPr>
        <w:t xml:space="preserve"> </w:t>
      </w:r>
      <w:r w:rsidRPr="00EE5628">
        <w:rPr>
          <w:sz w:val="24"/>
        </w:rPr>
        <w:t>-</w:t>
      </w:r>
      <w:r w:rsidRPr="00EE5628">
        <w:rPr>
          <w:spacing w:val="-21"/>
          <w:sz w:val="24"/>
        </w:rPr>
        <w:t xml:space="preserve"> </w:t>
      </w:r>
      <w:r w:rsidRPr="00EE5628">
        <w:rPr>
          <w:sz w:val="24"/>
        </w:rPr>
        <w:t>16.12,</w:t>
      </w:r>
      <w:r w:rsidRPr="00EE5628">
        <w:rPr>
          <w:spacing w:val="-22"/>
          <w:sz w:val="24"/>
        </w:rPr>
        <w:t xml:space="preserve"> </w:t>
      </w:r>
      <w:r w:rsidRPr="00EE5628">
        <w:rPr>
          <w:sz w:val="24"/>
        </w:rPr>
        <w:t>shall</w:t>
      </w:r>
      <w:r w:rsidRPr="00EE5628">
        <w:rPr>
          <w:spacing w:val="-23"/>
          <w:sz w:val="24"/>
        </w:rPr>
        <w:t xml:space="preserve"> </w:t>
      </w:r>
      <w:r w:rsidRPr="00EE5628">
        <w:rPr>
          <w:sz w:val="24"/>
        </w:rPr>
        <w:t>be</w:t>
      </w:r>
      <w:r w:rsidRPr="00EE5628">
        <w:rPr>
          <w:spacing w:val="-23"/>
          <w:sz w:val="24"/>
        </w:rPr>
        <w:t xml:space="preserve"> </w:t>
      </w:r>
      <w:r w:rsidRPr="00EE5628">
        <w:rPr>
          <w:sz w:val="24"/>
        </w:rPr>
        <w:t>completed</w:t>
      </w:r>
      <w:r w:rsidRPr="00EE5628">
        <w:rPr>
          <w:spacing w:val="-25"/>
          <w:sz w:val="24"/>
        </w:rPr>
        <w:t xml:space="preserve"> </w:t>
      </w:r>
      <w:r w:rsidRPr="00EE5628">
        <w:rPr>
          <w:sz w:val="24"/>
        </w:rPr>
        <w:t>in</w:t>
      </w:r>
      <w:r w:rsidRPr="00EE5628">
        <w:rPr>
          <w:spacing w:val="-22"/>
          <w:sz w:val="24"/>
        </w:rPr>
        <w:t xml:space="preserve"> </w:t>
      </w:r>
      <w:r w:rsidRPr="00EE5628">
        <w:rPr>
          <w:sz w:val="24"/>
        </w:rPr>
        <w:t>this case</w:t>
      </w:r>
      <w:r w:rsidRPr="00EE5628">
        <w:rPr>
          <w:spacing w:val="-10"/>
          <w:sz w:val="24"/>
        </w:rPr>
        <w:t xml:space="preserve"> </w:t>
      </w:r>
      <w:r w:rsidRPr="00EE5628">
        <w:rPr>
          <w:sz w:val="24"/>
        </w:rPr>
        <w:t>on</w:t>
      </w:r>
      <w:r w:rsidRPr="00EE5628">
        <w:rPr>
          <w:spacing w:val="-8"/>
          <w:sz w:val="24"/>
        </w:rPr>
        <w:t xml:space="preserve"> </w:t>
      </w:r>
      <w:r w:rsidRPr="00EE5628">
        <w:rPr>
          <w:sz w:val="24"/>
        </w:rPr>
        <w:t>or</w:t>
      </w:r>
      <w:r w:rsidRPr="00EE5628">
        <w:rPr>
          <w:spacing w:val="-8"/>
          <w:sz w:val="24"/>
        </w:rPr>
        <w:t xml:space="preserve"> </w:t>
      </w:r>
      <w:r w:rsidRPr="00EE5628">
        <w:rPr>
          <w:sz w:val="24"/>
        </w:rPr>
        <w:t>before</w:t>
      </w:r>
      <w:r w:rsidRPr="00EE5628">
        <w:rPr>
          <w:spacing w:val="-9"/>
          <w:sz w:val="24"/>
        </w:rPr>
        <w:t xml:space="preserve"> </w:t>
      </w:r>
      <w:r w:rsidRPr="00EE5628">
        <w:rPr>
          <w:sz w:val="24"/>
          <w:u w:val="single" w:color="000000"/>
        </w:rPr>
        <w:t>{{Mediation}}</w:t>
      </w:r>
      <w:r w:rsidRPr="00EE5628">
        <w:rPr>
          <w:sz w:val="24"/>
        </w:rPr>
        <w:t>.</w:t>
      </w:r>
      <w:r w:rsidRPr="00EE5628">
        <w:rPr>
          <w:position w:val="10"/>
          <w:sz w:val="14"/>
        </w:rPr>
        <w:t>4</w:t>
      </w:r>
      <w:r w:rsidRPr="00EE5628">
        <w:rPr>
          <w:spacing w:val="19"/>
          <w:position w:val="10"/>
          <w:sz w:val="14"/>
        </w:rPr>
        <w:t xml:space="preserve"> </w:t>
      </w:r>
      <w:r w:rsidRPr="00EE5628">
        <w:rPr>
          <w:b/>
          <w:sz w:val="24"/>
        </w:rPr>
        <w:t>At</w:t>
      </w:r>
      <w:r w:rsidRPr="00EE5628">
        <w:rPr>
          <w:b/>
          <w:spacing w:val="-8"/>
          <w:sz w:val="24"/>
        </w:rPr>
        <w:t xml:space="preserve"> </w:t>
      </w:r>
      <w:r w:rsidRPr="00EE5628">
        <w:rPr>
          <w:b/>
          <w:sz w:val="24"/>
        </w:rPr>
        <w:t>least</w:t>
      </w:r>
      <w:r w:rsidRPr="00EE5628">
        <w:rPr>
          <w:b/>
          <w:spacing w:val="-9"/>
          <w:sz w:val="24"/>
        </w:rPr>
        <w:t xml:space="preserve"> </w:t>
      </w:r>
      <w:r w:rsidRPr="00EE5628">
        <w:rPr>
          <w:b/>
          <w:sz w:val="24"/>
        </w:rPr>
        <w:t>twenty-eight</w:t>
      </w:r>
      <w:r w:rsidRPr="00EE5628">
        <w:rPr>
          <w:b/>
          <w:spacing w:val="-8"/>
          <w:sz w:val="24"/>
        </w:rPr>
        <w:t xml:space="preserve"> </w:t>
      </w:r>
      <w:r w:rsidRPr="00EE5628">
        <w:rPr>
          <w:b/>
          <w:sz w:val="24"/>
        </w:rPr>
        <w:t>(28)</w:t>
      </w:r>
      <w:r w:rsidRPr="00EE5628">
        <w:rPr>
          <w:b/>
          <w:spacing w:val="-10"/>
          <w:sz w:val="24"/>
        </w:rPr>
        <w:t xml:space="preserve"> </w:t>
      </w:r>
      <w:r w:rsidRPr="00EE5628">
        <w:rPr>
          <w:b/>
          <w:sz w:val="24"/>
        </w:rPr>
        <w:t>days</w:t>
      </w:r>
      <w:r w:rsidRPr="00EE5628">
        <w:rPr>
          <w:b/>
          <w:spacing w:val="-7"/>
          <w:sz w:val="24"/>
        </w:rPr>
        <w:t xml:space="preserve"> </w:t>
      </w:r>
      <w:r w:rsidRPr="00EE5628">
        <w:rPr>
          <w:b/>
          <w:sz w:val="24"/>
        </w:rPr>
        <w:t>prior</w:t>
      </w:r>
      <w:r w:rsidRPr="00EE5628">
        <w:rPr>
          <w:b/>
          <w:spacing w:val="-8"/>
          <w:sz w:val="24"/>
        </w:rPr>
        <w:t xml:space="preserve"> </w:t>
      </w:r>
      <w:r w:rsidRPr="00EE5628">
        <w:rPr>
          <w:b/>
          <w:sz w:val="24"/>
        </w:rPr>
        <w:t>to</w:t>
      </w:r>
    </w:p>
    <w:p w14:paraId="7551237B" w14:textId="77777777" w:rsidR="00837492" w:rsidRPr="00EE5628" w:rsidRDefault="00B17107">
      <w:pPr>
        <w:pStyle w:val="BodyText"/>
        <w:rPr>
          <w:b/>
          <w:sz w:val="17"/>
        </w:rPr>
      </w:pPr>
      <w:r>
        <w:pict w14:anchorId="141D0A38">
          <v:shape id="_x0000_s1031" style="position:absolute;margin-left:93.6pt;margin-top:12.2pt;width:143.9pt;height:.1pt;z-index:-251652096;mso-wrap-distance-left:0;mso-wrap-distance-right:0;mso-position-horizontal-relative:page" coordorigin="1872,244" coordsize="2878,0" path="m1872,244r2878,e" filled="f" strokeweight=".84pt">
            <v:path arrowok="t"/>
            <w10:wrap type="topAndBottom" anchorx="page"/>
          </v:shape>
        </w:pict>
      </w:r>
    </w:p>
    <w:p w14:paraId="44CB1507" w14:textId="77777777" w:rsidR="00837492" w:rsidRPr="00EE5628" w:rsidRDefault="00837492">
      <w:pPr>
        <w:pStyle w:val="BodyText"/>
        <w:rPr>
          <w:b/>
          <w:sz w:val="11"/>
        </w:rPr>
      </w:pPr>
    </w:p>
    <w:p w14:paraId="3DF28463" w14:textId="08A8AC94" w:rsidR="00837492" w:rsidRPr="00EE5628" w:rsidRDefault="00EE5628">
      <w:pPr>
        <w:pStyle w:val="BodyText"/>
        <w:spacing w:before="71" w:line="247" w:lineRule="auto"/>
        <w:ind w:left="871" w:right="544"/>
      </w:pPr>
      <w:r w:rsidRPr="00EE5628">
        <w:rPr>
          <w:position w:val="10"/>
          <w:sz w:val="14"/>
        </w:rPr>
        <w:t xml:space="preserve">4 </w:t>
      </w:r>
      <w:r w:rsidR="00760A47">
        <w:t>Senior</w:t>
      </w:r>
      <w:r w:rsidRPr="00EE5628">
        <w:t xml:space="preserve"> Judge Wooten's Standing Order to Conduct Mediation, which sets forth additional mediation requirements applicable to the case, is available at</w:t>
      </w:r>
    </w:p>
    <w:p w14:paraId="1BCD9173" w14:textId="77777777" w:rsidR="00837492" w:rsidRPr="00EE5628" w:rsidRDefault="00837492">
      <w:pPr>
        <w:spacing w:line="247" w:lineRule="auto"/>
        <w:sectPr w:rsidR="00837492" w:rsidRPr="00EE5628">
          <w:pgSz w:w="12240" w:h="15840"/>
          <w:pgMar w:top="440" w:right="900" w:bottom="280" w:left="1720" w:header="720" w:footer="720" w:gutter="0"/>
          <w:cols w:space="720"/>
        </w:sectPr>
      </w:pPr>
    </w:p>
    <w:p w14:paraId="3851A732" w14:textId="77777777" w:rsidR="00837492" w:rsidRPr="00EE5628" w:rsidRDefault="00B17107">
      <w:pPr>
        <w:pStyle w:val="BodyText"/>
        <w:rPr>
          <w:sz w:val="20"/>
        </w:rPr>
      </w:pPr>
      <w:r>
        <w:lastRenderedPageBreak/>
        <w:pict w14:anchorId="391DBDB7">
          <v:group id="_x0000_s1028" style="position:absolute;margin-left:1in;margin-top:21.85pt;width:4.45pt;height:748.7pt;z-index:251668480;mso-position-horizontal-relative:page;mso-position-vertical-relative:page" coordorigin="1440,437" coordsize="89,14974">
            <v:line id="_x0000_s1030" style="position:absolute" from="1448,437" to="1448,15410" strokeweight=".84pt"/>
            <v:line id="_x0000_s1029" style="position:absolute" from="1520,437" to="1520,15410" strokeweight=".84pt"/>
            <w10:wrap anchorx="page" anchory="page"/>
          </v:group>
        </w:pict>
      </w:r>
      <w:r>
        <w:pict w14:anchorId="4503F83C">
          <v:line id="_x0000_s1027" style="position:absolute;z-index:251669504;mso-position-horizontal-relative:page;mso-position-vertical-relative:page" from="587.2pt,21.85pt" to="587.2pt,770.5pt" strokeweight=".84pt">
            <w10:wrap anchorx="page" anchory="page"/>
          </v:line>
        </w:pict>
      </w:r>
    </w:p>
    <w:p w14:paraId="2F87E868" w14:textId="77777777" w:rsidR="00837492" w:rsidRPr="00EE5628" w:rsidRDefault="00837492">
      <w:pPr>
        <w:pStyle w:val="BodyText"/>
        <w:rPr>
          <w:sz w:val="20"/>
        </w:rPr>
      </w:pPr>
    </w:p>
    <w:p w14:paraId="0BEB9CF3" w14:textId="77777777" w:rsidR="00837492" w:rsidRPr="00EE5628" w:rsidRDefault="00837492">
      <w:pPr>
        <w:pStyle w:val="BodyText"/>
        <w:rPr>
          <w:sz w:val="20"/>
        </w:rPr>
      </w:pPr>
    </w:p>
    <w:p w14:paraId="68F0CE79" w14:textId="77777777" w:rsidR="00837492" w:rsidRPr="00EE5628" w:rsidRDefault="00837492">
      <w:pPr>
        <w:pStyle w:val="BodyText"/>
        <w:rPr>
          <w:sz w:val="20"/>
        </w:rPr>
      </w:pPr>
    </w:p>
    <w:p w14:paraId="792DDAA2" w14:textId="77777777" w:rsidR="00837492" w:rsidRPr="00EE5628" w:rsidRDefault="00837492">
      <w:pPr>
        <w:pStyle w:val="BodyText"/>
        <w:rPr>
          <w:sz w:val="27"/>
        </w:rPr>
      </w:pPr>
    </w:p>
    <w:p w14:paraId="6F298185" w14:textId="77777777" w:rsidR="00837492" w:rsidRPr="00EE5628" w:rsidRDefault="00EE5628">
      <w:pPr>
        <w:pStyle w:val="BodyText"/>
        <w:spacing w:before="59" w:line="247" w:lineRule="auto"/>
        <w:ind w:left="1592" w:right="544"/>
      </w:pPr>
      <w:r w:rsidRPr="00EE5628">
        <w:rPr>
          <w:b/>
        </w:rPr>
        <w:t xml:space="preserve">this mediation deadline </w:t>
      </w:r>
      <w:r w:rsidRPr="00EE5628">
        <w:t>(by {{</w:t>
      </w:r>
      <w:proofErr w:type="spellStart"/>
      <w:r w:rsidRPr="00EE5628">
        <w:t>ADRDate</w:t>
      </w:r>
      <w:proofErr w:type="spellEnd"/>
      <w:r w:rsidRPr="00EE5628">
        <w:t>}}), counsel for each party shall file and serve a statement certifying that counsel has:</w:t>
      </w:r>
    </w:p>
    <w:p w14:paraId="265AB125" w14:textId="77777777" w:rsidR="00837492" w:rsidRPr="00EE5628" w:rsidRDefault="00EE5628">
      <w:pPr>
        <w:pStyle w:val="ListParagraph"/>
        <w:numPr>
          <w:ilvl w:val="1"/>
          <w:numId w:val="1"/>
        </w:numPr>
        <w:tabs>
          <w:tab w:val="left" w:pos="2311"/>
          <w:tab w:val="left" w:pos="2312"/>
        </w:tabs>
        <w:spacing w:line="247" w:lineRule="auto"/>
        <w:ind w:right="453"/>
        <w:rPr>
          <w:sz w:val="24"/>
        </w:rPr>
      </w:pPr>
      <w:r w:rsidRPr="00EE5628">
        <w:rPr>
          <w:sz w:val="24"/>
        </w:rPr>
        <w:t>provided</w:t>
      </w:r>
      <w:r w:rsidRPr="00EE5628">
        <w:rPr>
          <w:spacing w:val="-25"/>
          <w:sz w:val="24"/>
        </w:rPr>
        <w:t xml:space="preserve"> </w:t>
      </w:r>
      <w:r w:rsidRPr="00EE5628">
        <w:rPr>
          <w:sz w:val="24"/>
        </w:rPr>
        <w:t>the</w:t>
      </w:r>
      <w:r w:rsidRPr="00EE5628">
        <w:rPr>
          <w:spacing w:val="-25"/>
          <w:sz w:val="24"/>
        </w:rPr>
        <w:t xml:space="preserve"> </w:t>
      </w:r>
      <w:r w:rsidRPr="00EE5628">
        <w:rPr>
          <w:sz w:val="24"/>
        </w:rPr>
        <w:t>party</w:t>
      </w:r>
      <w:r w:rsidRPr="00EE5628">
        <w:rPr>
          <w:spacing w:val="-29"/>
          <w:sz w:val="24"/>
        </w:rPr>
        <w:t xml:space="preserve"> </w:t>
      </w:r>
      <w:r w:rsidRPr="00EE5628">
        <w:rPr>
          <w:sz w:val="24"/>
        </w:rPr>
        <w:t>with</w:t>
      </w:r>
      <w:r w:rsidRPr="00EE5628">
        <w:rPr>
          <w:spacing w:val="-21"/>
          <w:sz w:val="24"/>
        </w:rPr>
        <w:t xml:space="preserve"> </w:t>
      </w:r>
      <w:r w:rsidRPr="00EE5628">
        <w:rPr>
          <w:sz w:val="24"/>
        </w:rPr>
        <w:t>Chief</w:t>
      </w:r>
      <w:r w:rsidRPr="00EE5628">
        <w:rPr>
          <w:spacing w:val="-22"/>
          <w:sz w:val="24"/>
        </w:rPr>
        <w:t xml:space="preserve"> </w:t>
      </w:r>
      <w:r w:rsidRPr="00EE5628">
        <w:rPr>
          <w:sz w:val="24"/>
        </w:rPr>
        <w:t>Judge</w:t>
      </w:r>
      <w:r w:rsidRPr="00EE5628">
        <w:rPr>
          <w:spacing w:val="-23"/>
          <w:sz w:val="24"/>
        </w:rPr>
        <w:t xml:space="preserve"> </w:t>
      </w:r>
      <w:r w:rsidRPr="00EE5628">
        <w:rPr>
          <w:sz w:val="24"/>
        </w:rPr>
        <w:t>Wooten's</w:t>
      </w:r>
      <w:r w:rsidRPr="00EE5628">
        <w:rPr>
          <w:spacing w:val="-20"/>
          <w:sz w:val="24"/>
        </w:rPr>
        <w:t xml:space="preserve"> </w:t>
      </w:r>
      <w:r w:rsidRPr="00EE5628">
        <w:rPr>
          <w:sz w:val="24"/>
        </w:rPr>
        <w:t>Standing</w:t>
      </w:r>
      <w:r w:rsidRPr="00EE5628">
        <w:rPr>
          <w:spacing w:val="-23"/>
          <w:sz w:val="24"/>
        </w:rPr>
        <w:t xml:space="preserve"> </w:t>
      </w:r>
      <w:r w:rsidRPr="00EE5628">
        <w:rPr>
          <w:sz w:val="24"/>
        </w:rPr>
        <w:t>Order</w:t>
      </w:r>
      <w:r w:rsidRPr="00EE5628">
        <w:rPr>
          <w:spacing w:val="-24"/>
          <w:sz w:val="24"/>
        </w:rPr>
        <w:t xml:space="preserve"> </w:t>
      </w:r>
      <w:r w:rsidRPr="00EE5628">
        <w:rPr>
          <w:sz w:val="24"/>
        </w:rPr>
        <w:t>to</w:t>
      </w:r>
      <w:r w:rsidRPr="00EE5628">
        <w:rPr>
          <w:spacing w:val="-20"/>
          <w:sz w:val="24"/>
        </w:rPr>
        <w:t xml:space="preserve"> </w:t>
      </w:r>
      <w:r w:rsidRPr="00EE5628">
        <w:rPr>
          <w:sz w:val="24"/>
        </w:rPr>
        <w:t xml:space="preserve">Conduct Mediation referenced in footnote </w:t>
      </w:r>
      <w:proofErr w:type="gramStart"/>
      <w:r w:rsidRPr="00EE5628">
        <w:rPr>
          <w:sz w:val="24"/>
        </w:rPr>
        <w:t>4;</w:t>
      </w:r>
      <w:proofErr w:type="gramEnd"/>
    </w:p>
    <w:p w14:paraId="004AAC97" w14:textId="77777777" w:rsidR="00837492" w:rsidRPr="00EE5628" w:rsidRDefault="00EE5628">
      <w:pPr>
        <w:pStyle w:val="ListParagraph"/>
        <w:numPr>
          <w:ilvl w:val="1"/>
          <w:numId w:val="1"/>
        </w:numPr>
        <w:tabs>
          <w:tab w:val="left" w:pos="2311"/>
          <w:tab w:val="left" w:pos="2312"/>
        </w:tabs>
        <w:spacing w:line="274" w:lineRule="exact"/>
        <w:rPr>
          <w:sz w:val="24"/>
        </w:rPr>
      </w:pPr>
      <w:r w:rsidRPr="00EE5628">
        <w:rPr>
          <w:sz w:val="24"/>
        </w:rPr>
        <w:t>discussed the availability of mediation with the party;</w:t>
      </w:r>
      <w:r w:rsidRPr="00EE5628">
        <w:rPr>
          <w:spacing w:val="-11"/>
          <w:sz w:val="24"/>
        </w:rPr>
        <w:t xml:space="preserve"> </w:t>
      </w:r>
      <w:r w:rsidRPr="00EE5628">
        <w:rPr>
          <w:sz w:val="24"/>
        </w:rPr>
        <w:t>and</w:t>
      </w:r>
    </w:p>
    <w:p w14:paraId="4BCBCFA8" w14:textId="77777777" w:rsidR="00837492" w:rsidRPr="00EE5628" w:rsidRDefault="00EE5628">
      <w:pPr>
        <w:pStyle w:val="ListParagraph"/>
        <w:numPr>
          <w:ilvl w:val="1"/>
          <w:numId w:val="1"/>
        </w:numPr>
        <w:tabs>
          <w:tab w:val="left" w:pos="2311"/>
          <w:tab w:val="left" w:pos="2312"/>
        </w:tabs>
        <w:spacing w:before="5"/>
        <w:ind w:right="451"/>
        <w:rPr>
          <w:sz w:val="14"/>
        </w:rPr>
      </w:pPr>
      <w:r w:rsidRPr="00EE5628">
        <w:rPr>
          <w:sz w:val="24"/>
        </w:rPr>
        <w:t>discussed the advisability and timing of mediation with opposing counsel.</w:t>
      </w:r>
      <w:r w:rsidRPr="00EE5628">
        <w:rPr>
          <w:position w:val="10"/>
          <w:sz w:val="14"/>
        </w:rPr>
        <w:t>5</w:t>
      </w:r>
    </w:p>
    <w:p w14:paraId="64EA3FB7" w14:textId="77777777" w:rsidR="00837492" w:rsidRPr="00EE5628" w:rsidRDefault="00837492">
      <w:pPr>
        <w:pStyle w:val="BodyText"/>
        <w:spacing w:before="3"/>
        <w:rPr>
          <w:sz w:val="25"/>
        </w:rPr>
      </w:pPr>
    </w:p>
    <w:p w14:paraId="099B35FC" w14:textId="77777777" w:rsidR="00837492" w:rsidRPr="00EE5628" w:rsidRDefault="00EE5628">
      <w:pPr>
        <w:pStyle w:val="BodyText"/>
        <w:ind w:left="1592"/>
      </w:pPr>
      <w:r w:rsidRPr="00EE5628">
        <w:t>(See Local Civil Rule 16.03).</w:t>
      </w:r>
    </w:p>
    <w:p w14:paraId="2272CA9B" w14:textId="77777777" w:rsidR="00837492" w:rsidRPr="00EE5628" w:rsidRDefault="00837492">
      <w:pPr>
        <w:pStyle w:val="BodyText"/>
        <w:spacing w:before="3"/>
        <w:rPr>
          <w:sz w:val="25"/>
        </w:rPr>
      </w:pPr>
    </w:p>
    <w:p w14:paraId="28D36FC8" w14:textId="77777777" w:rsidR="00837492" w:rsidRPr="00EE5628" w:rsidRDefault="00EE5628">
      <w:pPr>
        <w:pStyle w:val="ListParagraph"/>
        <w:numPr>
          <w:ilvl w:val="0"/>
          <w:numId w:val="1"/>
        </w:numPr>
        <w:tabs>
          <w:tab w:val="left" w:pos="1592"/>
        </w:tabs>
        <w:ind w:hanging="721"/>
        <w:jc w:val="both"/>
        <w:rPr>
          <w:sz w:val="24"/>
        </w:rPr>
      </w:pPr>
      <w:r w:rsidRPr="00EE5628">
        <w:rPr>
          <w:sz w:val="24"/>
        </w:rPr>
        <w:t>No</w:t>
      </w:r>
      <w:r w:rsidRPr="00EE5628">
        <w:rPr>
          <w:spacing w:val="-17"/>
          <w:sz w:val="24"/>
        </w:rPr>
        <w:t xml:space="preserve"> </w:t>
      </w:r>
      <w:r w:rsidRPr="00EE5628">
        <w:rPr>
          <w:sz w:val="24"/>
        </w:rPr>
        <w:t>later</w:t>
      </w:r>
      <w:r w:rsidRPr="00EE5628">
        <w:rPr>
          <w:spacing w:val="-18"/>
          <w:sz w:val="24"/>
        </w:rPr>
        <w:t xml:space="preserve"> </w:t>
      </w:r>
      <w:r w:rsidRPr="00EE5628">
        <w:rPr>
          <w:sz w:val="24"/>
        </w:rPr>
        <w:t>than</w:t>
      </w:r>
      <w:r w:rsidRPr="00EE5628">
        <w:rPr>
          <w:spacing w:val="-19"/>
          <w:sz w:val="24"/>
        </w:rPr>
        <w:t xml:space="preserve"> </w:t>
      </w:r>
      <w:r w:rsidRPr="00EE5628">
        <w:rPr>
          <w:sz w:val="24"/>
          <w:u w:val="single" w:color="000000"/>
        </w:rPr>
        <w:t>{{</w:t>
      </w:r>
      <w:proofErr w:type="spellStart"/>
      <w:r w:rsidRPr="00EE5628">
        <w:rPr>
          <w:sz w:val="24"/>
          <w:u w:val="single" w:color="000000"/>
        </w:rPr>
        <w:t>PretrialBriefs</w:t>
      </w:r>
      <w:proofErr w:type="spellEnd"/>
      <w:r w:rsidRPr="00EE5628">
        <w:rPr>
          <w:sz w:val="24"/>
          <w:u w:val="single" w:color="000000"/>
        </w:rPr>
        <w:t>}}</w:t>
      </w:r>
      <w:r w:rsidRPr="00EE5628">
        <w:rPr>
          <w:spacing w:val="-19"/>
          <w:sz w:val="24"/>
        </w:rPr>
        <w:t xml:space="preserve"> </w:t>
      </w:r>
      <w:r w:rsidRPr="00EE5628">
        <w:rPr>
          <w:sz w:val="24"/>
        </w:rPr>
        <w:t>the</w:t>
      </w:r>
      <w:r w:rsidRPr="00EE5628">
        <w:rPr>
          <w:spacing w:val="-16"/>
          <w:sz w:val="24"/>
        </w:rPr>
        <w:t xml:space="preserve"> </w:t>
      </w:r>
      <w:r w:rsidRPr="00EE5628">
        <w:rPr>
          <w:sz w:val="24"/>
        </w:rPr>
        <w:t>parties</w:t>
      </w:r>
      <w:r w:rsidRPr="00EE5628">
        <w:rPr>
          <w:spacing w:val="-18"/>
          <w:sz w:val="24"/>
        </w:rPr>
        <w:t xml:space="preserve"> </w:t>
      </w:r>
      <w:r w:rsidRPr="00EE5628">
        <w:rPr>
          <w:sz w:val="24"/>
        </w:rPr>
        <w:t>shall</w:t>
      </w:r>
      <w:r w:rsidRPr="00EE5628">
        <w:rPr>
          <w:spacing w:val="-16"/>
          <w:sz w:val="24"/>
        </w:rPr>
        <w:t xml:space="preserve"> </w:t>
      </w:r>
      <w:r w:rsidRPr="00EE5628">
        <w:rPr>
          <w:sz w:val="24"/>
        </w:rPr>
        <w:t>file</w:t>
      </w:r>
      <w:r w:rsidRPr="00EE5628">
        <w:rPr>
          <w:spacing w:val="-16"/>
          <w:sz w:val="24"/>
        </w:rPr>
        <w:t xml:space="preserve"> </w:t>
      </w:r>
      <w:r w:rsidRPr="00EE5628">
        <w:rPr>
          <w:sz w:val="24"/>
        </w:rPr>
        <w:t>and</w:t>
      </w:r>
      <w:r w:rsidRPr="00EE5628">
        <w:rPr>
          <w:spacing w:val="-17"/>
          <w:sz w:val="24"/>
        </w:rPr>
        <w:t xml:space="preserve"> </w:t>
      </w:r>
      <w:r w:rsidRPr="00EE5628">
        <w:rPr>
          <w:sz w:val="24"/>
        </w:rPr>
        <w:t>exchange</w:t>
      </w:r>
      <w:r w:rsidRPr="00EE5628">
        <w:rPr>
          <w:spacing w:val="-17"/>
          <w:sz w:val="24"/>
        </w:rPr>
        <w:t xml:space="preserve"> </w:t>
      </w:r>
      <w:r w:rsidRPr="00EE5628">
        <w:rPr>
          <w:sz w:val="24"/>
        </w:rPr>
        <w:t>Fed.</w:t>
      </w:r>
    </w:p>
    <w:p w14:paraId="52740C78" w14:textId="77777777" w:rsidR="00837492" w:rsidRPr="00EE5628" w:rsidRDefault="00EE5628">
      <w:pPr>
        <w:pStyle w:val="BodyText"/>
        <w:spacing w:before="8" w:line="247" w:lineRule="auto"/>
        <w:ind w:left="1592" w:right="451"/>
        <w:jc w:val="both"/>
      </w:pPr>
      <w:r w:rsidRPr="00EE5628">
        <w:t xml:space="preserve">R. Civ. P. 26(a)(3) pretrial disclosures. Within fourteen (14) </w:t>
      </w:r>
      <w:r w:rsidRPr="00EE5628">
        <w:rPr>
          <w:spacing w:val="-3"/>
        </w:rPr>
        <w:t xml:space="preserve">days </w:t>
      </w:r>
      <w:r w:rsidRPr="00EE5628">
        <w:t>thereafter, a party</w:t>
      </w:r>
      <w:r w:rsidRPr="00EE5628">
        <w:rPr>
          <w:spacing w:val="-17"/>
        </w:rPr>
        <w:t xml:space="preserve"> </w:t>
      </w:r>
      <w:r w:rsidRPr="00EE5628">
        <w:t>shall</w:t>
      </w:r>
      <w:r w:rsidRPr="00EE5628">
        <w:rPr>
          <w:spacing w:val="43"/>
        </w:rPr>
        <w:t xml:space="preserve"> </w:t>
      </w:r>
      <w:r w:rsidRPr="00EE5628">
        <w:t>file</w:t>
      </w:r>
      <w:r w:rsidRPr="00EE5628">
        <w:rPr>
          <w:spacing w:val="-8"/>
        </w:rPr>
        <w:t xml:space="preserve"> </w:t>
      </w:r>
      <w:r w:rsidRPr="00EE5628">
        <w:t>and</w:t>
      </w:r>
      <w:r w:rsidRPr="00EE5628">
        <w:rPr>
          <w:spacing w:val="-10"/>
        </w:rPr>
        <w:t xml:space="preserve"> </w:t>
      </w:r>
      <w:r w:rsidRPr="00EE5628">
        <w:t>exchange</w:t>
      </w:r>
      <w:r w:rsidRPr="00EE5628">
        <w:rPr>
          <w:spacing w:val="-9"/>
        </w:rPr>
        <w:t xml:space="preserve"> </w:t>
      </w:r>
      <w:r w:rsidRPr="00EE5628">
        <w:t>Fed.</w:t>
      </w:r>
      <w:r w:rsidRPr="00EE5628">
        <w:rPr>
          <w:spacing w:val="-10"/>
        </w:rPr>
        <w:t xml:space="preserve"> </w:t>
      </w:r>
      <w:r w:rsidRPr="00EE5628">
        <w:t>R.</w:t>
      </w:r>
      <w:r w:rsidRPr="00EE5628">
        <w:rPr>
          <w:spacing w:val="-7"/>
        </w:rPr>
        <w:t xml:space="preserve"> </w:t>
      </w:r>
      <w:r w:rsidRPr="00EE5628">
        <w:t>Civ.</w:t>
      </w:r>
      <w:r w:rsidRPr="00EE5628">
        <w:rPr>
          <w:spacing w:val="-9"/>
        </w:rPr>
        <w:t xml:space="preserve"> </w:t>
      </w:r>
      <w:r w:rsidRPr="00EE5628">
        <w:t>P.</w:t>
      </w:r>
      <w:r w:rsidRPr="00EE5628">
        <w:rPr>
          <w:spacing w:val="-9"/>
        </w:rPr>
        <w:t xml:space="preserve"> </w:t>
      </w:r>
      <w:r w:rsidRPr="00EE5628">
        <w:t>26(a)(3)</w:t>
      </w:r>
      <w:r w:rsidRPr="00EE5628">
        <w:rPr>
          <w:spacing w:val="-15"/>
        </w:rPr>
        <w:t xml:space="preserve"> </w:t>
      </w:r>
      <w:r w:rsidRPr="00EE5628">
        <w:t>objections,</w:t>
      </w:r>
      <w:r w:rsidRPr="00EE5628">
        <w:rPr>
          <w:spacing w:val="-10"/>
        </w:rPr>
        <w:t xml:space="preserve"> </w:t>
      </w:r>
      <w:r w:rsidRPr="00EE5628">
        <w:t>any</w:t>
      </w:r>
      <w:r w:rsidRPr="00EE5628">
        <w:rPr>
          <w:spacing w:val="-19"/>
        </w:rPr>
        <w:t xml:space="preserve"> </w:t>
      </w:r>
      <w:r w:rsidRPr="00EE5628">
        <w:t>objections to use of a deposition designated by another party and any deposition counter-designations under Fed. R. Civ. P.</w:t>
      </w:r>
      <w:r w:rsidRPr="00EE5628">
        <w:rPr>
          <w:spacing w:val="-2"/>
        </w:rPr>
        <w:t xml:space="preserve"> </w:t>
      </w:r>
      <w:r w:rsidRPr="00EE5628">
        <w:t>32(a)(4).</w:t>
      </w:r>
    </w:p>
    <w:p w14:paraId="490F3601" w14:textId="77777777" w:rsidR="00837492" w:rsidRPr="00EE5628" w:rsidRDefault="00837492">
      <w:pPr>
        <w:pStyle w:val="BodyText"/>
        <w:spacing w:before="2"/>
      </w:pPr>
    </w:p>
    <w:p w14:paraId="6797991B" w14:textId="77777777" w:rsidR="00837492" w:rsidRPr="00EE5628" w:rsidRDefault="00EE5628">
      <w:pPr>
        <w:pStyle w:val="ListParagraph"/>
        <w:numPr>
          <w:ilvl w:val="0"/>
          <w:numId w:val="1"/>
        </w:numPr>
        <w:tabs>
          <w:tab w:val="left" w:pos="1592"/>
        </w:tabs>
        <w:spacing w:before="1"/>
        <w:ind w:hanging="721"/>
        <w:jc w:val="both"/>
        <w:rPr>
          <w:sz w:val="24"/>
        </w:rPr>
      </w:pPr>
      <w:r w:rsidRPr="00EE5628">
        <w:rPr>
          <w:sz w:val="24"/>
        </w:rPr>
        <w:t xml:space="preserve">Motions in </w:t>
      </w:r>
      <w:proofErr w:type="spellStart"/>
      <w:r w:rsidRPr="00EE5628">
        <w:rPr>
          <w:sz w:val="24"/>
        </w:rPr>
        <w:t>limine</w:t>
      </w:r>
      <w:proofErr w:type="spellEnd"/>
      <w:r w:rsidRPr="00EE5628">
        <w:rPr>
          <w:sz w:val="24"/>
        </w:rPr>
        <w:t xml:space="preserve"> must be filed at least one week prior to date of trial.</w:t>
      </w:r>
    </w:p>
    <w:p w14:paraId="3DD98B5B" w14:textId="77777777" w:rsidR="00837492" w:rsidRPr="00EE5628" w:rsidRDefault="00837492">
      <w:pPr>
        <w:pStyle w:val="BodyText"/>
        <w:spacing w:before="2"/>
        <w:rPr>
          <w:sz w:val="25"/>
        </w:rPr>
      </w:pPr>
    </w:p>
    <w:p w14:paraId="5DC40723" w14:textId="77777777" w:rsidR="00837492" w:rsidRPr="00EE5628" w:rsidRDefault="00EE5628">
      <w:pPr>
        <w:pStyle w:val="ListParagraph"/>
        <w:numPr>
          <w:ilvl w:val="0"/>
          <w:numId w:val="1"/>
        </w:numPr>
        <w:tabs>
          <w:tab w:val="left" w:pos="1592"/>
        </w:tabs>
        <w:spacing w:before="1" w:line="247" w:lineRule="auto"/>
        <w:ind w:right="447"/>
        <w:jc w:val="both"/>
        <w:rPr>
          <w:sz w:val="24"/>
        </w:rPr>
      </w:pPr>
      <w:r w:rsidRPr="00EE5628">
        <w:rPr>
          <w:sz w:val="24"/>
        </w:rPr>
        <w:t xml:space="preserve">Parties shall furnish the Court pretrial briefs seven (7) </w:t>
      </w:r>
      <w:r w:rsidRPr="00EE5628">
        <w:rPr>
          <w:spacing w:val="-3"/>
          <w:sz w:val="24"/>
        </w:rPr>
        <w:t xml:space="preserve">days </w:t>
      </w:r>
      <w:r w:rsidRPr="00EE5628">
        <w:rPr>
          <w:sz w:val="24"/>
        </w:rPr>
        <w:t xml:space="preserve">prior to the date </w:t>
      </w:r>
      <w:r w:rsidRPr="00EE5628">
        <w:rPr>
          <w:spacing w:val="-5"/>
          <w:sz w:val="24"/>
        </w:rPr>
        <w:t xml:space="preserve">set </w:t>
      </w:r>
      <w:r w:rsidRPr="00EE5628">
        <w:rPr>
          <w:sz w:val="24"/>
        </w:rPr>
        <w:t>for</w:t>
      </w:r>
      <w:r w:rsidRPr="00EE5628">
        <w:rPr>
          <w:spacing w:val="-21"/>
          <w:sz w:val="24"/>
        </w:rPr>
        <w:t xml:space="preserve"> </w:t>
      </w:r>
      <w:r w:rsidRPr="00EE5628">
        <w:rPr>
          <w:sz w:val="24"/>
        </w:rPr>
        <w:t>jury</w:t>
      </w:r>
      <w:r w:rsidRPr="00EE5628">
        <w:rPr>
          <w:spacing w:val="-26"/>
          <w:sz w:val="24"/>
        </w:rPr>
        <w:t xml:space="preserve"> </w:t>
      </w:r>
      <w:r w:rsidRPr="00EE5628">
        <w:rPr>
          <w:sz w:val="24"/>
        </w:rPr>
        <w:t>selection</w:t>
      </w:r>
      <w:r w:rsidRPr="00EE5628">
        <w:rPr>
          <w:spacing w:val="-21"/>
          <w:sz w:val="24"/>
        </w:rPr>
        <w:t xml:space="preserve"> </w:t>
      </w:r>
      <w:r w:rsidRPr="00EE5628">
        <w:rPr>
          <w:sz w:val="24"/>
        </w:rPr>
        <w:t>(Local</w:t>
      </w:r>
      <w:r w:rsidRPr="00EE5628">
        <w:rPr>
          <w:spacing w:val="-22"/>
          <w:sz w:val="24"/>
        </w:rPr>
        <w:t xml:space="preserve"> </w:t>
      </w:r>
      <w:r w:rsidRPr="00EE5628">
        <w:rPr>
          <w:sz w:val="24"/>
        </w:rPr>
        <w:t>Civil</w:t>
      </w:r>
      <w:r w:rsidRPr="00EE5628">
        <w:rPr>
          <w:spacing w:val="-19"/>
          <w:sz w:val="24"/>
        </w:rPr>
        <w:t xml:space="preserve"> </w:t>
      </w:r>
      <w:r w:rsidRPr="00EE5628">
        <w:rPr>
          <w:sz w:val="24"/>
        </w:rPr>
        <w:t>Rule</w:t>
      </w:r>
      <w:r w:rsidRPr="00EE5628">
        <w:rPr>
          <w:spacing w:val="-22"/>
          <w:sz w:val="24"/>
        </w:rPr>
        <w:t xml:space="preserve"> </w:t>
      </w:r>
      <w:r w:rsidRPr="00EE5628">
        <w:rPr>
          <w:sz w:val="24"/>
        </w:rPr>
        <w:t>26.05).</w:t>
      </w:r>
      <w:r w:rsidRPr="00EE5628">
        <w:rPr>
          <w:spacing w:val="-21"/>
          <w:sz w:val="24"/>
        </w:rPr>
        <w:t xml:space="preserve"> </w:t>
      </w:r>
      <w:r w:rsidRPr="00EE5628">
        <w:rPr>
          <w:sz w:val="24"/>
        </w:rPr>
        <w:t>Attorneys</w:t>
      </w:r>
      <w:r w:rsidRPr="00EE5628">
        <w:rPr>
          <w:spacing w:val="-22"/>
          <w:sz w:val="24"/>
        </w:rPr>
        <w:t xml:space="preserve"> </w:t>
      </w:r>
      <w:r w:rsidRPr="00EE5628">
        <w:rPr>
          <w:sz w:val="24"/>
        </w:rPr>
        <w:t>shall</w:t>
      </w:r>
      <w:r w:rsidRPr="00EE5628">
        <w:rPr>
          <w:spacing w:val="-20"/>
          <w:sz w:val="24"/>
        </w:rPr>
        <w:t xml:space="preserve"> </w:t>
      </w:r>
      <w:r w:rsidRPr="00EE5628">
        <w:rPr>
          <w:sz w:val="24"/>
        </w:rPr>
        <w:t>meet</w:t>
      </w:r>
      <w:r w:rsidRPr="00EE5628">
        <w:rPr>
          <w:spacing w:val="-22"/>
          <w:sz w:val="24"/>
        </w:rPr>
        <w:t xml:space="preserve"> </w:t>
      </w:r>
      <w:r w:rsidRPr="00EE5628">
        <w:rPr>
          <w:sz w:val="24"/>
        </w:rPr>
        <w:t>at</w:t>
      </w:r>
      <w:r w:rsidRPr="00EE5628">
        <w:rPr>
          <w:spacing w:val="-21"/>
          <w:sz w:val="24"/>
        </w:rPr>
        <w:t xml:space="preserve"> </w:t>
      </w:r>
      <w:r w:rsidRPr="00EE5628">
        <w:rPr>
          <w:sz w:val="24"/>
        </w:rPr>
        <w:t>least</w:t>
      </w:r>
      <w:r w:rsidRPr="00EE5628">
        <w:rPr>
          <w:spacing w:val="-21"/>
          <w:sz w:val="24"/>
        </w:rPr>
        <w:t xml:space="preserve"> </w:t>
      </w:r>
      <w:r w:rsidRPr="00EE5628">
        <w:rPr>
          <w:sz w:val="24"/>
        </w:rPr>
        <w:t>seven</w:t>
      </w:r>
      <w:r w:rsidRPr="00EE5628">
        <w:rPr>
          <w:spacing w:val="-20"/>
          <w:sz w:val="24"/>
        </w:rPr>
        <w:t xml:space="preserve"> </w:t>
      </w:r>
      <w:r w:rsidRPr="00EE5628">
        <w:rPr>
          <w:sz w:val="24"/>
        </w:rPr>
        <w:t xml:space="preserve">(7) </w:t>
      </w:r>
      <w:r w:rsidRPr="00EE5628">
        <w:rPr>
          <w:spacing w:val="-3"/>
          <w:sz w:val="24"/>
        </w:rPr>
        <w:t xml:space="preserve">days </w:t>
      </w:r>
      <w:r w:rsidRPr="00EE5628">
        <w:rPr>
          <w:sz w:val="24"/>
        </w:rPr>
        <w:t>prior to the date set for submission of pretrial briefs for the purpose of exchanging and marking all exhibits. See Local Civil Rule</w:t>
      </w:r>
      <w:r w:rsidRPr="00EE5628">
        <w:rPr>
          <w:spacing w:val="-10"/>
          <w:sz w:val="24"/>
        </w:rPr>
        <w:t xml:space="preserve"> </w:t>
      </w:r>
      <w:r w:rsidRPr="00EE5628">
        <w:rPr>
          <w:sz w:val="24"/>
        </w:rPr>
        <w:t>26.07.</w:t>
      </w:r>
    </w:p>
    <w:p w14:paraId="4452A4D4" w14:textId="77777777" w:rsidR="00837492" w:rsidRPr="00EE5628" w:rsidRDefault="00837492">
      <w:pPr>
        <w:pStyle w:val="BodyText"/>
        <w:spacing w:before="2"/>
      </w:pPr>
    </w:p>
    <w:p w14:paraId="318A2E0F" w14:textId="77777777" w:rsidR="00837492" w:rsidRPr="00EE5628" w:rsidRDefault="00EE5628">
      <w:pPr>
        <w:pStyle w:val="ListParagraph"/>
        <w:numPr>
          <w:ilvl w:val="0"/>
          <w:numId w:val="1"/>
        </w:numPr>
        <w:tabs>
          <w:tab w:val="left" w:pos="1592"/>
        </w:tabs>
        <w:spacing w:before="1" w:line="247" w:lineRule="auto"/>
        <w:ind w:right="441"/>
        <w:jc w:val="both"/>
        <w:rPr>
          <w:sz w:val="24"/>
        </w:rPr>
      </w:pPr>
      <w:r w:rsidRPr="00EE5628">
        <w:rPr>
          <w:sz w:val="24"/>
        </w:rPr>
        <w:t>This</w:t>
      </w:r>
      <w:r w:rsidRPr="00EE5628">
        <w:rPr>
          <w:spacing w:val="-10"/>
          <w:sz w:val="24"/>
        </w:rPr>
        <w:t xml:space="preserve"> </w:t>
      </w:r>
      <w:r w:rsidRPr="00EE5628">
        <w:rPr>
          <w:sz w:val="24"/>
        </w:rPr>
        <w:t>case</w:t>
      </w:r>
      <w:r w:rsidRPr="00EE5628">
        <w:rPr>
          <w:spacing w:val="-13"/>
          <w:sz w:val="24"/>
        </w:rPr>
        <w:t xml:space="preserve"> </w:t>
      </w:r>
      <w:r w:rsidRPr="00EE5628">
        <w:rPr>
          <w:sz w:val="24"/>
        </w:rPr>
        <w:t>is</w:t>
      </w:r>
      <w:r w:rsidRPr="00EE5628">
        <w:rPr>
          <w:spacing w:val="-9"/>
          <w:sz w:val="24"/>
        </w:rPr>
        <w:t xml:space="preserve"> </w:t>
      </w:r>
      <w:r w:rsidRPr="00EE5628">
        <w:rPr>
          <w:sz w:val="24"/>
        </w:rPr>
        <w:t>subject</w:t>
      </w:r>
      <w:r w:rsidRPr="00EE5628">
        <w:rPr>
          <w:spacing w:val="-14"/>
          <w:sz w:val="24"/>
        </w:rPr>
        <w:t xml:space="preserve"> </w:t>
      </w:r>
      <w:r w:rsidRPr="00EE5628">
        <w:rPr>
          <w:sz w:val="24"/>
        </w:rPr>
        <w:t>to</w:t>
      </w:r>
      <w:r w:rsidRPr="00EE5628">
        <w:rPr>
          <w:spacing w:val="-12"/>
          <w:sz w:val="24"/>
        </w:rPr>
        <w:t xml:space="preserve"> </w:t>
      </w:r>
      <w:r w:rsidRPr="00EE5628">
        <w:rPr>
          <w:sz w:val="24"/>
        </w:rPr>
        <w:t>being</w:t>
      </w:r>
      <w:r w:rsidRPr="00EE5628">
        <w:rPr>
          <w:spacing w:val="-17"/>
          <w:sz w:val="24"/>
        </w:rPr>
        <w:t xml:space="preserve"> </w:t>
      </w:r>
      <w:r w:rsidRPr="00EE5628">
        <w:rPr>
          <w:sz w:val="24"/>
        </w:rPr>
        <w:t>called</w:t>
      </w:r>
      <w:r w:rsidRPr="00EE5628">
        <w:rPr>
          <w:spacing w:val="-14"/>
          <w:sz w:val="24"/>
        </w:rPr>
        <w:t xml:space="preserve"> </w:t>
      </w:r>
      <w:r w:rsidRPr="00EE5628">
        <w:rPr>
          <w:sz w:val="24"/>
        </w:rPr>
        <w:t>for</w:t>
      </w:r>
      <w:r w:rsidRPr="00EE5628">
        <w:rPr>
          <w:spacing w:val="-11"/>
          <w:sz w:val="24"/>
        </w:rPr>
        <w:t xml:space="preserve"> </w:t>
      </w:r>
      <w:r w:rsidRPr="00EE5628">
        <w:rPr>
          <w:sz w:val="24"/>
        </w:rPr>
        <w:t>jury</w:t>
      </w:r>
      <w:r w:rsidRPr="00EE5628">
        <w:rPr>
          <w:spacing w:val="-18"/>
          <w:sz w:val="24"/>
        </w:rPr>
        <w:t xml:space="preserve"> </w:t>
      </w:r>
      <w:r w:rsidRPr="00EE5628">
        <w:rPr>
          <w:sz w:val="24"/>
        </w:rPr>
        <w:t>selection</w:t>
      </w:r>
      <w:r w:rsidRPr="00EE5628">
        <w:rPr>
          <w:spacing w:val="-11"/>
          <w:sz w:val="24"/>
        </w:rPr>
        <w:t xml:space="preserve"> </w:t>
      </w:r>
      <w:r w:rsidRPr="00EE5628">
        <w:rPr>
          <w:sz w:val="24"/>
        </w:rPr>
        <w:t>and</w:t>
      </w:r>
      <w:r w:rsidRPr="00EE5628">
        <w:rPr>
          <w:spacing w:val="-11"/>
          <w:sz w:val="24"/>
        </w:rPr>
        <w:t xml:space="preserve"> </w:t>
      </w:r>
      <w:r w:rsidRPr="00EE5628">
        <w:rPr>
          <w:sz w:val="24"/>
        </w:rPr>
        <w:t>trial</w:t>
      </w:r>
      <w:r w:rsidRPr="00EE5628">
        <w:rPr>
          <w:spacing w:val="-12"/>
          <w:sz w:val="24"/>
        </w:rPr>
        <w:t xml:space="preserve"> </w:t>
      </w:r>
      <w:r w:rsidRPr="00EE5628">
        <w:rPr>
          <w:sz w:val="24"/>
        </w:rPr>
        <w:t>on</w:t>
      </w:r>
      <w:r w:rsidRPr="00EE5628">
        <w:rPr>
          <w:spacing w:val="-10"/>
          <w:sz w:val="24"/>
        </w:rPr>
        <w:t xml:space="preserve"> </w:t>
      </w:r>
      <w:r w:rsidRPr="00EE5628">
        <w:rPr>
          <w:sz w:val="24"/>
        </w:rPr>
        <w:t>or</w:t>
      </w:r>
      <w:r w:rsidRPr="00EE5628">
        <w:rPr>
          <w:spacing w:val="-11"/>
          <w:sz w:val="24"/>
        </w:rPr>
        <w:t xml:space="preserve"> </w:t>
      </w:r>
      <w:r w:rsidRPr="00EE5628">
        <w:rPr>
          <w:sz w:val="24"/>
        </w:rPr>
        <w:t xml:space="preserve">after </w:t>
      </w:r>
      <w:r w:rsidRPr="00EE5628">
        <w:rPr>
          <w:spacing w:val="-3"/>
          <w:sz w:val="24"/>
          <w:u w:val="single" w:color="000000"/>
        </w:rPr>
        <w:t>{{</w:t>
      </w:r>
      <w:proofErr w:type="spellStart"/>
      <w:r w:rsidRPr="00EE5628">
        <w:rPr>
          <w:spacing w:val="-3"/>
          <w:sz w:val="24"/>
          <w:u w:val="single" w:color="000000"/>
        </w:rPr>
        <w:t>JurySelDate</w:t>
      </w:r>
      <w:proofErr w:type="spellEnd"/>
      <w:r w:rsidRPr="00EE5628">
        <w:rPr>
          <w:spacing w:val="-3"/>
          <w:sz w:val="24"/>
          <w:u w:val="single" w:color="000000"/>
        </w:rPr>
        <w:t>}}</w:t>
      </w:r>
      <w:r w:rsidRPr="00EE5628">
        <w:rPr>
          <w:sz w:val="24"/>
        </w:rPr>
        <w:t>.</w:t>
      </w:r>
    </w:p>
    <w:p w14:paraId="1D15D582" w14:textId="77777777" w:rsidR="00837492" w:rsidRPr="00EE5628" w:rsidRDefault="00837492">
      <w:pPr>
        <w:pStyle w:val="BodyText"/>
        <w:rPr>
          <w:sz w:val="20"/>
        </w:rPr>
      </w:pPr>
    </w:p>
    <w:p w14:paraId="69ACB0D2" w14:textId="77777777" w:rsidR="00837492" w:rsidRPr="00EE5628" w:rsidRDefault="00837492">
      <w:pPr>
        <w:pStyle w:val="BodyText"/>
        <w:rPr>
          <w:sz w:val="20"/>
        </w:rPr>
      </w:pPr>
    </w:p>
    <w:p w14:paraId="210844E7" w14:textId="77777777" w:rsidR="00837492" w:rsidRPr="00EE5628" w:rsidRDefault="00837492">
      <w:pPr>
        <w:pStyle w:val="BodyText"/>
        <w:spacing w:before="6"/>
        <w:rPr>
          <w:sz w:val="28"/>
        </w:rPr>
      </w:pPr>
    </w:p>
    <w:p w14:paraId="554818E0" w14:textId="77777777" w:rsidR="00837492" w:rsidRPr="00EE5628" w:rsidRDefault="00EE5628">
      <w:pPr>
        <w:pStyle w:val="BodyText"/>
        <w:spacing w:before="59"/>
        <w:ind w:left="5192"/>
      </w:pPr>
      <w:r w:rsidRPr="00EE5628">
        <w:rPr>
          <w:u w:val="single"/>
        </w:rPr>
        <w:t>s/Terry L. Wooten</w:t>
      </w:r>
    </w:p>
    <w:p w14:paraId="49EF23BD" w14:textId="020CC4D0" w:rsidR="00837492" w:rsidRPr="00EE5628" w:rsidRDefault="00760A47">
      <w:pPr>
        <w:pStyle w:val="BodyText"/>
        <w:spacing w:before="7"/>
        <w:ind w:left="5192"/>
      </w:pPr>
      <w:r>
        <w:t>Senior</w:t>
      </w:r>
      <w:r w:rsidR="00EE5628" w:rsidRPr="00EE5628">
        <w:t xml:space="preserve"> United States District Judge</w:t>
      </w:r>
    </w:p>
    <w:p w14:paraId="763AE5BE" w14:textId="77777777" w:rsidR="00837492" w:rsidRPr="00EE5628" w:rsidRDefault="00837492">
      <w:pPr>
        <w:pStyle w:val="BodyText"/>
        <w:spacing w:before="9"/>
        <w:rPr>
          <w:sz w:val="23"/>
        </w:rPr>
      </w:pPr>
    </w:p>
    <w:p w14:paraId="4C8CB34B" w14:textId="77777777" w:rsidR="00837492" w:rsidRPr="00EE5628" w:rsidRDefault="00EE5628">
      <w:pPr>
        <w:pStyle w:val="BodyText"/>
        <w:spacing w:line="196" w:lineRule="auto"/>
        <w:ind w:left="151" w:right="6935"/>
      </w:pPr>
      <w:r w:rsidRPr="00EE5628">
        <w:t>Dated: {{</w:t>
      </w:r>
      <w:proofErr w:type="spellStart"/>
      <w:r w:rsidRPr="00EE5628">
        <w:t>OrderIssued</w:t>
      </w:r>
      <w:proofErr w:type="spellEnd"/>
      <w:r w:rsidRPr="00EE5628">
        <w:t>}} Columbia, South Carolina</w:t>
      </w:r>
    </w:p>
    <w:p w14:paraId="4CC71518" w14:textId="77777777" w:rsidR="00837492" w:rsidRPr="00EE5628" w:rsidRDefault="00EE5628">
      <w:pPr>
        <w:pStyle w:val="BodyText"/>
        <w:spacing w:before="184"/>
        <w:ind w:left="151"/>
      </w:pPr>
      <w:r w:rsidRPr="00EE5628">
        <w:t>Pursuant to Local Civil Rule 83.I.08, this order is being sent to local counsel only.</w:t>
      </w:r>
    </w:p>
    <w:p w14:paraId="0C811330" w14:textId="77777777" w:rsidR="00837492" w:rsidRPr="00EE5628" w:rsidRDefault="00837492">
      <w:pPr>
        <w:pStyle w:val="BodyText"/>
        <w:rPr>
          <w:sz w:val="20"/>
        </w:rPr>
      </w:pPr>
    </w:p>
    <w:p w14:paraId="4EC9C744" w14:textId="77777777" w:rsidR="00837492" w:rsidRPr="00EE5628" w:rsidRDefault="00837492">
      <w:pPr>
        <w:pStyle w:val="BodyText"/>
        <w:rPr>
          <w:sz w:val="20"/>
        </w:rPr>
      </w:pPr>
    </w:p>
    <w:p w14:paraId="2DEE69B3" w14:textId="77777777" w:rsidR="00837492" w:rsidRPr="00EE5628" w:rsidRDefault="00837492">
      <w:pPr>
        <w:pStyle w:val="BodyText"/>
        <w:rPr>
          <w:sz w:val="20"/>
        </w:rPr>
      </w:pPr>
    </w:p>
    <w:p w14:paraId="2E59C461" w14:textId="77777777" w:rsidR="00837492" w:rsidRPr="00EE5628" w:rsidRDefault="00837492">
      <w:pPr>
        <w:pStyle w:val="BodyText"/>
        <w:rPr>
          <w:sz w:val="20"/>
        </w:rPr>
      </w:pPr>
    </w:p>
    <w:p w14:paraId="44CF9A99" w14:textId="77777777" w:rsidR="00837492" w:rsidRPr="00EE5628" w:rsidRDefault="00837492">
      <w:pPr>
        <w:pStyle w:val="BodyText"/>
        <w:rPr>
          <w:sz w:val="20"/>
        </w:rPr>
      </w:pPr>
    </w:p>
    <w:p w14:paraId="6B6AC5DB" w14:textId="77777777" w:rsidR="00837492" w:rsidRPr="00EE5628" w:rsidRDefault="00837492">
      <w:pPr>
        <w:pStyle w:val="BodyText"/>
        <w:rPr>
          <w:sz w:val="20"/>
        </w:rPr>
      </w:pPr>
    </w:p>
    <w:p w14:paraId="7A35606F" w14:textId="77777777" w:rsidR="00837492" w:rsidRPr="00EE5628" w:rsidRDefault="00837492">
      <w:pPr>
        <w:pStyle w:val="BodyText"/>
        <w:rPr>
          <w:sz w:val="20"/>
        </w:rPr>
      </w:pPr>
    </w:p>
    <w:p w14:paraId="6CC18885" w14:textId="77777777" w:rsidR="00837492" w:rsidRPr="00EE5628" w:rsidRDefault="00B17107">
      <w:pPr>
        <w:pStyle w:val="BodyText"/>
        <w:spacing w:before="3"/>
        <w:rPr>
          <w:sz w:val="25"/>
        </w:rPr>
      </w:pPr>
      <w:r>
        <w:pict w14:anchorId="4456FF12">
          <v:shape id="_x0000_s1026" style="position:absolute;margin-left:93.6pt;margin-top:16.95pt;width:143.9pt;height:.1pt;z-index:-251649024;mso-wrap-distance-left:0;mso-wrap-distance-right:0;mso-position-horizontal-relative:page" coordorigin="1872,339" coordsize="2878,0" path="m1872,339r2878,e" filled="f" strokeweight=".84pt">
            <v:path arrowok="t"/>
            <w10:wrap type="topAndBottom" anchorx="page"/>
          </v:shape>
        </w:pict>
      </w:r>
    </w:p>
    <w:p w14:paraId="579F3C71" w14:textId="77777777" w:rsidR="00837492" w:rsidRPr="00EE5628" w:rsidRDefault="00837492">
      <w:pPr>
        <w:pStyle w:val="BodyText"/>
        <w:spacing w:before="7"/>
        <w:rPr>
          <w:sz w:val="12"/>
        </w:rPr>
      </w:pPr>
    </w:p>
    <w:p w14:paraId="12DEAB12" w14:textId="77777777" w:rsidR="00837492" w:rsidRPr="00EE5628" w:rsidRDefault="00B17107">
      <w:pPr>
        <w:pStyle w:val="BodyText"/>
        <w:spacing w:before="59"/>
        <w:ind w:left="871"/>
      </w:pPr>
      <w:hyperlink r:id="rId9">
        <w:r w:rsidR="00EE5628" w:rsidRPr="00EE5628">
          <w:t>www.scd.uscourts.gov.</w:t>
        </w:r>
      </w:hyperlink>
    </w:p>
    <w:p w14:paraId="03559A39" w14:textId="77777777" w:rsidR="00837492" w:rsidRPr="00EE5628" w:rsidRDefault="00837492">
      <w:pPr>
        <w:pStyle w:val="BodyText"/>
        <w:spacing w:before="11"/>
        <w:rPr>
          <w:sz w:val="20"/>
        </w:rPr>
      </w:pPr>
    </w:p>
    <w:p w14:paraId="060A3788" w14:textId="77777777" w:rsidR="00837492" w:rsidRPr="00EE5628" w:rsidRDefault="00EE5628">
      <w:pPr>
        <w:pStyle w:val="BodyText"/>
        <w:ind w:left="871"/>
      </w:pPr>
      <w:r w:rsidRPr="00EE5628">
        <w:rPr>
          <w:position w:val="10"/>
          <w:sz w:val="14"/>
        </w:rPr>
        <w:t xml:space="preserve">5 </w:t>
      </w:r>
      <w:r w:rsidRPr="00EE5628">
        <w:t>ADR Statement and Certification form is available at</w:t>
      </w:r>
      <w:hyperlink r:id="rId10">
        <w:r w:rsidRPr="00EE5628">
          <w:t xml:space="preserve"> www.scd.uscourts.gov.</w:t>
        </w:r>
      </w:hyperlink>
    </w:p>
    <w:sectPr w:rsidR="00837492" w:rsidRPr="00EE5628">
      <w:pgSz w:w="12240" w:h="15840"/>
      <w:pgMar w:top="440" w:right="9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E166F"/>
    <w:multiLevelType w:val="hybridMultilevel"/>
    <w:tmpl w:val="611CFA7C"/>
    <w:lvl w:ilvl="0" w:tplc="2A08DBEC">
      <w:start w:val="1"/>
      <w:numFmt w:val="decimal"/>
      <w:lvlText w:val="%1."/>
      <w:lvlJc w:val="left"/>
      <w:pPr>
        <w:ind w:left="1592" w:hanging="720"/>
        <w:jc w:val="left"/>
      </w:pPr>
      <w:rPr>
        <w:rFonts w:ascii="Times New Roman" w:eastAsia="Times New Roman" w:hAnsi="Times New Roman" w:cs="Times New Roman" w:hint="default"/>
        <w:b w:val="0"/>
        <w:bCs/>
        <w:spacing w:val="-25"/>
        <w:w w:val="99"/>
        <w:sz w:val="24"/>
        <w:szCs w:val="24"/>
      </w:rPr>
    </w:lvl>
    <w:lvl w:ilvl="1" w:tplc="78ACE414">
      <w:start w:val="1"/>
      <w:numFmt w:val="decimal"/>
      <w:lvlText w:val="(%2)"/>
      <w:lvlJc w:val="left"/>
      <w:pPr>
        <w:ind w:left="2312" w:hanging="720"/>
        <w:jc w:val="left"/>
      </w:pPr>
      <w:rPr>
        <w:rFonts w:ascii="Times New Roman" w:eastAsia="Times New Roman" w:hAnsi="Times New Roman" w:cs="Times New Roman" w:hint="default"/>
        <w:spacing w:val="-28"/>
        <w:w w:val="99"/>
        <w:sz w:val="24"/>
        <w:szCs w:val="24"/>
      </w:rPr>
    </w:lvl>
    <w:lvl w:ilvl="2" w:tplc="8E164808">
      <w:numFmt w:val="bullet"/>
      <w:lvlText w:val="•"/>
      <w:lvlJc w:val="left"/>
      <w:pPr>
        <w:ind w:left="2320" w:hanging="720"/>
      </w:pPr>
      <w:rPr>
        <w:rFonts w:hint="default"/>
      </w:rPr>
    </w:lvl>
    <w:lvl w:ilvl="3" w:tplc="DA00EF62">
      <w:numFmt w:val="bullet"/>
      <w:lvlText w:val="•"/>
      <w:lvlJc w:val="left"/>
      <w:pPr>
        <w:ind w:left="3232" w:hanging="720"/>
      </w:pPr>
      <w:rPr>
        <w:rFonts w:hint="default"/>
      </w:rPr>
    </w:lvl>
    <w:lvl w:ilvl="4" w:tplc="3CAE4038">
      <w:numFmt w:val="bullet"/>
      <w:lvlText w:val="•"/>
      <w:lvlJc w:val="left"/>
      <w:pPr>
        <w:ind w:left="4145" w:hanging="720"/>
      </w:pPr>
      <w:rPr>
        <w:rFonts w:hint="default"/>
      </w:rPr>
    </w:lvl>
    <w:lvl w:ilvl="5" w:tplc="335CBBF0">
      <w:numFmt w:val="bullet"/>
      <w:lvlText w:val="•"/>
      <w:lvlJc w:val="left"/>
      <w:pPr>
        <w:ind w:left="5057" w:hanging="720"/>
      </w:pPr>
      <w:rPr>
        <w:rFonts w:hint="default"/>
      </w:rPr>
    </w:lvl>
    <w:lvl w:ilvl="6" w:tplc="A1467C94">
      <w:numFmt w:val="bullet"/>
      <w:lvlText w:val="•"/>
      <w:lvlJc w:val="left"/>
      <w:pPr>
        <w:ind w:left="5970" w:hanging="720"/>
      </w:pPr>
      <w:rPr>
        <w:rFonts w:hint="default"/>
      </w:rPr>
    </w:lvl>
    <w:lvl w:ilvl="7" w:tplc="A090580A">
      <w:numFmt w:val="bullet"/>
      <w:lvlText w:val="•"/>
      <w:lvlJc w:val="left"/>
      <w:pPr>
        <w:ind w:left="6882" w:hanging="720"/>
      </w:pPr>
      <w:rPr>
        <w:rFonts w:hint="default"/>
      </w:rPr>
    </w:lvl>
    <w:lvl w:ilvl="8" w:tplc="CBE0E7C8">
      <w:numFmt w:val="bullet"/>
      <w:lvlText w:val="•"/>
      <w:lvlJc w:val="left"/>
      <w:pPr>
        <w:ind w:left="7795"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37492"/>
    <w:rsid w:val="006D47DA"/>
    <w:rsid w:val="00760A47"/>
    <w:rsid w:val="00837492"/>
    <w:rsid w:val="00B17107"/>
    <w:rsid w:val="00EE5628"/>
    <w:rsid w:val="00FC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3484054"/>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sz w:val="28"/>
      <w:szCs w:val="28"/>
    </w:rPr>
  </w:style>
  <w:style w:type="paragraph" w:styleId="Heading2">
    <w:name w:val="heading 2"/>
    <w:basedOn w:val="Normal"/>
    <w:uiPriority w:val="9"/>
    <w:unhideWhenUsed/>
    <w:qFormat/>
    <w:pPr>
      <w:ind w:left="15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2"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0A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A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d.uscourts.gov/" TargetMode="Externa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5</cp:revision>
  <dcterms:created xsi:type="dcterms:W3CDTF">2020-04-21T17:11:00Z</dcterms:created>
  <dcterms:modified xsi:type="dcterms:W3CDTF">2021-02-04T17:41:00Z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