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34683" w14:textId="77777777" w:rsidR="006773F8" w:rsidRDefault="006773F8" w:rsidP="006773F8">
      <w:r>
        <w:t>Hello Kurt and Paul,</w:t>
      </w:r>
    </w:p>
    <w:p w14:paraId="3764F139" w14:textId="77777777" w:rsidR="006773F8" w:rsidRDefault="006773F8" w:rsidP="006773F8"/>
    <w:p w14:paraId="3686E52F" w14:textId="77777777" w:rsidR="006773F8" w:rsidRDefault="006773F8" w:rsidP="006773F8">
      <w:r>
        <w:t>Below is the mapping for the two new parsers we spoke of on our call earlier this week. The two methods listed in the first table utilize the same instrument and will be using the same parser. I’ve attached example data files for all three methods for your reference. We are still waiting for the group to send the remainder of the raw data files for the other analyses that will need a parser. Once we receive those, I will send over a parser request as soon as possible. If you have any questions feel free to contact me.</w:t>
      </w:r>
    </w:p>
    <w:p w14:paraId="70130EDE" w14:textId="77777777" w:rsidR="006773F8" w:rsidRDefault="006773F8" w:rsidP="006773F8"/>
    <w:p w14:paraId="262E4FD7" w14:textId="77777777" w:rsidR="006773F8" w:rsidRDefault="006773F8" w:rsidP="006773F8">
      <w:r>
        <w:t>Thank you,</w:t>
      </w:r>
    </w:p>
    <w:p w14:paraId="59B9A1E0" w14:textId="77777777" w:rsidR="006773F8" w:rsidRDefault="006773F8" w:rsidP="006773F8"/>
    <w:p w14:paraId="4184061C" w14:textId="77777777" w:rsidR="006773F8" w:rsidRDefault="006773F8" w:rsidP="006773F8">
      <w:r>
        <w:t>Jakob Fox</w:t>
      </w:r>
    </w:p>
    <w:p w14:paraId="00EB440E" w14:textId="77777777" w:rsidR="006773F8" w:rsidRDefault="006773F8" w:rsidP="006773F8"/>
    <w:p w14:paraId="5C9E856E" w14:textId="77777777" w:rsidR="006773F8" w:rsidRDefault="006773F8" w:rsidP="006773F8"/>
    <w:p w14:paraId="4871BD94" w14:textId="77777777" w:rsidR="006773F8" w:rsidRDefault="006773F8" w:rsidP="006773F8"/>
    <w:tbl>
      <w:tblPr>
        <w:tblW w:w="0" w:type="auto"/>
        <w:tblCellMar>
          <w:left w:w="0" w:type="dxa"/>
          <w:right w:w="0" w:type="dxa"/>
        </w:tblCellMar>
        <w:tblLook w:val="04A0" w:firstRow="1" w:lastRow="0" w:firstColumn="1" w:lastColumn="0" w:noHBand="0" w:noVBand="1"/>
      </w:tblPr>
      <w:tblGrid>
        <w:gridCol w:w="2837"/>
        <w:gridCol w:w="2049"/>
        <w:gridCol w:w="4474"/>
      </w:tblGrid>
      <w:tr w:rsidR="006773F8" w14:paraId="04A4329A" w14:textId="77777777" w:rsidTr="006773F8">
        <w:tc>
          <w:tcPr>
            <w:tcW w:w="4140" w:type="dxa"/>
            <w:tcBorders>
              <w:top w:val="nil"/>
              <w:left w:val="nil"/>
              <w:bottom w:val="single" w:sz="8" w:space="0" w:color="auto"/>
              <w:right w:val="nil"/>
            </w:tcBorders>
            <w:tcMar>
              <w:top w:w="0" w:type="dxa"/>
              <w:left w:w="108" w:type="dxa"/>
              <w:bottom w:w="0" w:type="dxa"/>
              <w:right w:w="108" w:type="dxa"/>
            </w:tcMar>
          </w:tcPr>
          <w:p w14:paraId="4E82BC4B" w14:textId="77777777" w:rsidR="006773F8" w:rsidRDefault="006773F8">
            <w:r>
              <w:t>Parser Name: Shimadzu-TOC-VCPH</w:t>
            </w:r>
          </w:p>
          <w:p w14:paraId="087E67CF" w14:textId="77777777" w:rsidR="006773F8" w:rsidRDefault="006773F8"/>
          <w:p w14:paraId="74612C83" w14:textId="77777777" w:rsidR="006773F8" w:rsidRDefault="006773F8">
            <w:r>
              <w:t>Excel Spreadsheet: DIC WH May 2021.xlsx</w:t>
            </w:r>
          </w:p>
          <w:p w14:paraId="4EF5A642" w14:textId="77777777" w:rsidR="006773F8" w:rsidRDefault="006773F8">
            <w:r>
              <w:t>1</w:t>
            </w:r>
            <w:r>
              <w:rPr>
                <w:vertAlign w:val="superscript"/>
              </w:rPr>
              <w:t>st</w:t>
            </w:r>
            <w:r>
              <w:t xml:space="preserve"> tab: DIC WHETS May 2021</w:t>
            </w:r>
          </w:p>
        </w:tc>
        <w:tc>
          <w:tcPr>
            <w:tcW w:w="2782" w:type="dxa"/>
            <w:tcBorders>
              <w:top w:val="nil"/>
              <w:left w:val="nil"/>
              <w:bottom w:val="single" w:sz="8" w:space="0" w:color="auto"/>
              <w:right w:val="nil"/>
            </w:tcBorders>
            <w:tcMar>
              <w:top w:w="0" w:type="dxa"/>
              <w:left w:w="108" w:type="dxa"/>
              <w:bottom w:w="0" w:type="dxa"/>
              <w:right w:w="108" w:type="dxa"/>
            </w:tcMar>
          </w:tcPr>
          <w:p w14:paraId="40F817CE" w14:textId="77777777" w:rsidR="006773F8" w:rsidRDefault="006773F8">
            <w:pPr>
              <w:rPr>
                <w:b/>
                <w:bCs/>
              </w:rPr>
            </w:pPr>
          </w:p>
        </w:tc>
        <w:tc>
          <w:tcPr>
            <w:tcW w:w="6840" w:type="dxa"/>
            <w:tcBorders>
              <w:top w:val="nil"/>
              <w:left w:val="nil"/>
              <w:bottom w:val="single" w:sz="8" w:space="0" w:color="auto"/>
              <w:right w:val="nil"/>
            </w:tcBorders>
            <w:tcMar>
              <w:top w:w="0" w:type="dxa"/>
              <w:left w:w="108" w:type="dxa"/>
              <w:bottom w:w="0" w:type="dxa"/>
              <w:right w:w="108" w:type="dxa"/>
            </w:tcMar>
          </w:tcPr>
          <w:p w14:paraId="08B60DE9" w14:textId="77777777" w:rsidR="006773F8" w:rsidRDefault="006773F8"/>
          <w:p w14:paraId="4B404F7A" w14:textId="77777777" w:rsidR="006773F8" w:rsidRDefault="006773F8"/>
          <w:p w14:paraId="7D35DF1F" w14:textId="77777777" w:rsidR="006773F8" w:rsidRDefault="006773F8">
            <w:r>
              <w:t>Excel Spreadsheet: DOC BETS WHETS Sept 2021.xlsx</w:t>
            </w:r>
          </w:p>
          <w:p w14:paraId="16BDA65E" w14:textId="77777777" w:rsidR="006773F8" w:rsidRDefault="006773F8">
            <w:r>
              <w:t>1</w:t>
            </w:r>
            <w:r>
              <w:rPr>
                <w:vertAlign w:val="superscript"/>
              </w:rPr>
              <w:t>st</w:t>
            </w:r>
            <w:r>
              <w:t xml:space="preserve"> tab: DOC Sept 2021</w:t>
            </w:r>
          </w:p>
        </w:tc>
      </w:tr>
      <w:tr w:rsidR="006773F8" w14:paraId="05FBD52A"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35F83E" w14:textId="77777777" w:rsidR="006773F8" w:rsidRDefault="006773F8">
            <w:pPr>
              <w:rPr>
                <w:b/>
                <w:bCs/>
              </w:rPr>
            </w:pPr>
            <w:r>
              <w:rPr>
                <w:b/>
                <w:bCs/>
              </w:rPr>
              <w:t>Instrument File Field Location</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73812222" w14:textId="77777777" w:rsidR="006773F8" w:rsidRDefault="006773F8">
            <w:pPr>
              <w:rPr>
                <w:b/>
                <w:bCs/>
              </w:rPr>
            </w:pPr>
            <w:r>
              <w:rPr>
                <w:b/>
                <w:bCs/>
              </w:rPr>
              <w:t>Universal Template File Field Location</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3C077AB9" w14:textId="77777777" w:rsidR="006773F8" w:rsidRDefault="006773F8">
            <w:pPr>
              <w:rPr>
                <w:b/>
                <w:bCs/>
              </w:rPr>
            </w:pPr>
            <w:r>
              <w:rPr>
                <w:b/>
                <w:bCs/>
              </w:rPr>
              <w:t>Special Notes</w:t>
            </w:r>
          </w:p>
        </w:tc>
      </w:tr>
      <w:tr w:rsidR="006773F8" w14:paraId="07F8EB76"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2D6A73" w14:textId="77777777" w:rsidR="006773F8" w:rsidRDefault="006773F8">
            <w:r>
              <w:t>Column O</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4E598E79" w14:textId="77777777" w:rsidR="006773F8" w:rsidRDefault="006773F8">
            <w:r>
              <w:t>Column C (Measured Value)</w:t>
            </w:r>
          </w:p>
          <w:p w14:paraId="5CBBA9D9" w14:textId="77777777" w:rsidR="006773F8" w:rsidRDefault="006773F8">
            <w:r>
              <w:t>Column D (Units)</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14:paraId="266FC745" w14:textId="77777777" w:rsidR="006773F8" w:rsidRDefault="006773F8">
            <w:r>
              <w:t>In the Excel file DIC WH May 2021.xlsx, the value in Column O of the Instrument File will need to be cut so that the numeric value between “IC:” and “mg/L will be mapped to Column C (Measured Value) in the Universal Template, and “mg/L” will be mapped to Column D (Units) in the Universal Template.</w:t>
            </w:r>
          </w:p>
          <w:p w14:paraId="293C68F3" w14:textId="77777777" w:rsidR="006773F8" w:rsidRDefault="006773F8"/>
          <w:p w14:paraId="0D9305AD" w14:textId="77777777" w:rsidR="006773F8" w:rsidRDefault="006773F8">
            <w:r>
              <w:t>In the Excel file DOC BETS WHETS Sept 2021.xlsx, the value in Column O of the Instrument File will need to be cut so that the numeric value between “NPOC:” and “mg/L will be mapped to Column C (Measured Value) in the Universal Template, and “mg/L” will be mapped to Column D (Units) in the Universal Template.</w:t>
            </w:r>
          </w:p>
          <w:p w14:paraId="5C4D77B1" w14:textId="77777777" w:rsidR="006773F8" w:rsidRDefault="006773F8"/>
          <w:p w14:paraId="22F5A3D5" w14:textId="77777777" w:rsidR="006773F8" w:rsidRDefault="006773F8"/>
          <w:p w14:paraId="449AF6C0" w14:textId="77777777" w:rsidR="006773F8" w:rsidRDefault="006773F8">
            <w:r>
              <w:t>Values begin in Row 15</w:t>
            </w:r>
          </w:p>
        </w:tc>
      </w:tr>
      <w:tr w:rsidR="006773F8" w14:paraId="32FA608D"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6DBAD2" w14:textId="77777777" w:rsidR="006773F8" w:rsidRDefault="006773F8">
            <w:r>
              <w:t>Column C</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53A509E4" w14:textId="77777777" w:rsidR="006773F8" w:rsidRDefault="006773F8">
            <w:r>
              <w:t>Column A (Aliquot)</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7D79568D" w14:textId="77777777" w:rsidR="006773F8" w:rsidRDefault="006773F8">
            <w:r>
              <w:t>Values begin in Row 15</w:t>
            </w:r>
          </w:p>
        </w:tc>
      </w:tr>
      <w:tr w:rsidR="006773F8" w14:paraId="414650B4"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6C87B" w14:textId="77777777" w:rsidR="006773F8" w:rsidRDefault="006773F8">
            <w:r>
              <w:t>Column I</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7E55E68E" w14:textId="77777777" w:rsidR="006773F8" w:rsidRDefault="006773F8">
            <w:r>
              <w:t>Column F (Analysis Date/Time)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407AC78D" w14:textId="77777777" w:rsidR="006773F8" w:rsidRDefault="006773F8">
            <w:r>
              <w:t>Values begin in Row 15</w:t>
            </w:r>
          </w:p>
        </w:tc>
      </w:tr>
      <w:tr w:rsidR="006773F8" w14:paraId="106F75BF" w14:textId="77777777" w:rsidTr="006773F8">
        <w:tc>
          <w:tcPr>
            <w:tcW w:w="4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92D31F" w14:textId="77777777" w:rsidR="006773F8" w:rsidRDefault="006773F8">
            <w:r>
              <w:lastRenderedPageBreak/>
              <w:t>Column B</w:t>
            </w:r>
          </w:p>
        </w:tc>
        <w:tc>
          <w:tcPr>
            <w:tcW w:w="2782" w:type="dxa"/>
            <w:tcBorders>
              <w:top w:val="nil"/>
              <w:left w:val="nil"/>
              <w:bottom w:val="single" w:sz="8" w:space="0" w:color="auto"/>
              <w:right w:val="single" w:sz="8" w:space="0" w:color="auto"/>
            </w:tcBorders>
            <w:tcMar>
              <w:top w:w="0" w:type="dxa"/>
              <w:left w:w="108" w:type="dxa"/>
              <w:bottom w:w="0" w:type="dxa"/>
              <w:right w:w="108" w:type="dxa"/>
            </w:tcMar>
            <w:hideMark/>
          </w:tcPr>
          <w:p w14:paraId="38BA1BE9" w14:textId="77777777" w:rsidR="006773F8" w:rsidRDefault="006773F8">
            <w:r>
              <w:t>Column B (Analyte Identifier)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14:paraId="56CD96B4" w14:textId="77777777" w:rsidR="006773F8" w:rsidRDefault="006773F8" w:rsidP="00D374BA">
            <w:pPr>
              <w:numPr>
                <w:ilvl w:val="0"/>
                <w:numId w:val="1"/>
              </w:numPr>
              <w:rPr>
                <w:rFonts w:eastAsia="Times New Roman"/>
              </w:rPr>
            </w:pPr>
            <w:r>
              <w:rPr>
                <w:rFonts w:eastAsia="Times New Roman"/>
              </w:rPr>
              <w:t>In the Excel file DIC WH May 2021.xlsx, “IC” will need to be translated to be imported as “DIC”</w:t>
            </w:r>
          </w:p>
          <w:p w14:paraId="281B6829" w14:textId="77777777" w:rsidR="006773F8" w:rsidRDefault="006773F8" w:rsidP="00D374BA">
            <w:pPr>
              <w:numPr>
                <w:ilvl w:val="0"/>
                <w:numId w:val="1"/>
              </w:numPr>
              <w:rPr>
                <w:rFonts w:eastAsia="Times New Roman"/>
              </w:rPr>
            </w:pPr>
            <w:r>
              <w:rPr>
                <w:rFonts w:eastAsia="Times New Roman"/>
              </w:rPr>
              <w:t>In the Excel file DOC BETS WHETS Sept 2021.xlsx, “NPOC” will need to be translated to be imported as “DOC”</w:t>
            </w:r>
          </w:p>
          <w:p w14:paraId="3E77AE88" w14:textId="77777777" w:rsidR="006773F8" w:rsidRDefault="006773F8" w:rsidP="00D374BA">
            <w:pPr>
              <w:numPr>
                <w:ilvl w:val="0"/>
                <w:numId w:val="1"/>
              </w:numPr>
              <w:rPr>
                <w:rFonts w:eastAsia="Times New Roman"/>
              </w:rPr>
            </w:pPr>
            <w:r>
              <w:rPr>
                <w:rFonts w:eastAsia="Times New Roman"/>
              </w:rPr>
              <w:t>Values begin in Row 15</w:t>
            </w:r>
          </w:p>
        </w:tc>
      </w:tr>
    </w:tbl>
    <w:p w14:paraId="1571CBC8" w14:textId="42667522" w:rsidR="006773F8" w:rsidRDefault="006773F8" w:rsidP="006773F8"/>
    <w:p w14:paraId="13A034D0" w14:textId="77777777" w:rsidR="00395300" w:rsidRDefault="00395300" w:rsidP="00395300"/>
    <w:p w14:paraId="7930DDB2" w14:textId="7126A50D" w:rsidR="00395300" w:rsidRDefault="00395300" w:rsidP="00395300">
      <w:r>
        <w:t>//On 2021-11-29</w:t>
      </w:r>
    </w:p>
    <w:p w14:paraId="138CA7D4" w14:textId="0416C930" w:rsidR="00395300" w:rsidRDefault="00395300" w:rsidP="00395300">
      <w:r>
        <w:t>Good Morning Kurt and Paul,</w:t>
      </w:r>
    </w:p>
    <w:p w14:paraId="160F3B52" w14:textId="77777777" w:rsidR="00395300" w:rsidRDefault="00395300" w:rsidP="00395300"/>
    <w:p w14:paraId="61638151" w14:textId="77777777" w:rsidR="00395300" w:rsidRDefault="00395300" w:rsidP="00395300">
      <w:r>
        <w:t>We need to make an update to the Shimadzu-TOC-VCPH Universal Parser. Instead of looking for the aliquot values in Column C, we need the parser to pull these values from Column D. I’ve attached a copy of the most recent data file for reference.</w:t>
      </w:r>
    </w:p>
    <w:p w14:paraId="4164FA09" w14:textId="77777777" w:rsidR="00395300" w:rsidRDefault="00395300" w:rsidP="00395300"/>
    <w:p w14:paraId="59D8FD8A" w14:textId="77777777" w:rsidR="00395300" w:rsidRDefault="00395300" w:rsidP="00395300">
      <w:r>
        <w:t>Thanks,</w:t>
      </w:r>
    </w:p>
    <w:p w14:paraId="748381E7" w14:textId="77777777" w:rsidR="00395300" w:rsidRDefault="00395300" w:rsidP="00395300"/>
    <w:p w14:paraId="741B74E6" w14:textId="77777777" w:rsidR="00395300" w:rsidRDefault="00395300" w:rsidP="00395300">
      <w:r>
        <w:t>Jakob Fox</w:t>
      </w:r>
    </w:p>
    <w:p w14:paraId="5C6090AB" w14:textId="77777777" w:rsidR="00395300" w:rsidRDefault="00395300" w:rsidP="00395300"/>
    <w:tbl>
      <w:tblPr>
        <w:tblW w:w="0" w:type="auto"/>
        <w:tblCellMar>
          <w:left w:w="0" w:type="dxa"/>
          <w:right w:w="0" w:type="dxa"/>
        </w:tblCellMar>
        <w:tblLook w:val="04A0" w:firstRow="1" w:lastRow="0" w:firstColumn="1" w:lastColumn="0" w:noHBand="0" w:noVBand="1"/>
      </w:tblPr>
      <w:tblGrid>
        <w:gridCol w:w="2354"/>
        <w:gridCol w:w="2353"/>
        <w:gridCol w:w="2290"/>
        <w:gridCol w:w="2343"/>
      </w:tblGrid>
      <w:tr w:rsidR="00395300" w14:paraId="578098DF" w14:textId="77777777" w:rsidTr="00395300">
        <w:tc>
          <w:tcPr>
            <w:tcW w:w="31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F9AC65C" w14:textId="77777777" w:rsidR="00395300" w:rsidRDefault="00395300">
            <w:pPr>
              <w:rPr>
                <w:b/>
                <w:bCs/>
              </w:rPr>
            </w:pPr>
            <w:r>
              <w:rPr>
                <w:b/>
                <w:bCs/>
              </w:rPr>
              <w:t>Instrument File Field Location: Current</w:t>
            </w:r>
          </w:p>
          <w:p w14:paraId="6FB8BA3E" w14:textId="77777777" w:rsidR="00395300" w:rsidRDefault="00395300"/>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1CCDE26C" w14:textId="77777777" w:rsidR="00395300" w:rsidRDefault="00395300">
            <w:pPr>
              <w:rPr>
                <w:b/>
                <w:bCs/>
              </w:rPr>
            </w:pPr>
            <w:r>
              <w:rPr>
                <w:b/>
                <w:bCs/>
              </w:rPr>
              <w:t>Instrument File Field Location: Updated</w:t>
            </w:r>
          </w:p>
          <w:p w14:paraId="2174137E" w14:textId="77777777" w:rsidR="00395300" w:rsidRDefault="00395300"/>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D1C7C78" w14:textId="77777777" w:rsidR="00395300" w:rsidRDefault="00395300">
            <w:pPr>
              <w:rPr>
                <w:b/>
                <w:bCs/>
              </w:rPr>
            </w:pPr>
            <w:r>
              <w:rPr>
                <w:b/>
                <w:bCs/>
              </w:rPr>
              <w:t>Universal Template File Field Location</w:t>
            </w:r>
          </w:p>
        </w:tc>
        <w:tc>
          <w:tcPr>
            <w:tcW w:w="3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E01489" w14:textId="77777777" w:rsidR="00395300" w:rsidRDefault="00395300">
            <w:pPr>
              <w:rPr>
                <w:b/>
                <w:bCs/>
              </w:rPr>
            </w:pPr>
            <w:r>
              <w:rPr>
                <w:b/>
                <w:bCs/>
              </w:rPr>
              <w:t>Special Notes</w:t>
            </w:r>
          </w:p>
        </w:tc>
      </w:tr>
      <w:tr w:rsidR="00395300" w14:paraId="5F79D238" w14:textId="77777777" w:rsidTr="00395300">
        <w:tc>
          <w:tcPr>
            <w:tcW w:w="31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57953" w14:textId="77777777" w:rsidR="00395300" w:rsidRDefault="00395300">
            <w:r>
              <w:t>Column 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4BC6EF2" w14:textId="77777777" w:rsidR="00395300" w:rsidRDefault="00395300">
            <w:r>
              <w:t>Column 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BF91541" w14:textId="77777777" w:rsidR="00395300" w:rsidRDefault="00395300">
            <w:r>
              <w:t>Column A (Aliquot)</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DB12234" w14:textId="77777777" w:rsidR="00395300" w:rsidRDefault="00395300">
            <w:r>
              <w:t>Values will still need to be read beginning in Row 15. We just need the parser to look for the values in Column D rather than Column C of the Instrument File.</w:t>
            </w:r>
          </w:p>
        </w:tc>
      </w:tr>
    </w:tbl>
    <w:p w14:paraId="5F82AA6C" w14:textId="77777777" w:rsidR="00395300" w:rsidRDefault="00395300" w:rsidP="00395300"/>
    <w:p w14:paraId="6FA87403" w14:textId="2C778F0D" w:rsidR="00395300" w:rsidRDefault="00395300" w:rsidP="006773F8"/>
    <w:p w14:paraId="01B7B839" w14:textId="77777777" w:rsidR="00395300" w:rsidRDefault="00395300" w:rsidP="006773F8"/>
    <w:sectPr w:rsidR="0039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43590"/>
    <w:multiLevelType w:val="hybridMultilevel"/>
    <w:tmpl w:val="F4F4B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C944CF4"/>
    <w:multiLevelType w:val="hybridMultilevel"/>
    <w:tmpl w:val="D14E5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03D7979"/>
    <w:multiLevelType w:val="hybridMultilevel"/>
    <w:tmpl w:val="C6A08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8"/>
    <w:rsid w:val="00395300"/>
    <w:rsid w:val="006773F8"/>
    <w:rsid w:val="006C136C"/>
    <w:rsid w:val="00A83114"/>
    <w:rsid w:val="00A848BE"/>
    <w:rsid w:val="00AD441B"/>
    <w:rsid w:val="00DF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16B7"/>
  <w15:chartTrackingRefBased/>
  <w15:docId w15:val="{88A590ED-61C9-4A7B-A4D3-88278BEA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F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417913">
      <w:bodyDiv w:val="1"/>
      <w:marLeft w:val="0"/>
      <w:marRight w:val="0"/>
      <w:marTop w:val="0"/>
      <w:marBottom w:val="0"/>
      <w:divBdr>
        <w:top w:val="none" w:sz="0" w:space="0" w:color="auto"/>
        <w:left w:val="none" w:sz="0" w:space="0" w:color="auto"/>
        <w:bottom w:val="none" w:sz="0" w:space="0" w:color="auto"/>
        <w:right w:val="none" w:sz="0" w:space="0" w:color="auto"/>
      </w:divBdr>
    </w:div>
    <w:div w:id="155511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Kurt</dc:creator>
  <cp:keywords/>
  <dc:description/>
  <cp:lastModifiedBy>Wolfe, Kurt</cp:lastModifiedBy>
  <cp:revision>4</cp:revision>
  <dcterms:created xsi:type="dcterms:W3CDTF">2021-11-03T20:13:00Z</dcterms:created>
  <dcterms:modified xsi:type="dcterms:W3CDTF">2021-11-29T15:27:00Z</dcterms:modified>
</cp:coreProperties>
</file>