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6EF" w:rsidRPr="00880C8A" w:rsidRDefault="004576EF" w:rsidP="004576EF">
      <w:pPr>
        <w:pStyle w:val="NoSpacing"/>
        <w:rPr>
          <w:rFonts w:cs="Times New Roman"/>
          <w:b/>
          <w:sz w:val="20"/>
          <w:szCs w:val="20"/>
        </w:rPr>
      </w:pPr>
      <w:bookmarkStart w:id="0" w:name="_GoBack"/>
      <w:bookmarkEnd w:id="0"/>
      <w:r w:rsidRPr="00880C8A">
        <w:rPr>
          <w:rFonts w:cs="Times New Roman"/>
          <w:b/>
          <w:sz w:val="20"/>
          <w:szCs w:val="20"/>
        </w:rPr>
        <w:t>Ecosystem Type: AGROECOSYSTEMS</w:t>
      </w:r>
    </w:p>
    <w:p w:rsidR="004576EF" w:rsidRPr="00880C8A" w:rsidRDefault="004576EF" w:rsidP="004576EF">
      <w:pPr>
        <w:pStyle w:val="NoSpacing"/>
        <w:rPr>
          <w:rFonts w:cs="Times New Roman"/>
          <w:b/>
          <w:sz w:val="20"/>
          <w:szCs w:val="20"/>
        </w:rPr>
      </w:pPr>
      <w:r w:rsidRPr="00880C8A">
        <w:rPr>
          <w:rFonts w:cs="Times New Roman"/>
          <w:b/>
          <w:sz w:val="20"/>
          <w:szCs w:val="20"/>
        </w:rPr>
        <w:t xml:space="preserve">Category: </w:t>
      </w:r>
      <w:r>
        <w:rPr>
          <w:rFonts w:cs="Times New Roman"/>
          <w:b/>
          <w:sz w:val="20"/>
          <w:szCs w:val="20"/>
        </w:rPr>
        <w:t xml:space="preserve">Climate Stabilization </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numPr>
          <w:ilvl w:val="0"/>
          <w:numId w:val="1"/>
        </w:numPr>
        <w:rPr>
          <w:rFonts w:cs="Times New Roman"/>
          <w:b/>
          <w:sz w:val="20"/>
          <w:szCs w:val="20"/>
        </w:rPr>
      </w:pPr>
      <w:r w:rsidRPr="00880C8A">
        <w:rPr>
          <w:rFonts w:cs="Times New Roman"/>
          <w:b/>
          <w:sz w:val="20"/>
          <w:szCs w:val="20"/>
        </w:rPr>
        <w:t>Materials</w:t>
      </w:r>
    </w:p>
    <w:p w:rsidR="004576EF" w:rsidRPr="00880C8A" w:rsidRDefault="004576EF" w:rsidP="004576EF">
      <w:pPr>
        <w:pStyle w:val="NoSpacing"/>
        <w:rPr>
          <w:rFonts w:cs="Times New Roman"/>
          <w:b/>
          <w:sz w:val="20"/>
          <w:szCs w:val="20"/>
        </w:rPr>
      </w:pPr>
    </w:p>
    <w:p w:rsidR="00A75F32" w:rsidRDefault="004576EF" w:rsidP="00A75F32">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w:t>
      </w:r>
      <w:r w:rsidR="00DB4280">
        <w:rPr>
          <w:rFonts w:cs="Times New Roman"/>
          <w:sz w:val="20"/>
          <w:szCs w:val="20"/>
        </w:rPr>
        <w:t xml:space="preserve"> Agroecosystems provide materials that stabilize the effects of chemicals, such as carbon and nitrogen, on climate change (Janzen et al., 2003). </w:t>
      </w:r>
      <w:r w:rsidR="00956985">
        <w:rPr>
          <w:rFonts w:cs="Times New Roman"/>
          <w:sz w:val="20"/>
          <w:szCs w:val="20"/>
        </w:rPr>
        <w:t xml:space="preserve">For example, agroecosystem habitats such as shade-grown coffee </w:t>
      </w:r>
      <w:r w:rsidR="00A75F32">
        <w:rPr>
          <w:rFonts w:cs="Times New Roman"/>
          <w:sz w:val="20"/>
          <w:szCs w:val="20"/>
        </w:rPr>
        <w:t>provide materials that reduce levels of greenhouse gases because of their ability to sequester carbon dioxide (</w:t>
      </w:r>
      <w:proofErr w:type="spellStart"/>
      <w:r w:rsidR="00A75F32">
        <w:rPr>
          <w:rFonts w:cs="Times New Roman"/>
          <w:sz w:val="20"/>
          <w:szCs w:val="20"/>
        </w:rPr>
        <w:t>Polzot</w:t>
      </w:r>
      <w:proofErr w:type="spellEnd"/>
      <w:r w:rsidR="00A75F32">
        <w:rPr>
          <w:rFonts w:cs="Times New Roman"/>
          <w:sz w:val="20"/>
          <w:szCs w:val="20"/>
        </w:rPr>
        <w:t xml:space="preserve">, 2004). Potential carbon sequestration by agroecosystems is 1.2-3.1 billion tons of carbon per year (Lal, 2011).  </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 xml:space="preserve">– </w:t>
      </w:r>
      <w:r w:rsidR="00213BE6">
        <w:rPr>
          <w:rFonts w:cs="Times New Roman"/>
          <w:sz w:val="20"/>
          <w:szCs w:val="20"/>
        </w:rPr>
        <w:t>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not applicable </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numPr>
          <w:ilvl w:val="0"/>
          <w:numId w:val="1"/>
        </w:numPr>
        <w:rPr>
          <w:rFonts w:cs="Times New Roman"/>
          <w:b/>
          <w:sz w:val="20"/>
          <w:szCs w:val="20"/>
        </w:rPr>
      </w:pPr>
      <w:r w:rsidRPr="00880C8A">
        <w:rPr>
          <w:rFonts w:cs="Times New Roman"/>
          <w:b/>
          <w:sz w:val="20"/>
          <w:szCs w:val="20"/>
        </w:rPr>
        <w:t>Nutrition</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FF00FF"/>
          <w:sz w:val="20"/>
          <w:szCs w:val="20"/>
        </w:rPr>
        <w:t>Driver</w:t>
      </w:r>
      <w:r w:rsidRPr="00880C8A">
        <w:rPr>
          <w:rFonts w:cs="Times New Roman"/>
          <w:sz w:val="20"/>
          <w:szCs w:val="20"/>
        </w:rPr>
        <w:t xml:space="preserve"> -not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numPr>
          <w:ilvl w:val="0"/>
          <w:numId w:val="1"/>
        </w:numPr>
        <w:rPr>
          <w:rFonts w:cs="Times New Roman"/>
          <w:b/>
          <w:sz w:val="20"/>
          <w:szCs w:val="20"/>
        </w:rPr>
      </w:pPr>
      <w:r w:rsidRPr="00880C8A">
        <w:rPr>
          <w:rFonts w:cs="Times New Roman"/>
          <w:b/>
          <w:sz w:val="20"/>
          <w:szCs w:val="20"/>
        </w:rPr>
        <w:t>Energy</w:t>
      </w:r>
    </w:p>
    <w:p w:rsidR="004576EF" w:rsidRPr="00880C8A" w:rsidRDefault="004576EF" w:rsidP="004576EF">
      <w:pPr>
        <w:pStyle w:val="NoSpacing"/>
        <w:ind w:left="360"/>
        <w:rPr>
          <w:rFonts w:cs="Times New Roman"/>
          <w:b/>
          <w:sz w:val="20"/>
          <w:szCs w:val="20"/>
        </w:rPr>
      </w:pPr>
    </w:p>
    <w:p w:rsidR="004576EF" w:rsidRPr="00880C8A" w:rsidRDefault="004576EF" w:rsidP="004576EF">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–not applicable</w:t>
      </w:r>
    </w:p>
    <w:p w:rsidR="004576EF" w:rsidRPr="00880C8A" w:rsidRDefault="004576EF" w:rsidP="004576EF">
      <w:pPr>
        <w:pStyle w:val="NoSpacing"/>
        <w:rPr>
          <w:rFonts w:cs="Times New Roman"/>
          <w:b/>
          <w:sz w:val="20"/>
          <w:szCs w:val="20"/>
          <w:u w:val="single"/>
        </w:rPr>
      </w:pPr>
    </w:p>
    <w:p w:rsidR="004576EF" w:rsidRPr="00880C8A" w:rsidRDefault="004576EF" w:rsidP="004576EF">
      <w:pPr>
        <w:pStyle w:val="NoSpacing"/>
        <w:rPr>
          <w:rFonts w:cs="Times New Roman"/>
          <w:sz w:val="20"/>
          <w:szCs w:val="20"/>
        </w:rPr>
      </w:pPr>
      <w:r w:rsidRPr="00880C8A">
        <w:rPr>
          <w:rFonts w:cs="Times New Roman"/>
          <w:b/>
          <w:i/>
          <w:color w:val="FF00FF"/>
          <w:sz w:val="20"/>
          <w:szCs w:val="20"/>
        </w:rPr>
        <w:t>Driver</w:t>
      </w:r>
      <w:r w:rsidRPr="00880C8A">
        <w:rPr>
          <w:rFonts w:cs="Times New Roman"/>
          <w:sz w:val="20"/>
          <w:szCs w:val="20"/>
        </w:rPr>
        <w:t xml:space="preserve"> -not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numPr>
          <w:ilvl w:val="0"/>
          <w:numId w:val="1"/>
        </w:numPr>
        <w:rPr>
          <w:rFonts w:cs="Times New Roman"/>
          <w:b/>
          <w:sz w:val="20"/>
          <w:szCs w:val="20"/>
        </w:rPr>
      </w:pPr>
      <w:r w:rsidRPr="00880C8A">
        <w:rPr>
          <w:rFonts w:cs="Times New Roman"/>
          <w:b/>
          <w:sz w:val="20"/>
          <w:szCs w:val="20"/>
        </w:rPr>
        <w:t>Mediation of Waste, Toxics, and Other Nuisances</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 not applicable</w:t>
      </w:r>
    </w:p>
    <w:p w:rsidR="004576EF" w:rsidRPr="00880C8A" w:rsidRDefault="004576EF" w:rsidP="004576EF">
      <w:pPr>
        <w:pStyle w:val="NoSpacing"/>
        <w:rPr>
          <w:rFonts w:cs="Times New Roman"/>
          <w:b/>
          <w:sz w:val="20"/>
          <w:szCs w:val="20"/>
          <w:u w:val="single"/>
        </w:rPr>
      </w:pPr>
    </w:p>
    <w:p w:rsidR="004576EF" w:rsidRPr="00880C8A" w:rsidRDefault="004576EF" w:rsidP="004576EF">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not applicable</w:t>
      </w:r>
    </w:p>
    <w:p w:rsidR="004576EF" w:rsidRPr="00880C8A" w:rsidRDefault="004576EF" w:rsidP="004576EF">
      <w:pPr>
        <w:pStyle w:val="NoSpacing"/>
        <w:rPr>
          <w:rFonts w:cs="Times New Roman"/>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not applicable</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numPr>
          <w:ilvl w:val="0"/>
          <w:numId w:val="1"/>
        </w:numPr>
        <w:rPr>
          <w:rFonts w:cs="Times New Roman"/>
          <w:b/>
          <w:sz w:val="20"/>
          <w:szCs w:val="20"/>
        </w:rPr>
      </w:pPr>
      <w:r w:rsidRPr="00880C8A">
        <w:rPr>
          <w:rFonts w:cs="Times New Roman"/>
          <w:b/>
          <w:sz w:val="20"/>
          <w:szCs w:val="20"/>
        </w:rPr>
        <w:t>Mediation of Flows</w:t>
      </w:r>
    </w:p>
    <w:p w:rsidR="004576EF" w:rsidRPr="00880C8A" w:rsidRDefault="004576EF" w:rsidP="004576EF">
      <w:pPr>
        <w:pStyle w:val="NoSpacing"/>
        <w:rPr>
          <w:rFonts w:cs="Times New Roman"/>
          <w:b/>
          <w:sz w:val="20"/>
          <w:szCs w:val="20"/>
        </w:rPr>
      </w:pPr>
    </w:p>
    <w:p w:rsidR="00BB5610" w:rsidRDefault="004576EF" w:rsidP="00BB5610">
      <w:pPr>
        <w:pStyle w:val="NoSpacing"/>
        <w:rPr>
          <w:rFonts w:cs="Times New Roman"/>
          <w:sz w:val="20"/>
          <w:szCs w:val="20"/>
        </w:rPr>
      </w:pPr>
      <w:r w:rsidRPr="00880C8A">
        <w:rPr>
          <w:rFonts w:cs="Times New Roman"/>
          <w:b/>
          <w:i/>
          <w:color w:val="00B050"/>
          <w:sz w:val="20"/>
          <w:szCs w:val="20"/>
        </w:rPr>
        <w:t xml:space="preserve">Supplier </w:t>
      </w:r>
      <w:r w:rsidRPr="00880C8A">
        <w:rPr>
          <w:rFonts w:cs="Times New Roman"/>
          <w:sz w:val="20"/>
          <w:szCs w:val="20"/>
        </w:rPr>
        <w:t xml:space="preserve">– </w:t>
      </w:r>
      <w:r w:rsidR="00BB5610">
        <w:rPr>
          <w:rFonts w:cs="Times New Roman"/>
          <w:sz w:val="20"/>
          <w:szCs w:val="20"/>
        </w:rPr>
        <w:t>The flow of materials within agroecosystems such as nutrient fertilizers can help maintain climate stabilization. For example, wastes from livestock can be used to fertilize crops, rather than flowing into a nearby waterway or emitting gaseous elements into the air (</w:t>
      </w:r>
      <w:proofErr w:type="spellStart"/>
      <w:r w:rsidR="00BB5610">
        <w:rPr>
          <w:rFonts w:cs="Times New Roman"/>
          <w:sz w:val="20"/>
          <w:szCs w:val="20"/>
        </w:rPr>
        <w:t>Zhiping</w:t>
      </w:r>
      <w:proofErr w:type="spellEnd"/>
      <w:r w:rsidR="00BB5610">
        <w:rPr>
          <w:rFonts w:cs="Times New Roman"/>
          <w:sz w:val="20"/>
          <w:szCs w:val="20"/>
        </w:rPr>
        <w:t xml:space="preserve"> and Dawson, 2004). Further,</w:t>
      </w:r>
      <w:r w:rsidR="00BB5610" w:rsidRPr="00BB5610">
        <w:rPr>
          <w:rFonts w:cs="Times New Roman"/>
          <w:sz w:val="20"/>
          <w:szCs w:val="20"/>
        </w:rPr>
        <w:t xml:space="preserve"> </w:t>
      </w:r>
      <w:r w:rsidR="00BB5610">
        <w:rPr>
          <w:rFonts w:cs="Times New Roman"/>
          <w:sz w:val="20"/>
          <w:szCs w:val="20"/>
        </w:rPr>
        <w:t>these ecosystems control the microclimate of surrounding habitats because of the ability of the species to control the biophysical process of cycling water (Coates et al., 2013). This occurs because the plants uptake water from the soil through its roots, which transpires back into the atmosphere, simultaneously cooling the habitat.</w:t>
      </w:r>
    </w:p>
    <w:p w:rsidR="004576EF" w:rsidRPr="00880C8A" w:rsidRDefault="004576EF" w:rsidP="004576EF">
      <w:pPr>
        <w:pStyle w:val="NoSpacing"/>
        <w:rPr>
          <w:rFonts w:cs="Times New Roman"/>
          <w:sz w:val="20"/>
          <w:szCs w:val="20"/>
        </w:rPr>
      </w:pPr>
    </w:p>
    <w:p w:rsidR="004576EF" w:rsidRPr="00880C8A" w:rsidRDefault="004576EF" w:rsidP="004576EF">
      <w:pPr>
        <w:pStyle w:val="NoSpacing"/>
        <w:rPr>
          <w:rFonts w:cs="Times New Roman"/>
          <w:sz w:val="20"/>
          <w:szCs w:val="20"/>
        </w:rPr>
      </w:pPr>
      <w:r w:rsidRPr="00880C8A">
        <w:rPr>
          <w:rFonts w:cs="Times New Roman"/>
          <w:b/>
          <w:i/>
          <w:color w:val="FF00FF"/>
          <w:sz w:val="20"/>
          <w:szCs w:val="20"/>
        </w:rPr>
        <w:t xml:space="preserve">Driver </w:t>
      </w:r>
      <w:r w:rsidRPr="00880C8A">
        <w:rPr>
          <w:rFonts w:cs="Times New Roman"/>
          <w:sz w:val="20"/>
          <w:szCs w:val="20"/>
        </w:rPr>
        <w:t>– 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 literature review available </w:t>
      </w:r>
      <w:proofErr w:type="gramStart"/>
      <w:r w:rsidRPr="00880C8A">
        <w:rPr>
          <w:rFonts w:cs="Times New Roman"/>
          <w:sz w:val="20"/>
          <w:szCs w:val="20"/>
        </w:rPr>
        <w:t>at this time</w:t>
      </w:r>
      <w:proofErr w:type="gramEnd"/>
    </w:p>
    <w:p w:rsidR="004576EF" w:rsidRPr="00880C8A" w:rsidRDefault="004576EF" w:rsidP="004576EF">
      <w:pPr>
        <w:pStyle w:val="NoSpacing"/>
        <w:rPr>
          <w:rFonts w:cs="Times New Roman"/>
          <w:b/>
          <w:sz w:val="20"/>
          <w:szCs w:val="20"/>
        </w:rPr>
      </w:pPr>
    </w:p>
    <w:p w:rsidR="00213BE6" w:rsidRDefault="004576EF" w:rsidP="00213BE6">
      <w:pPr>
        <w:pStyle w:val="NoSpacing"/>
        <w:numPr>
          <w:ilvl w:val="0"/>
          <w:numId w:val="1"/>
        </w:numPr>
        <w:rPr>
          <w:rFonts w:cs="Times New Roman"/>
          <w:b/>
          <w:sz w:val="20"/>
          <w:szCs w:val="20"/>
        </w:rPr>
      </w:pPr>
      <w:r w:rsidRPr="00880C8A">
        <w:rPr>
          <w:rFonts w:cs="Times New Roman"/>
          <w:b/>
          <w:sz w:val="20"/>
          <w:szCs w:val="20"/>
        </w:rPr>
        <w:t>Maintenance of Physical, Chemical, and Biological Indicators</w:t>
      </w:r>
    </w:p>
    <w:p w:rsidR="00213BE6" w:rsidRDefault="004576EF" w:rsidP="00213BE6">
      <w:pPr>
        <w:pStyle w:val="NoSpacing"/>
        <w:rPr>
          <w:sz w:val="20"/>
        </w:rPr>
      </w:pPr>
      <w:r w:rsidRPr="00213BE6">
        <w:rPr>
          <w:rFonts w:cs="Times New Roman"/>
          <w:b/>
          <w:i/>
          <w:color w:val="00B050"/>
          <w:sz w:val="20"/>
          <w:szCs w:val="20"/>
        </w:rPr>
        <w:lastRenderedPageBreak/>
        <w:t xml:space="preserve">Supplier </w:t>
      </w:r>
      <w:r w:rsidRPr="00213BE6">
        <w:rPr>
          <w:rFonts w:cs="Times New Roman"/>
          <w:sz w:val="20"/>
          <w:szCs w:val="20"/>
        </w:rPr>
        <w:t xml:space="preserve">– </w:t>
      </w:r>
      <w:r w:rsidRPr="00213BE6">
        <w:rPr>
          <w:sz w:val="20"/>
        </w:rPr>
        <w:t xml:space="preserve">Agroecosystems increase evapotranspiration, which helps to control the microclimate of surrounding land (Dabney, Delgado, and Reeves, 2007). </w:t>
      </w:r>
      <w:r w:rsidR="007925A6" w:rsidRPr="00213BE6">
        <w:rPr>
          <w:sz w:val="20"/>
        </w:rPr>
        <w:t>Agricultural species also fix nitrogen, which can help increase the amount of carbon sequestered into the soil to reduce overall greenhouse gas e</w:t>
      </w:r>
      <w:r w:rsidR="00213BE6" w:rsidRPr="00213BE6">
        <w:rPr>
          <w:sz w:val="20"/>
        </w:rPr>
        <w:t>missions (Janzen et al., 2003).</w:t>
      </w:r>
    </w:p>
    <w:p w:rsidR="00213BE6" w:rsidRDefault="00213BE6" w:rsidP="00213BE6">
      <w:pPr>
        <w:pStyle w:val="NoSpacing"/>
        <w:rPr>
          <w:sz w:val="20"/>
        </w:rPr>
      </w:pPr>
    </w:p>
    <w:p w:rsidR="004576EF" w:rsidRPr="00213BE6" w:rsidRDefault="004576EF" w:rsidP="00213BE6">
      <w:pPr>
        <w:pStyle w:val="NoSpacing"/>
        <w:rPr>
          <w:rFonts w:cs="Times New Roman"/>
          <w:b/>
          <w:sz w:val="20"/>
          <w:szCs w:val="20"/>
        </w:rPr>
      </w:pPr>
      <w:r w:rsidRPr="00880C8A">
        <w:rPr>
          <w:rFonts w:cs="Times New Roman"/>
          <w:b/>
          <w:i/>
          <w:color w:val="FF00FF"/>
          <w:sz w:val="20"/>
          <w:szCs w:val="20"/>
        </w:rPr>
        <w:t xml:space="preserve">Driver </w:t>
      </w:r>
      <w:r w:rsidRPr="00880C8A">
        <w:rPr>
          <w:rFonts w:cs="Times New Roman"/>
          <w:sz w:val="20"/>
          <w:szCs w:val="20"/>
        </w:rPr>
        <w:t>– 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 xml:space="preserve">Demander </w:t>
      </w:r>
      <w:r w:rsidRPr="00880C8A">
        <w:rPr>
          <w:rFonts w:cs="Times New Roman"/>
          <w:sz w:val="20"/>
          <w:szCs w:val="20"/>
        </w:rPr>
        <w:t xml:space="preserve">– not applicable </w:t>
      </w:r>
    </w:p>
    <w:p w:rsidR="004576EF" w:rsidRPr="00880C8A" w:rsidRDefault="004576EF" w:rsidP="004576EF">
      <w:pPr>
        <w:pStyle w:val="NoSpacing"/>
        <w:rPr>
          <w:rFonts w:cs="Times New Roman"/>
          <w:b/>
          <w:sz w:val="20"/>
          <w:szCs w:val="20"/>
        </w:rPr>
      </w:pPr>
    </w:p>
    <w:p w:rsidR="004576EF" w:rsidRDefault="004576EF" w:rsidP="004576EF">
      <w:pPr>
        <w:pStyle w:val="NoSpacing"/>
        <w:numPr>
          <w:ilvl w:val="0"/>
          <w:numId w:val="1"/>
        </w:numPr>
        <w:rPr>
          <w:rFonts w:cs="Times New Roman"/>
          <w:b/>
          <w:sz w:val="20"/>
          <w:szCs w:val="20"/>
        </w:rPr>
      </w:pPr>
      <w:r w:rsidRPr="00880C8A">
        <w:rPr>
          <w:rFonts w:cs="Times New Roman"/>
          <w:b/>
          <w:sz w:val="20"/>
          <w:szCs w:val="20"/>
        </w:rPr>
        <w:t>Spiritual, Symbolic, Religious, and Social Experiences</w:t>
      </w:r>
    </w:p>
    <w:p w:rsidR="004576EF" w:rsidRPr="00880C8A" w:rsidRDefault="004576EF" w:rsidP="004576EF">
      <w:pPr>
        <w:pStyle w:val="NoSpacing"/>
        <w:ind w:left="360"/>
        <w:rPr>
          <w:rFonts w:cs="Times New Roman"/>
          <w:b/>
          <w:sz w:val="20"/>
          <w:szCs w:val="20"/>
        </w:rPr>
      </w:pPr>
    </w:p>
    <w:p w:rsidR="004576EF" w:rsidRPr="00213BE6" w:rsidRDefault="004576EF" w:rsidP="00213BE6">
      <w:pPr>
        <w:rPr>
          <w:sz w:val="20"/>
          <w:szCs w:val="20"/>
        </w:rPr>
      </w:pPr>
      <w:r w:rsidRPr="00880C8A">
        <w:rPr>
          <w:rFonts w:cs="Times New Roman"/>
          <w:b/>
          <w:i/>
          <w:color w:val="00B050"/>
          <w:sz w:val="20"/>
          <w:szCs w:val="20"/>
        </w:rPr>
        <w:t>Supplier</w:t>
      </w:r>
      <w:r w:rsidR="00213BE6">
        <w:rPr>
          <w:rFonts w:cs="Times New Roman"/>
          <w:b/>
          <w:i/>
          <w:color w:val="00B050"/>
          <w:sz w:val="20"/>
          <w:szCs w:val="20"/>
        </w:rPr>
        <w:t xml:space="preserve"> </w:t>
      </w:r>
      <w:r>
        <w:rPr>
          <w:sz w:val="20"/>
          <w:szCs w:val="20"/>
        </w:rPr>
        <w:t>—</w:t>
      </w:r>
      <w:r w:rsidR="00213BE6">
        <w:rPr>
          <w:sz w:val="20"/>
          <w:szCs w:val="20"/>
        </w:rPr>
        <w:t xml:space="preserve"> not applicable </w:t>
      </w:r>
    </w:p>
    <w:p w:rsidR="004576EF" w:rsidRPr="00880C8A" w:rsidRDefault="004576EF" w:rsidP="004576EF">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 xml:space="preserve">– not applicable </w:t>
      </w:r>
    </w:p>
    <w:p w:rsidR="00213BE6" w:rsidRDefault="00213BE6" w:rsidP="004576EF">
      <w:pPr>
        <w:pStyle w:val="NoSpacing"/>
        <w:rPr>
          <w:rFonts w:cs="Times New Roman"/>
          <w:b/>
          <w:sz w:val="20"/>
          <w:szCs w:val="20"/>
          <w:u w:val="single"/>
        </w:rPr>
      </w:pPr>
    </w:p>
    <w:p w:rsidR="004576EF" w:rsidRPr="00880C8A" w:rsidRDefault="004576EF" w:rsidP="004576EF">
      <w:pPr>
        <w:pStyle w:val="NoSpacing"/>
        <w:rPr>
          <w:rFonts w:cs="Times New Roman"/>
          <w:b/>
          <w:i/>
          <w:color w:val="00B0F0"/>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numPr>
          <w:ilvl w:val="0"/>
          <w:numId w:val="1"/>
        </w:numPr>
        <w:rPr>
          <w:rFonts w:cs="Times New Roman"/>
          <w:b/>
          <w:sz w:val="20"/>
          <w:szCs w:val="20"/>
        </w:rPr>
      </w:pPr>
      <w:r w:rsidRPr="00880C8A">
        <w:rPr>
          <w:rFonts w:cs="Times New Roman"/>
          <w:b/>
          <w:sz w:val="20"/>
          <w:szCs w:val="20"/>
        </w:rPr>
        <w:t>Physical and Intellectual Interactions w/ Biota, Ecosystems, and Land/Seascapes</w:t>
      </w:r>
    </w:p>
    <w:p w:rsidR="004576EF" w:rsidRPr="00880C8A" w:rsidRDefault="004576EF" w:rsidP="004576EF">
      <w:pPr>
        <w:pStyle w:val="NoSpacing"/>
        <w:rPr>
          <w:rFonts w:cs="Times New Roman"/>
          <w:b/>
          <w:sz w:val="20"/>
          <w:szCs w:val="20"/>
        </w:rPr>
      </w:pPr>
    </w:p>
    <w:p w:rsidR="004576EF" w:rsidRPr="00880C8A" w:rsidRDefault="004576EF" w:rsidP="004576EF">
      <w:pPr>
        <w:pStyle w:val="NoSpacing"/>
        <w:rPr>
          <w:rFonts w:cs="Times New Roman"/>
          <w:b/>
          <w:i/>
          <w:color w:val="00B050"/>
          <w:sz w:val="20"/>
          <w:szCs w:val="20"/>
        </w:rPr>
      </w:pPr>
      <w:r w:rsidRPr="00880C8A">
        <w:rPr>
          <w:rFonts w:cs="Times New Roman"/>
          <w:b/>
          <w:i/>
          <w:color w:val="00B050"/>
          <w:sz w:val="20"/>
          <w:szCs w:val="20"/>
        </w:rPr>
        <w:t>Supplier</w:t>
      </w:r>
      <w:r w:rsidRPr="00880C8A">
        <w:rPr>
          <w:rFonts w:cs="Times New Roman"/>
          <w:sz w:val="20"/>
          <w:szCs w:val="20"/>
        </w:rPr>
        <w:t xml:space="preserve"> –not applicable</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b/>
          <w:i/>
          <w:color w:val="FF00FF"/>
          <w:sz w:val="20"/>
          <w:szCs w:val="20"/>
        </w:rPr>
      </w:pPr>
      <w:r w:rsidRPr="00880C8A">
        <w:rPr>
          <w:rFonts w:cs="Times New Roman"/>
          <w:b/>
          <w:i/>
          <w:color w:val="FF00FF"/>
          <w:sz w:val="20"/>
          <w:szCs w:val="20"/>
        </w:rPr>
        <w:t xml:space="preserve">Driver </w:t>
      </w:r>
      <w:r w:rsidRPr="00880C8A">
        <w:rPr>
          <w:rFonts w:cs="Times New Roman"/>
          <w:sz w:val="20"/>
          <w:szCs w:val="20"/>
        </w:rPr>
        <w:t xml:space="preserve">– not applicable </w:t>
      </w:r>
    </w:p>
    <w:p w:rsidR="004576EF" w:rsidRPr="00880C8A" w:rsidRDefault="004576EF" w:rsidP="004576EF">
      <w:pPr>
        <w:pStyle w:val="NoSpacing"/>
        <w:rPr>
          <w:rFonts w:cs="Times New Roman"/>
          <w:b/>
          <w:i/>
          <w:sz w:val="20"/>
          <w:szCs w:val="20"/>
        </w:rPr>
      </w:pPr>
    </w:p>
    <w:p w:rsidR="004576EF" w:rsidRPr="00880C8A" w:rsidRDefault="004576EF" w:rsidP="004576EF">
      <w:pPr>
        <w:pStyle w:val="NoSpacing"/>
        <w:rPr>
          <w:rFonts w:cs="Times New Roman"/>
          <w:sz w:val="20"/>
          <w:szCs w:val="20"/>
        </w:rPr>
      </w:pPr>
      <w:r w:rsidRPr="00880C8A">
        <w:rPr>
          <w:rFonts w:cs="Times New Roman"/>
          <w:b/>
          <w:i/>
          <w:color w:val="00B0F0"/>
          <w:sz w:val="20"/>
          <w:szCs w:val="20"/>
        </w:rPr>
        <w:t>Demander</w:t>
      </w:r>
      <w:r w:rsidRPr="00880C8A">
        <w:rPr>
          <w:rFonts w:cs="Times New Roman"/>
          <w:sz w:val="20"/>
          <w:szCs w:val="20"/>
        </w:rPr>
        <w:t xml:space="preserve"> - not applicable</w:t>
      </w:r>
    </w:p>
    <w:p w:rsidR="004576EF" w:rsidRDefault="004576EF" w:rsidP="004576EF">
      <w:pPr>
        <w:pStyle w:val="NoSpacing"/>
        <w:rPr>
          <w:rFonts w:cs="Times New Roman"/>
          <w:b/>
          <w:sz w:val="20"/>
          <w:szCs w:val="20"/>
          <w:u w:val="single"/>
        </w:rPr>
      </w:pPr>
    </w:p>
    <w:p w:rsidR="00213BE6" w:rsidRPr="00880C8A" w:rsidRDefault="00213BE6" w:rsidP="004576EF">
      <w:pPr>
        <w:pStyle w:val="NoSpacing"/>
        <w:rPr>
          <w:rFonts w:cs="Times New Roman"/>
          <w:b/>
          <w:sz w:val="20"/>
          <w:szCs w:val="20"/>
        </w:rPr>
      </w:pPr>
    </w:p>
    <w:p w:rsidR="004576EF" w:rsidRPr="00880C8A" w:rsidRDefault="004576EF" w:rsidP="004576EF">
      <w:pPr>
        <w:pStyle w:val="NoSpacing"/>
        <w:rPr>
          <w:rFonts w:cs="Times New Roman"/>
          <w:b/>
          <w:sz w:val="20"/>
          <w:szCs w:val="20"/>
        </w:rPr>
      </w:pPr>
      <w:r w:rsidRPr="00880C8A">
        <w:rPr>
          <w:rFonts w:cs="Times New Roman"/>
          <w:b/>
          <w:sz w:val="20"/>
          <w:szCs w:val="20"/>
        </w:rPr>
        <w:t xml:space="preserve">Sources: </w:t>
      </w:r>
    </w:p>
    <w:p w:rsidR="004576EF" w:rsidRPr="00880C8A" w:rsidRDefault="004576EF" w:rsidP="004576EF">
      <w:pPr>
        <w:pStyle w:val="NoSpacing"/>
        <w:rPr>
          <w:rFonts w:cs="Times New Roman"/>
          <w:b/>
          <w:sz w:val="20"/>
          <w:szCs w:val="20"/>
        </w:rPr>
      </w:pPr>
    </w:p>
    <w:p w:rsidR="003A6E41" w:rsidRPr="003A6E41" w:rsidRDefault="003A6E41" w:rsidP="003A6E41">
      <w:pPr>
        <w:pStyle w:val="NoSpacing"/>
        <w:rPr>
          <w:rFonts w:cs="Times New Roman"/>
          <w:i/>
          <w:sz w:val="20"/>
          <w:szCs w:val="20"/>
        </w:rPr>
      </w:pPr>
      <w:r>
        <w:rPr>
          <w:rFonts w:cs="Times New Roman"/>
          <w:sz w:val="20"/>
          <w:szCs w:val="20"/>
        </w:rPr>
        <w:t xml:space="preserve">Coates, D. et al. (2013) Water-related Ecosystem Services and Food Security. In </w:t>
      </w:r>
      <w:proofErr w:type="spellStart"/>
      <w:r>
        <w:rPr>
          <w:rFonts w:cs="Times New Roman"/>
          <w:sz w:val="20"/>
          <w:szCs w:val="20"/>
        </w:rPr>
        <w:t>Boelee</w:t>
      </w:r>
      <w:proofErr w:type="spellEnd"/>
      <w:r>
        <w:rPr>
          <w:rFonts w:cs="Times New Roman"/>
          <w:sz w:val="20"/>
          <w:szCs w:val="20"/>
        </w:rPr>
        <w:t>, E. (Ed.)</w:t>
      </w:r>
      <w:r w:rsidRPr="003E1950">
        <w:rPr>
          <w:rFonts w:cs="Times New Roman"/>
          <w:i/>
          <w:sz w:val="20"/>
          <w:szCs w:val="20"/>
        </w:rPr>
        <w:t xml:space="preserve"> </w:t>
      </w:r>
      <w:r>
        <w:rPr>
          <w:rFonts w:cs="Times New Roman"/>
          <w:i/>
          <w:sz w:val="20"/>
          <w:szCs w:val="20"/>
        </w:rPr>
        <w:t xml:space="preserve">Managing Water and Agroecosystems for Food Security. </w:t>
      </w:r>
      <w:r>
        <w:rPr>
          <w:rFonts w:cs="Times New Roman"/>
          <w:sz w:val="20"/>
          <w:szCs w:val="20"/>
        </w:rPr>
        <w:t xml:space="preserve">Boston, MA: Library of Congress Cataloging-in-Publication Data.  </w:t>
      </w:r>
    </w:p>
    <w:p w:rsidR="00AD4722" w:rsidRDefault="00AD4722">
      <w:pPr>
        <w:rPr>
          <w:sz w:val="20"/>
        </w:rPr>
      </w:pPr>
    </w:p>
    <w:p w:rsidR="00634D91" w:rsidRDefault="00634D91">
      <w:pPr>
        <w:rPr>
          <w:sz w:val="20"/>
        </w:rPr>
      </w:pPr>
      <w:r w:rsidRPr="004576EF">
        <w:rPr>
          <w:sz w:val="20"/>
        </w:rPr>
        <w:t xml:space="preserve">Dabney, S.M., Delgado, J.A., and Reeves, D.W. (2007) Using Winter Cover Crops to Improve Soil and Water Quality. </w:t>
      </w:r>
      <w:r w:rsidRPr="004576EF">
        <w:rPr>
          <w:i/>
          <w:sz w:val="20"/>
        </w:rPr>
        <w:t>Communications in Soil Science and Plant Analysis, 32</w:t>
      </w:r>
      <w:r w:rsidRPr="004576EF">
        <w:rPr>
          <w:sz w:val="20"/>
        </w:rPr>
        <w:t xml:space="preserve">(7-8), 1221-1250. </w:t>
      </w:r>
      <w:hyperlink r:id="rId5" w:history="1">
        <w:r w:rsidRPr="004576EF">
          <w:rPr>
            <w:rStyle w:val="Hyperlink"/>
            <w:sz w:val="20"/>
          </w:rPr>
          <w:t>https://doi.org/10.1081/CSS-100104110</w:t>
        </w:r>
      </w:hyperlink>
      <w:r w:rsidRPr="004576EF">
        <w:rPr>
          <w:sz w:val="20"/>
        </w:rPr>
        <w:t xml:space="preserve">. [abstract only] </w:t>
      </w:r>
    </w:p>
    <w:p w:rsidR="00DB4280" w:rsidRPr="00E209B6" w:rsidRDefault="00DB4280" w:rsidP="00DB4280">
      <w:pPr>
        <w:rPr>
          <w:sz w:val="20"/>
          <w:szCs w:val="20"/>
        </w:rPr>
      </w:pPr>
      <w:r>
        <w:rPr>
          <w:sz w:val="20"/>
          <w:szCs w:val="20"/>
        </w:rPr>
        <w:t xml:space="preserve">Janzen, H.H. et al. (2003) The fate of nitrogen in agroecosystems: An illustration using Canadian estimates. </w:t>
      </w:r>
      <w:r>
        <w:rPr>
          <w:i/>
          <w:sz w:val="20"/>
          <w:szCs w:val="20"/>
        </w:rPr>
        <w:t>Nutrient Cycling in Agroecosystems, 67</w:t>
      </w:r>
      <w:r>
        <w:rPr>
          <w:sz w:val="20"/>
          <w:szCs w:val="20"/>
        </w:rPr>
        <w:t xml:space="preserve">(1), 85-102. </w:t>
      </w:r>
      <w:hyperlink r:id="rId6" w:history="1">
        <w:r w:rsidRPr="00B31EF3">
          <w:rPr>
            <w:rStyle w:val="Hyperlink"/>
            <w:sz w:val="20"/>
            <w:szCs w:val="20"/>
          </w:rPr>
          <w:t>https://doi.org/10.1023/A:1025195826663</w:t>
        </w:r>
      </w:hyperlink>
      <w:r>
        <w:rPr>
          <w:sz w:val="20"/>
          <w:szCs w:val="20"/>
        </w:rPr>
        <w:t xml:space="preserve">. [abstract only] </w:t>
      </w:r>
    </w:p>
    <w:p w:rsidR="00D808A2" w:rsidRDefault="00D808A2" w:rsidP="00D808A2">
      <w:pPr>
        <w:pStyle w:val="NoSpacing"/>
        <w:rPr>
          <w:rFonts w:cs="Times New Roman"/>
          <w:sz w:val="20"/>
          <w:szCs w:val="20"/>
        </w:rPr>
      </w:pPr>
      <w:r>
        <w:rPr>
          <w:rFonts w:cs="Times New Roman"/>
          <w:sz w:val="20"/>
          <w:szCs w:val="20"/>
        </w:rPr>
        <w:t xml:space="preserve">Lal, R. (2011) Sequestering carbon in soils of </w:t>
      </w:r>
      <w:proofErr w:type="spellStart"/>
      <w:r>
        <w:rPr>
          <w:rFonts w:cs="Times New Roman"/>
          <w:sz w:val="20"/>
          <w:szCs w:val="20"/>
        </w:rPr>
        <w:t>agro</w:t>
      </w:r>
      <w:proofErr w:type="spellEnd"/>
      <w:r>
        <w:rPr>
          <w:rFonts w:cs="Times New Roman"/>
          <w:sz w:val="20"/>
          <w:szCs w:val="20"/>
        </w:rPr>
        <w:t xml:space="preserve">-ecosystems. </w:t>
      </w:r>
      <w:r>
        <w:rPr>
          <w:rFonts w:cs="Times New Roman"/>
          <w:i/>
          <w:sz w:val="20"/>
          <w:szCs w:val="20"/>
        </w:rPr>
        <w:t>Food Policy, 36</w:t>
      </w:r>
      <w:r>
        <w:rPr>
          <w:rFonts w:cs="Times New Roman"/>
          <w:sz w:val="20"/>
          <w:szCs w:val="20"/>
        </w:rPr>
        <w:t xml:space="preserve">(Supplement 1), S33-S39. </w:t>
      </w:r>
      <w:hyperlink r:id="rId7" w:history="1">
        <w:r w:rsidRPr="00CE6FB7">
          <w:rPr>
            <w:rStyle w:val="Hyperlink"/>
            <w:rFonts w:cs="Times New Roman"/>
            <w:sz w:val="20"/>
            <w:szCs w:val="20"/>
          </w:rPr>
          <w:t>https://doi.org/10.1016/j.foodpol.2010.12.001</w:t>
        </w:r>
      </w:hyperlink>
      <w:r>
        <w:rPr>
          <w:rFonts w:cs="Times New Roman"/>
          <w:sz w:val="20"/>
          <w:szCs w:val="20"/>
        </w:rPr>
        <w:t xml:space="preserve">. </w:t>
      </w:r>
    </w:p>
    <w:p w:rsidR="00D808A2" w:rsidRDefault="00D808A2" w:rsidP="00484E88">
      <w:pPr>
        <w:pStyle w:val="NoSpacing"/>
        <w:rPr>
          <w:rFonts w:cs="Times New Roman"/>
          <w:sz w:val="20"/>
          <w:szCs w:val="20"/>
        </w:rPr>
      </w:pPr>
    </w:p>
    <w:p w:rsidR="00484E88" w:rsidRDefault="00484E88" w:rsidP="00484E88">
      <w:pPr>
        <w:pStyle w:val="NoSpacing"/>
        <w:rPr>
          <w:rFonts w:cs="Times New Roman"/>
          <w:sz w:val="20"/>
          <w:szCs w:val="20"/>
        </w:rPr>
      </w:pPr>
      <w:proofErr w:type="spellStart"/>
      <w:r>
        <w:rPr>
          <w:rFonts w:cs="Times New Roman"/>
          <w:sz w:val="20"/>
          <w:szCs w:val="20"/>
        </w:rPr>
        <w:t>Polzot</w:t>
      </w:r>
      <w:proofErr w:type="spellEnd"/>
      <w:r>
        <w:rPr>
          <w:rFonts w:cs="Times New Roman"/>
          <w:sz w:val="20"/>
          <w:szCs w:val="20"/>
        </w:rPr>
        <w:t xml:space="preserve">, C. L. (2004) </w:t>
      </w:r>
      <w:r>
        <w:rPr>
          <w:rFonts w:cs="Times New Roman"/>
          <w:i/>
          <w:sz w:val="20"/>
          <w:szCs w:val="20"/>
        </w:rPr>
        <w:t>C</w:t>
      </w:r>
      <w:r w:rsidRPr="0083626E">
        <w:rPr>
          <w:rFonts w:cs="Times New Roman"/>
          <w:i/>
          <w:sz w:val="20"/>
          <w:szCs w:val="20"/>
        </w:rPr>
        <w:t>arbon Storage in Coffee Agroecosystems of Southern Costa Rica: Potential Applications for the Clean Development Mechanism.</w:t>
      </w:r>
      <w:r>
        <w:rPr>
          <w:rFonts w:cs="Times New Roman"/>
          <w:sz w:val="20"/>
          <w:szCs w:val="20"/>
        </w:rPr>
        <w:t xml:space="preserve"> Unpublished master’s thesis, York University, Toronto, Ontario, Canada.  </w:t>
      </w:r>
    </w:p>
    <w:p w:rsidR="00DB4280" w:rsidRPr="004576EF" w:rsidRDefault="00DB4280">
      <w:pPr>
        <w:rPr>
          <w:sz w:val="20"/>
        </w:rPr>
      </w:pPr>
    </w:p>
    <w:sectPr w:rsidR="00DB4280" w:rsidRPr="0045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91"/>
    <w:rsid w:val="00213BE6"/>
    <w:rsid w:val="003A6E41"/>
    <w:rsid w:val="004576EF"/>
    <w:rsid w:val="00484E88"/>
    <w:rsid w:val="00634D91"/>
    <w:rsid w:val="007925A6"/>
    <w:rsid w:val="00956985"/>
    <w:rsid w:val="00A61CB7"/>
    <w:rsid w:val="00A75F32"/>
    <w:rsid w:val="00AD4722"/>
    <w:rsid w:val="00AE1ECB"/>
    <w:rsid w:val="00BB5610"/>
    <w:rsid w:val="00BC2E75"/>
    <w:rsid w:val="00D808A2"/>
    <w:rsid w:val="00DB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8D82"/>
  <w15:chartTrackingRefBased/>
  <w15:docId w15:val="{2C3E1F61-9120-4394-9198-D2BB4348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D91"/>
    <w:rPr>
      <w:color w:val="0563C1" w:themeColor="hyperlink"/>
      <w:u w:val="single"/>
    </w:rPr>
  </w:style>
  <w:style w:type="paragraph" w:styleId="NoSpacing">
    <w:name w:val="No Spacing"/>
    <w:uiPriority w:val="1"/>
    <w:qFormat/>
    <w:rsid w:val="004576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79">
      <w:bodyDiv w:val="1"/>
      <w:marLeft w:val="0"/>
      <w:marRight w:val="0"/>
      <w:marTop w:val="0"/>
      <w:marBottom w:val="0"/>
      <w:divBdr>
        <w:top w:val="none" w:sz="0" w:space="0" w:color="auto"/>
        <w:left w:val="none" w:sz="0" w:space="0" w:color="auto"/>
        <w:bottom w:val="none" w:sz="0" w:space="0" w:color="auto"/>
        <w:right w:val="none" w:sz="0" w:space="0" w:color="auto"/>
      </w:divBdr>
    </w:div>
    <w:div w:id="140013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foodpol.2010.12.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3/A:1025195826663" TargetMode="External"/><Relationship Id="rId5" Type="http://schemas.openxmlformats.org/officeDocument/2006/relationships/hyperlink" Target="https://doi.org/10.1081/CSS-1001041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11</cp:revision>
  <dcterms:created xsi:type="dcterms:W3CDTF">2018-01-16T20:07:00Z</dcterms:created>
  <dcterms:modified xsi:type="dcterms:W3CDTF">2018-03-10T20:04:00Z</dcterms:modified>
</cp:coreProperties>
</file>