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196" w:rsidRPr="00251EF9" w:rsidRDefault="00141196" w:rsidP="00141196">
      <w:pPr>
        <w:pStyle w:val="NoSpacing"/>
        <w:rPr>
          <w:rFonts w:cs="Times New Roman"/>
          <w:b/>
          <w:sz w:val="20"/>
          <w:szCs w:val="20"/>
        </w:rPr>
      </w:pPr>
      <w:bookmarkStart w:id="0" w:name="_GoBack"/>
      <w:bookmarkEnd w:id="0"/>
      <w:r>
        <w:rPr>
          <w:rFonts w:cs="Times New Roman"/>
          <w:b/>
          <w:sz w:val="20"/>
          <w:szCs w:val="20"/>
        </w:rPr>
        <w:t>Ecosystem Type: RIVERS AND STREAMS</w:t>
      </w:r>
    </w:p>
    <w:p w:rsidR="00141196" w:rsidRPr="00251EF9" w:rsidRDefault="002C5582" w:rsidP="00141196">
      <w:pPr>
        <w:pStyle w:val="NoSpacing"/>
        <w:rPr>
          <w:rFonts w:cs="Times New Roman"/>
          <w:b/>
          <w:sz w:val="20"/>
          <w:szCs w:val="20"/>
        </w:rPr>
      </w:pPr>
      <w:r>
        <w:rPr>
          <w:rFonts w:cs="Times New Roman"/>
          <w:b/>
          <w:sz w:val="20"/>
          <w:szCs w:val="20"/>
        </w:rPr>
        <w:t>C</w:t>
      </w:r>
      <w:r w:rsidR="00141196" w:rsidRPr="00251EF9">
        <w:rPr>
          <w:rFonts w:cs="Times New Roman"/>
          <w:b/>
          <w:sz w:val="20"/>
          <w:szCs w:val="20"/>
        </w:rPr>
        <w:t xml:space="preserve">ategory: </w:t>
      </w:r>
      <w:r w:rsidR="00141196">
        <w:rPr>
          <w:rFonts w:cs="Times New Roman"/>
          <w:b/>
          <w:sz w:val="20"/>
          <w:szCs w:val="20"/>
        </w:rPr>
        <w:t>Recreation, Culture, and Aesthetics</w:t>
      </w:r>
    </w:p>
    <w:p w:rsidR="00141196" w:rsidRPr="00251EF9" w:rsidRDefault="00141196" w:rsidP="00141196">
      <w:pPr>
        <w:pStyle w:val="NoSpacing"/>
        <w:rPr>
          <w:rFonts w:cs="Times New Roman"/>
          <w:b/>
          <w:sz w:val="20"/>
          <w:szCs w:val="20"/>
        </w:rPr>
      </w:pPr>
    </w:p>
    <w:p w:rsidR="00141196" w:rsidRPr="00251EF9" w:rsidRDefault="00141196" w:rsidP="00141196">
      <w:pPr>
        <w:pStyle w:val="NoSpacing"/>
        <w:numPr>
          <w:ilvl w:val="0"/>
          <w:numId w:val="1"/>
        </w:numPr>
        <w:rPr>
          <w:rFonts w:cs="Times New Roman"/>
          <w:b/>
          <w:sz w:val="20"/>
          <w:szCs w:val="20"/>
        </w:rPr>
      </w:pPr>
      <w:r w:rsidRPr="00251EF9">
        <w:rPr>
          <w:rFonts w:cs="Times New Roman"/>
          <w:b/>
          <w:sz w:val="20"/>
          <w:szCs w:val="20"/>
        </w:rPr>
        <w:t>Materials</w:t>
      </w:r>
    </w:p>
    <w:p w:rsidR="00141196" w:rsidRPr="00251EF9" w:rsidRDefault="00141196" w:rsidP="00141196">
      <w:pPr>
        <w:pStyle w:val="NoSpacing"/>
        <w:rPr>
          <w:rFonts w:cs="Times New Roman"/>
          <w:b/>
          <w:sz w:val="20"/>
          <w:szCs w:val="20"/>
        </w:rPr>
      </w:pPr>
    </w:p>
    <w:p w:rsidR="00141196" w:rsidRDefault="00141196" w:rsidP="00141196">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Rivers and</w:t>
      </w:r>
      <w:r w:rsidR="00702695">
        <w:rPr>
          <w:rFonts w:cs="Times New Roman"/>
          <w:sz w:val="20"/>
          <w:szCs w:val="20"/>
        </w:rPr>
        <w:t xml:space="preserve"> streams provide materials for recre</w:t>
      </w:r>
      <w:r w:rsidR="0049645A">
        <w:rPr>
          <w:rFonts w:cs="Times New Roman"/>
          <w:sz w:val="20"/>
          <w:szCs w:val="20"/>
        </w:rPr>
        <w:t xml:space="preserve">ation, culture, and aesthetics. Aquatic plant and animal species </w:t>
      </w:r>
      <w:r w:rsidR="00944E18">
        <w:rPr>
          <w:rFonts w:cs="Times New Roman"/>
          <w:sz w:val="20"/>
          <w:szCs w:val="20"/>
        </w:rPr>
        <w:t xml:space="preserve">that live in these ecosystems </w:t>
      </w:r>
      <w:r w:rsidR="0049645A">
        <w:rPr>
          <w:rFonts w:cs="Times New Roman"/>
          <w:sz w:val="20"/>
          <w:szCs w:val="20"/>
        </w:rPr>
        <w:t>can be hunted recreationally</w:t>
      </w:r>
      <w:r w:rsidR="00A76FB6">
        <w:rPr>
          <w:rFonts w:cs="Times New Roman"/>
          <w:sz w:val="20"/>
          <w:szCs w:val="20"/>
        </w:rPr>
        <w:t xml:space="preserve"> </w:t>
      </w:r>
      <w:r w:rsidR="0049645A">
        <w:rPr>
          <w:rFonts w:cs="Times New Roman"/>
          <w:sz w:val="20"/>
          <w:szCs w:val="20"/>
        </w:rPr>
        <w:t xml:space="preserve">(Willis and </w:t>
      </w:r>
      <w:proofErr w:type="spellStart"/>
      <w:r w:rsidR="0049645A">
        <w:rPr>
          <w:rFonts w:cs="Times New Roman"/>
          <w:sz w:val="20"/>
          <w:szCs w:val="20"/>
        </w:rPr>
        <w:t>Garrod</w:t>
      </w:r>
      <w:proofErr w:type="spellEnd"/>
      <w:r w:rsidR="0049645A">
        <w:rPr>
          <w:rFonts w:cs="Times New Roman"/>
          <w:sz w:val="20"/>
          <w:szCs w:val="20"/>
        </w:rPr>
        <w:t>, 1999) an</w:t>
      </w:r>
      <w:r w:rsidR="00DC06AD">
        <w:rPr>
          <w:rFonts w:cs="Times New Roman"/>
          <w:sz w:val="20"/>
          <w:szCs w:val="20"/>
        </w:rPr>
        <w:t xml:space="preserve">d captured to enhance the </w:t>
      </w:r>
      <w:r w:rsidR="00FE7F68">
        <w:rPr>
          <w:rFonts w:cs="Times New Roman"/>
          <w:sz w:val="20"/>
          <w:szCs w:val="20"/>
        </w:rPr>
        <w:t>aesthetics</w:t>
      </w:r>
      <w:r w:rsidR="00DC06AD">
        <w:rPr>
          <w:rFonts w:cs="Times New Roman"/>
          <w:sz w:val="20"/>
          <w:szCs w:val="20"/>
        </w:rPr>
        <w:t xml:space="preserve"> of existing habitats</w:t>
      </w:r>
      <w:r w:rsidR="00FE7F68">
        <w:rPr>
          <w:rFonts w:cs="Times New Roman"/>
          <w:sz w:val="20"/>
          <w:szCs w:val="20"/>
        </w:rPr>
        <w:t xml:space="preserve"> (Moyle, 1986)</w:t>
      </w:r>
      <w:r w:rsidR="0049645A">
        <w:rPr>
          <w:rFonts w:cs="Times New Roman"/>
          <w:sz w:val="20"/>
          <w:szCs w:val="20"/>
        </w:rPr>
        <w:t>.</w:t>
      </w:r>
      <w:r w:rsidR="007C529D">
        <w:rPr>
          <w:rFonts w:cs="Times New Roman"/>
          <w:sz w:val="20"/>
          <w:szCs w:val="20"/>
        </w:rPr>
        <w:t xml:space="preserve"> </w:t>
      </w:r>
    </w:p>
    <w:p w:rsidR="002C5582" w:rsidRDefault="002C5582" w:rsidP="00141196">
      <w:pPr>
        <w:pStyle w:val="NoSpacing"/>
        <w:rPr>
          <w:rFonts w:cs="Times New Roman"/>
          <w:b/>
          <w:i/>
          <w:color w:val="FF00FF"/>
          <w:sz w:val="20"/>
          <w:szCs w:val="20"/>
        </w:rPr>
      </w:pPr>
    </w:p>
    <w:p w:rsidR="00141196" w:rsidRPr="00251EF9" w:rsidRDefault="00141196" w:rsidP="00141196">
      <w:pPr>
        <w:pStyle w:val="NoSpacing"/>
        <w:rPr>
          <w:rFonts w:cs="Times New Roman"/>
          <w:b/>
          <w:i/>
          <w:color w:val="FF00FF"/>
          <w:sz w:val="20"/>
          <w:szCs w:val="20"/>
        </w:rPr>
      </w:pPr>
      <w:r w:rsidRPr="00251EF9">
        <w:rPr>
          <w:rFonts w:cs="Times New Roman"/>
          <w:b/>
          <w:i/>
          <w:color w:val="FF00FF"/>
          <w:sz w:val="20"/>
          <w:szCs w:val="20"/>
        </w:rPr>
        <w:t xml:space="preserve">Driver </w:t>
      </w:r>
      <w:r>
        <w:rPr>
          <w:rFonts w:cs="Times New Roman"/>
          <w:sz w:val="20"/>
          <w:szCs w:val="20"/>
        </w:rPr>
        <w:t xml:space="preserve">– </w:t>
      </w:r>
      <w:r w:rsidR="00A76FB6">
        <w:rPr>
          <w:rFonts w:cs="Times New Roman"/>
          <w:sz w:val="20"/>
          <w:szCs w:val="20"/>
        </w:rPr>
        <w:t xml:space="preserve">Nutrients like nitrogen </w:t>
      </w:r>
      <w:r w:rsidR="004D5D58">
        <w:rPr>
          <w:rFonts w:cs="Times New Roman"/>
          <w:sz w:val="20"/>
          <w:szCs w:val="20"/>
        </w:rPr>
        <w:t>affect</w:t>
      </w:r>
      <w:r w:rsidR="00A76FB6">
        <w:rPr>
          <w:rFonts w:cs="Times New Roman"/>
          <w:sz w:val="20"/>
          <w:szCs w:val="20"/>
        </w:rPr>
        <w:t xml:space="preserve"> the quality of water in streams and rivers </w:t>
      </w:r>
      <w:r w:rsidR="004D5D58">
        <w:rPr>
          <w:rFonts w:cs="Times New Roman"/>
          <w:sz w:val="20"/>
          <w:szCs w:val="20"/>
        </w:rPr>
        <w:t xml:space="preserve">because they </w:t>
      </w:r>
      <w:r w:rsidR="0001249A">
        <w:rPr>
          <w:rFonts w:cs="Times New Roman"/>
          <w:sz w:val="20"/>
          <w:szCs w:val="20"/>
        </w:rPr>
        <w:t>can</w:t>
      </w:r>
      <w:r w:rsidR="004D5D58">
        <w:rPr>
          <w:rFonts w:cs="Times New Roman"/>
          <w:sz w:val="20"/>
          <w:szCs w:val="20"/>
        </w:rPr>
        <w:t xml:space="preserve"> increase harmful</w:t>
      </w:r>
      <w:r w:rsidR="0034584E">
        <w:rPr>
          <w:rFonts w:cs="Times New Roman"/>
          <w:sz w:val="20"/>
          <w:szCs w:val="20"/>
        </w:rPr>
        <w:t xml:space="preserve"> bacteria such as cyanobacteria. </w:t>
      </w:r>
      <w:r w:rsidR="0001249A">
        <w:rPr>
          <w:rFonts w:cs="Times New Roman"/>
          <w:sz w:val="20"/>
          <w:szCs w:val="20"/>
        </w:rPr>
        <w:t>Thus</w:t>
      </w:r>
      <w:r w:rsidR="0034584E">
        <w:rPr>
          <w:rFonts w:cs="Times New Roman"/>
          <w:sz w:val="20"/>
          <w:szCs w:val="20"/>
        </w:rPr>
        <w:t>, this impacts</w:t>
      </w:r>
      <w:r w:rsidR="004D5D58">
        <w:rPr>
          <w:rFonts w:cs="Times New Roman"/>
          <w:sz w:val="20"/>
          <w:szCs w:val="20"/>
        </w:rPr>
        <w:t xml:space="preserve"> </w:t>
      </w:r>
      <w:r w:rsidR="004C66C1">
        <w:rPr>
          <w:rFonts w:cs="Times New Roman"/>
          <w:sz w:val="20"/>
          <w:szCs w:val="20"/>
        </w:rPr>
        <w:t xml:space="preserve">recreational activities from occurring due to health problems that they pose </w:t>
      </w:r>
      <w:r w:rsidR="004D5D58">
        <w:rPr>
          <w:rFonts w:cs="Times New Roman"/>
          <w:sz w:val="20"/>
          <w:szCs w:val="20"/>
        </w:rPr>
        <w:t>(Falconer, 1989)</w:t>
      </w:r>
      <w:r w:rsidR="00B32734">
        <w:rPr>
          <w:rFonts w:cs="Times New Roman"/>
          <w:sz w:val="20"/>
          <w:szCs w:val="20"/>
        </w:rPr>
        <w:t xml:space="preserve">. </w:t>
      </w:r>
      <w:r w:rsidR="00322723">
        <w:rPr>
          <w:rFonts w:cs="Times New Roman"/>
          <w:sz w:val="20"/>
          <w:szCs w:val="20"/>
        </w:rPr>
        <w:t>For example, s</w:t>
      </w:r>
      <w:r w:rsidR="00D4165A">
        <w:rPr>
          <w:rFonts w:cs="Times New Roman"/>
          <w:sz w:val="20"/>
          <w:szCs w:val="20"/>
        </w:rPr>
        <w:t xml:space="preserve">cientists have found that contamination sources from animal fecal wastes can harm individuals who swim in waters polluted from coliform bacteria and have a high chance of </w:t>
      </w:r>
      <w:proofErr w:type="spellStart"/>
      <w:r w:rsidR="00D4165A">
        <w:rPr>
          <w:rFonts w:cs="Times New Roman"/>
          <w:sz w:val="20"/>
          <w:szCs w:val="20"/>
        </w:rPr>
        <w:t>gastrointenstinal</w:t>
      </w:r>
      <w:proofErr w:type="spellEnd"/>
      <w:r w:rsidR="00D4165A">
        <w:rPr>
          <w:rFonts w:cs="Times New Roman"/>
          <w:sz w:val="20"/>
          <w:szCs w:val="20"/>
        </w:rPr>
        <w:t xml:space="preserve"> illness (Calderon, Mood and </w:t>
      </w:r>
      <w:proofErr w:type="spellStart"/>
      <w:r w:rsidR="00D4165A">
        <w:rPr>
          <w:rFonts w:cs="Times New Roman"/>
          <w:sz w:val="20"/>
          <w:szCs w:val="20"/>
        </w:rPr>
        <w:t>Dufour</w:t>
      </w:r>
      <w:proofErr w:type="spellEnd"/>
      <w:r w:rsidR="00D4165A">
        <w:rPr>
          <w:rFonts w:cs="Times New Roman"/>
          <w:sz w:val="20"/>
          <w:szCs w:val="20"/>
        </w:rPr>
        <w:t xml:space="preserve">, 1991). </w:t>
      </w:r>
      <w:r>
        <w:rPr>
          <w:rFonts w:cs="Times New Roman"/>
          <w:sz w:val="20"/>
          <w:szCs w:val="20"/>
        </w:rPr>
        <w:t xml:space="preserve">  </w:t>
      </w:r>
    </w:p>
    <w:p w:rsidR="00141196" w:rsidRPr="00251EF9" w:rsidRDefault="00141196" w:rsidP="00141196">
      <w:pPr>
        <w:pStyle w:val="NoSpacing"/>
        <w:rPr>
          <w:rFonts w:cs="Times New Roman"/>
          <w:b/>
          <w:sz w:val="20"/>
          <w:szCs w:val="20"/>
          <w:u w:val="single"/>
        </w:rPr>
      </w:pPr>
    </w:p>
    <w:p w:rsidR="00141196" w:rsidRDefault="00141196" w:rsidP="00141196">
      <w:pPr>
        <w:pStyle w:val="NoSpacing"/>
        <w:rPr>
          <w:rFonts w:cs="Times New Roman"/>
          <w:sz w:val="20"/>
          <w:szCs w:val="20"/>
        </w:rPr>
      </w:pPr>
      <w:r w:rsidRPr="00251EF9">
        <w:rPr>
          <w:rFonts w:cs="Times New Roman"/>
          <w:b/>
          <w:i/>
          <w:color w:val="00B0F0"/>
          <w:sz w:val="20"/>
          <w:szCs w:val="20"/>
        </w:rPr>
        <w:t xml:space="preserve">Demander </w:t>
      </w:r>
      <w:r>
        <w:rPr>
          <w:rFonts w:cs="Times New Roman"/>
          <w:sz w:val="20"/>
          <w:szCs w:val="20"/>
        </w:rPr>
        <w:t xml:space="preserve">– not applicable </w:t>
      </w:r>
    </w:p>
    <w:p w:rsidR="00141196" w:rsidRPr="00251EF9" w:rsidRDefault="00141196" w:rsidP="00141196">
      <w:pPr>
        <w:pStyle w:val="NoSpacing"/>
        <w:rPr>
          <w:rFonts w:cs="Times New Roman"/>
          <w:b/>
          <w:i/>
          <w:sz w:val="20"/>
          <w:szCs w:val="20"/>
        </w:rPr>
      </w:pPr>
    </w:p>
    <w:p w:rsidR="00141196" w:rsidRPr="00251EF9" w:rsidRDefault="00141196" w:rsidP="00141196">
      <w:pPr>
        <w:pStyle w:val="NoSpacing"/>
        <w:numPr>
          <w:ilvl w:val="0"/>
          <w:numId w:val="1"/>
        </w:numPr>
        <w:rPr>
          <w:rFonts w:cs="Times New Roman"/>
          <w:b/>
          <w:sz w:val="20"/>
          <w:szCs w:val="20"/>
        </w:rPr>
      </w:pPr>
      <w:r w:rsidRPr="00251EF9">
        <w:rPr>
          <w:rFonts w:cs="Times New Roman"/>
          <w:b/>
          <w:sz w:val="20"/>
          <w:szCs w:val="20"/>
        </w:rPr>
        <w:t>Nutrition</w:t>
      </w:r>
    </w:p>
    <w:p w:rsidR="00141196" w:rsidRPr="00251EF9" w:rsidRDefault="00141196" w:rsidP="00141196">
      <w:pPr>
        <w:pStyle w:val="NoSpacing"/>
        <w:rPr>
          <w:rFonts w:cs="Times New Roman"/>
          <w:b/>
          <w:sz w:val="20"/>
          <w:szCs w:val="20"/>
        </w:rPr>
      </w:pPr>
    </w:p>
    <w:p w:rsidR="00141196" w:rsidRPr="00251EF9" w:rsidRDefault="00141196" w:rsidP="00141196">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not applicable </w:t>
      </w:r>
    </w:p>
    <w:p w:rsidR="00141196" w:rsidRPr="00F951CF" w:rsidRDefault="00141196" w:rsidP="00141196">
      <w:pPr>
        <w:pStyle w:val="NoSpacing"/>
        <w:rPr>
          <w:rFonts w:cs="Times New Roman"/>
          <w:sz w:val="20"/>
          <w:szCs w:val="20"/>
        </w:rPr>
      </w:pPr>
    </w:p>
    <w:p w:rsidR="00141196" w:rsidRPr="00251EF9" w:rsidRDefault="00141196" w:rsidP="00141196">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-not applicable</w:t>
      </w:r>
    </w:p>
    <w:p w:rsidR="00141196" w:rsidRPr="00251EF9" w:rsidRDefault="00141196" w:rsidP="00141196">
      <w:pPr>
        <w:pStyle w:val="NoSpacing"/>
        <w:rPr>
          <w:rFonts w:cs="Times New Roman"/>
          <w:b/>
          <w:i/>
          <w:sz w:val="20"/>
          <w:szCs w:val="20"/>
        </w:rPr>
      </w:pPr>
    </w:p>
    <w:p w:rsidR="00141196" w:rsidRPr="00251EF9" w:rsidRDefault="00141196" w:rsidP="00141196">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2C5582" w:rsidRDefault="002C5582" w:rsidP="002C5582">
      <w:pPr>
        <w:pStyle w:val="NoSpacing"/>
        <w:ind w:left="360"/>
        <w:rPr>
          <w:rFonts w:cs="Times New Roman"/>
          <w:b/>
          <w:sz w:val="20"/>
          <w:szCs w:val="20"/>
        </w:rPr>
      </w:pPr>
    </w:p>
    <w:p w:rsidR="00141196" w:rsidRPr="00251EF9" w:rsidRDefault="00141196" w:rsidP="00141196">
      <w:pPr>
        <w:pStyle w:val="NoSpacing"/>
        <w:numPr>
          <w:ilvl w:val="0"/>
          <w:numId w:val="1"/>
        </w:numPr>
        <w:rPr>
          <w:rFonts w:cs="Times New Roman"/>
          <w:b/>
          <w:sz w:val="20"/>
          <w:szCs w:val="20"/>
        </w:rPr>
      </w:pPr>
      <w:r w:rsidRPr="00251EF9">
        <w:rPr>
          <w:rFonts w:cs="Times New Roman"/>
          <w:b/>
          <w:sz w:val="20"/>
          <w:szCs w:val="20"/>
        </w:rPr>
        <w:t>Energy</w:t>
      </w:r>
    </w:p>
    <w:p w:rsidR="00141196" w:rsidRPr="00251EF9" w:rsidRDefault="00141196" w:rsidP="00141196">
      <w:pPr>
        <w:pStyle w:val="NoSpacing"/>
        <w:ind w:left="360"/>
        <w:rPr>
          <w:rFonts w:cs="Times New Roman"/>
          <w:b/>
          <w:sz w:val="20"/>
          <w:szCs w:val="20"/>
        </w:rPr>
      </w:pPr>
    </w:p>
    <w:p w:rsidR="00141196" w:rsidRPr="00251EF9" w:rsidRDefault="00141196" w:rsidP="00141196">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not applicable</w:t>
      </w:r>
    </w:p>
    <w:p w:rsidR="00141196" w:rsidRPr="00251EF9" w:rsidRDefault="00141196" w:rsidP="00141196">
      <w:pPr>
        <w:pStyle w:val="NoSpacing"/>
        <w:rPr>
          <w:rFonts w:cs="Times New Roman"/>
          <w:b/>
          <w:i/>
          <w:sz w:val="20"/>
          <w:szCs w:val="20"/>
        </w:rPr>
      </w:pPr>
    </w:p>
    <w:p w:rsidR="00141196" w:rsidRPr="00251EF9" w:rsidRDefault="00141196" w:rsidP="00141196">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 not applicable</w:t>
      </w:r>
    </w:p>
    <w:p w:rsidR="00141196" w:rsidRPr="00251EF9" w:rsidRDefault="00141196" w:rsidP="00141196">
      <w:pPr>
        <w:pStyle w:val="NoSpacing"/>
        <w:rPr>
          <w:rFonts w:cs="Times New Roman"/>
          <w:b/>
          <w:sz w:val="20"/>
          <w:szCs w:val="20"/>
          <w:u w:val="single"/>
        </w:rPr>
      </w:pPr>
    </w:p>
    <w:p w:rsidR="00141196" w:rsidRPr="00251EF9" w:rsidRDefault="00141196" w:rsidP="00141196">
      <w:pPr>
        <w:pStyle w:val="NoSpacing"/>
        <w:rPr>
          <w:rFonts w:cs="Times New Roman"/>
          <w:sz w:val="20"/>
          <w:szCs w:val="20"/>
        </w:rPr>
      </w:pPr>
      <w:r w:rsidRPr="00251EF9">
        <w:rPr>
          <w:rFonts w:cs="Times New Roman"/>
          <w:b/>
          <w:i/>
          <w:color w:val="00B0F0"/>
          <w:sz w:val="20"/>
          <w:szCs w:val="20"/>
        </w:rPr>
        <w:t>Demander</w:t>
      </w:r>
      <w:r>
        <w:rPr>
          <w:rFonts w:cs="Times New Roman"/>
          <w:sz w:val="20"/>
          <w:szCs w:val="20"/>
        </w:rPr>
        <w:t xml:space="preserve"> – not applicable </w:t>
      </w:r>
    </w:p>
    <w:p w:rsidR="00141196" w:rsidRPr="00251EF9" w:rsidRDefault="00141196" w:rsidP="00141196">
      <w:pPr>
        <w:pStyle w:val="NoSpacing"/>
        <w:rPr>
          <w:rFonts w:cs="Times New Roman"/>
          <w:b/>
          <w:sz w:val="20"/>
          <w:szCs w:val="20"/>
          <w:u w:val="single"/>
        </w:rPr>
      </w:pPr>
    </w:p>
    <w:p w:rsidR="00141196" w:rsidRPr="00251EF9" w:rsidRDefault="00141196" w:rsidP="00141196">
      <w:pPr>
        <w:pStyle w:val="NoSpacing"/>
        <w:numPr>
          <w:ilvl w:val="0"/>
          <w:numId w:val="1"/>
        </w:numPr>
        <w:rPr>
          <w:rFonts w:cs="Times New Roman"/>
          <w:b/>
          <w:sz w:val="20"/>
          <w:szCs w:val="20"/>
        </w:rPr>
      </w:pPr>
      <w:r w:rsidRPr="00251EF9">
        <w:rPr>
          <w:rFonts w:cs="Times New Roman"/>
          <w:b/>
          <w:sz w:val="20"/>
          <w:szCs w:val="20"/>
        </w:rPr>
        <w:t>Mediation of Waste, Toxics, and Other Nuisances</w:t>
      </w:r>
    </w:p>
    <w:p w:rsidR="00141196" w:rsidRPr="00251EF9" w:rsidRDefault="00141196" w:rsidP="00141196">
      <w:pPr>
        <w:pStyle w:val="NoSpacing"/>
        <w:rPr>
          <w:rFonts w:cs="Times New Roman"/>
          <w:b/>
          <w:sz w:val="20"/>
          <w:szCs w:val="20"/>
        </w:rPr>
      </w:pPr>
    </w:p>
    <w:p w:rsidR="00DC06AD" w:rsidRDefault="00141196" w:rsidP="00DC06AD">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sidR="00DC06AD">
        <w:rPr>
          <w:rFonts w:cs="Times New Roman"/>
          <w:sz w:val="20"/>
          <w:szCs w:val="20"/>
        </w:rPr>
        <w:t xml:space="preserve"> Rivers and streams dilute freshw</w:t>
      </w:r>
      <w:r w:rsidR="00A5055F">
        <w:rPr>
          <w:rFonts w:cs="Times New Roman"/>
          <w:sz w:val="20"/>
          <w:szCs w:val="20"/>
        </w:rPr>
        <w:t>ater resources that are used during recreational and cultural activities and in the provision of</w:t>
      </w:r>
      <w:r w:rsidR="00DC06AD">
        <w:rPr>
          <w:rFonts w:cs="Times New Roman"/>
          <w:sz w:val="20"/>
          <w:szCs w:val="20"/>
        </w:rPr>
        <w:t xml:space="preserve"> aesthetic experiences for humans. Naturally flowing rivers and streams are more effective at dilution, which helps to maintain the biological integrity of the water that provides additional resources like aquatic plants and animals for human enjoyment (</w:t>
      </w:r>
      <w:proofErr w:type="spellStart"/>
      <w:r w:rsidR="00DC06AD">
        <w:rPr>
          <w:rFonts w:cs="Times New Roman"/>
          <w:sz w:val="20"/>
          <w:szCs w:val="20"/>
        </w:rPr>
        <w:t>Poff</w:t>
      </w:r>
      <w:proofErr w:type="spellEnd"/>
      <w:r w:rsidR="00DC06AD">
        <w:rPr>
          <w:rFonts w:cs="Times New Roman"/>
          <w:sz w:val="20"/>
          <w:szCs w:val="20"/>
        </w:rPr>
        <w:t xml:space="preserve"> et al., 1997). </w:t>
      </w:r>
    </w:p>
    <w:p w:rsidR="00141196" w:rsidRDefault="00141196" w:rsidP="00141196">
      <w:pPr>
        <w:pStyle w:val="NoSpacing"/>
        <w:rPr>
          <w:rFonts w:cs="Times New Roman"/>
          <w:sz w:val="20"/>
          <w:szCs w:val="20"/>
        </w:rPr>
      </w:pPr>
    </w:p>
    <w:p w:rsidR="00141196" w:rsidRDefault="00141196" w:rsidP="00141196">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 xml:space="preserve">– </w:t>
      </w:r>
      <w:r w:rsidR="00182983">
        <w:rPr>
          <w:rFonts w:cs="Times New Roman"/>
          <w:sz w:val="20"/>
          <w:szCs w:val="20"/>
        </w:rPr>
        <w:t>The quality of the water in a stream or river is a factor that affe</w:t>
      </w:r>
      <w:r w:rsidR="0067488E">
        <w:rPr>
          <w:rFonts w:cs="Times New Roman"/>
          <w:sz w:val="20"/>
          <w:szCs w:val="20"/>
        </w:rPr>
        <w:t xml:space="preserve">cts its </w:t>
      </w:r>
      <w:r w:rsidR="00182983">
        <w:rPr>
          <w:rFonts w:cs="Times New Roman"/>
          <w:sz w:val="20"/>
          <w:szCs w:val="20"/>
        </w:rPr>
        <w:t xml:space="preserve">mediation of wastes, toxics, and other nuisances. </w:t>
      </w:r>
      <w:r w:rsidR="00EB3C1B">
        <w:rPr>
          <w:rFonts w:cs="Times New Roman"/>
          <w:sz w:val="20"/>
          <w:szCs w:val="20"/>
        </w:rPr>
        <w:t>Nitrogen can alter the chemistry of a stream and river’s water quality if they are polluted with wastes from sources like dairy farms (</w:t>
      </w:r>
      <w:proofErr w:type="spellStart"/>
      <w:r w:rsidR="00EB3C1B">
        <w:rPr>
          <w:rFonts w:cs="Times New Roman"/>
          <w:sz w:val="20"/>
          <w:szCs w:val="20"/>
        </w:rPr>
        <w:t>Danalewicha</w:t>
      </w:r>
      <w:proofErr w:type="spellEnd"/>
      <w:r w:rsidR="00EB3C1B">
        <w:rPr>
          <w:rFonts w:cs="Times New Roman"/>
          <w:sz w:val="20"/>
          <w:szCs w:val="20"/>
        </w:rPr>
        <w:t xml:space="preserve"> et al. 1998).</w:t>
      </w:r>
      <w:r w:rsidR="00182983">
        <w:rPr>
          <w:rFonts w:cs="Times New Roman"/>
          <w:sz w:val="20"/>
          <w:szCs w:val="20"/>
        </w:rPr>
        <w:t xml:space="preserve"> </w:t>
      </w:r>
      <w:r w:rsidR="0067488E">
        <w:rPr>
          <w:rFonts w:cs="Times New Roman"/>
          <w:sz w:val="20"/>
          <w:szCs w:val="20"/>
        </w:rPr>
        <w:t xml:space="preserve">The cleanliness of water determines the level of recreational use that can occur in this ecosystem type. </w:t>
      </w:r>
    </w:p>
    <w:p w:rsidR="00065EC9" w:rsidRPr="00251EF9" w:rsidRDefault="00065EC9" w:rsidP="00065EC9">
      <w:pPr>
        <w:pStyle w:val="NoSpacing"/>
        <w:rPr>
          <w:rFonts w:cs="Times New Roman"/>
          <w:b/>
          <w:sz w:val="20"/>
          <w:szCs w:val="20"/>
          <w:u w:val="single"/>
        </w:rPr>
      </w:pPr>
    </w:p>
    <w:p w:rsidR="00141196" w:rsidRPr="00251EF9" w:rsidRDefault="00141196" w:rsidP="00141196">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not applicable</w:t>
      </w:r>
    </w:p>
    <w:p w:rsidR="00141196" w:rsidRPr="00251EF9" w:rsidRDefault="00141196" w:rsidP="00141196">
      <w:pPr>
        <w:pStyle w:val="NoSpacing"/>
        <w:rPr>
          <w:rFonts w:cs="Times New Roman"/>
          <w:b/>
          <w:sz w:val="20"/>
          <w:szCs w:val="20"/>
          <w:u w:val="single"/>
        </w:rPr>
      </w:pPr>
    </w:p>
    <w:p w:rsidR="00141196" w:rsidRPr="00251EF9" w:rsidRDefault="00141196" w:rsidP="00141196">
      <w:pPr>
        <w:pStyle w:val="NoSpacing"/>
        <w:numPr>
          <w:ilvl w:val="0"/>
          <w:numId w:val="1"/>
        </w:numPr>
        <w:rPr>
          <w:rFonts w:cs="Times New Roman"/>
          <w:b/>
          <w:sz w:val="20"/>
          <w:szCs w:val="20"/>
        </w:rPr>
      </w:pPr>
      <w:r w:rsidRPr="00251EF9">
        <w:rPr>
          <w:rFonts w:cs="Times New Roman"/>
          <w:b/>
          <w:sz w:val="20"/>
          <w:szCs w:val="20"/>
        </w:rPr>
        <w:t>Mediation of Flows</w:t>
      </w:r>
    </w:p>
    <w:p w:rsidR="00141196" w:rsidRPr="00251EF9" w:rsidRDefault="00141196" w:rsidP="00141196">
      <w:pPr>
        <w:pStyle w:val="NoSpacing"/>
        <w:rPr>
          <w:rFonts w:cs="Times New Roman"/>
          <w:b/>
          <w:sz w:val="20"/>
          <w:szCs w:val="20"/>
        </w:rPr>
      </w:pPr>
    </w:p>
    <w:p w:rsidR="00141196" w:rsidRDefault="00141196" w:rsidP="00141196">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 xml:space="preserve">– </w:t>
      </w:r>
      <w:r w:rsidR="00D1351C">
        <w:rPr>
          <w:rFonts w:cs="Times New Roman"/>
          <w:sz w:val="20"/>
          <w:szCs w:val="20"/>
        </w:rPr>
        <w:t>Rivers and streams mediate the flow of water,</w:t>
      </w:r>
      <w:r w:rsidR="00197B6C">
        <w:rPr>
          <w:rFonts w:cs="Times New Roman"/>
          <w:sz w:val="20"/>
          <w:szCs w:val="20"/>
        </w:rPr>
        <w:t xml:space="preserve"> sediment, and aquatic species, which provide resources for recreational and cultural activities. The availability of water in rivers and streams provides a space for activities to occur like swimming, </w:t>
      </w:r>
      <w:r w:rsidR="00D1351C">
        <w:rPr>
          <w:rFonts w:cs="Times New Roman"/>
          <w:sz w:val="20"/>
          <w:szCs w:val="20"/>
        </w:rPr>
        <w:t xml:space="preserve">fishing, </w:t>
      </w:r>
      <w:r w:rsidR="00197B6C">
        <w:rPr>
          <w:rFonts w:cs="Times New Roman"/>
          <w:sz w:val="20"/>
          <w:szCs w:val="20"/>
        </w:rPr>
        <w:t xml:space="preserve">and </w:t>
      </w:r>
      <w:r w:rsidR="00D1351C">
        <w:rPr>
          <w:rFonts w:cs="Times New Roman"/>
          <w:sz w:val="20"/>
          <w:szCs w:val="20"/>
        </w:rPr>
        <w:t xml:space="preserve">boating. Vegetative buffers within these ecosystems mediate the flow of sediment, which keeps the water at a high enough quality for swimming and fishing (Osborne and </w:t>
      </w:r>
      <w:proofErr w:type="spellStart"/>
      <w:r w:rsidR="00D1351C">
        <w:rPr>
          <w:rFonts w:cs="Times New Roman"/>
          <w:sz w:val="20"/>
          <w:szCs w:val="20"/>
        </w:rPr>
        <w:t>Kovacic</w:t>
      </w:r>
      <w:proofErr w:type="spellEnd"/>
      <w:r w:rsidR="00D1351C">
        <w:rPr>
          <w:rFonts w:cs="Times New Roman"/>
          <w:sz w:val="20"/>
          <w:szCs w:val="20"/>
        </w:rPr>
        <w:t xml:space="preserve">, 1993). </w:t>
      </w:r>
      <w:r>
        <w:rPr>
          <w:rFonts w:cs="Times New Roman"/>
          <w:sz w:val="20"/>
          <w:szCs w:val="20"/>
        </w:rPr>
        <w:t xml:space="preserve"> </w:t>
      </w:r>
      <w:r w:rsidR="00197B6C">
        <w:rPr>
          <w:rFonts w:cs="Times New Roman"/>
          <w:sz w:val="20"/>
          <w:szCs w:val="20"/>
        </w:rPr>
        <w:t xml:space="preserve">Rivers and streams also </w:t>
      </w:r>
      <w:r w:rsidR="00BE0782">
        <w:rPr>
          <w:rFonts w:cs="Times New Roman"/>
          <w:sz w:val="20"/>
          <w:szCs w:val="20"/>
        </w:rPr>
        <w:t xml:space="preserve">provide a passage between upstream and downstream aquatic species so that they can breed, maintaining a population available for human use or enjoyment. </w:t>
      </w:r>
    </w:p>
    <w:p w:rsidR="00101B4C" w:rsidRPr="00F0111F" w:rsidRDefault="00101B4C" w:rsidP="00065EC9">
      <w:pPr>
        <w:pStyle w:val="NoSpacing"/>
        <w:rPr>
          <w:rFonts w:cs="Times New Roman"/>
          <w:sz w:val="20"/>
          <w:szCs w:val="20"/>
        </w:rPr>
      </w:pPr>
    </w:p>
    <w:p w:rsidR="00141196" w:rsidRDefault="00141196" w:rsidP="00141196">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 xml:space="preserve">– </w:t>
      </w:r>
      <w:r w:rsidR="00101B4C">
        <w:rPr>
          <w:rFonts w:cs="Times New Roman"/>
          <w:sz w:val="20"/>
          <w:szCs w:val="20"/>
        </w:rPr>
        <w:t>Rivers and streams provide water that can be used in or as sources of plants and animals implemented for recreational, cultural, and aesthetic activities. The amount of water retained in these ecosystems depends on the flow and exchange between upstream and downstream sources, which is affected by damming of water resources (</w:t>
      </w:r>
      <w:proofErr w:type="spellStart"/>
      <w:r w:rsidR="00101B4C">
        <w:rPr>
          <w:rFonts w:cs="Times New Roman"/>
          <w:sz w:val="20"/>
          <w:szCs w:val="20"/>
        </w:rPr>
        <w:t>Koel</w:t>
      </w:r>
      <w:proofErr w:type="spellEnd"/>
      <w:r w:rsidR="00101B4C">
        <w:rPr>
          <w:rFonts w:cs="Times New Roman"/>
          <w:sz w:val="20"/>
          <w:szCs w:val="20"/>
        </w:rPr>
        <w:t xml:space="preserve"> and Sparks, 2002). </w:t>
      </w:r>
      <w:r w:rsidR="006B115E">
        <w:rPr>
          <w:rFonts w:cs="Times New Roman"/>
          <w:sz w:val="20"/>
          <w:szCs w:val="20"/>
        </w:rPr>
        <w:t>Dams also reduce the abundance of fish and other aquatic wildlife because they disconnect the upstream and downstream populations from each other, reducing the potential breeding (</w:t>
      </w:r>
      <w:proofErr w:type="spellStart"/>
      <w:r w:rsidR="006B115E">
        <w:rPr>
          <w:rFonts w:cs="Times New Roman"/>
          <w:sz w:val="20"/>
          <w:szCs w:val="20"/>
        </w:rPr>
        <w:t>Koel</w:t>
      </w:r>
      <w:proofErr w:type="spellEnd"/>
      <w:r w:rsidR="006B115E">
        <w:rPr>
          <w:rFonts w:cs="Times New Roman"/>
          <w:sz w:val="20"/>
          <w:szCs w:val="20"/>
        </w:rPr>
        <w:t xml:space="preserve"> and Sparks, 2002). </w:t>
      </w:r>
    </w:p>
    <w:p w:rsidR="00141196" w:rsidRPr="00251EF9" w:rsidRDefault="00141196" w:rsidP="00141196">
      <w:pPr>
        <w:pStyle w:val="NoSpacing"/>
        <w:rPr>
          <w:rFonts w:cs="Times New Roman"/>
          <w:b/>
          <w:i/>
          <w:sz w:val="20"/>
          <w:szCs w:val="20"/>
        </w:rPr>
      </w:pPr>
    </w:p>
    <w:p w:rsidR="00141196" w:rsidRPr="00251EF9" w:rsidRDefault="00141196" w:rsidP="00141196">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not applicable</w:t>
      </w:r>
    </w:p>
    <w:p w:rsidR="00141196" w:rsidRPr="00251EF9" w:rsidRDefault="00141196" w:rsidP="00141196">
      <w:pPr>
        <w:pStyle w:val="NoSpacing"/>
        <w:rPr>
          <w:rFonts w:cs="Times New Roman"/>
          <w:b/>
          <w:sz w:val="20"/>
          <w:szCs w:val="20"/>
          <w:u w:val="single"/>
        </w:rPr>
      </w:pPr>
    </w:p>
    <w:p w:rsidR="00141196" w:rsidRPr="00251EF9" w:rsidRDefault="00141196" w:rsidP="00141196">
      <w:pPr>
        <w:pStyle w:val="NoSpacing"/>
        <w:numPr>
          <w:ilvl w:val="0"/>
          <w:numId w:val="1"/>
        </w:numPr>
        <w:rPr>
          <w:rFonts w:cs="Times New Roman"/>
          <w:b/>
          <w:sz w:val="20"/>
          <w:szCs w:val="20"/>
        </w:rPr>
      </w:pPr>
      <w:r w:rsidRPr="00251EF9">
        <w:rPr>
          <w:rFonts w:cs="Times New Roman"/>
          <w:b/>
          <w:sz w:val="20"/>
          <w:szCs w:val="20"/>
        </w:rPr>
        <w:t>Maintenance of Physical, Chemical, and Biological Indicators</w:t>
      </w:r>
    </w:p>
    <w:p w:rsidR="00141196" w:rsidRPr="00251EF9" w:rsidRDefault="00141196" w:rsidP="00141196">
      <w:pPr>
        <w:pStyle w:val="NoSpacing"/>
        <w:rPr>
          <w:rFonts w:cs="Times New Roman"/>
          <w:b/>
          <w:sz w:val="20"/>
          <w:szCs w:val="20"/>
        </w:rPr>
      </w:pPr>
    </w:p>
    <w:p w:rsidR="00141196" w:rsidRPr="00251EF9" w:rsidRDefault="00141196" w:rsidP="00141196">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sidR="00D85E85">
        <w:rPr>
          <w:rFonts w:cs="Times New Roman"/>
          <w:sz w:val="20"/>
          <w:szCs w:val="20"/>
        </w:rPr>
        <w:t xml:space="preserve"> Rivers and streams are habitats that maintain the population of fish and crustacean spawn (</w:t>
      </w:r>
      <w:r w:rsidR="00292925">
        <w:rPr>
          <w:rFonts w:cs="Times New Roman"/>
          <w:sz w:val="20"/>
          <w:szCs w:val="20"/>
        </w:rPr>
        <w:t>Jensen, 1991)</w:t>
      </w:r>
      <w:r w:rsidR="0011486D">
        <w:rPr>
          <w:rFonts w:cs="Times New Roman"/>
          <w:sz w:val="20"/>
          <w:szCs w:val="20"/>
        </w:rPr>
        <w:t xml:space="preserve">, which can be enjoyed recreationally, culturally, and aesthetically. </w:t>
      </w:r>
      <w:r w:rsidR="00774681">
        <w:rPr>
          <w:rFonts w:cs="Times New Roman"/>
          <w:sz w:val="20"/>
          <w:szCs w:val="20"/>
        </w:rPr>
        <w:t>A river’s cool, flowing habitat (Morrice et al., 1997) and its ability</w:t>
      </w:r>
      <w:r w:rsidR="0011486D">
        <w:rPr>
          <w:rFonts w:cs="Times New Roman"/>
          <w:sz w:val="20"/>
          <w:szCs w:val="20"/>
        </w:rPr>
        <w:t xml:space="preserve"> to trap and transform nutr</w:t>
      </w:r>
      <w:r w:rsidR="00774681">
        <w:rPr>
          <w:rFonts w:cs="Times New Roman"/>
          <w:sz w:val="20"/>
          <w:szCs w:val="20"/>
        </w:rPr>
        <w:t xml:space="preserve">ients (Williamson et al., 2008) to be used by aquatic plants can help support the life cycle of these species. </w:t>
      </w:r>
      <w:r w:rsidR="0011486D">
        <w:rPr>
          <w:rFonts w:cs="Times New Roman"/>
          <w:sz w:val="20"/>
          <w:szCs w:val="20"/>
        </w:rPr>
        <w:t xml:space="preserve">  </w:t>
      </w:r>
      <w:r w:rsidR="00A5055F">
        <w:rPr>
          <w:rFonts w:cs="Times New Roman"/>
          <w:sz w:val="20"/>
          <w:szCs w:val="20"/>
        </w:rPr>
        <w:t xml:space="preserve"> </w:t>
      </w:r>
      <w:r w:rsidR="00D85E85">
        <w:rPr>
          <w:rFonts w:cs="Times New Roman"/>
          <w:sz w:val="20"/>
          <w:szCs w:val="20"/>
        </w:rPr>
        <w:t xml:space="preserve"> </w:t>
      </w:r>
    </w:p>
    <w:p w:rsidR="00D85E85" w:rsidRPr="00F0111F" w:rsidRDefault="00D85E85" w:rsidP="00065EC9">
      <w:pPr>
        <w:pStyle w:val="NoSpacing"/>
        <w:rPr>
          <w:rFonts w:cs="Times New Roman"/>
          <w:sz w:val="20"/>
          <w:szCs w:val="20"/>
        </w:rPr>
      </w:pPr>
    </w:p>
    <w:p w:rsidR="00141196" w:rsidRPr="00251EF9" w:rsidRDefault="00141196" w:rsidP="00141196">
      <w:pPr>
        <w:pStyle w:val="NoSpacing"/>
        <w:rPr>
          <w:rFonts w:cs="Times New Roman"/>
          <w:b/>
          <w:i/>
          <w:color w:val="FF00FF"/>
          <w:sz w:val="20"/>
          <w:szCs w:val="20"/>
        </w:rPr>
      </w:pPr>
      <w:r w:rsidRPr="00251EF9">
        <w:rPr>
          <w:rFonts w:cs="Times New Roman"/>
          <w:b/>
          <w:i/>
          <w:color w:val="FF00FF"/>
          <w:sz w:val="20"/>
          <w:szCs w:val="20"/>
        </w:rPr>
        <w:t xml:space="preserve">Driver </w:t>
      </w:r>
      <w:r w:rsidRPr="00251EF9">
        <w:rPr>
          <w:rFonts w:cs="Times New Roman"/>
          <w:sz w:val="20"/>
          <w:szCs w:val="20"/>
        </w:rPr>
        <w:t xml:space="preserve">– </w:t>
      </w:r>
      <w:r w:rsidR="00B47AEC">
        <w:rPr>
          <w:rFonts w:cs="Times New Roman"/>
          <w:sz w:val="20"/>
          <w:szCs w:val="20"/>
        </w:rPr>
        <w:t>The water in rivers and streams as well as the species within their habitat can be enjoyed recreationally, culturally, and aesthetically. However, p</w:t>
      </w:r>
      <w:r w:rsidR="009065D1">
        <w:rPr>
          <w:rFonts w:cs="Times New Roman"/>
          <w:sz w:val="20"/>
          <w:szCs w:val="20"/>
        </w:rPr>
        <w:t>ollutants affect the quality of a stream (</w:t>
      </w:r>
      <w:proofErr w:type="spellStart"/>
      <w:r w:rsidR="009065D1">
        <w:rPr>
          <w:rFonts w:cs="Times New Roman"/>
          <w:sz w:val="20"/>
          <w:szCs w:val="20"/>
        </w:rPr>
        <w:t>Dosskey</w:t>
      </w:r>
      <w:proofErr w:type="spellEnd"/>
      <w:r w:rsidR="009065D1">
        <w:rPr>
          <w:rFonts w:cs="Times New Roman"/>
          <w:sz w:val="20"/>
          <w:szCs w:val="20"/>
        </w:rPr>
        <w:t xml:space="preserve"> et al</w:t>
      </w:r>
      <w:r w:rsidR="009775F0">
        <w:rPr>
          <w:rFonts w:cs="Times New Roman"/>
          <w:sz w:val="20"/>
          <w:szCs w:val="20"/>
        </w:rPr>
        <w:t>.</w:t>
      </w:r>
      <w:r w:rsidR="009065D1">
        <w:rPr>
          <w:rFonts w:cs="Times New Roman"/>
          <w:sz w:val="20"/>
          <w:szCs w:val="20"/>
        </w:rPr>
        <w:t xml:space="preserve">, 2010), </w:t>
      </w:r>
      <w:r w:rsidR="00B47AEC">
        <w:rPr>
          <w:rFonts w:cs="Times New Roman"/>
          <w:sz w:val="20"/>
          <w:szCs w:val="20"/>
        </w:rPr>
        <w:t>impacting an individual’s use o</w:t>
      </w:r>
      <w:r w:rsidR="00E14BD1">
        <w:rPr>
          <w:rFonts w:cs="Times New Roman"/>
          <w:sz w:val="20"/>
          <w:szCs w:val="20"/>
        </w:rPr>
        <w:t xml:space="preserve">f the resource. </w:t>
      </w:r>
      <w:r w:rsidR="00BB44DB">
        <w:rPr>
          <w:rFonts w:cs="Times New Roman"/>
          <w:sz w:val="20"/>
          <w:szCs w:val="20"/>
        </w:rPr>
        <w:t>Dams built on these ecosystems can inhibit a river’</w:t>
      </w:r>
      <w:r w:rsidR="00E2141B">
        <w:rPr>
          <w:rFonts w:cs="Times New Roman"/>
          <w:sz w:val="20"/>
          <w:szCs w:val="20"/>
        </w:rPr>
        <w:t>s flow (</w:t>
      </w:r>
      <w:proofErr w:type="spellStart"/>
      <w:r w:rsidR="00E2141B">
        <w:rPr>
          <w:rFonts w:cs="Times New Roman"/>
          <w:sz w:val="20"/>
          <w:szCs w:val="20"/>
        </w:rPr>
        <w:t>Koel</w:t>
      </w:r>
      <w:proofErr w:type="spellEnd"/>
      <w:r w:rsidR="00E2141B">
        <w:rPr>
          <w:rFonts w:cs="Times New Roman"/>
          <w:sz w:val="20"/>
          <w:szCs w:val="20"/>
        </w:rPr>
        <w:t xml:space="preserve"> and Sparks, 2002), which disrupts the physical habitat to support</w:t>
      </w:r>
      <w:r w:rsidR="007053CA">
        <w:rPr>
          <w:rFonts w:cs="Times New Roman"/>
          <w:sz w:val="20"/>
          <w:szCs w:val="20"/>
        </w:rPr>
        <w:t xml:space="preserve"> the life </w:t>
      </w:r>
      <w:r w:rsidR="00B47AEC">
        <w:rPr>
          <w:rFonts w:cs="Times New Roman"/>
          <w:sz w:val="20"/>
          <w:szCs w:val="20"/>
        </w:rPr>
        <w:t>cycle of species enjoyed during</w:t>
      </w:r>
      <w:r w:rsidR="00E2141B">
        <w:rPr>
          <w:rFonts w:cs="Times New Roman"/>
          <w:sz w:val="20"/>
          <w:szCs w:val="20"/>
        </w:rPr>
        <w:t xml:space="preserve"> activities. </w:t>
      </w:r>
    </w:p>
    <w:p w:rsidR="00141196" w:rsidRPr="00251EF9" w:rsidRDefault="00141196" w:rsidP="00141196">
      <w:pPr>
        <w:pStyle w:val="NoSpacing"/>
        <w:rPr>
          <w:rFonts w:cs="Times New Roman"/>
          <w:b/>
          <w:i/>
          <w:sz w:val="20"/>
          <w:szCs w:val="20"/>
        </w:rPr>
      </w:pPr>
    </w:p>
    <w:p w:rsidR="00141196" w:rsidRPr="00251EF9" w:rsidRDefault="00141196" w:rsidP="00141196">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xml:space="preserve">– not applicable </w:t>
      </w:r>
    </w:p>
    <w:p w:rsidR="00141196" w:rsidRPr="00251EF9" w:rsidRDefault="00141196" w:rsidP="00141196">
      <w:pPr>
        <w:pStyle w:val="NoSpacing"/>
        <w:rPr>
          <w:rFonts w:cs="Times New Roman"/>
          <w:b/>
          <w:sz w:val="20"/>
          <w:szCs w:val="20"/>
          <w:u w:val="single"/>
        </w:rPr>
      </w:pPr>
    </w:p>
    <w:p w:rsidR="00141196" w:rsidRPr="00251EF9" w:rsidRDefault="00141196" w:rsidP="00141196">
      <w:pPr>
        <w:pStyle w:val="NoSpacing"/>
        <w:numPr>
          <w:ilvl w:val="0"/>
          <w:numId w:val="1"/>
        </w:numPr>
        <w:rPr>
          <w:rFonts w:cs="Times New Roman"/>
          <w:b/>
          <w:sz w:val="20"/>
          <w:szCs w:val="20"/>
        </w:rPr>
      </w:pPr>
      <w:r w:rsidRPr="00251EF9">
        <w:rPr>
          <w:rFonts w:cs="Times New Roman"/>
          <w:b/>
          <w:sz w:val="20"/>
          <w:szCs w:val="20"/>
        </w:rPr>
        <w:t>Spiritual, Symbolic, Religious, and Social Experiences</w:t>
      </w:r>
    </w:p>
    <w:p w:rsidR="00141196" w:rsidRPr="00251EF9" w:rsidRDefault="00141196" w:rsidP="00141196">
      <w:pPr>
        <w:pStyle w:val="NoSpacing"/>
        <w:rPr>
          <w:rFonts w:cs="Times New Roman"/>
          <w:b/>
          <w:sz w:val="20"/>
          <w:szCs w:val="20"/>
        </w:rPr>
      </w:pPr>
    </w:p>
    <w:p w:rsidR="00141196" w:rsidRDefault="00141196" w:rsidP="00141196">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sidR="004C5F94">
        <w:rPr>
          <w:rFonts w:cs="Times New Roman"/>
          <w:sz w:val="20"/>
          <w:szCs w:val="20"/>
        </w:rPr>
        <w:t xml:space="preserve"> Rivers and streams can be used for social activit</w:t>
      </w:r>
      <w:r w:rsidR="006B56C1">
        <w:rPr>
          <w:rFonts w:cs="Times New Roman"/>
          <w:sz w:val="20"/>
          <w:szCs w:val="20"/>
        </w:rPr>
        <w:t>ies like swimming and boating</w:t>
      </w:r>
      <w:r w:rsidR="00C21F4E">
        <w:rPr>
          <w:rFonts w:cs="Times New Roman"/>
          <w:sz w:val="20"/>
          <w:szCs w:val="20"/>
        </w:rPr>
        <w:t xml:space="preserve"> (Ditton and </w:t>
      </w:r>
      <w:proofErr w:type="spellStart"/>
      <w:r w:rsidR="00C21F4E">
        <w:rPr>
          <w:rFonts w:cs="Times New Roman"/>
          <w:sz w:val="20"/>
          <w:szCs w:val="20"/>
        </w:rPr>
        <w:t>Goodale</w:t>
      </w:r>
      <w:proofErr w:type="spellEnd"/>
      <w:r w:rsidR="00C21F4E">
        <w:rPr>
          <w:rFonts w:cs="Times New Roman"/>
          <w:sz w:val="20"/>
          <w:szCs w:val="20"/>
        </w:rPr>
        <w:t>, 1973)</w:t>
      </w:r>
      <w:r w:rsidR="006B56C1">
        <w:rPr>
          <w:rFonts w:cs="Times New Roman"/>
          <w:sz w:val="20"/>
          <w:szCs w:val="20"/>
        </w:rPr>
        <w:t xml:space="preserve">, spiritual and religious activities like baptism, and as symbolic ecosystems to support the inspiration for historical Greek and Roman poetry (Crowther, 1979). </w:t>
      </w:r>
    </w:p>
    <w:p w:rsidR="00141196" w:rsidRPr="00251EF9" w:rsidRDefault="00141196" w:rsidP="00141196">
      <w:pPr>
        <w:pStyle w:val="NoSpacing"/>
        <w:rPr>
          <w:rFonts w:cs="Times New Roman"/>
          <w:b/>
          <w:sz w:val="20"/>
          <w:szCs w:val="20"/>
          <w:u w:val="single"/>
        </w:rPr>
      </w:pPr>
    </w:p>
    <w:p w:rsidR="00141196" w:rsidRDefault="00141196" w:rsidP="00141196">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w:t>
      </w:r>
      <w:r>
        <w:rPr>
          <w:rFonts w:cs="Times New Roman"/>
          <w:sz w:val="20"/>
          <w:szCs w:val="20"/>
        </w:rPr>
        <w:t xml:space="preserve"> </w:t>
      </w:r>
      <w:r w:rsidR="001E058E">
        <w:rPr>
          <w:rFonts w:cs="Times New Roman"/>
          <w:sz w:val="20"/>
          <w:szCs w:val="20"/>
        </w:rPr>
        <w:t>The water in rivers and streams as well as the species within their habitat can be enjoyed recreationally, culturally, and aesthetically. However, pollutants affect the quality of a stream (</w:t>
      </w:r>
      <w:proofErr w:type="spellStart"/>
      <w:r w:rsidR="001E058E">
        <w:rPr>
          <w:rFonts w:cs="Times New Roman"/>
          <w:sz w:val="20"/>
          <w:szCs w:val="20"/>
        </w:rPr>
        <w:t>Dosskey</w:t>
      </w:r>
      <w:proofErr w:type="spellEnd"/>
      <w:r w:rsidR="001E058E">
        <w:rPr>
          <w:rFonts w:cs="Times New Roman"/>
          <w:sz w:val="20"/>
          <w:szCs w:val="20"/>
        </w:rPr>
        <w:t xml:space="preserve"> et al., 2010), impacting an individual’s</w:t>
      </w:r>
      <w:r w:rsidR="00C85C1A">
        <w:rPr>
          <w:rFonts w:cs="Times New Roman"/>
          <w:sz w:val="20"/>
          <w:szCs w:val="20"/>
        </w:rPr>
        <w:t xml:space="preserve"> social, spiritual, and religious</w:t>
      </w:r>
      <w:r w:rsidR="001E058E">
        <w:rPr>
          <w:rFonts w:cs="Times New Roman"/>
          <w:sz w:val="20"/>
          <w:szCs w:val="20"/>
        </w:rPr>
        <w:t xml:space="preserve"> use of the resource. Dams built on these ecosystems can</w:t>
      </w:r>
      <w:r w:rsidR="00C85C1A">
        <w:rPr>
          <w:rFonts w:cs="Times New Roman"/>
          <w:sz w:val="20"/>
          <w:szCs w:val="20"/>
        </w:rPr>
        <w:t xml:space="preserve"> also</w:t>
      </w:r>
      <w:r w:rsidR="001E058E">
        <w:rPr>
          <w:rFonts w:cs="Times New Roman"/>
          <w:sz w:val="20"/>
          <w:szCs w:val="20"/>
        </w:rPr>
        <w:t xml:space="preserve"> inhibit a river’s flow (</w:t>
      </w:r>
      <w:proofErr w:type="spellStart"/>
      <w:r w:rsidR="001E058E">
        <w:rPr>
          <w:rFonts w:cs="Times New Roman"/>
          <w:sz w:val="20"/>
          <w:szCs w:val="20"/>
        </w:rPr>
        <w:t>Koel</w:t>
      </w:r>
      <w:proofErr w:type="spellEnd"/>
      <w:r w:rsidR="001E058E">
        <w:rPr>
          <w:rFonts w:cs="Times New Roman"/>
          <w:sz w:val="20"/>
          <w:szCs w:val="20"/>
        </w:rPr>
        <w:t xml:space="preserve"> and Sparks, 2002), which disrupts the physical habitat to support the life cycle of species enjoyed during</w:t>
      </w:r>
      <w:r w:rsidR="00C85C1A">
        <w:rPr>
          <w:rFonts w:cs="Times New Roman"/>
          <w:sz w:val="20"/>
          <w:szCs w:val="20"/>
        </w:rPr>
        <w:t xml:space="preserve"> these</w:t>
      </w:r>
      <w:r w:rsidR="001E058E">
        <w:rPr>
          <w:rFonts w:cs="Times New Roman"/>
          <w:sz w:val="20"/>
          <w:szCs w:val="20"/>
        </w:rPr>
        <w:t xml:space="preserve"> activities.</w:t>
      </w:r>
    </w:p>
    <w:p w:rsidR="00141196" w:rsidRPr="00251EF9" w:rsidRDefault="00141196" w:rsidP="00141196">
      <w:pPr>
        <w:pStyle w:val="NoSpacing"/>
        <w:rPr>
          <w:rFonts w:cs="Times New Roman"/>
          <w:b/>
          <w:i/>
          <w:sz w:val="20"/>
          <w:szCs w:val="20"/>
        </w:rPr>
      </w:pPr>
    </w:p>
    <w:p w:rsidR="00141196" w:rsidRPr="00251EF9" w:rsidRDefault="00141196" w:rsidP="00141196">
      <w:pPr>
        <w:pStyle w:val="NoSpacing"/>
        <w:rPr>
          <w:rFonts w:cs="Times New Roman"/>
          <w:b/>
          <w:i/>
          <w:color w:val="00B0F0"/>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141196" w:rsidRPr="00251EF9" w:rsidRDefault="00141196" w:rsidP="00141196">
      <w:pPr>
        <w:pStyle w:val="NoSpacing"/>
        <w:rPr>
          <w:rFonts w:cs="Times New Roman"/>
          <w:b/>
          <w:sz w:val="20"/>
          <w:szCs w:val="20"/>
          <w:u w:val="single"/>
        </w:rPr>
      </w:pPr>
    </w:p>
    <w:p w:rsidR="00141196" w:rsidRPr="00251EF9" w:rsidRDefault="00141196" w:rsidP="00141196">
      <w:pPr>
        <w:pStyle w:val="NoSpacing"/>
        <w:numPr>
          <w:ilvl w:val="0"/>
          <w:numId w:val="1"/>
        </w:numPr>
        <w:rPr>
          <w:rFonts w:cs="Times New Roman"/>
          <w:b/>
          <w:sz w:val="20"/>
          <w:szCs w:val="20"/>
        </w:rPr>
      </w:pPr>
      <w:r w:rsidRPr="00251EF9">
        <w:rPr>
          <w:rFonts w:cs="Times New Roman"/>
          <w:b/>
          <w:sz w:val="20"/>
          <w:szCs w:val="20"/>
        </w:rPr>
        <w:t>Physical and Intellectual Interactions w/ Biota, Ecosystems, and Land/Seascapes</w:t>
      </w:r>
    </w:p>
    <w:p w:rsidR="00141196" w:rsidRPr="00251EF9" w:rsidRDefault="00141196" w:rsidP="00141196">
      <w:pPr>
        <w:pStyle w:val="NoSpacing"/>
        <w:rPr>
          <w:rFonts w:cs="Times New Roman"/>
          <w:b/>
          <w:sz w:val="20"/>
          <w:szCs w:val="20"/>
        </w:rPr>
      </w:pPr>
    </w:p>
    <w:p w:rsidR="00141196" w:rsidRDefault="00141196" w:rsidP="00141196">
      <w:pPr>
        <w:pStyle w:val="NoSpacing"/>
        <w:rPr>
          <w:rFonts w:cs="Times New Roman"/>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w:t>
      </w:r>
      <w:r w:rsidR="00E72FB1">
        <w:rPr>
          <w:rFonts w:cs="Times New Roman"/>
          <w:sz w:val="20"/>
          <w:szCs w:val="20"/>
        </w:rPr>
        <w:t>Water from rivers and streams can be used to create substances enjoyed recreationally and culturally for human consumption like beer and soda (</w:t>
      </w:r>
      <w:proofErr w:type="spellStart"/>
      <w:r w:rsidR="00E72FB1">
        <w:rPr>
          <w:rFonts w:cs="Times New Roman"/>
          <w:sz w:val="20"/>
          <w:szCs w:val="20"/>
        </w:rPr>
        <w:t>Fillaudeau</w:t>
      </w:r>
      <w:proofErr w:type="spellEnd"/>
      <w:r w:rsidR="00E72FB1">
        <w:rPr>
          <w:rFonts w:cs="Times New Roman"/>
          <w:sz w:val="20"/>
          <w:szCs w:val="20"/>
        </w:rPr>
        <w:t xml:space="preserve">, </w:t>
      </w:r>
      <w:proofErr w:type="spellStart"/>
      <w:r w:rsidR="00E72FB1">
        <w:rPr>
          <w:rFonts w:cs="Times New Roman"/>
          <w:sz w:val="20"/>
          <w:szCs w:val="20"/>
        </w:rPr>
        <w:t>Blanpain-Avet</w:t>
      </w:r>
      <w:proofErr w:type="spellEnd"/>
      <w:r w:rsidR="00E72FB1">
        <w:rPr>
          <w:rFonts w:cs="Times New Roman"/>
          <w:sz w:val="20"/>
          <w:szCs w:val="20"/>
        </w:rPr>
        <w:t xml:space="preserve">, and </w:t>
      </w:r>
      <w:proofErr w:type="spellStart"/>
      <w:r w:rsidR="00E72FB1">
        <w:rPr>
          <w:rFonts w:cs="Times New Roman"/>
          <w:sz w:val="20"/>
          <w:szCs w:val="20"/>
        </w:rPr>
        <w:t>Daufin</w:t>
      </w:r>
      <w:proofErr w:type="spellEnd"/>
      <w:r w:rsidR="00E72FB1">
        <w:rPr>
          <w:rFonts w:cs="Times New Roman"/>
          <w:sz w:val="20"/>
          <w:szCs w:val="20"/>
        </w:rPr>
        <w:t xml:space="preserve">, 2006). </w:t>
      </w:r>
      <w:r w:rsidR="00A477EE">
        <w:rPr>
          <w:rFonts w:cs="Times New Roman"/>
          <w:sz w:val="20"/>
          <w:szCs w:val="20"/>
        </w:rPr>
        <w:t>Rivers and streams can be physically interacted with for recreational reasons like swimming and cultural reasons like</w:t>
      </w:r>
      <w:r w:rsidR="0067488E">
        <w:rPr>
          <w:rFonts w:cs="Times New Roman"/>
          <w:sz w:val="20"/>
          <w:szCs w:val="20"/>
        </w:rPr>
        <w:t xml:space="preserve"> religious baptisms</w:t>
      </w:r>
      <w:r w:rsidR="00A477EE">
        <w:rPr>
          <w:rFonts w:cs="Times New Roman"/>
          <w:sz w:val="20"/>
          <w:szCs w:val="20"/>
        </w:rPr>
        <w:t>. Researchers have found that people prefer to interact with these ecosystems when they have higher water quality and are willing to pay for improvement of smelly, polluted waters to increase interaction (</w:t>
      </w:r>
      <w:proofErr w:type="spellStart"/>
      <w:r w:rsidR="00A477EE">
        <w:rPr>
          <w:rFonts w:cs="Times New Roman"/>
          <w:sz w:val="20"/>
          <w:szCs w:val="20"/>
        </w:rPr>
        <w:t>Magat</w:t>
      </w:r>
      <w:proofErr w:type="spellEnd"/>
      <w:r w:rsidR="00A477EE">
        <w:rPr>
          <w:rFonts w:cs="Times New Roman"/>
          <w:sz w:val="20"/>
          <w:szCs w:val="20"/>
        </w:rPr>
        <w:t xml:space="preserve"> et al., 2000). </w:t>
      </w:r>
      <w:r>
        <w:rPr>
          <w:rFonts w:cs="Times New Roman"/>
          <w:sz w:val="20"/>
          <w:szCs w:val="20"/>
        </w:rPr>
        <w:t xml:space="preserve"> </w:t>
      </w:r>
    </w:p>
    <w:p w:rsidR="00141196" w:rsidRPr="00251EF9" w:rsidRDefault="00141196" w:rsidP="00141196">
      <w:pPr>
        <w:pStyle w:val="NoSpacing"/>
        <w:rPr>
          <w:rFonts w:cs="Times New Roman"/>
          <w:b/>
          <w:sz w:val="20"/>
          <w:szCs w:val="20"/>
          <w:u w:val="single"/>
        </w:rPr>
      </w:pPr>
    </w:p>
    <w:p w:rsidR="00141196" w:rsidRDefault="00141196" w:rsidP="00141196">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 xml:space="preserve">– </w:t>
      </w:r>
      <w:r w:rsidR="0067488E">
        <w:rPr>
          <w:rFonts w:cs="Times New Roman"/>
          <w:sz w:val="20"/>
          <w:szCs w:val="20"/>
        </w:rPr>
        <w:t>The desire to use water for varying interests has historically created wars</w:t>
      </w:r>
      <w:r w:rsidR="009F2421">
        <w:rPr>
          <w:rFonts w:cs="Times New Roman"/>
          <w:sz w:val="20"/>
          <w:szCs w:val="20"/>
        </w:rPr>
        <w:t>,</w:t>
      </w:r>
      <w:r w:rsidR="0067488E">
        <w:rPr>
          <w:rFonts w:cs="Times New Roman"/>
          <w:sz w:val="20"/>
          <w:szCs w:val="20"/>
        </w:rPr>
        <w:t xml:space="preserve"> and continues to be a problem as stream length and densities are depleted from increased demand (Wolf, 1998). </w:t>
      </w:r>
      <w:r w:rsidR="00A01E58">
        <w:rPr>
          <w:rFonts w:cs="Times New Roman"/>
          <w:sz w:val="20"/>
          <w:szCs w:val="20"/>
        </w:rPr>
        <w:t>Further, p</w:t>
      </w:r>
      <w:r w:rsidR="001635AD">
        <w:rPr>
          <w:rFonts w:cs="Times New Roman"/>
          <w:sz w:val="20"/>
          <w:szCs w:val="20"/>
        </w:rPr>
        <w:t>ollutants highly influence stream chemistry and may decrease the ability of chemical uptake by stream soils and species to support clean and plentiful waters (</w:t>
      </w:r>
      <w:proofErr w:type="spellStart"/>
      <w:r w:rsidR="001635AD">
        <w:rPr>
          <w:rFonts w:cs="Times New Roman"/>
          <w:sz w:val="20"/>
          <w:szCs w:val="20"/>
        </w:rPr>
        <w:t>Dosskey</w:t>
      </w:r>
      <w:proofErr w:type="spellEnd"/>
      <w:r w:rsidR="001635AD">
        <w:rPr>
          <w:rFonts w:cs="Times New Roman"/>
          <w:sz w:val="20"/>
          <w:szCs w:val="20"/>
        </w:rPr>
        <w:t xml:space="preserve"> et al, 2010). This may prevent individuals from enjoying water for these experiences.</w:t>
      </w:r>
    </w:p>
    <w:p w:rsidR="00141196" w:rsidRPr="00251EF9" w:rsidRDefault="00141196" w:rsidP="00141196">
      <w:pPr>
        <w:pStyle w:val="NoSpacing"/>
        <w:rPr>
          <w:rFonts w:cs="Times New Roman"/>
          <w:b/>
          <w:i/>
          <w:sz w:val="20"/>
          <w:szCs w:val="20"/>
        </w:rPr>
      </w:pPr>
    </w:p>
    <w:p w:rsidR="00141196" w:rsidRPr="00251EF9" w:rsidRDefault="00141196" w:rsidP="00141196">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141196" w:rsidRDefault="00141196" w:rsidP="00141196">
      <w:pPr>
        <w:pStyle w:val="NoSpacing"/>
        <w:rPr>
          <w:rFonts w:cs="Times New Roman"/>
          <w:b/>
          <w:sz w:val="20"/>
          <w:szCs w:val="20"/>
        </w:rPr>
      </w:pPr>
    </w:p>
    <w:p w:rsidR="00BC5A71" w:rsidRPr="00251EF9" w:rsidRDefault="00BC5A71" w:rsidP="00141196">
      <w:pPr>
        <w:pStyle w:val="NoSpacing"/>
        <w:rPr>
          <w:rFonts w:cs="Times New Roman"/>
          <w:b/>
          <w:sz w:val="20"/>
          <w:szCs w:val="20"/>
        </w:rPr>
      </w:pPr>
    </w:p>
    <w:p w:rsidR="00141196" w:rsidRDefault="00141196" w:rsidP="00141196">
      <w:pPr>
        <w:pStyle w:val="NoSpacing"/>
        <w:rPr>
          <w:rFonts w:cs="Times New Roman"/>
          <w:b/>
          <w:sz w:val="20"/>
          <w:szCs w:val="20"/>
        </w:rPr>
      </w:pPr>
      <w:r w:rsidRPr="00251EF9">
        <w:rPr>
          <w:rFonts w:cs="Times New Roman"/>
          <w:b/>
          <w:sz w:val="20"/>
          <w:szCs w:val="20"/>
        </w:rPr>
        <w:t xml:space="preserve">Sources: </w:t>
      </w:r>
    </w:p>
    <w:p w:rsidR="005F6C04" w:rsidRDefault="005F6C04" w:rsidP="00141196">
      <w:pPr>
        <w:pStyle w:val="NoSpacing"/>
        <w:rPr>
          <w:rFonts w:cs="Times New Roman"/>
          <w:sz w:val="20"/>
          <w:szCs w:val="20"/>
        </w:rPr>
      </w:pPr>
    </w:p>
    <w:p w:rsidR="00D4165A" w:rsidRPr="0088417D" w:rsidRDefault="00D4165A" w:rsidP="00D4165A">
      <w:pPr>
        <w:pStyle w:val="NoSpacing"/>
        <w:rPr>
          <w:rFonts w:cs="Times New Roman"/>
          <w:sz w:val="20"/>
          <w:szCs w:val="20"/>
        </w:rPr>
      </w:pPr>
      <w:r>
        <w:rPr>
          <w:rFonts w:cs="Times New Roman"/>
          <w:sz w:val="20"/>
          <w:szCs w:val="20"/>
        </w:rPr>
        <w:t xml:space="preserve">Calderon, R.L., Mood, E.W., and </w:t>
      </w:r>
      <w:proofErr w:type="spellStart"/>
      <w:r>
        <w:rPr>
          <w:rFonts w:cs="Times New Roman"/>
          <w:sz w:val="20"/>
          <w:szCs w:val="20"/>
        </w:rPr>
        <w:t>Dufour</w:t>
      </w:r>
      <w:proofErr w:type="spellEnd"/>
      <w:r>
        <w:rPr>
          <w:rFonts w:cs="Times New Roman"/>
          <w:sz w:val="20"/>
          <w:szCs w:val="20"/>
        </w:rPr>
        <w:t xml:space="preserve">, A.P. (1991) Health effects of swimmers and nonpoint sources of contaminated water. </w:t>
      </w:r>
      <w:r>
        <w:rPr>
          <w:rFonts w:cs="Times New Roman"/>
          <w:i/>
          <w:sz w:val="20"/>
          <w:szCs w:val="20"/>
        </w:rPr>
        <w:t>International Journal of Environmental Health Research, 1</w:t>
      </w:r>
      <w:r>
        <w:rPr>
          <w:rFonts w:cs="Times New Roman"/>
          <w:sz w:val="20"/>
          <w:szCs w:val="20"/>
        </w:rPr>
        <w:t>(1), 21-31. [abstract only]</w:t>
      </w:r>
    </w:p>
    <w:p w:rsidR="00D4165A" w:rsidRDefault="00D4165A" w:rsidP="00141196">
      <w:pPr>
        <w:pStyle w:val="NoSpacing"/>
        <w:rPr>
          <w:rFonts w:cs="Times New Roman"/>
          <w:sz w:val="20"/>
          <w:szCs w:val="20"/>
        </w:rPr>
      </w:pPr>
    </w:p>
    <w:p w:rsidR="006B56C1" w:rsidRPr="005F6C04" w:rsidRDefault="006B56C1" w:rsidP="00141196">
      <w:pPr>
        <w:pStyle w:val="NoSpacing"/>
        <w:rPr>
          <w:rFonts w:cs="Times New Roman"/>
          <w:sz w:val="20"/>
          <w:szCs w:val="20"/>
        </w:rPr>
      </w:pPr>
      <w:r>
        <w:rPr>
          <w:rFonts w:cs="Times New Roman"/>
          <w:sz w:val="20"/>
          <w:szCs w:val="20"/>
        </w:rPr>
        <w:t xml:space="preserve">Crowther, N.B. (1979) Water and Wine as Symbols of Inspiration. </w:t>
      </w:r>
      <w:r>
        <w:rPr>
          <w:rFonts w:cs="Times New Roman"/>
          <w:i/>
          <w:sz w:val="20"/>
          <w:szCs w:val="20"/>
        </w:rPr>
        <w:t>Mnemosyne: A Journal of Classical Studies, 32</w:t>
      </w:r>
      <w:r>
        <w:rPr>
          <w:rFonts w:cs="Times New Roman"/>
          <w:sz w:val="20"/>
          <w:szCs w:val="20"/>
        </w:rPr>
        <w:t xml:space="preserve">(Fasc. ½), 1-11. [abstract only] </w:t>
      </w:r>
    </w:p>
    <w:p w:rsidR="006B56C1" w:rsidRDefault="006B56C1" w:rsidP="00141196">
      <w:pPr>
        <w:pStyle w:val="NoSpacing"/>
        <w:rPr>
          <w:rFonts w:cs="Times New Roman"/>
          <w:sz w:val="20"/>
          <w:szCs w:val="20"/>
        </w:rPr>
      </w:pPr>
    </w:p>
    <w:p w:rsidR="000B4903" w:rsidRDefault="000B4903" w:rsidP="00141196">
      <w:pPr>
        <w:pStyle w:val="NoSpacing"/>
        <w:rPr>
          <w:rFonts w:cs="Times New Roman"/>
          <w:sz w:val="20"/>
          <w:szCs w:val="20"/>
        </w:rPr>
      </w:pPr>
      <w:proofErr w:type="spellStart"/>
      <w:r>
        <w:rPr>
          <w:rFonts w:cs="Times New Roman"/>
          <w:sz w:val="20"/>
          <w:szCs w:val="20"/>
        </w:rPr>
        <w:t>Danalewicha</w:t>
      </w:r>
      <w:proofErr w:type="spellEnd"/>
      <w:r>
        <w:rPr>
          <w:rFonts w:cs="Times New Roman"/>
          <w:sz w:val="20"/>
          <w:szCs w:val="20"/>
        </w:rPr>
        <w:t xml:space="preserve">, J. et al. (1998) Characterization of diary waste streams, current treatment practices, and potential for biological nutrient removal. </w:t>
      </w:r>
      <w:r>
        <w:rPr>
          <w:rFonts w:cs="Times New Roman"/>
          <w:i/>
          <w:sz w:val="20"/>
          <w:szCs w:val="20"/>
        </w:rPr>
        <w:t>Water Research, 32</w:t>
      </w:r>
      <w:r>
        <w:rPr>
          <w:rFonts w:cs="Times New Roman"/>
          <w:sz w:val="20"/>
          <w:szCs w:val="20"/>
        </w:rPr>
        <w:t xml:space="preserve">(12), 3555-3568. </w:t>
      </w:r>
      <w:hyperlink r:id="rId6" w:history="1">
        <w:r w:rsidRPr="00650275">
          <w:rPr>
            <w:rStyle w:val="Hyperlink"/>
            <w:rFonts w:cs="Times New Roman"/>
            <w:sz w:val="20"/>
            <w:szCs w:val="20"/>
          </w:rPr>
          <w:t>https://doi.org/10.1016/S0043-1354(98)00160-2</w:t>
        </w:r>
      </w:hyperlink>
      <w:r>
        <w:rPr>
          <w:rFonts w:cs="Times New Roman"/>
          <w:sz w:val="20"/>
          <w:szCs w:val="20"/>
        </w:rPr>
        <w:t xml:space="preserve">. [abstract only] </w:t>
      </w:r>
    </w:p>
    <w:p w:rsidR="009775F0" w:rsidRDefault="009775F0" w:rsidP="00141196">
      <w:pPr>
        <w:pStyle w:val="NoSpacing"/>
        <w:rPr>
          <w:rFonts w:cs="Times New Roman"/>
          <w:sz w:val="20"/>
          <w:szCs w:val="20"/>
        </w:rPr>
      </w:pPr>
    </w:p>
    <w:p w:rsidR="00C21F4E" w:rsidRPr="00C21F4E" w:rsidRDefault="00C21F4E" w:rsidP="00141196">
      <w:pPr>
        <w:pStyle w:val="NoSpacing"/>
        <w:rPr>
          <w:rFonts w:cs="Times New Roman"/>
          <w:sz w:val="20"/>
          <w:szCs w:val="20"/>
        </w:rPr>
      </w:pPr>
      <w:r>
        <w:rPr>
          <w:rFonts w:cs="Times New Roman"/>
          <w:sz w:val="20"/>
          <w:szCs w:val="20"/>
        </w:rPr>
        <w:t xml:space="preserve">Ditton, R.B. and </w:t>
      </w:r>
      <w:proofErr w:type="spellStart"/>
      <w:r>
        <w:rPr>
          <w:rFonts w:cs="Times New Roman"/>
          <w:sz w:val="20"/>
          <w:szCs w:val="20"/>
        </w:rPr>
        <w:t>Goodale</w:t>
      </w:r>
      <w:proofErr w:type="spellEnd"/>
      <w:r>
        <w:rPr>
          <w:rFonts w:cs="Times New Roman"/>
          <w:sz w:val="20"/>
          <w:szCs w:val="20"/>
        </w:rPr>
        <w:t xml:space="preserve">, T.L. (1973) Water quality perception and the recreational uses of Green Bay, Lake Michigan. </w:t>
      </w:r>
      <w:r>
        <w:rPr>
          <w:rFonts w:cs="Times New Roman"/>
          <w:i/>
          <w:sz w:val="20"/>
          <w:szCs w:val="20"/>
        </w:rPr>
        <w:t>Water Resources Research, 9</w:t>
      </w:r>
      <w:r>
        <w:rPr>
          <w:rFonts w:cs="Times New Roman"/>
          <w:sz w:val="20"/>
          <w:szCs w:val="20"/>
        </w:rPr>
        <w:t xml:space="preserve">(3), 569-579. </w:t>
      </w:r>
      <w:r w:rsidR="00434DDE" w:rsidRPr="00434DDE">
        <w:rPr>
          <w:rFonts w:cs="Times New Roman"/>
          <w:sz w:val="20"/>
          <w:szCs w:val="20"/>
        </w:rPr>
        <w:t>DOI: 10.1029/WR009i003p00569</w:t>
      </w:r>
      <w:r w:rsidR="00434DDE">
        <w:rPr>
          <w:rFonts w:cs="Times New Roman"/>
          <w:sz w:val="20"/>
          <w:szCs w:val="20"/>
        </w:rPr>
        <w:t xml:space="preserve">. [abstract only] </w:t>
      </w:r>
    </w:p>
    <w:p w:rsidR="00C21F4E" w:rsidRDefault="00C21F4E" w:rsidP="00141196">
      <w:pPr>
        <w:pStyle w:val="NoSpacing"/>
        <w:rPr>
          <w:rFonts w:cs="Times New Roman"/>
          <w:sz w:val="20"/>
          <w:szCs w:val="20"/>
        </w:rPr>
      </w:pPr>
    </w:p>
    <w:p w:rsidR="009775F0" w:rsidRDefault="009775F0" w:rsidP="00141196">
      <w:pPr>
        <w:pStyle w:val="NoSpacing"/>
        <w:rPr>
          <w:rFonts w:cs="Times New Roman"/>
          <w:sz w:val="20"/>
          <w:szCs w:val="20"/>
        </w:rPr>
      </w:pPr>
      <w:proofErr w:type="spellStart"/>
      <w:r>
        <w:rPr>
          <w:rFonts w:cs="Times New Roman"/>
          <w:sz w:val="20"/>
          <w:szCs w:val="20"/>
        </w:rPr>
        <w:t>Dosskey</w:t>
      </w:r>
      <w:proofErr w:type="spellEnd"/>
      <w:r>
        <w:rPr>
          <w:rFonts w:cs="Times New Roman"/>
          <w:sz w:val="20"/>
          <w:szCs w:val="20"/>
        </w:rPr>
        <w:t xml:space="preserve">, M.G. et al. (2010) The Role of Riparian Vegetation in Protecting and Improving Chemical Water Quality in Streams. </w:t>
      </w:r>
      <w:r>
        <w:rPr>
          <w:rFonts w:cs="Times New Roman"/>
          <w:i/>
          <w:sz w:val="20"/>
          <w:szCs w:val="20"/>
        </w:rPr>
        <w:t>The Journal of the American Water Resources Association, 46</w:t>
      </w:r>
      <w:r>
        <w:rPr>
          <w:rFonts w:cs="Times New Roman"/>
          <w:sz w:val="20"/>
          <w:szCs w:val="20"/>
        </w:rPr>
        <w:t xml:space="preserve">(2), 261-277. </w:t>
      </w:r>
      <w:r w:rsidRPr="00AF51C7">
        <w:rPr>
          <w:rFonts w:cs="Times New Roman"/>
          <w:sz w:val="20"/>
          <w:szCs w:val="20"/>
        </w:rPr>
        <w:t>DOI: 10.1111/j.1752-1688.2010.00419.x</w:t>
      </w:r>
      <w:r>
        <w:rPr>
          <w:rFonts w:cs="Times New Roman"/>
          <w:sz w:val="20"/>
          <w:szCs w:val="20"/>
        </w:rPr>
        <w:t xml:space="preserve"> [abstract only]</w:t>
      </w:r>
    </w:p>
    <w:p w:rsidR="000B4903" w:rsidRPr="000B4903" w:rsidRDefault="000B4903" w:rsidP="00141196">
      <w:pPr>
        <w:pStyle w:val="NoSpacing"/>
        <w:rPr>
          <w:rFonts w:cs="Times New Roman"/>
          <w:sz w:val="20"/>
          <w:szCs w:val="20"/>
        </w:rPr>
      </w:pPr>
    </w:p>
    <w:p w:rsidR="00567391" w:rsidRDefault="00567391" w:rsidP="00141196">
      <w:pPr>
        <w:pStyle w:val="NoSpacing"/>
        <w:rPr>
          <w:rFonts w:cs="Times New Roman"/>
          <w:sz w:val="20"/>
          <w:szCs w:val="20"/>
        </w:rPr>
      </w:pPr>
      <w:r>
        <w:rPr>
          <w:rFonts w:cs="Times New Roman"/>
          <w:sz w:val="20"/>
          <w:szCs w:val="20"/>
        </w:rPr>
        <w:t xml:space="preserve">Falconer, I.R. (1989) Effects on human health of some toxic cyanobacteria (blue-green algae) in reservoirs, lakes, and rivers. </w:t>
      </w:r>
      <w:r>
        <w:rPr>
          <w:rFonts w:cs="Times New Roman"/>
          <w:i/>
          <w:sz w:val="20"/>
          <w:szCs w:val="20"/>
        </w:rPr>
        <w:t>Environmental Toxicology, 4</w:t>
      </w:r>
      <w:r>
        <w:rPr>
          <w:rFonts w:cs="Times New Roman"/>
          <w:sz w:val="20"/>
          <w:szCs w:val="20"/>
        </w:rPr>
        <w:t xml:space="preserve">(2), 175-184. </w:t>
      </w:r>
      <w:r w:rsidRPr="00567391">
        <w:rPr>
          <w:rFonts w:cs="Times New Roman"/>
          <w:sz w:val="20"/>
          <w:szCs w:val="20"/>
        </w:rPr>
        <w:t>DOI: 10.1002/tox.2540040206</w:t>
      </w:r>
      <w:r>
        <w:rPr>
          <w:rFonts w:cs="Times New Roman"/>
          <w:sz w:val="20"/>
          <w:szCs w:val="20"/>
        </w:rPr>
        <w:t xml:space="preserve">. [abstract only] </w:t>
      </w:r>
    </w:p>
    <w:p w:rsidR="00FE7F68" w:rsidRDefault="00FE7F68" w:rsidP="00141196">
      <w:pPr>
        <w:pStyle w:val="NoSpacing"/>
        <w:rPr>
          <w:rFonts w:cs="Times New Roman"/>
          <w:sz w:val="20"/>
          <w:szCs w:val="20"/>
        </w:rPr>
      </w:pPr>
    </w:p>
    <w:p w:rsidR="005F6C04" w:rsidRDefault="005F6C04" w:rsidP="00141196">
      <w:pPr>
        <w:pStyle w:val="NoSpacing"/>
        <w:rPr>
          <w:rFonts w:cs="Times New Roman"/>
          <w:sz w:val="20"/>
          <w:szCs w:val="20"/>
        </w:rPr>
      </w:pPr>
      <w:proofErr w:type="spellStart"/>
      <w:r>
        <w:rPr>
          <w:rFonts w:cs="Times New Roman"/>
          <w:sz w:val="20"/>
          <w:szCs w:val="20"/>
        </w:rPr>
        <w:t>Fillaudeau</w:t>
      </w:r>
      <w:proofErr w:type="spellEnd"/>
      <w:r>
        <w:rPr>
          <w:rFonts w:cs="Times New Roman"/>
          <w:sz w:val="20"/>
          <w:szCs w:val="20"/>
        </w:rPr>
        <w:t xml:space="preserve">, L., </w:t>
      </w:r>
      <w:proofErr w:type="spellStart"/>
      <w:r>
        <w:rPr>
          <w:rFonts w:cs="Times New Roman"/>
          <w:sz w:val="20"/>
          <w:szCs w:val="20"/>
        </w:rPr>
        <w:t>Blanpain-Avet</w:t>
      </w:r>
      <w:proofErr w:type="spellEnd"/>
      <w:r>
        <w:rPr>
          <w:rFonts w:cs="Times New Roman"/>
          <w:sz w:val="20"/>
          <w:szCs w:val="20"/>
        </w:rPr>
        <w:t xml:space="preserve">, P. and </w:t>
      </w:r>
      <w:proofErr w:type="spellStart"/>
      <w:r>
        <w:rPr>
          <w:rFonts w:cs="Times New Roman"/>
          <w:sz w:val="20"/>
          <w:szCs w:val="20"/>
        </w:rPr>
        <w:t>Daufin</w:t>
      </w:r>
      <w:proofErr w:type="spellEnd"/>
      <w:r>
        <w:rPr>
          <w:rFonts w:cs="Times New Roman"/>
          <w:sz w:val="20"/>
          <w:szCs w:val="20"/>
        </w:rPr>
        <w:t xml:space="preserve">, G. (2006) Water, wastewater and waste management in brewing industries. </w:t>
      </w:r>
      <w:r>
        <w:rPr>
          <w:rFonts w:cs="Times New Roman"/>
          <w:i/>
          <w:sz w:val="20"/>
          <w:szCs w:val="20"/>
        </w:rPr>
        <w:t>Journal of Cleaner Production, 14</w:t>
      </w:r>
      <w:r>
        <w:rPr>
          <w:rFonts w:cs="Times New Roman"/>
          <w:sz w:val="20"/>
          <w:szCs w:val="20"/>
        </w:rPr>
        <w:t xml:space="preserve">(5), 463-471. </w:t>
      </w:r>
      <w:hyperlink r:id="rId7" w:history="1">
        <w:r w:rsidRPr="00650275">
          <w:rPr>
            <w:rStyle w:val="Hyperlink"/>
            <w:rFonts w:cs="Times New Roman"/>
            <w:sz w:val="20"/>
            <w:szCs w:val="20"/>
          </w:rPr>
          <w:t>https://doi.org/10.1016/j.jclepro.2005.01.002</w:t>
        </w:r>
      </w:hyperlink>
      <w:r>
        <w:rPr>
          <w:rFonts w:cs="Times New Roman"/>
          <w:sz w:val="20"/>
          <w:szCs w:val="20"/>
        </w:rPr>
        <w:t xml:space="preserve">. [abstract only] </w:t>
      </w:r>
    </w:p>
    <w:p w:rsidR="005F6C04" w:rsidRDefault="005F6C04" w:rsidP="00141196">
      <w:pPr>
        <w:pStyle w:val="NoSpacing"/>
        <w:rPr>
          <w:rFonts w:cs="Times New Roman"/>
          <w:sz w:val="20"/>
          <w:szCs w:val="20"/>
        </w:rPr>
      </w:pPr>
    </w:p>
    <w:p w:rsidR="00292925" w:rsidRPr="00292925" w:rsidRDefault="00292925" w:rsidP="00141196">
      <w:pPr>
        <w:pStyle w:val="NoSpacing"/>
        <w:rPr>
          <w:rFonts w:cs="Times New Roman"/>
          <w:sz w:val="20"/>
          <w:szCs w:val="20"/>
        </w:rPr>
      </w:pPr>
      <w:r>
        <w:rPr>
          <w:rFonts w:cs="Times New Roman"/>
          <w:sz w:val="20"/>
          <w:szCs w:val="20"/>
        </w:rPr>
        <w:t xml:space="preserve">Jensen, J.W. (1991) The Crustacean Plankton and Fish in a Subalpine Reservoir Subject to Oxygen Deficiency. </w:t>
      </w:r>
      <w:r>
        <w:rPr>
          <w:rFonts w:cs="Times New Roman"/>
          <w:i/>
          <w:sz w:val="20"/>
          <w:szCs w:val="20"/>
        </w:rPr>
        <w:t xml:space="preserve">Nordic Journal of Freshwater Research, 66, </w:t>
      </w:r>
      <w:r>
        <w:rPr>
          <w:rFonts w:cs="Times New Roman"/>
          <w:sz w:val="20"/>
          <w:szCs w:val="20"/>
        </w:rPr>
        <w:t xml:space="preserve">7-19. </w:t>
      </w:r>
      <w:r w:rsidR="00DC6CCF">
        <w:rPr>
          <w:rFonts w:cs="Times New Roman"/>
          <w:sz w:val="20"/>
          <w:szCs w:val="20"/>
        </w:rPr>
        <w:t xml:space="preserve">ISSN: 1100-4096. </w:t>
      </w:r>
    </w:p>
    <w:p w:rsidR="00292925" w:rsidRDefault="00292925" w:rsidP="00141196">
      <w:pPr>
        <w:pStyle w:val="NoSpacing"/>
        <w:rPr>
          <w:rFonts w:cs="Times New Roman"/>
          <w:sz w:val="20"/>
          <w:szCs w:val="20"/>
        </w:rPr>
      </w:pPr>
    </w:p>
    <w:p w:rsidR="00292925" w:rsidRPr="00AA06B7" w:rsidRDefault="00AA06B7" w:rsidP="00141196">
      <w:pPr>
        <w:pStyle w:val="NoSpacing"/>
        <w:rPr>
          <w:rFonts w:cs="Times New Roman"/>
          <w:sz w:val="20"/>
          <w:szCs w:val="20"/>
        </w:rPr>
      </w:pPr>
      <w:proofErr w:type="spellStart"/>
      <w:r>
        <w:rPr>
          <w:rFonts w:cs="Times New Roman"/>
          <w:sz w:val="20"/>
          <w:szCs w:val="20"/>
        </w:rPr>
        <w:t>Koel</w:t>
      </w:r>
      <w:proofErr w:type="spellEnd"/>
      <w:r>
        <w:rPr>
          <w:rFonts w:cs="Times New Roman"/>
          <w:sz w:val="20"/>
          <w:szCs w:val="20"/>
        </w:rPr>
        <w:t xml:space="preserve">, T.M. and Sparks, R.E. (2002) Historical patterns of river stage and fish communities as criteria for operations of dams on the Illinois river. </w:t>
      </w:r>
      <w:r>
        <w:rPr>
          <w:rFonts w:cs="Times New Roman"/>
          <w:i/>
          <w:sz w:val="20"/>
          <w:szCs w:val="20"/>
        </w:rPr>
        <w:t>River Research and Applications, 18</w:t>
      </w:r>
      <w:r>
        <w:rPr>
          <w:rFonts w:cs="Times New Roman"/>
          <w:sz w:val="20"/>
          <w:szCs w:val="20"/>
        </w:rPr>
        <w:t xml:space="preserve">(1), 3-19. </w:t>
      </w:r>
      <w:r w:rsidRPr="00AA06B7">
        <w:rPr>
          <w:rFonts w:cs="Times New Roman"/>
          <w:sz w:val="20"/>
          <w:szCs w:val="20"/>
        </w:rPr>
        <w:t>DOI: 10.1002/rra.630</w:t>
      </w:r>
      <w:r>
        <w:rPr>
          <w:rFonts w:cs="Times New Roman"/>
          <w:sz w:val="20"/>
          <w:szCs w:val="20"/>
        </w:rPr>
        <w:t xml:space="preserve">. [abstract only] </w:t>
      </w:r>
    </w:p>
    <w:p w:rsidR="00AA06B7" w:rsidRDefault="00AA06B7" w:rsidP="00141196">
      <w:pPr>
        <w:pStyle w:val="NoSpacing"/>
        <w:rPr>
          <w:rFonts w:cs="Times New Roman"/>
          <w:sz w:val="20"/>
          <w:szCs w:val="20"/>
        </w:rPr>
      </w:pPr>
    </w:p>
    <w:p w:rsidR="00A477EE" w:rsidRPr="00A477EE" w:rsidRDefault="00A477EE" w:rsidP="00141196">
      <w:pPr>
        <w:pStyle w:val="NoSpacing"/>
        <w:rPr>
          <w:rFonts w:cs="Times New Roman"/>
          <w:sz w:val="20"/>
          <w:szCs w:val="20"/>
        </w:rPr>
      </w:pPr>
      <w:proofErr w:type="spellStart"/>
      <w:r>
        <w:rPr>
          <w:rFonts w:cs="Times New Roman"/>
          <w:sz w:val="20"/>
          <w:szCs w:val="20"/>
        </w:rPr>
        <w:t>Magat</w:t>
      </w:r>
      <w:proofErr w:type="spellEnd"/>
      <w:r>
        <w:rPr>
          <w:rFonts w:cs="Times New Roman"/>
          <w:sz w:val="20"/>
          <w:szCs w:val="20"/>
        </w:rPr>
        <w:t xml:space="preserve">, W.A. et al. (2000) An </w:t>
      </w:r>
      <w:proofErr w:type="spellStart"/>
      <w:r>
        <w:rPr>
          <w:rFonts w:cs="Times New Roman"/>
          <w:sz w:val="20"/>
          <w:szCs w:val="20"/>
        </w:rPr>
        <w:t>Interative</w:t>
      </w:r>
      <w:proofErr w:type="spellEnd"/>
      <w:r>
        <w:rPr>
          <w:rFonts w:cs="Times New Roman"/>
          <w:sz w:val="20"/>
          <w:szCs w:val="20"/>
        </w:rPr>
        <w:t xml:space="preserve"> Choice Approach to Valuing Clean Lakes, Rivers, and Streams. </w:t>
      </w:r>
      <w:r>
        <w:rPr>
          <w:rFonts w:cs="Times New Roman"/>
          <w:i/>
          <w:sz w:val="20"/>
          <w:szCs w:val="20"/>
        </w:rPr>
        <w:t>Journal of Risk and Uncertainty, 21</w:t>
      </w:r>
      <w:r>
        <w:rPr>
          <w:rFonts w:cs="Times New Roman"/>
          <w:sz w:val="20"/>
          <w:szCs w:val="20"/>
        </w:rPr>
        <w:t xml:space="preserve">(1), 7-43. </w:t>
      </w:r>
      <w:hyperlink r:id="rId8" w:history="1">
        <w:r w:rsidRPr="00650275">
          <w:rPr>
            <w:rStyle w:val="Hyperlink"/>
            <w:rFonts w:cs="Times New Roman"/>
            <w:sz w:val="20"/>
            <w:szCs w:val="20"/>
          </w:rPr>
          <w:t>https://doi.org/10.1023/A:1026565225801</w:t>
        </w:r>
      </w:hyperlink>
      <w:r>
        <w:rPr>
          <w:rFonts w:cs="Times New Roman"/>
          <w:sz w:val="20"/>
          <w:szCs w:val="20"/>
        </w:rPr>
        <w:t xml:space="preserve">. [abstract only] </w:t>
      </w:r>
    </w:p>
    <w:p w:rsidR="00A477EE" w:rsidRDefault="00A477EE" w:rsidP="00141196">
      <w:pPr>
        <w:pStyle w:val="NoSpacing"/>
        <w:rPr>
          <w:rFonts w:cs="Times New Roman"/>
          <w:sz w:val="20"/>
          <w:szCs w:val="20"/>
        </w:rPr>
      </w:pPr>
    </w:p>
    <w:p w:rsidR="00774681" w:rsidRDefault="00774681" w:rsidP="00141196">
      <w:pPr>
        <w:pStyle w:val="NoSpacing"/>
        <w:rPr>
          <w:rFonts w:cs="Times New Roman"/>
          <w:sz w:val="20"/>
          <w:szCs w:val="20"/>
        </w:rPr>
      </w:pPr>
      <w:r>
        <w:rPr>
          <w:rFonts w:cs="Times New Roman"/>
          <w:sz w:val="20"/>
          <w:szCs w:val="20"/>
        </w:rPr>
        <w:t xml:space="preserve">Morrice, J.A. et al. (1997) Alluvial Characteristics, Groundwater-Surface Water Exchange and Hydrological Retention in Headwater Streams. </w:t>
      </w:r>
      <w:r>
        <w:rPr>
          <w:rFonts w:cs="Times New Roman"/>
          <w:i/>
          <w:sz w:val="20"/>
          <w:szCs w:val="20"/>
        </w:rPr>
        <w:t>Hydrological Processes, 11</w:t>
      </w:r>
      <w:r>
        <w:rPr>
          <w:rFonts w:cs="Times New Roman"/>
          <w:sz w:val="20"/>
          <w:szCs w:val="20"/>
        </w:rPr>
        <w:t xml:space="preserve">(3), 253-267. </w:t>
      </w:r>
      <w:r w:rsidRPr="00AA376F">
        <w:rPr>
          <w:rFonts w:cs="Times New Roman"/>
          <w:sz w:val="20"/>
          <w:szCs w:val="20"/>
        </w:rPr>
        <w:t>DOI: 10.1002</w:t>
      </w:r>
      <w:proofErr w:type="gramStart"/>
      <w:r w:rsidRPr="00AA376F">
        <w:rPr>
          <w:rFonts w:cs="Times New Roman"/>
          <w:sz w:val="20"/>
          <w:szCs w:val="20"/>
        </w:rPr>
        <w:t>/(</w:t>
      </w:r>
      <w:proofErr w:type="gramEnd"/>
      <w:r w:rsidRPr="00AA376F">
        <w:rPr>
          <w:rFonts w:cs="Times New Roman"/>
          <w:sz w:val="20"/>
          <w:szCs w:val="20"/>
        </w:rPr>
        <w:t>SICI)1099-1085(19970315)11:3&lt;253::AID-HYP439&gt;3.0.CO;2-J</w:t>
      </w:r>
      <w:r>
        <w:rPr>
          <w:rFonts w:cs="Times New Roman"/>
          <w:sz w:val="20"/>
          <w:szCs w:val="20"/>
        </w:rPr>
        <w:t>. [abstract only]</w:t>
      </w:r>
    </w:p>
    <w:p w:rsidR="00774681" w:rsidRDefault="00774681" w:rsidP="00141196">
      <w:pPr>
        <w:pStyle w:val="NoSpacing"/>
        <w:rPr>
          <w:rFonts w:cs="Times New Roman"/>
          <w:sz w:val="20"/>
          <w:szCs w:val="20"/>
        </w:rPr>
      </w:pPr>
    </w:p>
    <w:p w:rsidR="00FE7F68" w:rsidRPr="00FE7F68" w:rsidRDefault="00FE7F68" w:rsidP="00141196">
      <w:pPr>
        <w:pStyle w:val="NoSpacing"/>
        <w:rPr>
          <w:rFonts w:cs="Times New Roman"/>
          <w:i/>
          <w:sz w:val="20"/>
          <w:szCs w:val="20"/>
        </w:rPr>
      </w:pPr>
      <w:r>
        <w:rPr>
          <w:rFonts w:cs="Times New Roman"/>
          <w:sz w:val="20"/>
          <w:szCs w:val="20"/>
        </w:rPr>
        <w:t xml:space="preserve">Moyle, P.B. (1986) Fish Introductions into North America: Patterns and Ecological Impact. </w:t>
      </w:r>
      <w:r>
        <w:rPr>
          <w:rFonts w:cs="Times New Roman"/>
          <w:i/>
          <w:sz w:val="20"/>
          <w:szCs w:val="20"/>
        </w:rPr>
        <w:t xml:space="preserve">Ecology of Biological Invasions of North America and Hawaii, 58, </w:t>
      </w:r>
      <w:r>
        <w:rPr>
          <w:rFonts w:cs="Times New Roman"/>
          <w:sz w:val="20"/>
          <w:szCs w:val="20"/>
        </w:rPr>
        <w:t xml:space="preserve">27-43. </w:t>
      </w:r>
      <w:hyperlink r:id="rId9" w:history="1">
        <w:r w:rsidRPr="00650275">
          <w:rPr>
            <w:rStyle w:val="Hyperlink"/>
            <w:rFonts w:cs="Times New Roman"/>
            <w:sz w:val="20"/>
            <w:szCs w:val="20"/>
          </w:rPr>
          <w:t>https://doi.org/10.1007/978-1-4612-4988-7_2</w:t>
        </w:r>
      </w:hyperlink>
      <w:r>
        <w:rPr>
          <w:rFonts w:cs="Times New Roman"/>
          <w:sz w:val="20"/>
          <w:szCs w:val="20"/>
        </w:rPr>
        <w:t xml:space="preserve">. [abstract only] </w:t>
      </w:r>
    </w:p>
    <w:p w:rsidR="00567391" w:rsidRDefault="00567391" w:rsidP="00141196">
      <w:pPr>
        <w:pStyle w:val="NoSpacing"/>
        <w:rPr>
          <w:rFonts w:cs="Times New Roman"/>
          <w:sz w:val="20"/>
          <w:szCs w:val="20"/>
        </w:rPr>
      </w:pPr>
    </w:p>
    <w:p w:rsidR="00D1351C" w:rsidRDefault="00D1351C" w:rsidP="00141196">
      <w:pPr>
        <w:pStyle w:val="NoSpacing"/>
        <w:rPr>
          <w:rFonts w:cs="Times New Roman"/>
          <w:sz w:val="20"/>
          <w:szCs w:val="20"/>
        </w:rPr>
      </w:pPr>
      <w:r>
        <w:rPr>
          <w:rFonts w:cs="Times New Roman"/>
          <w:sz w:val="20"/>
          <w:szCs w:val="20"/>
        </w:rPr>
        <w:t xml:space="preserve">Osborne, L.L. and </w:t>
      </w:r>
      <w:proofErr w:type="spellStart"/>
      <w:r>
        <w:rPr>
          <w:rFonts w:cs="Times New Roman"/>
          <w:sz w:val="20"/>
          <w:szCs w:val="20"/>
        </w:rPr>
        <w:t>Kovacic</w:t>
      </w:r>
      <w:proofErr w:type="spellEnd"/>
      <w:r>
        <w:rPr>
          <w:rFonts w:cs="Times New Roman"/>
          <w:sz w:val="20"/>
          <w:szCs w:val="20"/>
        </w:rPr>
        <w:t xml:space="preserve">, D.A. (1993) Riparian vegetated buffer strips in water-quality restoration and stream management. </w:t>
      </w:r>
      <w:r>
        <w:rPr>
          <w:rFonts w:cs="Times New Roman"/>
          <w:i/>
          <w:sz w:val="20"/>
          <w:szCs w:val="20"/>
        </w:rPr>
        <w:t>Freshwater Biology, 29</w:t>
      </w:r>
      <w:r>
        <w:rPr>
          <w:rFonts w:cs="Times New Roman"/>
          <w:sz w:val="20"/>
          <w:szCs w:val="20"/>
        </w:rPr>
        <w:t xml:space="preserve">(2), 243-258. </w:t>
      </w:r>
      <w:r w:rsidRPr="00D1351C">
        <w:rPr>
          <w:rFonts w:cs="Times New Roman"/>
          <w:sz w:val="20"/>
          <w:szCs w:val="20"/>
        </w:rPr>
        <w:t>DOI: 10.1111/j.1365-2427.1993.tb00761.x</w:t>
      </w:r>
      <w:r>
        <w:rPr>
          <w:rFonts w:cs="Times New Roman"/>
          <w:sz w:val="20"/>
          <w:szCs w:val="20"/>
        </w:rPr>
        <w:t xml:space="preserve">. [abstract only] </w:t>
      </w:r>
    </w:p>
    <w:p w:rsidR="002B7297" w:rsidRDefault="002B7297" w:rsidP="00141196">
      <w:pPr>
        <w:pStyle w:val="NoSpacing"/>
        <w:rPr>
          <w:rFonts w:cs="Times New Roman"/>
          <w:sz w:val="20"/>
          <w:szCs w:val="20"/>
        </w:rPr>
      </w:pPr>
    </w:p>
    <w:p w:rsidR="002B7297" w:rsidRPr="002B7297" w:rsidRDefault="002B7297" w:rsidP="00141196">
      <w:pPr>
        <w:pStyle w:val="NoSpacing"/>
        <w:rPr>
          <w:rFonts w:cs="Times New Roman"/>
          <w:sz w:val="20"/>
          <w:szCs w:val="20"/>
        </w:rPr>
      </w:pPr>
      <w:proofErr w:type="spellStart"/>
      <w:r>
        <w:rPr>
          <w:rFonts w:cs="Times New Roman"/>
          <w:sz w:val="20"/>
          <w:szCs w:val="20"/>
        </w:rPr>
        <w:t>Poff</w:t>
      </w:r>
      <w:proofErr w:type="spellEnd"/>
      <w:r>
        <w:rPr>
          <w:rFonts w:cs="Times New Roman"/>
          <w:sz w:val="20"/>
          <w:szCs w:val="20"/>
        </w:rPr>
        <w:t xml:space="preserve">, N.L. et al. (1997) The Natural Flow Regime. </w:t>
      </w:r>
      <w:proofErr w:type="spellStart"/>
      <w:r>
        <w:rPr>
          <w:rFonts w:cs="Times New Roman"/>
          <w:i/>
          <w:sz w:val="20"/>
          <w:szCs w:val="20"/>
        </w:rPr>
        <w:t>BioScience</w:t>
      </w:r>
      <w:proofErr w:type="spellEnd"/>
      <w:r>
        <w:rPr>
          <w:rFonts w:cs="Times New Roman"/>
          <w:i/>
          <w:sz w:val="20"/>
          <w:szCs w:val="20"/>
        </w:rPr>
        <w:t>, 47</w:t>
      </w:r>
      <w:r>
        <w:rPr>
          <w:rFonts w:cs="Times New Roman"/>
          <w:sz w:val="20"/>
          <w:szCs w:val="20"/>
        </w:rPr>
        <w:t xml:space="preserve">(11), 769-784. </w:t>
      </w:r>
      <w:r w:rsidRPr="002B7297">
        <w:rPr>
          <w:rFonts w:cs="Times New Roman"/>
          <w:sz w:val="20"/>
          <w:szCs w:val="20"/>
        </w:rPr>
        <w:t>DOI: 10.2307/1313099</w:t>
      </w:r>
      <w:r>
        <w:rPr>
          <w:rFonts w:cs="Times New Roman"/>
          <w:sz w:val="20"/>
          <w:szCs w:val="20"/>
        </w:rPr>
        <w:t xml:space="preserve">. [abstract only] </w:t>
      </w:r>
    </w:p>
    <w:p w:rsidR="00D1351C" w:rsidRDefault="00D1351C" w:rsidP="00141196">
      <w:pPr>
        <w:pStyle w:val="NoSpacing"/>
        <w:rPr>
          <w:rFonts w:cs="Times New Roman"/>
          <w:sz w:val="20"/>
          <w:szCs w:val="20"/>
        </w:rPr>
      </w:pPr>
    </w:p>
    <w:p w:rsidR="00944E18" w:rsidRDefault="0049645A" w:rsidP="009F2421">
      <w:pPr>
        <w:pStyle w:val="NoSpacing"/>
        <w:rPr>
          <w:rFonts w:cs="Times New Roman"/>
          <w:sz w:val="20"/>
          <w:szCs w:val="20"/>
        </w:rPr>
      </w:pPr>
      <w:r>
        <w:rPr>
          <w:rFonts w:cs="Times New Roman"/>
          <w:sz w:val="20"/>
          <w:szCs w:val="20"/>
        </w:rPr>
        <w:t xml:space="preserve">Willis, K.G. and </w:t>
      </w:r>
      <w:proofErr w:type="spellStart"/>
      <w:r>
        <w:rPr>
          <w:rFonts w:cs="Times New Roman"/>
          <w:sz w:val="20"/>
          <w:szCs w:val="20"/>
        </w:rPr>
        <w:t>Garrod</w:t>
      </w:r>
      <w:proofErr w:type="spellEnd"/>
      <w:r>
        <w:rPr>
          <w:rFonts w:cs="Times New Roman"/>
          <w:sz w:val="20"/>
          <w:szCs w:val="20"/>
        </w:rPr>
        <w:t xml:space="preserve">, G.D. (1999) Angling and recreation values of low-flow alleviation in rivers. </w:t>
      </w:r>
      <w:r>
        <w:rPr>
          <w:rFonts w:cs="Times New Roman"/>
          <w:i/>
          <w:sz w:val="20"/>
          <w:szCs w:val="20"/>
        </w:rPr>
        <w:t>Journal of Environmental Management, 57</w:t>
      </w:r>
      <w:r>
        <w:rPr>
          <w:rFonts w:cs="Times New Roman"/>
          <w:sz w:val="20"/>
          <w:szCs w:val="20"/>
        </w:rPr>
        <w:t xml:space="preserve">(2), 71-83. </w:t>
      </w:r>
      <w:hyperlink r:id="rId10" w:history="1">
        <w:r w:rsidRPr="00BB599A">
          <w:rPr>
            <w:rStyle w:val="Hyperlink"/>
            <w:rFonts w:cs="Times New Roman"/>
            <w:sz w:val="20"/>
            <w:szCs w:val="20"/>
          </w:rPr>
          <w:t>https://doi.org/10.1006/jema.1999.0292</w:t>
        </w:r>
      </w:hyperlink>
      <w:r>
        <w:rPr>
          <w:rFonts w:cs="Times New Roman"/>
          <w:sz w:val="20"/>
          <w:szCs w:val="20"/>
        </w:rPr>
        <w:t xml:space="preserve">. [abstract only] </w:t>
      </w:r>
    </w:p>
    <w:p w:rsidR="009F2421" w:rsidRPr="009F2421" w:rsidRDefault="009F2421" w:rsidP="009F2421">
      <w:pPr>
        <w:pStyle w:val="NoSpacing"/>
        <w:rPr>
          <w:rFonts w:cs="Times New Roman"/>
          <w:sz w:val="20"/>
          <w:szCs w:val="20"/>
        </w:rPr>
      </w:pPr>
    </w:p>
    <w:p w:rsidR="0067488E" w:rsidRPr="0067488E" w:rsidRDefault="0067488E">
      <w:pPr>
        <w:rPr>
          <w:sz w:val="20"/>
        </w:rPr>
      </w:pPr>
      <w:r w:rsidRPr="0067488E">
        <w:rPr>
          <w:sz w:val="20"/>
        </w:rPr>
        <w:t xml:space="preserve">Wolf, A.T. (1998) Conflict and cooperation along international waterways. </w:t>
      </w:r>
      <w:r w:rsidRPr="0067488E">
        <w:rPr>
          <w:i/>
          <w:sz w:val="20"/>
        </w:rPr>
        <w:t>Water Policy, 1</w:t>
      </w:r>
      <w:r w:rsidRPr="0067488E">
        <w:rPr>
          <w:sz w:val="20"/>
        </w:rPr>
        <w:t xml:space="preserve">(2), 251-265. </w:t>
      </w:r>
      <w:hyperlink r:id="rId11" w:history="1">
        <w:r w:rsidRPr="0067488E">
          <w:rPr>
            <w:rStyle w:val="Hyperlink"/>
            <w:sz w:val="20"/>
          </w:rPr>
          <w:t>https://doi.org/10.1016/S1366-7017(98)00019-1</w:t>
        </w:r>
      </w:hyperlink>
      <w:r w:rsidRPr="0067488E">
        <w:rPr>
          <w:sz w:val="20"/>
        </w:rPr>
        <w:t xml:space="preserve">. [abstract only] </w:t>
      </w:r>
    </w:p>
    <w:sectPr w:rsidR="0067488E" w:rsidRPr="00674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23159F"/>
    <w:multiLevelType w:val="hybridMultilevel"/>
    <w:tmpl w:val="13A29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196"/>
    <w:rsid w:val="0001249A"/>
    <w:rsid w:val="00065EC9"/>
    <w:rsid w:val="000B4903"/>
    <w:rsid w:val="00101B4C"/>
    <w:rsid w:val="0011486D"/>
    <w:rsid w:val="00141196"/>
    <w:rsid w:val="001635AD"/>
    <w:rsid w:val="00182983"/>
    <w:rsid w:val="00197B6C"/>
    <w:rsid w:val="001E058E"/>
    <w:rsid w:val="00237BAA"/>
    <w:rsid w:val="00292925"/>
    <w:rsid w:val="002B7297"/>
    <w:rsid w:val="002C5582"/>
    <w:rsid w:val="00322723"/>
    <w:rsid w:val="0034584E"/>
    <w:rsid w:val="00407360"/>
    <w:rsid w:val="00434DDE"/>
    <w:rsid w:val="0049645A"/>
    <w:rsid w:val="004C5F94"/>
    <w:rsid w:val="004C66C1"/>
    <w:rsid w:val="004D5D58"/>
    <w:rsid w:val="00567391"/>
    <w:rsid w:val="005A3554"/>
    <w:rsid w:val="005F6C04"/>
    <w:rsid w:val="0067488E"/>
    <w:rsid w:val="006B115E"/>
    <w:rsid w:val="006B56C1"/>
    <w:rsid w:val="00702695"/>
    <w:rsid w:val="007053CA"/>
    <w:rsid w:val="00774681"/>
    <w:rsid w:val="007C529D"/>
    <w:rsid w:val="00897FD7"/>
    <w:rsid w:val="009065D1"/>
    <w:rsid w:val="00944E18"/>
    <w:rsid w:val="009775F0"/>
    <w:rsid w:val="009F2421"/>
    <w:rsid w:val="00A01E58"/>
    <w:rsid w:val="00A227B5"/>
    <w:rsid w:val="00A22836"/>
    <w:rsid w:val="00A477EE"/>
    <w:rsid w:val="00A5055F"/>
    <w:rsid w:val="00A61CB7"/>
    <w:rsid w:val="00A76FB6"/>
    <w:rsid w:val="00AA06B7"/>
    <w:rsid w:val="00AE1ECB"/>
    <w:rsid w:val="00B32734"/>
    <w:rsid w:val="00B47AEC"/>
    <w:rsid w:val="00BB44DB"/>
    <w:rsid w:val="00BC5A71"/>
    <w:rsid w:val="00BE0782"/>
    <w:rsid w:val="00C21F4E"/>
    <w:rsid w:val="00C85C1A"/>
    <w:rsid w:val="00D1351C"/>
    <w:rsid w:val="00D4165A"/>
    <w:rsid w:val="00D85E85"/>
    <w:rsid w:val="00DC06AD"/>
    <w:rsid w:val="00DC1D08"/>
    <w:rsid w:val="00DC6CCF"/>
    <w:rsid w:val="00E14BD1"/>
    <w:rsid w:val="00E2141B"/>
    <w:rsid w:val="00E72FB1"/>
    <w:rsid w:val="00EB3C1B"/>
    <w:rsid w:val="00FE7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8A6BA5-E1DF-407B-A177-A5F055B97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1196"/>
    <w:pPr>
      <w:spacing w:after="0" w:line="240" w:lineRule="auto"/>
    </w:pPr>
  </w:style>
  <w:style w:type="character" w:styleId="Hyperlink">
    <w:name w:val="Hyperlink"/>
    <w:basedOn w:val="DefaultParagraphFont"/>
    <w:uiPriority w:val="99"/>
    <w:unhideWhenUsed/>
    <w:rsid w:val="004964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23/A:102656522580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i.org/10.1016/j.jclepro.2005.01.002"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16/S0043-1354(98)00160-2" TargetMode="External"/><Relationship Id="rId11" Type="http://schemas.openxmlformats.org/officeDocument/2006/relationships/hyperlink" Target="https://doi.org/10.1016/S1366-7017(98)00019-1" TargetMode="External"/><Relationship Id="rId5" Type="http://schemas.openxmlformats.org/officeDocument/2006/relationships/webSettings" Target="webSettings.xml"/><Relationship Id="rId10" Type="http://schemas.openxmlformats.org/officeDocument/2006/relationships/hyperlink" Target="https://doi.org/10.1006/jema.1999.0292" TargetMode="External"/><Relationship Id="rId4" Type="http://schemas.openxmlformats.org/officeDocument/2006/relationships/settings" Target="settings.xml"/><Relationship Id="rId9" Type="http://schemas.openxmlformats.org/officeDocument/2006/relationships/hyperlink" Target="https://doi.org/10.1007/978-1-4612-4988-7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4B7BA-2F8F-46E5-B98E-9E9D3A1CC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Pages>
  <Words>1472</Words>
  <Characters>8395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Tetra Tech</Company>
  <LinksUpToDate>false</LinksUpToDate>
  <CharactersWithSpaces>9848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Lenart, Jenn</dc:creator>
  <cp:keywords/>
  <dc:description/>
  <cp:lastModifiedBy>Cada, Peter</cp:lastModifiedBy>
  <cp:revision>20</cp:revision>
  <dcterms:created xsi:type="dcterms:W3CDTF">2018-01-10T13:08:00Z</dcterms:created>
  <dcterms:modified xsi:type="dcterms:W3CDTF">2018-03-09T18:40:00Z</dcterms:modified>
</cp:coreProperties>
</file>