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7E0C" w14:textId="6D487B29" w:rsidR="006F3892" w:rsidRDefault="006F3892" w:rsidP="006F3892">
      <w:pPr>
        <w:spacing w:after="0" w:line="240" w:lineRule="auto"/>
        <w:jc w:val="center"/>
        <w:rPr>
          <w:rFonts w:ascii="Calibri" w:eastAsia="Times New Roman" w:hAnsi="Calibri" w:cs="Calibri"/>
          <w:b/>
          <w:bCs/>
        </w:rPr>
      </w:pPr>
      <w:r>
        <w:rPr>
          <w:rFonts w:ascii="Calibri" w:eastAsia="Times New Roman" w:hAnsi="Calibri" w:cs="Calibri"/>
          <w:b/>
          <w:bCs/>
        </w:rPr>
        <w:t>Chapter 3 Mapping Activity Instructions</w:t>
      </w:r>
    </w:p>
    <w:p w14:paraId="5C90AC2E" w14:textId="77777777" w:rsidR="006F3892" w:rsidRDefault="006F3892" w:rsidP="006F3892">
      <w:pPr>
        <w:spacing w:after="0" w:line="240" w:lineRule="auto"/>
        <w:rPr>
          <w:rFonts w:ascii="Calibri" w:eastAsia="Times New Roman" w:hAnsi="Calibri" w:cs="Calibri"/>
          <w:b/>
          <w:bCs/>
        </w:rPr>
      </w:pPr>
    </w:p>
    <w:p w14:paraId="2F392BCF" w14:textId="56A394CF" w:rsidR="006F3892" w:rsidRPr="006F3892" w:rsidRDefault="006F3892" w:rsidP="006F3892">
      <w:pPr>
        <w:spacing w:after="0" w:line="240" w:lineRule="auto"/>
        <w:rPr>
          <w:rFonts w:ascii="Calibri" w:eastAsia="Times New Roman" w:hAnsi="Calibri" w:cs="Calibri"/>
        </w:rPr>
      </w:pPr>
      <w:r w:rsidRPr="006F3892">
        <w:rPr>
          <w:rFonts w:ascii="Calibri" w:eastAsia="Times New Roman" w:hAnsi="Calibri" w:cs="Calibri"/>
          <w:b/>
          <w:bCs/>
        </w:rPr>
        <w:t>Objective:</w:t>
      </w:r>
    </w:p>
    <w:p w14:paraId="3F527F8A" w14:textId="77777777" w:rsidR="006F3892" w:rsidRPr="006F3892" w:rsidRDefault="006F3892" w:rsidP="006F3892">
      <w:pPr>
        <w:spacing w:after="0" w:line="240" w:lineRule="auto"/>
        <w:rPr>
          <w:rFonts w:ascii="Calibri" w:eastAsia="Times New Roman" w:hAnsi="Calibri" w:cs="Calibri"/>
        </w:rPr>
      </w:pPr>
      <w:r w:rsidRPr="006F3892">
        <w:rPr>
          <w:rFonts w:ascii="Calibri" w:eastAsia="Times New Roman" w:hAnsi="Calibri" w:cs="Calibri"/>
        </w:rPr>
        <w:t xml:space="preserve">The objective of this activity is to identify the locations where impacts are happening or may happen, as well as potential cascading impacts. </w:t>
      </w:r>
    </w:p>
    <w:p w14:paraId="5AF394B8" w14:textId="77777777" w:rsidR="006F3892" w:rsidRPr="006F3892" w:rsidRDefault="006F3892" w:rsidP="006F3892">
      <w:pPr>
        <w:spacing w:after="0" w:line="240" w:lineRule="auto"/>
        <w:rPr>
          <w:rFonts w:ascii="Calibri" w:eastAsia="Times New Roman" w:hAnsi="Calibri" w:cs="Calibri"/>
        </w:rPr>
      </w:pPr>
      <w:r w:rsidRPr="006F3892">
        <w:rPr>
          <w:rFonts w:ascii="Calibri" w:eastAsia="Times New Roman" w:hAnsi="Calibri" w:cs="Calibri"/>
        </w:rPr>
        <w:t> </w:t>
      </w:r>
    </w:p>
    <w:p w14:paraId="4D9D2A8A" w14:textId="77777777" w:rsidR="006F3892" w:rsidRPr="006F3892" w:rsidRDefault="006F3892" w:rsidP="006F3892">
      <w:pPr>
        <w:spacing w:after="0" w:line="240" w:lineRule="auto"/>
        <w:rPr>
          <w:rFonts w:ascii="Calibri" w:eastAsia="Times New Roman" w:hAnsi="Calibri" w:cs="Calibri"/>
        </w:rPr>
      </w:pPr>
      <w:proofErr w:type="gramStart"/>
      <w:r w:rsidRPr="006F3892">
        <w:rPr>
          <w:rFonts w:ascii="Calibri" w:eastAsia="Times New Roman" w:hAnsi="Calibri" w:cs="Calibri"/>
          <w:b/>
          <w:bCs/>
        </w:rPr>
        <w:t>Who?:</w:t>
      </w:r>
      <w:proofErr w:type="gramEnd"/>
      <w:r w:rsidRPr="006F3892">
        <w:rPr>
          <w:rFonts w:ascii="Calibri" w:eastAsia="Times New Roman" w:hAnsi="Calibri" w:cs="Calibri"/>
          <w:b/>
          <w:bCs/>
        </w:rPr>
        <w:t> </w:t>
      </w:r>
      <w:r w:rsidRPr="006F3892">
        <w:rPr>
          <w:rFonts w:ascii="Calibri" w:eastAsia="Times New Roman" w:hAnsi="Calibri" w:cs="Calibri"/>
        </w:rPr>
        <w:t>Core team and other stakeholders and community members</w:t>
      </w:r>
    </w:p>
    <w:p w14:paraId="2175C5DA" w14:textId="77777777" w:rsidR="006F3892" w:rsidRPr="006F3892" w:rsidRDefault="006F3892" w:rsidP="006F3892">
      <w:pPr>
        <w:spacing w:after="0" w:line="240" w:lineRule="auto"/>
        <w:rPr>
          <w:rFonts w:ascii="Calibri" w:eastAsia="Times New Roman" w:hAnsi="Calibri" w:cs="Calibri"/>
        </w:rPr>
      </w:pPr>
      <w:r w:rsidRPr="006F3892">
        <w:rPr>
          <w:rFonts w:ascii="Calibri" w:eastAsia="Times New Roman" w:hAnsi="Calibri" w:cs="Calibri"/>
        </w:rPr>
        <w:t> </w:t>
      </w:r>
    </w:p>
    <w:p w14:paraId="3E340E3E" w14:textId="77777777" w:rsidR="006F3892" w:rsidRPr="006F3892" w:rsidRDefault="006F3892" w:rsidP="006F3892">
      <w:pPr>
        <w:spacing w:after="0" w:line="240" w:lineRule="auto"/>
        <w:rPr>
          <w:rFonts w:ascii="Calibri" w:eastAsia="Times New Roman" w:hAnsi="Calibri" w:cs="Calibri"/>
        </w:rPr>
      </w:pPr>
      <w:r w:rsidRPr="006F3892">
        <w:rPr>
          <w:rFonts w:ascii="Calibri" w:eastAsia="Times New Roman" w:hAnsi="Calibri" w:cs="Calibri"/>
          <w:b/>
          <w:bCs/>
        </w:rPr>
        <w:t xml:space="preserve">Where: </w:t>
      </w:r>
      <w:r w:rsidRPr="006F3892">
        <w:rPr>
          <w:rFonts w:ascii="Calibri" w:eastAsia="Times New Roman" w:hAnsi="Calibri" w:cs="Calibri"/>
        </w:rPr>
        <w:t>in person or virtual workshop</w:t>
      </w:r>
    </w:p>
    <w:p w14:paraId="6E133664" w14:textId="77777777" w:rsidR="006F3892" w:rsidRPr="006F3892" w:rsidRDefault="006F3892" w:rsidP="006F3892">
      <w:pPr>
        <w:spacing w:after="0" w:line="240" w:lineRule="auto"/>
        <w:rPr>
          <w:rFonts w:ascii="Calibri" w:eastAsia="Times New Roman" w:hAnsi="Calibri" w:cs="Calibri"/>
        </w:rPr>
      </w:pPr>
      <w:r w:rsidRPr="006F3892">
        <w:rPr>
          <w:rFonts w:ascii="Calibri" w:eastAsia="Times New Roman" w:hAnsi="Calibri" w:cs="Calibri"/>
        </w:rPr>
        <w:t> </w:t>
      </w:r>
    </w:p>
    <w:p w14:paraId="721A7A4F" w14:textId="77777777" w:rsidR="006F3892" w:rsidRPr="006F3892" w:rsidRDefault="006F3892" w:rsidP="006F3892">
      <w:pPr>
        <w:spacing w:after="0" w:line="240" w:lineRule="auto"/>
        <w:rPr>
          <w:rFonts w:ascii="Calibri" w:eastAsia="Times New Roman" w:hAnsi="Calibri" w:cs="Calibri"/>
        </w:rPr>
      </w:pPr>
      <w:r w:rsidRPr="006F3892">
        <w:rPr>
          <w:rFonts w:ascii="Calibri" w:eastAsia="Times New Roman" w:hAnsi="Calibri" w:cs="Calibri"/>
          <w:b/>
          <w:bCs/>
        </w:rPr>
        <w:t>Time needed</w:t>
      </w:r>
      <w:r w:rsidRPr="006F3892">
        <w:rPr>
          <w:rFonts w:ascii="Calibri" w:eastAsia="Times New Roman" w:hAnsi="Calibri" w:cs="Calibri"/>
        </w:rPr>
        <w:t>: two hours</w:t>
      </w:r>
    </w:p>
    <w:p w14:paraId="7CD31CC2" w14:textId="77777777" w:rsidR="006F3892" w:rsidRPr="006F3892" w:rsidRDefault="006F3892" w:rsidP="006F3892">
      <w:pPr>
        <w:spacing w:after="0" w:line="240" w:lineRule="auto"/>
        <w:rPr>
          <w:rFonts w:ascii="Calibri" w:eastAsia="Times New Roman" w:hAnsi="Calibri" w:cs="Calibri"/>
        </w:rPr>
      </w:pPr>
      <w:r w:rsidRPr="006F3892">
        <w:rPr>
          <w:rFonts w:ascii="Calibri" w:eastAsia="Times New Roman" w:hAnsi="Calibri" w:cs="Calibri"/>
        </w:rPr>
        <w:t> </w:t>
      </w:r>
    </w:p>
    <w:p w14:paraId="4A034C9E" w14:textId="77777777" w:rsidR="006F3892" w:rsidRPr="006F3892" w:rsidRDefault="006F3892" w:rsidP="006F3892">
      <w:pPr>
        <w:spacing w:after="0" w:line="240" w:lineRule="auto"/>
        <w:rPr>
          <w:rFonts w:ascii="Calibri" w:eastAsia="Times New Roman" w:hAnsi="Calibri" w:cs="Calibri"/>
        </w:rPr>
      </w:pPr>
      <w:r w:rsidRPr="006F3892">
        <w:rPr>
          <w:rFonts w:ascii="Calibri" w:eastAsia="Times New Roman" w:hAnsi="Calibri" w:cs="Calibri"/>
          <w:b/>
          <w:bCs/>
        </w:rPr>
        <w:t>Materials will you need:</w:t>
      </w:r>
      <w:r w:rsidRPr="006F3892">
        <w:rPr>
          <w:rFonts w:ascii="Calibri" w:eastAsia="Times New Roman" w:hAnsi="Calibri" w:cs="Calibri"/>
        </w:rPr>
        <w:t xml:space="preserve"> maps, interactive platform</w:t>
      </w:r>
    </w:p>
    <w:p w14:paraId="7B9F12E6" w14:textId="77777777" w:rsidR="006F3892" w:rsidRPr="006F3892" w:rsidRDefault="006F3892" w:rsidP="006F3892">
      <w:pPr>
        <w:spacing w:line="240" w:lineRule="auto"/>
        <w:outlineLvl w:val="0"/>
        <w:rPr>
          <w:rFonts w:ascii="Calibri" w:eastAsia="Times New Roman" w:hAnsi="Calibri" w:cs="Calibri"/>
          <w:b/>
          <w:bCs/>
          <w:color w:val="1E4E79"/>
          <w:kern w:val="36"/>
          <w:sz w:val="32"/>
          <w:szCs w:val="32"/>
        </w:rPr>
      </w:pPr>
      <w:r w:rsidRPr="006F3892">
        <w:rPr>
          <w:rFonts w:ascii="Calibri" w:eastAsia="Times New Roman" w:hAnsi="Calibri" w:cs="Calibri"/>
          <w:b/>
          <w:bCs/>
          <w:color w:val="1E4E79"/>
          <w:kern w:val="36"/>
          <w:sz w:val="32"/>
          <w:szCs w:val="32"/>
        </w:rPr>
        <w:t> </w:t>
      </w:r>
    </w:p>
    <w:p w14:paraId="7745C470" w14:textId="3E09A8D5" w:rsidR="00BC7020" w:rsidRPr="00BC7020" w:rsidRDefault="006F3892" w:rsidP="00BC7020">
      <w:pPr>
        <w:numPr>
          <w:ilvl w:val="0"/>
          <w:numId w:val="1"/>
        </w:numPr>
        <w:spacing w:line="240" w:lineRule="auto"/>
        <w:textAlignment w:val="center"/>
        <w:rPr>
          <w:rFonts w:ascii="Calibri" w:eastAsia="Times New Roman" w:hAnsi="Calibri" w:cs="Calibri"/>
          <w:color w:val="000000"/>
        </w:rPr>
      </w:pPr>
      <w:r w:rsidRPr="006F3892">
        <w:rPr>
          <w:rFonts w:ascii="Calibri" w:eastAsia="Times New Roman" w:hAnsi="Calibri" w:cs="Calibri"/>
          <w:color w:val="000000"/>
        </w:rPr>
        <w:t>Print a large map from one of the data sources you explored in Step 1 that is appropriate for the scale of your project. For example if you are interested in looking at how different neighborhoods may be affected by hazards, choose a map that provides Census tract or block group level information</w:t>
      </w:r>
      <w:r w:rsidR="00BC7020">
        <w:rPr>
          <w:rFonts w:ascii="Calibri" w:eastAsia="Times New Roman" w:hAnsi="Calibri" w:cs="Calibri"/>
          <w:color w:val="000000"/>
        </w:rPr>
        <w:t xml:space="preserve">, such as </w:t>
      </w:r>
      <w:r w:rsidR="00BC7020" w:rsidRPr="00BC7020">
        <w:rPr>
          <w:rFonts w:ascii="Calibri" w:eastAsia="Times New Roman" w:hAnsi="Calibri" w:cs="Calibri"/>
          <w:color w:val="000000"/>
        </w:rPr>
        <w:t>FEMA's </w:t>
      </w:r>
      <w:hyperlink r:id="rId9" w:history="1">
        <w:r w:rsidR="00BC7020" w:rsidRPr="00BC7020">
          <w:rPr>
            <w:rFonts w:ascii="Calibri" w:eastAsia="Times New Roman" w:hAnsi="Calibri" w:cs="Calibri"/>
            <w:color w:val="0000FF"/>
            <w:u w:val="single"/>
          </w:rPr>
          <w:t>Resilience Analysis and Planning Tool</w:t>
        </w:r>
      </w:hyperlink>
      <w:r w:rsidR="00BC7020" w:rsidRPr="00BC7020">
        <w:rPr>
          <w:rFonts w:ascii="Calibri" w:eastAsia="Times New Roman" w:hAnsi="Calibri" w:cs="Calibri"/>
          <w:color w:val="000000"/>
        </w:rPr>
        <w:t> ​</w:t>
      </w:r>
      <w:r w:rsidR="00BC7020">
        <w:rPr>
          <w:rFonts w:ascii="Calibri" w:eastAsia="Times New Roman" w:hAnsi="Calibri" w:cs="Calibri"/>
          <w:color w:val="000000"/>
        </w:rPr>
        <w:t xml:space="preserve">which </w:t>
      </w:r>
      <w:r w:rsidR="00BC7020" w:rsidRPr="00BC7020">
        <w:rPr>
          <w:rFonts w:ascii="Calibri" w:eastAsia="Times New Roman" w:hAnsi="Calibri" w:cs="Calibri"/>
          <w:color w:val="000000"/>
        </w:rPr>
        <w:t>has data on hazards such as historical tornado tracks, wildfire incidents and storm surge, demographics (county and census tract level), and infrastructure such as hospitals, wastewater treatment plants, and power plants.</w:t>
      </w:r>
    </w:p>
    <w:p w14:paraId="7658149A" w14:textId="77777777" w:rsidR="006F3892" w:rsidRPr="006F3892" w:rsidRDefault="006F3892" w:rsidP="006F3892">
      <w:pPr>
        <w:numPr>
          <w:ilvl w:val="0"/>
          <w:numId w:val="1"/>
        </w:numPr>
        <w:spacing w:line="240" w:lineRule="auto"/>
        <w:textAlignment w:val="center"/>
        <w:rPr>
          <w:rFonts w:ascii="Calibri" w:eastAsia="Times New Roman" w:hAnsi="Calibri" w:cs="Calibri"/>
          <w:color w:val="000000"/>
        </w:rPr>
      </w:pPr>
      <w:r w:rsidRPr="006F3892">
        <w:rPr>
          <w:rFonts w:ascii="Calibri" w:eastAsia="Times New Roman" w:hAnsi="Calibri" w:cs="Calibri"/>
          <w:color w:val="000000"/>
        </w:rPr>
        <w:t xml:space="preserve">Based on what you learned in the </w:t>
      </w:r>
      <w:r w:rsidRPr="00EF5186">
        <w:rPr>
          <w:rFonts w:ascii="Calibri" w:eastAsia="Times New Roman" w:hAnsi="Calibri" w:cs="Calibri"/>
          <w:color w:val="000000"/>
          <w:highlight w:val="yellow"/>
        </w:rPr>
        <w:t xml:space="preserve">storytelling </w:t>
      </w:r>
      <w:proofErr w:type="gramStart"/>
      <w:r w:rsidRPr="00EF5186">
        <w:rPr>
          <w:rFonts w:ascii="Calibri" w:eastAsia="Times New Roman" w:hAnsi="Calibri" w:cs="Calibri"/>
          <w:color w:val="000000"/>
          <w:highlight w:val="yellow"/>
        </w:rPr>
        <w:t>activity</w:t>
      </w:r>
      <w:r w:rsidRPr="006F3892">
        <w:rPr>
          <w:rFonts w:ascii="Calibri" w:eastAsia="Times New Roman" w:hAnsi="Calibri" w:cs="Calibri"/>
          <w:color w:val="000000"/>
        </w:rPr>
        <w:t>,  on</w:t>
      </w:r>
      <w:proofErr w:type="gramEnd"/>
      <w:r w:rsidRPr="006F3892">
        <w:rPr>
          <w:rFonts w:ascii="Calibri" w:eastAsia="Times New Roman" w:hAnsi="Calibri" w:cs="Calibri"/>
          <w:color w:val="000000"/>
        </w:rPr>
        <w:t xml:space="preserve"> the map mark the locations of current or existing hazards and impacts e.g. locations particularly prone to flooding. Use small sticky notes of different colors for hazards and impacts. </w:t>
      </w:r>
    </w:p>
    <w:p w14:paraId="2C1B4797" w14:textId="77777777" w:rsidR="006F3892" w:rsidRPr="006F3892" w:rsidRDefault="006F3892" w:rsidP="006F3892">
      <w:pPr>
        <w:numPr>
          <w:ilvl w:val="0"/>
          <w:numId w:val="1"/>
        </w:numPr>
        <w:spacing w:line="240" w:lineRule="auto"/>
        <w:textAlignment w:val="center"/>
        <w:rPr>
          <w:rFonts w:ascii="Calibri" w:eastAsia="Times New Roman" w:hAnsi="Calibri" w:cs="Calibri"/>
          <w:color w:val="000000"/>
        </w:rPr>
      </w:pPr>
      <w:r w:rsidRPr="006F3892">
        <w:rPr>
          <w:rFonts w:ascii="Calibri" w:eastAsia="Times New Roman" w:hAnsi="Calibri" w:cs="Calibri"/>
          <w:color w:val="000000"/>
        </w:rPr>
        <w:t xml:space="preserve">Based on what you found in the hazards data, mark the locations of potential future hazards, </w:t>
      </w:r>
      <w:proofErr w:type="gramStart"/>
      <w:r w:rsidRPr="006F3892">
        <w:rPr>
          <w:rFonts w:ascii="Calibri" w:eastAsia="Times New Roman" w:hAnsi="Calibri" w:cs="Calibri"/>
          <w:color w:val="000000"/>
        </w:rPr>
        <w:t>e.g.</w:t>
      </w:r>
      <w:proofErr w:type="gramEnd"/>
      <w:r w:rsidRPr="006F3892">
        <w:rPr>
          <w:rFonts w:ascii="Calibri" w:eastAsia="Times New Roman" w:hAnsi="Calibri" w:cs="Calibri"/>
          <w:color w:val="000000"/>
        </w:rPr>
        <w:t xml:space="preserve"> flooding due to sea level rise, or an oil spill from train derailment into the creek. </w:t>
      </w:r>
    </w:p>
    <w:p w14:paraId="2D963835" w14:textId="77777777" w:rsidR="006F3892" w:rsidRPr="006F3892" w:rsidRDefault="006F3892" w:rsidP="006F3892">
      <w:pPr>
        <w:numPr>
          <w:ilvl w:val="0"/>
          <w:numId w:val="1"/>
        </w:numPr>
        <w:spacing w:line="240" w:lineRule="auto"/>
        <w:textAlignment w:val="center"/>
        <w:rPr>
          <w:rFonts w:ascii="Calibri" w:eastAsia="Times New Roman" w:hAnsi="Calibri" w:cs="Calibri"/>
          <w:color w:val="000000"/>
        </w:rPr>
      </w:pPr>
      <w:r w:rsidRPr="006F3892">
        <w:rPr>
          <w:rFonts w:ascii="Calibri" w:eastAsia="Times New Roman" w:hAnsi="Calibri" w:cs="Calibri"/>
          <w:color w:val="000000"/>
        </w:rPr>
        <w:t>Discuss whether any of these impacts may be "cascading impacts", that is, if an impact in one location could cause impacts in other locations. For example, a power plant failure may cause interruption of the water supply. Draw lines to connect these impacts.</w:t>
      </w:r>
    </w:p>
    <w:p w14:paraId="76F7269D" w14:textId="77777777" w:rsidR="006F3892" w:rsidRPr="006F3892" w:rsidRDefault="006F3892" w:rsidP="006F3892">
      <w:pPr>
        <w:spacing w:line="240" w:lineRule="auto"/>
        <w:rPr>
          <w:rFonts w:ascii="Calibri" w:eastAsia="Times New Roman" w:hAnsi="Calibri" w:cs="Calibri"/>
        </w:rPr>
      </w:pPr>
      <w:r w:rsidRPr="006F3892">
        <w:rPr>
          <w:rFonts w:ascii="Calibri" w:eastAsia="Times New Roman" w:hAnsi="Calibri" w:cs="Calibri"/>
        </w:rPr>
        <w:t xml:space="preserve">Optional- Draw a graphic or systems map type diagram of cascading effects. Or have a </w:t>
      </w:r>
      <w:proofErr w:type="gramStart"/>
      <w:r w:rsidRPr="006F3892">
        <w:rPr>
          <w:rFonts w:ascii="Calibri" w:eastAsia="Times New Roman" w:hAnsi="Calibri" w:cs="Calibri"/>
        </w:rPr>
        <w:t>pre-fabricated</w:t>
      </w:r>
      <w:proofErr w:type="gramEnd"/>
      <w:r w:rsidRPr="006F3892">
        <w:rPr>
          <w:rFonts w:ascii="Calibri" w:eastAsia="Times New Roman" w:hAnsi="Calibri" w:cs="Calibri"/>
        </w:rPr>
        <w:t xml:space="preserve"> graphic/systems map the group can use as a starting point. </w:t>
      </w:r>
    </w:p>
    <w:p w14:paraId="02913B51" w14:textId="77777777" w:rsidR="006F3892" w:rsidRPr="006F3892" w:rsidRDefault="006F3892" w:rsidP="006F3892">
      <w:pPr>
        <w:spacing w:line="240" w:lineRule="auto"/>
        <w:ind w:left="540"/>
        <w:rPr>
          <w:rFonts w:ascii="Calibri" w:eastAsia="Times New Roman" w:hAnsi="Calibri" w:cs="Calibri"/>
          <w:color w:val="1F4E79"/>
        </w:rPr>
      </w:pPr>
      <w:r w:rsidRPr="006F3892">
        <w:rPr>
          <w:rFonts w:ascii="Calibri" w:eastAsia="Times New Roman" w:hAnsi="Calibri" w:cs="Calibri"/>
          <w:color w:val="1F4E79"/>
        </w:rPr>
        <w:t>Transportation --&gt; food --&gt; health impacts</w:t>
      </w:r>
    </w:p>
    <w:p w14:paraId="189D43A8" w14:textId="77777777" w:rsidR="006F3892" w:rsidRPr="006F3892" w:rsidRDefault="006F3892" w:rsidP="006F3892">
      <w:pPr>
        <w:spacing w:line="240" w:lineRule="auto"/>
        <w:ind w:left="540"/>
        <w:rPr>
          <w:rFonts w:ascii="Calibri" w:eastAsia="Times New Roman" w:hAnsi="Calibri" w:cs="Calibri"/>
          <w:color w:val="1F4E79"/>
        </w:rPr>
      </w:pPr>
      <w:r w:rsidRPr="006F3892">
        <w:rPr>
          <w:rFonts w:ascii="Calibri" w:eastAsia="Times New Roman" w:hAnsi="Calibri" w:cs="Calibri"/>
          <w:color w:val="1F4E79"/>
        </w:rPr>
        <w:t>Energy --&gt; water treatment --&gt; water supply --&gt; health</w:t>
      </w:r>
    </w:p>
    <w:p w14:paraId="64394478" w14:textId="77777777" w:rsidR="006F3892" w:rsidRPr="006F3892" w:rsidRDefault="006F3892" w:rsidP="006F3892">
      <w:pPr>
        <w:spacing w:line="240" w:lineRule="auto"/>
        <w:ind w:left="540"/>
        <w:rPr>
          <w:rFonts w:ascii="Calibri" w:eastAsia="Times New Roman" w:hAnsi="Calibri" w:cs="Calibri"/>
          <w:color w:val="1F4E79"/>
        </w:rPr>
      </w:pPr>
      <w:r w:rsidRPr="006F3892">
        <w:rPr>
          <w:rFonts w:ascii="Calibri" w:eastAsia="Times New Roman" w:hAnsi="Calibri" w:cs="Calibri"/>
          <w:color w:val="1F4E79"/>
        </w:rPr>
        <w:t> </w:t>
      </w:r>
    </w:p>
    <w:p w14:paraId="0404A888" w14:textId="77777777" w:rsidR="006F3892" w:rsidRPr="006F3892" w:rsidRDefault="006F3892" w:rsidP="006F3892">
      <w:pPr>
        <w:spacing w:line="240" w:lineRule="auto"/>
        <w:ind w:left="540"/>
        <w:rPr>
          <w:rFonts w:ascii="Calibri" w:eastAsia="Times New Roman" w:hAnsi="Calibri" w:cs="Calibri"/>
        </w:rPr>
      </w:pPr>
      <w:r w:rsidRPr="006F3892">
        <w:rPr>
          <w:rFonts w:ascii="Calibri" w:eastAsia="Times New Roman" w:hAnsi="Calibri" w:cs="Calibri"/>
        </w:rPr>
        <w:t xml:space="preserve">Discuss the impacts mentioned in the data and storytelling with workshop participants. Mark locations on the </w:t>
      </w:r>
      <w:proofErr w:type="gramStart"/>
      <w:r w:rsidRPr="006F3892">
        <w:rPr>
          <w:rFonts w:ascii="Calibri" w:eastAsia="Times New Roman" w:hAnsi="Calibri" w:cs="Calibri"/>
        </w:rPr>
        <w:t>map, and</w:t>
      </w:r>
      <w:proofErr w:type="gramEnd"/>
      <w:r w:rsidRPr="006F3892">
        <w:rPr>
          <w:rFonts w:ascii="Calibri" w:eastAsia="Times New Roman" w:hAnsi="Calibri" w:cs="Calibri"/>
        </w:rPr>
        <w:t xml:space="preserve"> take notes on a flip chart.</w:t>
      </w:r>
    </w:p>
    <w:p w14:paraId="41C22353" w14:textId="77777777" w:rsidR="006F3892" w:rsidRPr="006F3892" w:rsidRDefault="006F3892" w:rsidP="006F3892">
      <w:pPr>
        <w:numPr>
          <w:ilvl w:val="0"/>
          <w:numId w:val="2"/>
        </w:numPr>
        <w:spacing w:line="240" w:lineRule="auto"/>
        <w:textAlignment w:val="center"/>
        <w:rPr>
          <w:rFonts w:ascii="Calibri" w:eastAsia="Times New Roman" w:hAnsi="Calibri" w:cs="Calibri"/>
        </w:rPr>
      </w:pPr>
      <w:r w:rsidRPr="006F3892">
        <w:rPr>
          <w:rFonts w:ascii="Calibri" w:eastAsia="Times New Roman" w:hAnsi="Calibri" w:cs="Calibri"/>
        </w:rPr>
        <w:t>What kinds of hazards and impacts are we already seeing?</w:t>
      </w:r>
    </w:p>
    <w:p w14:paraId="4FD210A7" w14:textId="77777777" w:rsidR="006F3892" w:rsidRPr="006F3892" w:rsidRDefault="006F3892" w:rsidP="006F3892">
      <w:pPr>
        <w:numPr>
          <w:ilvl w:val="0"/>
          <w:numId w:val="2"/>
        </w:numPr>
        <w:spacing w:line="240" w:lineRule="auto"/>
        <w:textAlignment w:val="center"/>
        <w:rPr>
          <w:rFonts w:ascii="Calibri" w:eastAsia="Times New Roman" w:hAnsi="Calibri" w:cs="Calibri"/>
        </w:rPr>
      </w:pPr>
      <w:r w:rsidRPr="006F3892">
        <w:rPr>
          <w:rFonts w:ascii="Calibri" w:eastAsia="Times New Roman" w:hAnsi="Calibri" w:cs="Calibri"/>
        </w:rPr>
        <w:t>How are these hazards and impacts affecting people and who is being affected most?</w:t>
      </w:r>
    </w:p>
    <w:p w14:paraId="48D5A6EA" w14:textId="77777777" w:rsidR="006F3892" w:rsidRPr="006F3892" w:rsidRDefault="006F3892" w:rsidP="006F3892">
      <w:pPr>
        <w:numPr>
          <w:ilvl w:val="0"/>
          <w:numId w:val="2"/>
        </w:numPr>
        <w:spacing w:line="240" w:lineRule="auto"/>
        <w:textAlignment w:val="center"/>
        <w:rPr>
          <w:rFonts w:ascii="Calibri" w:eastAsia="Times New Roman" w:hAnsi="Calibri" w:cs="Calibri"/>
        </w:rPr>
      </w:pPr>
      <w:r w:rsidRPr="006F3892">
        <w:rPr>
          <w:rFonts w:ascii="Calibri" w:eastAsia="Times New Roman" w:hAnsi="Calibri" w:cs="Calibri"/>
        </w:rPr>
        <w:t>What are the biggest threats or concerns we need to deal with?</w:t>
      </w:r>
    </w:p>
    <w:p w14:paraId="47714D74" w14:textId="77777777" w:rsidR="006F3892" w:rsidRPr="006F3892" w:rsidRDefault="006F3892" w:rsidP="006F3892">
      <w:pPr>
        <w:numPr>
          <w:ilvl w:val="0"/>
          <w:numId w:val="2"/>
        </w:numPr>
        <w:spacing w:line="240" w:lineRule="auto"/>
        <w:textAlignment w:val="center"/>
        <w:rPr>
          <w:rFonts w:ascii="Calibri" w:eastAsia="Times New Roman" w:hAnsi="Calibri" w:cs="Calibri"/>
        </w:rPr>
      </w:pPr>
      <w:r w:rsidRPr="006F3892">
        <w:rPr>
          <w:rFonts w:ascii="Calibri" w:eastAsia="Times New Roman" w:hAnsi="Calibri" w:cs="Calibri"/>
        </w:rPr>
        <w:t>How are these hazards and threats connected? What are the "cascading impacts"?</w:t>
      </w:r>
    </w:p>
    <w:p w14:paraId="60B52AF0" w14:textId="77777777" w:rsidR="006F3892" w:rsidRPr="006F3892" w:rsidRDefault="006F3892" w:rsidP="006F3892">
      <w:pPr>
        <w:spacing w:line="240" w:lineRule="auto"/>
        <w:ind w:left="540"/>
        <w:rPr>
          <w:rFonts w:ascii="Calibri" w:eastAsia="Times New Roman" w:hAnsi="Calibri" w:cs="Calibri"/>
        </w:rPr>
      </w:pPr>
      <w:r w:rsidRPr="006F3892">
        <w:rPr>
          <w:rFonts w:ascii="Calibri" w:eastAsia="Times New Roman" w:hAnsi="Calibri" w:cs="Calibri"/>
        </w:rPr>
        <w:lastRenderedPageBreak/>
        <w:t xml:space="preserve">Example: </w:t>
      </w:r>
    </w:p>
    <w:p w14:paraId="213D2430" w14:textId="77777777" w:rsidR="006F3892" w:rsidRPr="006F3892" w:rsidRDefault="006F3892" w:rsidP="006F3892">
      <w:pPr>
        <w:spacing w:line="240" w:lineRule="auto"/>
        <w:ind w:left="540"/>
        <w:rPr>
          <w:rFonts w:ascii="Calibri" w:eastAsia="Times New Roman" w:hAnsi="Calibri" w:cs="Calibri"/>
        </w:rPr>
      </w:pPr>
      <w:r w:rsidRPr="006F3892">
        <w:rPr>
          <w:rFonts w:ascii="Calibri" w:eastAsia="Times New Roman" w:hAnsi="Calibri" w:cs="Calibri"/>
        </w:rPr>
        <w:t xml:space="preserve">- Flooding in Belleview and Adams neighborhoods is getting worse. </w:t>
      </w:r>
    </w:p>
    <w:p w14:paraId="41A20799" w14:textId="77777777" w:rsidR="006F3892" w:rsidRPr="006F3892" w:rsidRDefault="006F3892" w:rsidP="006F3892">
      <w:pPr>
        <w:spacing w:line="240" w:lineRule="auto"/>
        <w:ind w:left="540"/>
        <w:rPr>
          <w:rFonts w:ascii="Calibri" w:eastAsia="Times New Roman" w:hAnsi="Calibri" w:cs="Calibri"/>
        </w:rPr>
      </w:pPr>
      <w:r w:rsidRPr="006F3892">
        <w:rPr>
          <w:rFonts w:ascii="Calibri" w:eastAsia="Times New Roman" w:hAnsi="Calibri" w:cs="Calibri"/>
        </w:rPr>
        <w:t xml:space="preserve">- During the last big storm 12 houses were flooded, and some people still haven’t moved back in. </w:t>
      </w:r>
    </w:p>
    <w:p w14:paraId="000A6156" w14:textId="77777777" w:rsidR="006F3892" w:rsidRPr="006F3892" w:rsidRDefault="006F3892" w:rsidP="006F3892">
      <w:pPr>
        <w:spacing w:line="240" w:lineRule="auto"/>
        <w:ind w:left="540"/>
        <w:rPr>
          <w:rFonts w:ascii="Calibri" w:eastAsia="Times New Roman" w:hAnsi="Calibri" w:cs="Calibri"/>
        </w:rPr>
      </w:pPr>
      <w:r w:rsidRPr="006F3892">
        <w:rPr>
          <w:rFonts w:ascii="Calibri" w:eastAsia="Times New Roman" w:hAnsi="Calibri" w:cs="Calibri"/>
        </w:rPr>
        <w:t xml:space="preserve">- </w:t>
      </w:r>
      <w:proofErr w:type="gramStart"/>
      <w:r w:rsidRPr="006F3892">
        <w:rPr>
          <w:rFonts w:ascii="Calibri" w:eastAsia="Times New Roman" w:hAnsi="Calibri" w:cs="Calibri"/>
        </w:rPr>
        <w:t>Adams</w:t>
      </w:r>
      <w:proofErr w:type="gramEnd"/>
      <w:r w:rsidRPr="006F3892">
        <w:rPr>
          <w:rFonts w:ascii="Calibri" w:eastAsia="Times New Roman" w:hAnsi="Calibri" w:cs="Calibri"/>
        </w:rPr>
        <w:t xml:space="preserve"> neighborhood is better protected than other neighborhoods, and people are starting to move into Adams, adding to gentrification pressure. </w:t>
      </w:r>
    </w:p>
    <w:p w14:paraId="2944D12C" w14:textId="77777777" w:rsidR="006F3892" w:rsidRPr="006F3892" w:rsidRDefault="006F3892" w:rsidP="006F3892">
      <w:pPr>
        <w:spacing w:line="240" w:lineRule="auto"/>
        <w:ind w:left="540"/>
        <w:rPr>
          <w:rFonts w:ascii="Calibri" w:eastAsia="Times New Roman" w:hAnsi="Calibri" w:cs="Calibri"/>
        </w:rPr>
      </w:pPr>
      <w:r w:rsidRPr="006F3892">
        <w:rPr>
          <w:rFonts w:ascii="Calibri" w:eastAsia="Times New Roman" w:hAnsi="Calibri" w:cs="Calibri"/>
        </w:rPr>
        <w:t xml:space="preserve">- Belleview has a large Central American population and many small businesses which had to close for a day during the last storm.  </w:t>
      </w:r>
    </w:p>
    <w:p w14:paraId="50194FEA" w14:textId="77777777" w:rsidR="006F3892" w:rsidRPr="006F3892" w:rsidRDefault="006F3892" w:rsidP="006F3892">
      <w:pPr>
        <w:spacing w:line="240" w:lineRule="auto"/>
        <w:ind w:left="540"/>
        <w:rPr>
          <w:rFonts w:ascii="Calibri" w:eastAsia="Times New Roman" w:hAnsi="Calibri" w:cs="Calibri"/>
        </w:rPr>
      </w:pPr>
      <w:r w:rsidRPr="006F3892">
        <w:rPr>
          <w:rFonts w:ascii="Calibri" w:eastAsia="Times New Roman" w:hAnsi="Calibri" w:cs="Calibri"/>
        </w:rPr>
        <w:t xml:space="preserve">- The water treatment plant is in the flood plain </w:t>
      </w:r>
      <w:proofErr w:type="gramStart"/>
      <w:r w:rsidRPr="006F3892">
        <w:rPr>
          <w:rFonts w:ascii="Calibri" w:eastAsia="Times New Roman" w:hAnsi="Calibri" w:cs="Calibri"/>
        </w:rPr>
        <w:t>and also</w:t>
      </w:r>
      <w:proofErr w:type="gramEnd"/>
      <w:r w:rsidRPr="006F3892">
        <w:rPr>
          <w:rFonts w:ascii="Calibri" w:eastAsia="Times New Roman" w:hAnsi="Calibri" w:cs="Calibri"/>
        </w:rPr>
        <w:t xml:space="preserve"> needs upgrades. Sometimes it goes offline during flood events. This is problematic especially for the hospital and the nuclear energy plant.</w:t>
      </w:r>
    </w:p>
    <w:p w14:paraId="640DFC7C" w14:textId="77777777" w:rsidR="00C578AB" w:rsidRDefault="00C578AB"/>
    <w:sectPr w:rsidR="00C57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04D6"/>
    <w:multiLevelType w:val="multilevel"/>
    <w:tmpl w:val="8BB8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53962"/>
    <w:multiLevelType w:val="multilevel"/>
    <w:tmpl w:val="5390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92"/>
    <w:rsid w:val="00687E15"/>
    <w:rsid w:val="006F3892"/>
    <w:rsid w:val="008B412D"/>
    <w:rsid w:val="0094197E"/>
    <w:rsid w:val="00BC7020"/>
    <w:rsid w:val="00C578AB"/>
    <w:rsid w:val="00EF5186"/>
    <w:rsid w:val="00F9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51BF"/>
  <w15:chartTrackingRefBased/>
  <w15:docId w15:val="{BD1224C8-2E93-4067-9019-361E5117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38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8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F38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7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5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fema.gov/emergency-managers/practitioners/resilience-analysis-and-planning-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2" ma:contentTypeDescription="Create a new document." ma:contentTypeScope="" ma:versionID="df1ae472e16e466d2a4f550b19fb2a62">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94d79ba263fce2b281c0162fe7d6952"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2022-02-04T21:49:05+00:00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C082E506-C988-4809-B34D-E5E8617B5731}">
  <ds:schemaRefs>
    <ds:schemaRef ds:uri="http://schemas.microsoft.com/sharepoint/v3/contenttype/forms"/>
  </ds:schemaRefs>
</ds:datastoreItem>
</file>

<file path=customXml/itemProps2.xml><?xml version="1.0" encoding="utf-8"?>
<ds:datastoreItem xmlns:ds="http://schemas.openxmlformats.org/officeDocument/2006/customXml" ds:itemID="{D0BFDD1D-D1E6-4EAF-B89A-DE09F5F5C3C4}">
  <ds:schemaRefs>
    <ds:schemaRef ds:uri="Microsoft.SharePoint.Taxonomy.ContentTypeSync"/>
  </ds:schemaRefs>
</ds:datastoreItem>
</file>

<file path=customXml/itemProps3.xml><?xml version="1.0" encoding="utf-8"?>
<ds:datastoreItem xmlns:ds="http://schemas.openxmlformats.org/officeDocument/2006/customXml" ds:itemID="{6874332E-570C-479C-88D9-29937F315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F1AC5A-9588-4D37-A9F9-C083A23A5EBF}">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Emily</dc:creator>
  <cp:keywords/>
  <dc:description/>
  <cp:lastModifiedBy>Wilkinson, Audrey</cp:lastModifiedBy>
  <cp:revision>3</cp:revision>
  <dcterms:created xsi:type="dcterms:W3CDTF">2022-02-04T14:34:00Z</dcterms:created>
  <dcterms:modified xsi:type="dcterms:W3CDTF">2022-04-12T14:41:00Z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Document Type">
    <vt:lpwstr/>
  </property>
</Properties>
</file>