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D785" w14:textId="5D072FF4" w:rsidR="00F105F4" w:rsidRPr="00FB4A4D" w:rsidRDefault="00F105F4" w:rsidP="00A2545F">
      <w:pPr>
        <w:pStyle w:val="Title"/>
      </w:pPr>
      <w:r>
        <w:t xml:space="preserve">Community Connections Table </w:t>
      </w:r>
    </w:p>
    <w:p w14:paraId="42EAD452" w14:textId="77777777" w:rsidR="00F105F4" w:rsidRPr="007E5D2E" w:rsidRDefault="00F105F4" w:rsidP="00A2545F">
      <w:pPr>
        <w:pStyle w:val="Subtitle"/>
      </w:pPr>
      <w:r>
        <w:t>Overview</w:t>
      </w:r>
    </w:p>
    <w:p w14:paraId="45E020CF" w14:textId="77777777" w:rsidR="00F105F4" w:rsidRDefault="00F105F4" w:rsidP="00A2545F">
      <w:pPr>
        <w:spacing w:after="0" w:line="240" w:lineRule="auto"/>
      </w:pPr>
    </w:p>
    <w:p w14:paraId="425788EE" w14:textId="77777777" w:rsidR="00F105F4" w:rsidRPr="00AF7506" w:rsidRDefault="00F105F4" w:rsidP="00A2545F">
      <w:pPr>
        <w:pStyle w:val="Heading1"/>
        <w:rPr>
          <w:rFonts w:cstheme="majorHAnsi"/>
        </w:rPr>
      </w:pPr>
      <w:r w:rsidRPr="00AF7506">
        <w:rPr>
          <w:rFonts w:cstheme="majorHAnsi"/>
        </w:rPr>
        <w:t>Objective</w:t>
      </w:r>
    </w:p>
    <w:p w14:paraId="649A78F0" w14:textId="77777777" w:rsidR="003C7EE9" w:rsidRDefault="003C7EE9" w:rsidP="00A2545F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>To help the core team intentionally include everyone who needs to be present in the ERB process.</w:t>
      </w:r>
      <w:r w:rsidRPr="2D3B9967">
        <w:rPr>
          <w:rFonts w:eastAsiaTheme="minorEastAsia"/>
          <w:sz w:val="24"/>
          <w:szCs w:val="24"/>
        </w:rPr>
        <w:t xml:space="preserve"> </w:t>
      </w:r>
      <w:r w:rsidRPr="2D3B9967">
        <w:rPr>
          <w:rFonts w:eastAsiaTheme="minorEastAsia"/>
          <w:color w:val="000000" w:themeColor="text1"/>
          <w:sz w:val="24"/>
          <w:szCs w:val="24"/>
        </w:rPr>
        <w:t>This activity may also identify representation or knowledge gaps in your core team. You may choose to invite others to join your core team based on these gaps. </w:t>
      </w:r>
    </w:p>
    <w:p w14:paraId="5C16474B" w14:textId="77777777" w:rsidR="00F105F4" w:rsidRDefault="00F105F4" w:rsidP="00F105F4">
      <w:pPr>
        <w:spacing w:after="0" w:line="240" w:lineRule="auto"/>
      </w:pPr>
    </w:p>
    <w:p w14:paraId="5DB9E18F" w14:textId="77777777" w:rsidR="00F105F4" w:rsidRDefault="00F105F4" w:rsidP="00F105F4">
      <w:pPr>
        <w:pStyle w:val="Heading1"/>
      </w:pPr>
      <w:r w:rsidRPr="1CE95137">
        <w:t>Prepar</w:t>
      </w:r>
      <w:r>
        <w:t>ation</w:t>
      </w:r>
    </w:p>
    <w:p w14:paraId="3F0F1892" w14:textId="1944370A" w:rsidR="00F105F4" w:rsidRPr="00A2545F" w:rsidRDefault="00F105F4" w:rsidP="00A2545F">
      <w:pPr>
        <w:keepNext/>
        <w:keepLines/>
        <w:spacing w:after="0" w:line="240" w:lineRule="auto"/>
        <w:ind w:left="360"/>
        <w:outlineLvl w:val="1"/>
        <w:rPr>
          <w:sz w:val="24"/>
          <w:szCs w:val="24"/>
        </w:rPr>
      </w:pPr>
      <w:r w:rsidRPr="00A2545F">
        <w:rPr>
          <w:b/>
          <w:bCs/>
          <w:sz w:val="24"/>
          <w:szCs w:val="24"/>
        </w:rPr>
        <w:t>Who will be involved:</w:t>
      </w:r>
      <w:r w:rsidRPr="00A2545F">
        <w:rPr>
          <w:sz w:val="24"/>
          <w:szCs w:val="24"/>
        </w:rPr>
        <w:t xml:space="preserve"> </w:t>
      </w:r>
      <w:r w:rsidR="003C7EE9" w:rsidRPr="00A2545F">
        <w:rPr>
          <w:sz w:val="24"/>
          <w:szCs w:val="24"/>
        </w:rPr>
        <w:t xml:space="preserve">core </w:t>
      </w:r>
      <w:proofErr w:type="gramStart"/>
      <w:r w:rsidR="003C7EE9" w:rsidRPr="00A2545F">
        <w:rPr>
          <w:sz w:val="24"/>
          <w:szCs w:val="24"/>
        </w:rPr>
        <w:t>t</w:t>
      </w:r>
      <w:r w:rsidR="00467185" w:rsidRPr="00A2545F">
        <w:rPr>
          <w:sz w:val="24"/>
          <w:szCs w:val="24"/>
        </w:rPr>
        <w:t>e</w:t>
      </w:r>
      <w:r w:rsidR="003C7EE9" w:rsidRPr="00A2545F">
        <w:rPr>
          <w:sz w:val="24"/>
          <w:szCs w:val="24"/>
        </w:rPr>
        <w:t>am</w:t>
      </w:r>
      <w:proofErr w:type="gramEnd"/>
    </w:p>
    <w:p w14:paraId="412E68EA" w14:textId="5089B983" w:rsidR="00F105F4" w:rsidRPr="00A2545F" w:rsidRDefault="00F105F4" w:rsidP="00A2545F">
      <w:pPr>
        <w:spacing w:after="0" w:line="240" w:lineRule="auto"/>
        <w:ind w:left="360"/>
        <w:rPr>
          <w:b/>
          <w:bCs/>
          <w:sz w:val="24"/>
          <w:szCs w:val="24"/>
        </w:rPr>
      </w:pPr>
      <w:r w:rsidRPr="00A2545F">
        <w:rPr>
          <w:b/>
          <w:bCs/>
          <w:sz w:val="24"/>
          <w:szCs w:val="24"/>
        </w:rPr>
        <w:t>Suggested activity length:</w:t>
      </w:r>
      <w:r w:rsidRPr="00A2545F">
        <w:rPr>
          <w:sz w:val="24"/>
          <w:szCs w:val="24"/>
        </w:rPr>
        <w:t xml:space="preserve"> </w:t>
      </w:r>
      <w:proofErr w:type="gramStart"/>
      <w:r w:rsidR="003C7EE9" w:rsidRPr="00A2545F">
        <w:rPr>
          <w:rStyle w:val="eop"/>
          <w:rFonts w:eastAsiaTheme="minorEastAsia" w:cstheme="minorHAnsi"/>
          <w:sz w:val="24"/>
          <w:szCs w:val="24"/>
        </w:rPr>
        <w:t>1-2 hour</w:t>
      </w:r>
      <w:proofErr w:type="gramEnd"/>
      <w:r w:rsidR="003C7EE9" w:rsidRPr="00A2545F">
        <w:rPr>
          <w:rStyle w:val="eop"/>
          <w:rFonts w:eastAsiaTheme="minorEastAsia" w:cstheme="minorHAnsi"/>
          <w:sz w:val="24"/>
          <w:szCs w:val="24"/>
        </w:rPr>
        <w:t xml:space="preserve"> meeting + optional 2</w:t>
      </w:r>
      <w:r w:rsidR="003C7EE9" w:rsidRPr="00A2545F">
        <w:rPr>
          <w:rStyle w:val="eop"/>
          <w:rFonts w:eastAsiaTheme="minorEastAsia" w:cstheme="minorHAnsi"/>
          <w:sz w:val="24"/>
          <w:szCs w:val="24"/>
          <w:vertAlign w:val="superscript"/>
        </w:rPr>
        <w:t>nd</w:t>
      </w:r>
      <w:r w:rsidR="003C7EE9" w:rsidRPr="00A2545F">
        <w:rPr>
          <w:rStyle w:val="eop"/>
          <w:rFonts w:eastAsiaTheme="minorEastAsia" w:cstheme="minorHAnsi"/>
          <w:sz w:val="24"/>
          <w:szCs w:val="24"/>
        </w:rPr>
        <w:t xml:space="preserve"> meeting after additional research</w:t>
      </w:r>
    </w:p>
    <w:p w14:paraId="2C7BA49D" w14:textId="504370EE" w:rsidR="00F105F4" w:rsidRPr="00A2545F" w:rsidRDefault="00F105F4" w:rsidP="00A2545F">
      <w:pPr>
        <w:spacing w:after="0" w:line="240" w:lineRule="auto"/>
        <w:ind w:left="360"/>
        <w:rPr>
          <w:sz w:val="24"/>
          <w:szCs w:val="24"/>
        </w:rPr>
      </w:pPr>
      <w:r w:rsidRPr="00A2545F">
        <w:rPr>
          <w:b/>
          <w:bCs/>
          <w:sz w:val="24"/>
          <w:szCs w:val="24"/>
        </w:rPr>
        <w:t>Materials:</w:t>
      </w:r>
      <w:r w:rsidRPr="00A2545F">
        <w:rPr>
          <w:sz w:val="24"/>
          <w:szCs w:val="24"/>
        </w:rPr>
        <w:t xml:space="preserve"> </w:t>
      </w:r>
      <w:r w:rsidR="003C7EE9" w:rsidRPr="00A2545F">
        <w:rPr>
          <w:rStyle w:val="normaltextrun"/>
          <w:rFonts w:eastAsiaTheme="minorEastAsia" w:cstheme="minorHAnsi"/>
          <w:color w:val="000000" w:themeColor="text1"/>
          <w:sz w:val="24"/>
          <w:szCs w:val="24"/>
        </w:rPr>
        <w:t xml:space="preserve">any </w:t>
      </w:r>
      <w:r w:rsidR="003C7EE9" w:rsidRPr="00A2545F">
        <w:rPr>
          <w:rStyle w:val="normaltextrun"/>
          <w:rFonts w:cstheme="minorHAnsi"/>
          <w:color w:val="000000" w:themeColor="text1"/>
          <w:sz w:val="24"/>
          <w:szCs w:val="24"/>
        </w:rPr>
        <w:t>community engagement materials team members might already have (e.g. stakeholder map or network analysis)</w:t>
      </w:r>
    </w:p>
    <w:p w14:paraId="6AA29706" w14:textId="77777777" w:rsidR="00F105F4" w:rsidRDefault="00F105F4" w:rsidP="00F105F4">
      <w:pPr>
        <w:pStyle w:val="Heading1"/>
      </w:pPr>
    </w:p>
    <w:p w14:paraId="7A88BB4F" w14:textId="77777777" w:rsidR="00F105F4" w:rsidRPr="00ED320C" w:rsidRDefault="00F105F4" w:rsidP="00F105F4">
      <w:pPr>
        <w:pStyle w:val="Heading1"/>
      </w:pPr>
      <w:r w:rsidRPr="00ED320C">
        <w:t>Output</w:t>
      </w:r>
    </w:p>
    <w:p w14:paraId="4FD03BC0" w14:textId="15B40EEC" w:rsidR="00F105F4" w:rsidRDefault="00467185" w:rsidP="00F105F4">
      <w:pPr>
        <w:spacing w:after="0"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Pr="2D3B9967">
        <w:rPr>
          <w:rFonts w:eastAsiaTheme="minorEastAsia"/>
          <w:sz w:val="24"/>
          <w:szCs w:val="24"/>
        </w:rPr>
        <w:t xml:space="preserve"> list of influential individuals and groups in the community that might be helpful in supporting resilience efforts.</w:t>
      </w:r>
    </w:p>
    <w:p w14:paraId="092D8FA3" w14:textId="77777777" w:rsidR="00467185" w:rsidRDefault="00467185" w:rsidP="00F105F4">
      <w:pPr>
        <w:pStyle w:val="Heading1"/>
      </w:pPr>
    </w:p>
    <w:p w14:paraId="029111F7" w14:textId="37AD29E9" w:rsidR="00F105F4" w:rsidRDefault="00F105F4" w:rsidP="00F105F4">
      <w:pPr>
        <w:pStyle w:val="Heading1"/>
      </w:pPr>
      <w:r>
        <w:t xml:space="preserve">Next Steps </w:t>
      </w:r>
    </w:p>
    <w:p w14:paraId="126AE2B6" w14:textId="37AC2DEA" w:rsidR="00F105F4" w:rsidRPr="00467185" w:rsidRDefault="00467185" w:rsidP="00F105F4">
      <w:pPr>
        <w:rPr>
          <w:sz w:val="24"/>
          <w:szCs w:val="24"/>
        </w:rPr>
      </w:pPr>
      <w:r w:rsidRPr="00467185">
        <w:rPr>
          <w:sz w:val="24"/>
          <w:szCs w:val="24"/>
        </w:rPr>
        <w:t xml:space="preserve">Move onto the </w:t>
      </w:r>
      <w:r w:rsidRPr="00467185">
        <w:rPr>
          <w:rFonts w:eastAsiaTheme="minorEastAsia"/>
          <w:sz w:val="24"/>
          <w:szCs w:val="24"/>
        </w:rPr>
        <w:t>Diagram Community Connections worksheet.</w:t>
      </w:r>
    </w:p>
    <w:p w14:paraId="60FF9C71" w14:textId="77777777" w:rsidR="004940C9" w:rsidRPr="001A7BE9" w:rsidRDefault="004940C9" w:rsidP="009B4D8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0914723F" w14:textId="77777777" w:rsidR="00C9293B" w:rsidRPr="004940C9" w:rsidRDefault="00C9293B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5A4CC77A" w14:textId="77777777" w:rsidR="003C7EE9" w:rsidRDefault="003C7EE9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270B1C4" w14:textId="77777777" w:rsidR="003C7EE9" w:rsidRDefault="003C7EE9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08F211F5" w14:textId="77777777" w:rsidR="003C7EE9" w:rsidRDefault="003C7EE9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3E87AE8D" w14:textId="77777777" w:rsidR="003C7EE9" w:rsidRDefault="003C7EE9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58BFBF4D" w14:textId="77777777" w:rsidR="00D21FD2" w:rsidRDefault="00D21FD2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5343D479" w14:textId="77777777" w:rsidR="00D21FD2" w:rsidRDefault="00D21FD2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EECC15A" w14:textId="77777777" w:rsidR="00D21FD2" w:rsidRDefault="00D21FD2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2D5C2472" w14:textId="77777777" w:rsidR="009048E6" w:rsidRDefault="009048E6" w:rsidP="00D21FD2">
      <w:pPr>
        <w:pStyle w:val="Title"/>
      </w:pPr>
    </w:p>
    <w:p w14:paraId="6218576D" w14:textId="77777777" w:rsidR="009048E6" w:rsidRDefault="009048E6" w:rsidP="00D21FD2">
      <w:pPr>
        <w:pStyle w:val="Title"/>
      </w:pPr>
    </w:p>
    <w:p w14:paraId="34AF06D2" w14:textId="77777777" w:rsidR="009048E6" w:rsidRDefault="009048E6" w:rsidP="00D21FD2">
      <w:pPr>
        <w:pStyle w:val="Title"/>
      </w:pPr>
    </w:p>
    <w:p w14:paraId="1A6863BC" w14:textId="77777777" w:rsidR="009048E6" w:rsidRDefault="009048E6" w:rsidP="00D21FD2">
      <w:pPr>
        <w:pStyle w:val="Title"/>
      </w:pPr>
    </w:p>
    <w:p w14:paraId="7AD4C319" w14:textId="39A56D8C" w:rsidR="00D21FD2" w:rsidRPr="00D21FD2" w:rsidRDefault="00D21FD2" w:rsidP="00D21FD2">
      <w:pPr>
        <w:pStyle w:val="Title"/>
        <w:rPr>
          <w:rStyle w:val="normaltextrun"/>
        </w:rPr>
      </w:pPr>
      <w:r>
        <w:lastRenderedPageBreak/>
        <w:t xml:space="preserve">Community Connections Table </w:t>
      </w:r>
    </w:p>
    <w:p w14:paraId="19AF4D14" w14:textId="77777777" w:rsidR="003C7EE9" w:rsidRDefault="003C7EE9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7FC4D56F" w14:textId="76403E9F" w:rsidR="57AC0407" w:rsidRDefault="007232C4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Instructions</w:t>
      </w:r>
    </w:p>
    <w:p w14:paraId="5B84A0C1" w14:textId="73908540" w:rsidR="001F1D2E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Begin by brainstorming 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the different people 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(groups, organizations, key individuals) in your community. Document all suggestions on sticky note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s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or 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a 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virtual whiteboard. The point of brainstorming is to </w:t>
      </w:r>
      <w:r w:rsidR="002C6F94">
        <w:rPr>
          <w:rStyle w:val="normaltextrun"/>
          <w:rFonts w:asciiTheme="minorHAnsi" w:eastAsiaTheme="minorEastAsia" w:hAnsiTheme="minorHAnsi" w:cstheme="minorBidi"/>
          <w:color w:val="000000" w:themeColor="text1"/>
        </w:rPr>
        <w:t>suggest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60553F">
        <w:rPr>
          <w:rStyle w:val="normaltextrun"/>
          <w:rFonts w:asciiTheme="minorHAnsi" w:eastAsiaTheme="minorEastAsia" w:hAnsiTheme="minorHAnsi" w:cstheme="minorBidi"/>
          <w:color w:val="000000" w:themeColor="text1"/>
        </w:rPr>
        <w:t>anyone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that comes to mind, with the goal of </w:t>
      </w:r>
      <w:r w:rsidR="226743F4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being inclusive</w:t>
      </w:r>
      <w:r w:rsidR="001F1D2E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,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so think </w:t>
      </w:r>
      <w:r w:rsidR="001F1D2E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broadly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. </w:t>
      </w:r>
      <w:r w:rsidRPr="2D3B9967">
        <w:rPr>
          <w:rStyle w:val="eop"/>
          <w:rFonts w:asciiTheme="minorHAnsi" w:eastAsiaTheme="minorEastAsia" w:hAnsiTheme="minorHAnsi" w:cstheme="minorBidi"/>
        </w:rPr>
        <w:t>​</w:t>
      </w:r>
    </w:p>
    <w:p w14:paraId="6CBE45CF" w14:textId="12749787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Continue the brainstorming by considering the following questions and calling out the names that come to mind: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50C895D" w14:textId="2331B34E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ere do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people go to get information? Who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do they trust? Wh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ere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do they get support for basic needs?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ED423DE" w14:textId="5B41DF1C" w:rsidR="00BE7E5B" w:rsidRPr="004940C9" w:rsidRDefault="00BE7E5B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or to what organizations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for resources or support after a disaster?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5F45E763" w14:textId="44B88590" w:rsidR="00CA69D8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Who provides a sense of community and key connection points to members </w:t>
      </w:r>
      <w:r w:rsidR="303787DF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of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your community? </w:t>
      </w:r>
      <w:r w:rsidRPr="2D3B9967">
        <w:rPr>
          <w:rStyle w:val="eop"/>
          <w:rFonts w:asciiTheme="minorHAnsi" w:eastAsiaTheme="minorEastAsia" w:hAnsiTheme="minorHAnsi" w:cstheme="minorBidi"/>
        </w:rPr>
        <w:t>​</w:t>
      </w:r>
    </w:p>
    <w:p w14:paraId="3FA938FF" w14:textId="06AE32EA" w:rsidR="00B237E1" w:rsidRPr="00B237E1" w:rsidRDefault="00B237E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00B237E1">
        <w:rPr>
          <w:rStyle w:val="eop"/>
          <w:rFonts w:asciiTheme="minorHAnsi" w:eastAsiaTheme="minorEastAsia" w:hAnsiTheme="minorHAnsi" w:cstheme="minorBidi"/>
        </w:rPr>
        <w:t>Who is doing resilience work already, by that or another name?</w:t>
      </w:r>
    </w:p>
    <w:p w14:paraId="1012EF40" w14:textId="1D197B1A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After roughly 15 minutes of brainstorming, stop and discuss each suggestion. As a team, determine which of the suggestions </w:t>
      </w:r>
      <w:r w:rsidR="00AE0046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include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in the table below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E0046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 </w:t>
      </w:r>
      <w:r w:rsidR="00202B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table 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is your list of who </w:t>
      </w:r>
      <w:r w:rsidR="0075265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your community </w:t>
      </w:r>
      <w:r w:rsidR="0043245D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is relevant to the ERB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process</w:t>
      </w:r>
      <w:r w:rsidR="00915D9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– who might be affected, interested in learning more, have some stake in</w:t>
      </w:r>
      <w:r w:rsidR="00530AF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,</w:t>
      </w:r>
      <w:r w:rsidR="00915D9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or decision-making power</w:t>
      </w:r>
      <w:r w:rsidR="00530AF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related to resilience planning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="00202B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FC29B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Remember to include people/groups </w:t>
      </w:r>
      <w:r w:rsidR="006E446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may </w:t>
      </w:r>
      <w:r w:rsidR="000A45D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be</w:t>
      </w:r>
      <w:r w:rsidR="006E446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historically under-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>represented</w:t>
      </w:r>
      <w:r w:rsidR="00A061CC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 resilience planning</w:t>
      </w:r>
      <w:r w:rsidR="00360A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 your community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03962134" w14:textId="5FD0B234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Complete the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table below</w:t>
      </w:r>
      <w:r w:rsidR="007A655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F73E97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with the following information </w:t>
      </w:r>
      <w:r w:rsidR="007A655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(</w:t>
      </w:r>
      <w:r w:rsidR="00AC69EE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</w:t>
      </w:r>
      <w:r w:rsidR="00052B7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row </w:t>
      </w:r>
      <w:r w:rsidR="00160224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has been filled out </w:t>
      </w:r>
      <w:r w:rsidR="00AC69EE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as an example</w:t>
      </w:r>
      <w:r w:rsidR="00052B7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)</w:t>
      </w:r>
      <w:r w:rsidR="0074432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43A90204" w14:textId="1D7669D2" w:rsidR="0038510E" w:rsidRPr="0038510E" w:rsidRDefault="00CA69D8" w:rsidP="000709E3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</w:rPr>
        <w:sectPr w:rsidR="0038510E" w:rsidRPr="0038510E" w:rsidSect="00BB2CD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(Optional)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Each member of the team does further research in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more 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individuals or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that team members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not have been aware of and revisit this activity for another work sessio</w:t>
      </w:r>
      <w:r w:rsidR="000709E3">
        <w:rPr>
          <w:rStyle w:val="normaltextrun"/>
          <w:rFonts w:asciiTheme="minorHAnsi" w:eastAsiaTheme="minorEastAsia" w:hAnsiTheme="minorHAnsi" w:cstheme="minorHAnsi"/>
          <w:color w:val="000000" w:themeColor="text1"/>
        </w:rPr>
        <w:t>n.</w:t>
      </w:r>
    </w:p>
    <w:p w14:paraId="2E945E31" w14:textId="77777777" w:rsidR="002C2B89" w:rsidRPr="00CD227D" w:rsidRDefault="002C2B89" w:rsidP="002C2B8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Community Connections Table </w:t>
      </w:r>
    </w:p>
    <w:tbl>
      <w:tblPr>
        <w:tblStyle w:val="GridTable4-Accent1"/>
        <w:tblpPr w:leftFromText="180" w:rightFromText="180" w:vertAnchor="text" w:horzAnchor="margin" w:tblpXSpec="center" w:tblpY="202"/>
        <w:tblW w:w="13074" w:type="dxa"/>
        <w:tblLook w:val="0420" w:firstRow="1" w:lastRow="0" w:firstColumn="0" w:lastColumn="0" w:noHBand="0" w:noVBand="1"/>
      </w:tblPr>
      <w:tblGrid>
        <w:gridCol w:w="1582"/>
        <w:gridCol w:w="2853"/>
        <w:gridCol w:w="2490"/>
        <w:gridCol w:w="2695"/>
        <w:gridCol w:w="3454"/>
      </w:tblGrid>
      <w:tr w:rsidR="002C2B89" w:rsidRPr="00CA69D8" w14:paraId="147806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tcW w:w="1582" w:type="dxa"/>
          </w:tcPr>
          <w:p w14:paraId="0CEE3840" w14:textId="77777777" w:rsidR="002C2B89" w:rsidRPr="00CA69D8" w:rsidRDefault="002C2B89">
            <w:pPr>
              <w:rPr>
                <w:rFonts w:eastAsiaTheme="minorEastAsia"/>
                <w:b w:val="0"/>
                <w:bCs w:val="0"/>
              </w:rPr>
            </w:pPr>
            <w:r w:rsidRPr="493B97AB">
              <w:rPr>
                <w:rFonts w:eastAsiaTheme="minorEastAsia"/>
              </w:rPr>
              <w:t>A</w:t>
            </w:r>
          </w:p>
        </w:tc>
        <w:tc>
          <w:tcPr>
            <w:tcW w:w="2853" w:type="dxa"/>
          </w:tcPr>
          <w:p w14:paraId="29F09670" w14:textId="77777777" w:rsidR="002C2B89" w:rsidRPr="00CA69D8" w:rsidRDefault="002C2B89">
            <w:pPr>
              <w:rPr>
                <w:rFonts w:eastAsiaTheme="minorEastAsia"/>
                <w:b w:val="0"/>
                <w:bCs w:val="0"/>
              </w:rPr>
            </w:pPr>
            <w:r w:rsidRPr="493B97AB">
              <w:rPr>
                <w:rFonts w:eastAsiaTheme="minorEastAsia"/>
              </w:rPr>
              <w:t>B</w:t>
            </w:r>
          </w:p>
        </w:tc>
        <w:tc>
          <w:tcPr>
            <w:tcW w:w="2490" w:type="dxa"/>
          </w:tcPr>
          <w:p w14:paraId="0DC82074" w14:textId="77777777" w:rsidR="002C2B89" w:rsidRPr="00CA69D8" w:rsidRDefault="002C2B89">
            <w:pPr>
              <w:rPr>
                <w:rFonts w:eastAsiaTheme="minorEastAsia"/>
                <w:b w:val="0"/>
                <w:bCs w:val="0"/>
              </w:rPr>
            </w:pPr>
            <w:r w:rsidRPr="493B97AB">
              <w:rPr>
                <w:rFonts w:eastAsiaTheme="minorEastAsia"/>
              </w:rPr>
              <w:t>C</w:t>
            </w:r>
          </w:p>
        </w:tc>
        <w:tc>
          <w:tcPr>
            <w:tcW w:w="2695" w:type="dxa"/>
          </w:tcPr>
          <w:p w14:paraId="5191CCD8" w14:textId="77777777" w:rsidR="002C2B89" w:rsidRPr="00CA69D8" w:rsidRDefault="002C2B89">
            <w:pPr>
              <w:rPr>
                <w:rFonts w:eastAsiaTheme="minorEastAsia"/>
                <w:b w:val="0"/>
                <w:bCs w:val="0"/>
              </w:rPr>
            </w:pPr>
            <w:r w:rsidRPr="493B97AB">
              <w:rPr>
                <w:rFonts w:eastAsiaTheme="minorEastAsia"/>
              </w:rPr>
              <w:t>D</w:t>
            </w:r>
          </w:p>
        </w:tc>
        <w:tc>
          <w:tcPr>
            <w:tcW w:w="3454" w:type="dxa"/>
          </w:tcPr>
          <w:p w14:paraId="616C57FA" w14:textId="77777777" w:rsidR="002C2B89" w:rsidRPr="00CA69D8" w:rsidRDefault="002C2B89">
            <w:pPr>
              <w:rPr>
                <w:rFonts w:eastAsiaTheme="minorEastAsia"/>
                <w:b w:val="0"/>
                <w:bCs w:val="0"/>
              </w:rPr>
            </w:pPr>
            <w:r w:rsidRPr="493B97AB">
              <w:rPr>
                <w:rFonts w:eastAsiaTheme="minorEastAsia"/>
              </w:rPr>
              <w:t>E</w:t>
            </w:r>
          </w:p>
        </w:tc>
      </w:tr>
      <w:tr w:rsidR="002C2B89" w:rsidRPr="00CA69D8" w14:paraId="60C98A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tcW w:w="1582" w:type="dxa"/>
            <w:hideMark/>
          </w:tcPr>
          <w:p w14:paraId="5B8C568B" w14:textId="77777777" w:rsidR="002C2B89" w:rsidRPr="00CA69D8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hideMark/>
          </w:tcPr>
          <w:p w14:paraId="31E0F314" w14:textId="77777777" w:rsidR="002C2B89" w:rsidRPr="003D6056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t>(roles or services they play)</w:t>
            </w:r>
          </w:p>
        </w:tc>
        <w:tc>
          <w:tcPr>
            <w:tcW w:w="2490" w:type="dxa"/>
            <w:hideMark/>
          </w:tcPr>
          <w:p w14:paraId="1DDA2547" w14:textId="77777777" w:rsidR="002C2B89" w:rsidRPr="00CA69D8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Sectors or Community Groups </w:t>
            </w:r>
            <w:r>
              <w:rPr>
                <w:rFonts w:eastAsiaTheme="minorEastAsia"/>
                <w:b/>
                <w:bCs/>
              </w:rPr>
              <w:t>A</w:t>
            </w:r>
            <w:r w:rsidRPr="493B97AB">
              <w:rPr>
                <w:rFonts w:eastAsiaTheme="minorEastAsia"/>
                <w:b/>
                <w:bCs/>
              </w:rPr>
              <w:t xml:space="preserve">ffiliated </w:t>
            </w:r>
            <w:proofErr w:type="gramStart"/>
            <w:r>
              <w:rPr>
                <w:rFonts w:eastAsiaTheme="minorEastAsia"/>
                <w:b/>
                <w:bCs/>
              </w:rPr>
              <w:t>W</w:t>
            </w:r>
            <w:r w:rsidRPr="493B97AB">
              <w:rPr>
                <w:rFonts w:eastAsiaTheme="minorEastAsia"/>
                <w:b/>
                <w:bCs/>
              </w:rPr>
              <w:t>ith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 w:rsidRPr="00AC4817">
              <w:rPr>
                <w:rStyle w:val="normaltextrun"/>
                <w:rFonts w:eastAsiaTheme="minorEastAsia" w:cstheme="minorHAnsi"/>
                <w:color w:val="000000" w:themeColor="text1"/>
              </w:rPr>
              <w:t xml:space="preserve"> </w:t>
            </w:r>
            <w:r>
              <w:rPr>
                <w:rStyle w:val="normaltextrun"/>
                <w:rFonts w:eastAsiaTheme="minorEastAsia" w:cstheme="minorHAnsi"/>
                <w:color w:val="000000" w:themeColor="text1"/>
              </w:rPr>
              <w:t>(</w:t>
            </w:r>
            <w:proofErr w:type="gramEnd"/>
            <w:r>
              <w:rPr>
                <w:rStyle w:val="normaltextrun"/>
                <w:rFonts w:eastAsiaTheme="minorEastAsia" w:cstheme="minorHAnsi"/>
                <w:color w:val="000000" w:themeColor="text1"/>
              </w:rPr>
              <w:t xml:space="preserve">those they </w:t>
            </w:r>
            <w:r w:rsidRPr="009B3A05">
              <w:rPr>
                <w:rStyle w:val="normaltextrun"/>
                <w:rFonts w:eastAsiaTheme="minorEastAsia" w:cstheme="minorHAnsi"/>
                <w:color w:val="000000" w:themeColor="text1"/>
              </w:rPr>
              <w:t>represent, interact, or partner with)</w:t>
            </w:r>
          </w:p>
        </w:tc>
        <w:tc>
          <w:tcPr>
            <w:tcW w:w="2695" w:type="dxa"/>
            <w:hideMark/>
          </w:tcPr>
          <w:p w14:paraId="54D4D48E" w14:textId="77777777" w:rsidR="002C2B89" w:rsidRPr="003D6056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>
              <w:t>(both in contributing to or learning from ERB)</w:t>
            </w:r>
          </w:p>
        </w:tc>
        <w:tc>
          <w:tcPr>
            <w:tcW w:w="3454" w:type="dxa"/>
            <w:hideMark/>
          </w:tcPr>
          <w:p w14:paraId="03EB3B88" w14:textId="77777777" w:rsidR="002C2B89" w:rsidRDefault="002C2B89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 xml:space="preserve">Level of </w:t>
            </w:r>
            <w:r>
              <w:rPr>
                <w:rFonts w:eastAsiaTheme="minorEastAsia"/>
                <w:b/>
                <w:bCs/>
              </w:rPr>
              <w:t>I</w:t>
            </w:r>
            <w:r w:rsidRPr="493B97AB">
              <w:rPr>
                <w:rFonts w:eastAsiaTheme="minorEastAsia"/>
                <w:b/>
                <w:bCs/>
              </w:rPr>
              <w:t xml:space="preserve">nvited </w:t>
            </w:r>
            <w:r>
              <w:rPr>
                <w:rFonts w:eastAsiaTheme="minorEastAsia"/>
                <w:b/>
                <w:bCs/>
              </w:rPr>
              <w:t>I</w:t>
            </w:r>
            <w:r w:rsidRPr="493B97AB">
              <w:rPr>
                <w:rFonts w:eastAsiaTheme="minorEastAsia"/>
                <w:b/>
                <w:bCs/>
              </w:rPr>
              <w:t>nvolvement in ERB</w:t>
            </w:r>
          </w:p>
          <w:p w14:paraId="7257921E" w14:textId="77777777" w:rsidR="002C2B89" w:rsidRPr="006B4EEA" w:rsidRDefault="002C2B89">
            <w:pPr>
              <w:pStyle w:val="paragraph"/>
              <w:spacing w:before="0" w:beforeAutospacing="0" w:after="0" w:afterAutospacing="0"/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6B4EEA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(Leave blank </w:t>
            </w:r>
            <w:r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-</w:t>
            </w:r>
            <w:r>
              <w:rPr>
                <w:rStyle w:val="normaltextrun"/>
                <w:rFonts w:eastAsiaTheme="minorEastAsia" w:cstheme="minorHAnsi"/>
                <w:color w:val="000000" w:themeColor="text1"/>
              </w:rPr>
              <w:t xml:space="preserve"> </w:t>
            </w:r>
            <w:r w:rsidRPr="006B4EEA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will complete in the community engagement plan)</w:t>
            </w:r>
          </w:p>
          <w:p w14:paraId="248D6E34" w14:textId="77777777" w:rsidR="002C2B89" w:rsidRPr="00CA69D8" w:rsidRDefault="002C2B89">
            <w:pPr>
              <w:rPr>
                <w:rFonts w:eastAsiaTheme="minorEastAsia"/>
              </w:rPr>
            </w:pPr>
          </w:p>
        </w:tc>
      </w:tr>
      <w:tr w:rsidR="002C2B89" w:rsidRPr="00CA69D8" w14:paraId="7C7FAC5A" w14:textId="77777777">
        <w:trPr>
          <w:trHeight w:val="1261"/>
        </w:trPr>
        <w:tc>
          <w:tcPr>
            <w:tcW w:w="1582" w:type="dxa"/>
            <w:hideMark/>
          </w:tcPr>
          <w:p w14:paraId="2ED4E58B" w14:textId="77777777" w:rsidR="002C2B89" w:rsidRPr="00CA69D8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Example: XYZ Non-profit org</w:t>
            </w:r>
          </w:p>
        </w:tc>
        <w:tc>
          <w:tcPr>
            <w:tcW w:w="2853" w:type="dxa"/>
            <w:hideMark/>
          </w:tcPr>
          <w:p w14:paraId="3876C051" w14:textId="77777777" w:rsidR="002C2B89" w:rsidRPr="00CA69D8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Key contact and resource provider for immigrant families</w:t>
            </w:r>
            <w:r>
              <w:rPr>
                <w:rFonts w:eastAsiaTheme="minorEastAsia"/>
              </w:rPr>
              <w:t>,</w:t>
            </w:r>
            <w:r w:rsidRPr="493B97AB">
              <w:rPr>
                <w:rFonts w:eastAsiaTheme="minorEastAsia"/>
              </w:rPr>
              <w:t xml:space="preserve"> provides weekly dinner open to the community, provides employment assistance and classes, provides community updates on social media</w:t>
            </w:r>
          </w:p>
        </w:tc>
        <w:tc>
          <w:tcPr>
            <w:tcW w:w="2490" w:type="dxa"/>
            <w:hideMark/>
          </w:tcPr>
          <w:p w14:paraId="3EBCAD75" w14:textId="77777777" w:rsidR="002C2B89" w:rsidRPr="00CA69D8" w:rsidRDefault="002C2B89">
            <w:pPr>
              <w:rPr>
                <w:rFonts w:eastAsiaTheme="minorEastAsia"/>
              </w:rPr>
            </w:pPr>
            <w:r w:rsidRPr="34F050F9">
              <w:rPr>
                <w:rFonts w:eastAsiaTheme="minorEastAsia"/>
              </w:rPr>
              <w:t>Neighborhood associations, cultural and religious associations, non-English speaking populations, immigrant populations, workforce development</w:t>
            </w:r>
          </w:p>
        </w:tc>
        <w:tc>
          <w:tcPr>
            <w:tcW w:w="2695" w:type="dxa"/>
            <w:hideMark/>
          </w:tcPr>
          <w:p w14:paraId="675726A9" w14:textId="77777777" w:rsidR="002C2B89" w:rsidRPr="00CA69D8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454" w:type="dxa"/>
            <w:hideMark/>
          </w:tcPr>
          <w:p w14:paraId="15731456" w14:textId="77777777" w:rsidR="002C2B89" w:rsidRPr="00CA69D8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in </w:t>
            </w:r>
            <w:r>
              <w:rPr>
                <w:rFonts w:eastAsiaTheme="minorEastAsia"/>
                <w:b/>
                <w:bCs/>
              </w:rPr>
              <w:t>Community Engagement Plan activity</w:t>
            </w:r>
          </w:p>
          <w:p w14:paraId="7ADFF324" w14:textId="77777777" w:rsidR="002C2B89" w:rsidRPr="00CA69D8" w:rsidRDefault="002C2B8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2C2B89" w:rsidRPr="00CA69D8" w14:paraId="7362F2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</w:trPr>
        <w:tc>
          <w:tcPr>
            <w:tcW w:w="1582" w:type="dxa"/>
          </w:tcPr>
          <w:p w14:paraId="4903F7B3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2853" w:type="dxa"/>
          </w:tcPr>
          <w:p w14:paraId="3842635F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2490" w:type="dxa"/>
          </w:tcPr>
          <w:p w14:paraId="65EB0914" w14:textId="77777777" w:rsidR="002C2B89" w:rsidRPr="00CA69D8" w:rsidRDefault="002C2B89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695" w:type="dxa"/>
          </w:tcPr>
          <w:p w14:paraId="04C82EBE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3454" w:type="dxa"/>
          </w:tcPr>
          <w:p w14:paraId="0EB5E6C6" w14:textId="77777777" w:rsidR="002C2B89" w:rsidRPr="00CA69D8" w:rsidRDefault="002C2B89">
            <w:pPr>
              <w:rPr>
                <w:rFonts w:eastAsiaTheme="minorEastAsia"/>
                <w:b/>
                <w:bCs/>
              </w:rPr>
            </w:pPr>
          </w:p>
        </w:tc>
      </w:tr>
      <w:tr w:rsidR="002C2B89" w:rsidRPr="00CA69D8" w14:paraId="33807143" w14:textId="77777777">
        <w:trPr>
          <w:trHeight w:val="1233"/>
        </w:trPr>
        <w:tc>
          <w:tcPr>
            <w:tcW w:w="1582" w:type="dxa"/>
          </w:tcPr>
          <w:p w14:paraId="36097724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2853" w:type="dxa"/>
          </w:tcPr>
          <w:p w14:paraId="242C83CF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2490" w:type="dxa"/>
          </w:tcPr>
          <w:p w14:paraId="5AC96CF8" w14:textId="77777777" w:rsidR="002C2B89" w:rsidRPr="00CA69D8" w:rsidRDefault="002C2B89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695" w:type="dxa"/>
          </w:tcPr>
          <w:p w14:paraId="7C665EF3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3454" w:type="dxa"/>
          </w:tcPr>
          <w:p w14:paraId="7E558FF4" w14:textId="77777777" w:rsidR="002C2B89" w:rsidRPr="00CA69D8" w:rsidRDefault="002C2B89">
            <w:pPr>
              <w:rPr>
                <w:rFonts w:eastAsiaTheme="minorEastAsia"/>
                <w:b/>
                <w:bCs/>
              </w:rPr>
            </w:pPr>
          </w:p>
        </w:tc>
      </w:tr>
      <w:tr w:rsidR="002C2B89" w:rsidRPr="00CA69D8" w14:paraId="4A0384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tcW w:w="1582" w:type="dxa"/>
          </w:tcPr>
          <w:p w14:paraId="6185E749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2853" w:type="dxa"/>
          </w:tcPr>
          <w:p w14:paraId="6906D474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2490" w:type="dxa"/>
          </w:tcPr>
          <w:p w14:paraId="4611466C" w14:textId="77777777" w:rsidR="002C2B89" w:rsidRPr="00CA69D8" w:rsidRDefault="002C2B89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695" w:type="dxa"/>
          </w:tcPr>
          <w:p w14:paraId="1FC786BC" w14:textId="77777777" w:rsidR="002C2B89" w:rsidRPr="00CA69D8" w:rsidRDefault="002C2B89">
            <w:pPr>
              <w:rPr>
                <w:rFonts w:eastAsiaTheme="minorEastAsia"/>
              </w:rPr>
            </w:pPr>
          </w:p>
        </w:tc>
        <w:tc>
          <w:tcPr>
            <w:tcW w:w="3454" w:type="dxa"/>
          </w:tcPr>
          <w:p w14:paraId="4488AA8C" w14:textId="77777777" w:rsidR="002C2B89" w:rsidRPr="00CA69D8" w:rsidRDefault="002C2B89">
            <w:pPr>
              <w:rPr>
                <w:rFonts w:eastAsiaTheme="minorEastAsia"/>
                <w:b/>
                <w:bCs/>
              </w:rPr>
            </w:pPr>
          </w:p>
        </w:tc>
      </w:tr>
    </w:tbl>
    <w:p w14:paraId="3A173C84" w14:textId="77777777" w:rsidR="00361E84" w:rsidRDefault="00361E84" w:rsidP="0038510E">
      <w:pPr>
        <w:pStyle w:val="paragraph"/>
        <w:spacing w:before="0" w:beforeAutospacing="0" w:after="0" w:afterAutospacing="0"/>
        <w:rPr>
          <w:rFonts w:asciiTheme="minorHAnsi" w:eastAsiaTheme="minorEastAsia" w:hAnsiTheme="minorHAnsi" w:cstheme="minorHAnsi"/>
        </w:rPr>
      </w:pPr>
    </w:p>
    <w:sectPr w:rsidR="00361E84" w:rsidSect="0071313B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56BC" w14:textId="77777777" w:rsidR="001B3E11" w:rsidRDefault="001B3E11" w:rsidP="00542B6E">
      <w:pPr>
        <w:spacing w:after="0" w:line="240" w:lineRule="auto"/>
      </w:pPr>
      <w:r>
        <w:separator/>
      </w:r>
    </w:p>
  </w:endnote>
  <w:endnote w:type="continuationSeparator" w:id="0">
    <w:p w14:paraId="31E921AC" w14:textId="77777777" w:rsidR="001B3E11" w:rsidRDefault="001B3E11" w:rsidP="00542B6E">
      <w:pPr>
        <w:spacing w:after="0" w:line="240" w:lineRule="auto"/>
      </w:pPr>
      <w:r>
        <w:continuationSeparator/>
      </w:r>
    </w:p>
  </w:endnote>
  <w:endnote w:type="continuationNotice" w:id="1">
    <w:p w14:paraId="0C432050" w14:textId="77777777" w:rsidR="001B3E11" w:rsidRDefault="001B3E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483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C91EC" w14:textId="4592DFDB" w:rsidR="0071313B" w:rsidRDefault="0071313B" w:rsidP="0071313B">
        <w:pPr>
          <w:pStyle w:val="Footer"/>
        </w:pPr>
        <w:r>
          <w:t xml:space="preserve"> </w:t>
        </w:r>
        <w:r>
          <w:tab/>
        </w:r>
        <w:hyperlink r:id="rId1" w:history="1">
          <w:r w:rsidRPr="00037E75">
            <w:rPr>
              <w:rStyle w:val="Hyperlink"/>
            </w:rPr>
            <w:t>https://www.epa.gov/emergency-response-research/equitable-resilience-builder</w:t>
          </w:r>
        </w:hyperlink>
        <w:r>
          <w:t xml:space="preserve"> </w:t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  <w:p w14:paraId="3216BC30" w14:textId="77777777" w:rsidR="0071313B" w:rsidRDefault="0071313B" w:rsidP="0071313B">
        <w:pPr>
          <w:pStyle w:val="Footer"/>
          <w:jc w:val="right"/>
          <w:rPr>
            <w:noProof/>
          </w:rPr>
        </w:pPr>
      </w:p>
    </w:sdtContent>
  </w:sdt>
  <w:p w14:paraId="3F34E7D3" w14:textId="77777777" w:rsidR="00A2545F" w:rsidRDefault="00A25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5003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F23AC" w14:textId="1311430B" w:rsidR="00A2545F" w:rsidRDefault="00A2545F" w:rsidP="00A2545F">
        <w:pPr>
          <w:pStyle w:val="Footer"/>
          <w:ind w:firstLine="2880"/>
        </w:pPr>
        <w:hyperlink r:id="rId1" w:history="1">
          <w:r w:rsidRPr="00037E75">
            <w:rPr>
              <w:rStyle w:val="Hyperlink"/>
            </w:rPr>
            <w:t>https://www.epa.gov/emergency-response-research/equitable-resilience-builder</w:t>
          </w:r>
        </w:hyperlink>
        <w:r>
          <w:t xml:space="preserve"> </w:t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  <w:p w14:paraId="38F9AACF" w14:textId="0DF86736" w:rsidR="0038510E" w:rsidRDefault="00B06D84">
        <w:pPr>
          <w:pStyle w:val="Footer"/>
          <w:jc w:val="right"/>
        </w:pPr>
      </w:p>
    </w:sdtContent>
  </w:sdt>
  <w:p w14:paraId="4E29FE38" w14:textId="77777777" w:rsidR="0038510E" w:rsidRDefault="00385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496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19BC6" w14:textId="22CBCB22" w:rsidR="0071313B" w:rsidRDefault="00B06D84" w:rsidP="00B06D84">
        <w:pPr>
          <w:pStyle w:val="Footer"/>
          <w:ind w:firstLine="720"/>
        </w:pPr>
        <w:hyperlink r:id="rId1" w:history="1">
          <w:r w:rsidRPr="00037E75">
            <w:rPr>
              <w:rStyle w:val="Hyperlink"/>
            </w:rPr>
            <w:t>https://www.epa.gov/emergency-response-research/equitable-resilience-builder</w:t>
          </w:r>
        </w:hyperlink>
        <w:r w:rsidR="0071313B">
          <w:t xml:space="preserve"> </w:t>
        </w:r>
        <w:r w:rsidR="0071313B">
          <w:ptab w:relativeTo="margin" w:alignment="right" w:leader="none"/>
        </w:r>
        <w:r w:rsidR="0071313B">
          <w:fldChar w:fldCharType="begin"/>
        </w:r>
        <w:r w:rsidR="0071313B">
          <w:instrText xml:space="preserve"> PAGE   \* MERGEFORMAT </w:instrText>
        </w:r>
        <w:r w:rsidR="0071313B">
          <w:fldChar w:fldCharType="separate"/>
        </w:r>
        <w:r w:rsidR="0071313B">
          <w:t>3</w:t>
        </w:r>
        <w:r w:rsidR="0071313B">
          <w:rPr>
            <w:noProof/>
          </w:rPr>
          <w:fldChar w:fldCharType="end"/>
        </w:r>
      </w:p>
      <w:p w14:paraId="2B11D140" w14:textId="77777777" w:rsidR="0071313B" w:rsidRDefault="0071313B" w:rsidP="0071313B">
        <w:pPr>
          <w:pStyle w:val="Footer"/>
          <w:jc w:val="right"/>
          <w:rPr>
            <w:noProof/>
          </w:rPr>
        </w:pPr>
      </w:p>
    </w:sdtContent>
  </w:sdt>
  <w:p w14:paraId="38C7D6DE" w14:textId="77777777" w:rsidR="00A2545F" w:rsidRDefault="00A25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B863" w14:textId="77777777" w:rsidR="001B3E11" w:rsidRDefault="001B3E11" w:rsidP="00542B6E">
      <w:pPr>
        <w:spacing w:after="0" w:line="240" w:lineRule="auto"/>
      </w:pPr>
      <w:r>
        <w:separator/>
      </w:r>
    </w:p>
  </w:footnote>
  <w:footnote w:type="continuationSeparator" w:id="0">
    <w:p w14:paraId="3E407A45" w14:textId="77777777" w:rsidR="001B3E11" w:rsidRDefault="001B3E11" w:rsidP="00542B6E">
      <w:pPr>
        <w:spacing w:after="0" w:line="240" w:lineRule="auto"/>
      </w:pPr>
      <w:r>
        <w:continuationSeparator/>
      </w:r>
    </w:p>
  </w:footnote>
  <w:footnote w:type="continuationNotice" w:id="1">
    <w:p w14:paraId="35F3E140" w14:textId="77777777" w:rsidR="001B3E11" w:rsidRDefault="001B3E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FA59" w14:textId="77777777" w:rsidR="00BB2CD1" w:rsidRPr="00F75089" w:rsidRDefault="00BB2CD1" w:rsidP="00BB2CD1">
    <w:pPr>
      <w:pStyle w:val="Header"/>
      <w:jc w:val="right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F61A73B" wp14:editId="2059599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276789969" name="Picture 276789969" descr="EP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045173" name="Picture 516045173" descr="EP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38821AF9" w14:textId="77777777" w:rsidR="00BB2CD1" w:rsidRDefault="00BB2CD1" w:rsidP="00BB2CD1">
    <w:pPr>
      <w:pStyle w:val="Header"/>
      <w:jc w:val="right"/>
    </w:pPr>
    <w:r>
      <w:t>Section: Engage</w:t>
    </w:r>
  </w:p>
  <w:p w14:paraId="725198D9" w14:textId="77777777" w:rsidR="00BB2CD1" w:rsidRDefault="00BB2CD1" w:rsidP="00BB2CD1">
    <w:pPr>
      <w:pStyle w:val="Header"/>
    </w:pPr>
  </w:p>
  <w:p w14:paraId="3365BB13" w14:textId="77777777" w:rsidR="00A2545F" w:rsidRDefault="00A25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D720" w14:textId="77777777" w:rsidR="0038510E" w:rsidRPr="00F75089" w:rsidRDefault="0038510E" w:rsidP="0038510E">
    <w:pPr>
      <w:pStyle w:val="Header"/>
      <w:jc w:val="right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AF94AD1" wp14:editId="7EFEAE5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403679697" name="Picture 403679697" descr="EP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045173" name="Picture 516045173" descr="EP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7B00E70C" w14:textId="77777777" w:rsidR="0038510E" w:rsidRDefault="0038510E" w:rsidP="0038510E">
    <w:pPr>
      <w:pStyle w:val="Header"/>
      <w:jc w:val="right"/>
    </w:pPr>
    <w:r>
      <w:t>Section: Engage</w:t>
    </w:r>
  </w:p>
  <w:p w14:paraId="6CACC472" w14:textId="77777777" w:rsidR="0038510E" w:rsidRDefault="0038510E" w:rsidP="0038510E">
    <w:pPr>
      <w:pStyle w:val="Header"/>
    </w:pPr>
  </w:p>
  <w:p w14:paraId="38C8D5AC" w14:textId="77777777" w:rsidR="0038510E" w:rsidRDefault="003851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932C" w14:textId="77777777" w:rsidR="00BB2CD1" w:rsidRPr="00F75089" w:rsidRDefault="00BB2CD1" w:rsidP="00BB2CD1">
    <w:pPr>
      <w:pStyle w:val="Header"/>
      <w:jc w:val="right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E30D8A7" wp14:editId="62F4712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475898561" name="Picture 475898561" descr="EP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045173" name="Picture 516045173" descr="EP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75BEC7A9" w14:textId="77777777" w:rsidR="00BB2CD1" w:rsidRDefault="00BB2CD1" w:rsidP="00BB2CD1">
    <w:pPr>
      <w:pStyle w:val="Header"/>
      <w:jc w:val="right"/>
    </w:pPr>
    <w:r>
      <w:t>Section: Engage</w:t>
    </w:r>
  </w:p>
  <w:p w14:paraId="32FEA5F1" w14:textId="77777777" w:rsidR="00BB2CD1" w:rsidRDefault="00BB2CD1" w:rsidP="00BB2CD1">
    <w:pPr>
      <w:pStyle w:val="Header"/>
    </w:pPr>
  </w:p>
  <w:p w14:paraId="1CB8841C" w14:textId="77777777" w:rsidR="00A2545F" w:rsidRDefault="00A25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126A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71819"/>
    <w:multiLevelType w:val="hybridMultilevel"/>
    <w:tmpl w:val="3CC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4D55"/>
    <w:multiLevelType w:val="hybridMultilevel"/>
    <w:tmpl w:val="E09670D2"/>
    <w:lvl w:ilvl="0" w:tplc="83EA1C4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9A19987"/>
    <w:multiLevelType w:val="multilevel"/>
    <w:tmpl w:val="6BC4C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158081F"/>
    <w:multiLevelType w:val="hybridMultilevel"/>
    <w:tmpl w:val="7A40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2160528">
    <w:abstractNumId w:val="3"/>
  </w:num>
  <w:num w:numId="2" w16cid:durableId="2065447279">
    <w:abstractNumId w:val="8"/>
  </w:num>
  <w:num w:numId="3" w16cid:durableId="2012175960">
    <w:abstractNumId w:val="1"/>
  </w:num>
  <w:num w:numId="4" w16cid:durableId="205334094">
    <w:abstractNumId w:val="2"/>
  </w:num>
  <w:num w:numId="5" w16cid:durableId="1521048483">
    <w:abstractNumId w:val="4"/>
  </w:num>
  <w:num w:numId="6" w16cid:durableId="583565105">
    <w:abstractNumId w:val="0"/>
  </w:num>
  <w:num w:numId="7" w16cid:durableId="752320354">
    <w:abstractNumId w:val="7"/>
  </w:num>
  <w:num w:numId="8" w16cid:durableId="1628319665">
    <w:abstractNumId w:val="6"/>
  </w:num>
  <w:num w:numId="9" w16cid:durableId="1900630349">
    <w:abstractNumId w:val="5"/>
  </w:num>
  <w:num w:numId="10" w16cid:durableId="1629047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052B70"/>
    <w:rsid w:val="000709E3"/>
    <w:rsid w:val="000A45D0"/>
    <w:rsid w:val="00142401"/>
    <w:rsid w:val="00160224"/>
    <w:rsid w:val="00165E3F"/>
    <w:rsid w:val="0017071B"/>
    <w:rsid w:val="00173C81"/>
    <w:rsid w:val="00183E5E"/>
    <w:rsid w:val="001B018E"/>
    <w:rsid w:val="001B3E11"/>
    <w:rsid w:val="001B5C0B"/>
    <w:rsid w:val="001D3FB1"/>
    <w:rsid w:val="001F1D2E"/>
    <w:rsid w:val="00202B5A"/>
    <w:rsid w:val="0020398B"/>
    <w:rsid w:val="00240D22"/>
    <w:rsid w:val="002926EE"/>
    <w:rsid w:val="002C2B89"/>
    <w:rsid w:val="002C6F94"/>
    <w:rsid w:val="00305B6D"/>
    <w:rsid w:val="00344CAB"/>
    <w:rsid w:val="00360A5A"/>
    <w:rsid w:val="00361E84"/>
    <w:rsid w:val="0038510E"/>
    <w:rsid w:val="003C7EE9"/>
    <w:rsid w:val="003D6056"/>
    <w:rsid w:val="0043245D"/>
    <w:rsid w:val="00457387"/>
    <w:rsid w:val="00467185"/>
    <w:rsid w:val="004940C9"/>
    <w:rsid w:val="0049437B"/>
    <w:rsid w:val="004D1FCB"/>
    <w:rsid w:val="0051512E"/>
    <w:rsid w:val="00523541"/>
    <w:rsid w:val="00530AF0"/>
    <w:rsid w:val="00542B6E"/>
    <w:rsid w:val="0056409E"/>
    <w:rsid w:val="00581D87"/>
    <w:rsid w:val="00594C1C"/>
    <w:rsid w:val="005B355B"/>
    <w:rsid w:val="005B7EC5"/>
    <w:rsid w:val="0060553F"/>
    <w:rsid w:val="006262C6"/>
    <w:rsid w:val="006539CA"/>
    <w:rsid w:val="006577B2"/>
    <w:rsid w:val="00693C3F"/>
    <w:rsid w:val="006B4EEA"/>
    <w:rsid w:val="006E446D"/>
    <w:rsid w:val="0071313B"/>
    <w:rsid w:val="00722980"/>
    <w:rsid w:val="007232C4"/>
    <w:rsid w:val="00735811"/>
    <w:rsid w:val="00744329"/>
    <w:rsid w:val="00752659"/>
    <w:rsid w:val="007A6550"/>
    <w:rsid w:val="00820F25"/>
    <w:rsid w:val="0082A9E3"/>
    <w:rsid w:val="00841B43"/>
    <w:rsid w:val="008B0EDF"/>
    <w:rsid w:val="008B2913"/>
    <w:rsid w:val="008F1F5B"/>
    <w:rsid w:val="008F6DDC"/>
    <w:rsid w:val="009048E6"/>
    <w:rsid w:val="00915D9D"/>
    <w:rsid w:val="00952625"/>
    <w:rsid w:val="00967C6A"/>
    <w:rsid w:val="009B3A05"/>
    <w:rsid w:val="009B4D81"/>
    <w:rsid w:val="009C1454"/>
    <w:rsid w:val="009C5FD5"/>
    <w:rsid w:val="00A03E41"/>
    <w:rsid w:val="00A061CC"/>
    <w:rsid w:val="00A2545F"/>
    <w:rsid w:val="00A30EB3"/>
    <w:rsid w:val="00A355ED"/>
    <w:rsid w:val="00A52C6B"/>
    <w:rsid w:val="00A6575F"/>
    <w:rsid w:val="00A97DC3"/>
    <w:rsid w:val="00AC4817"/>
    <w:rsid w:val="00AC69EE"/>
    <w:rsid w:val="00AE0046"/>
    <w:rsid w:val="00B06D84"/>
    <w:rsid w:val="00B2162E"/>
    <w:rsid w:val="00B237E1"/>
    <w:rsid w:val="00B3180D"/>
    <w:rsid w:val="00B67E18"/>
    <w:rsid w:val="00B763B4"/>
    <w:rsid w:val="00B84910"/>
    <w:rsid w:val="00BA7449"/>
    <w:rsid w:val="00BB2CD1"/>
    <w:rsid w:val="00BE7E5B"/>
    <w:rsid w:val="00C33093"/>
    <w:rsid w:val="00C9293B"/>
    <w:rsid w:val="00CA084A"/>
    <w:rsid w:val="00CA69D8"/>
    <w:rsid w:val="00CD227D"/>
    <w:rsid w:val="00D21FD2"/>
    <w:rsid w:val="00D603E2"/>
    <w:rsid w:val="00D85286"/>
    <w:rsid w:val="00DA4B0F"/>
    <w:rsid w:val="00DC391B"/>
    <w:rsid w:val="00DE0179"/>
    <w:rsid w:val="00E158AD"/>
    <w:rsid w:val="00E163FB"/>
    <w:rsid w:val="00E23BA6"/>
    <w:rsid w:val="00E33176"/>
    <w:rsid w:val="00E44A62"/>
    <w:rsid w:val="00E83C87"/>
    <w:rsid w:val="00F105F4"/>
    <w:rsid w:val="00F32F22"/>
    <w:rsid w:val="00F73E97"/>
    <w:rsid w:val="00F761E8"/>
    <w:rsid w:val="00F932FE"/>
    <w:rsid w:val="00FA2245"/>
    <w:rsid w:val="00FC29BB"/>
    <w:rsid w:val="00FD3149"/>
    <w:rsid w:val="00FE143D"/>
    <w:rsid w:val="02AF452E"/>
    <w:rsid w:val="05649FD2"/>
    <w:rsid w:val="067D232C"/>
    <w:rsid w:val="07D6701B"/>
    <w:rsid w:val="089C4094"/>
    <w:rsid w:val="0AF2AF0F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448F3C9"/>
    <w:rsid w:val="17F12E93"/>
    <w:rsid w:val="18400A4B"/>
    <w:rsid w:val="18F0053F"/>
    <w:rsid w:val="198CFEF4"/>
    <w:rsid w:val="1A583B14"/>
    <w:rsid w:val="1B28CF55"/>
    <w:rsid w:val="1C0B5A58"/>
    <w:rsid w:val="1C190338"/>
    <w:rsid w:val="1C49FE40"/>
    <w:rsid w:val="1CF4F737"/>
    <w:rsid w:val="1E75EE35"/>
    <w:rsid w:val="1F002555"/>
    <w:rsid w:val="1FC4A64E"/>
    <w:rsid w:val="1FE3181B"/>
    <w:rsid w:val="202C97F9"/>
    <w:rsid w:val="213EDF23"/>
    <w:rsid w:val="21C8685A"/>
    <w:rsid w:val="226743F4"/>
    <w:rsid w:val="23750715"/>
    <w:rsid w:val="24CFB19B"/>
    <w:rsid w:val="25545E58"/>
    <w:rsid w:val="2689013A"/>
    <w:rsid w:val="2730FB0E"/>
    <w:rsid w:val="2C3A3DB3"/>
    <w:rsid w:val="2D3B9967"/>
    <w:rsid w:val="2DC224B3"/>
    <w:rsid w:val="2EC3D691"/>
    <w:rsid w:val="2F512E77"/>
    <w:rsid w:val="303787DF"/>
    <w:rsid w:val="31618A55"/>
    <w:rsid w:val="31CBA047"/>
    <w:rsid w:val="31FE3E50"/>
    <w:rsid w:val="32CFDE75"/>
    <w:rsid w:val="33A9C49E"/>
    <w:rsid w:val="34F050F9"/>
    <w:rsid w:val="38F810BD"/>
    <w:rsid w:val="3A69E370"/>
    <w:rsid w:val="3D51B444"/>
    <w:rsid w:val="3D72502A"/>
    <w:rsid w:val="3DB69F3B"/>
    <w:rsid w:val="421D12DB"/>
    <w:rsid w:val="429EF303"/>
    <w:rsid w:val="430F3E54"/>
    <w:rsid w:val="437AA700"/>
    <w:rsid w:val="452D8A6F"/>
    <w:rsid w:val="4580A51F"/>
    <w:rsid w:val="45A49E15"/>
    <w:rsid w:val="45D23756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5F3E23"/>
    <w:rsid w:val="57722B00"/>
    <w:rsid w:val="57A7A49A"/>
    <w:rsid w:val="57AC0407"/>
    <w:rsid w:val="5C4ABE3C"/>
    <w:rsid w:val="5CE8D05D"/>
    <w:rsid w:val="5E698B7F"/>
    <w:rsid w:val="5EC495CA"/>
    <w:rsid w:val="5F825EFE"/>
    <w:rsid w:val="614E86E0"/>
    <w:rsid w:val="638D847C"/>
    <w:rsid w:val="6459E87D"/>
    <w:rsid w:val="64BC52B9"/>
    <w:rsid w:val="64D021E3"/>
    <w:rsid w:val="65366DF5"/>
    <w:rsid w:val="65679CA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AE73B51"/>
    <w:rsid w:val="7B154A38"/>
    <w:rsid w:val="7D1FAAB6"/>
    <w:rsid w:val="7E8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E2644E75-4051-446B-A47F-6BEF950C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5F4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  <w:style w:type="paragraph" w:styleId="Revision">
    <w:name w:val="Revision"/>
    <w:hidden/>
    <w:uiPriority w:val="99"/>
    <w:semiHidden/>
    <w:rsid w:val="00841B4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1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1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B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6E"/>
  </w:style>
  <w:style w:type="paragraph" w:styleId="Footer">
    <w:name w:val="footer"/>
    <w:basedOn w:val="Normal"/>
    <w:link w:val="Foot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6E"/>
  </w:style>
  <w:style w:type="table" w:styleId="TableGrid">
    <w:name w:val="Table Grid"/>
    <w:basedOn w:val="TableNormal"/>
    <w:uiPriority w:val="39"/>
    <w:rsid w:val="00C3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5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105F4"/>
    <w:pPr>
      <w:numPr>
        <w:numId w:val="8"/>
      </w:numPr>
      <w:contextualSpacing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05F4"/>
    <w:pPr>
      <w:spacing w:after="0" w:line="240" w:lineRule="auto"/>
      <w:contextualSpacing/>
    </w:pPr>
    <w:rPr>
      <w:rFonts w:asciiTheme="majorHAnsi" w:eastAsia="Times New Roman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105F4"/>
    <w:rPr>
      <w:rFonts w:asciiTheme="majorHAnsi" w:eastAsia="Times New Roman" w:hAnsiTheme="majorHAnsi" w:cstheme="majorBidi"/>
      <w:b/>
      <w:bCs/>
      <w:spacing w:val="-10"/>
      <w:kern w:val="28"/>
      <w:sz w:val="48"/>
      <w:szCs w:val="48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F105F4"/>
    <w:rPr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105F4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table" w:styleId="GridTable4-Accent1">
    <w:name w:val="Grid Table 4 Accent 1"/>
    <w:basedOn w:val="TableNormal"/>
    <w:uiPriority w:val="49"/>
    <w:rsid w:val="009C5F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25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2025-01-07T13:37:36+00:00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purl.org/dc/elements/1.1/"/>
    <ds:schemaRef ds:uri="6abd40b1-255a-4c6d-9f51-0ab055223958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782bd00c-d0de-45eb-9b7b-c6eb022f2513"/>
  </ds:schemaRefs>
</ds:datastoreItem>
</file>

<file path=customXml/itemProps3.xml><?xml version="1.0" encoding="utf-8"?>
<ds:datastoreItem xmlns:ds="http://schemas.openxmlformats.org/officeDocument/2006/customXml" ds:itemID="{2D2AB3FC-7A1F-4FA2-87DC-D6128BB22F30}"/>
</file>

<file path=customXml/itemProps4.xml><?xml version="1.0" encoding="utf-8"?>
<ds:datastoreItem xmlns:ds="http://schemas.openxmlformats.org/officeDocument/2006/customXml" ds:itemID="{D75A31F9-2798-4EA7-9954-54C7AEB42F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Shacklette, Maureen (she/her/hers)</cp:lastModifiedBy>
  <cp:revision>42</cp:revision>
  <dcterms:created xsi:type="dcterms:W3CDTF">2024-09-25T16:47:00Z</dcterms:created>
  <dcterms:modified xsi:type="dcterms:W3CDTF">2025-01-06T16:44:00Z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  <property fmtid="{D5CDD505-2E9C-101B-9397-08002B2CF9AE}" pid="9" name="Document_x0020_Type">
    <vt:lpwstr/>
  </property>
</Properties>
</file>