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0D50" w14:textId="53252BED" w:rsidR="00743311" w:rsidRPr="00FB4A4D" w:rsidRDefault="00743311" w:rsidP="00577C03">
      <w:pPr>
        <w:pStyle w:val="Title"/>
      </w:pPr>
      <w:r>
        <w:t>Future Scenarios Instructions</w:t>
      </w:r>
    </w:p>
    <w:p w14:paraId="2346A555" w14:textId="77777777" w:rsidR="00743311" w:rsidRPr="004667B0" w:rsidRDefault="00743311" w:rsidP="00577C03">
      <w:pPr>
        <w:pStyle w:val="Subtitle"/>
      </w:pPr>
      <w:bookmarkStart w:id="0" w:name="_Hlk181961589"/>
      <w:r w:rsidRPr="004667B0">
        <w:t>Overview</w:t>
      </w:r>
    </w:p>
    <w:bookmarkEnd w:id="0"/>
    <w:p w14:paraId="68417D9A" w14:textId="77777777" w:rsidR="00743311" w:rsidRDefault="00743311" w:rsidP="00577C03">
      <w:pPr>
        <w:spacing w:after="0" w:line="240" w:lineRule="auto"/>
      </w:pPr>
    </w:p>
    <w:p w14:paraId="337C60FA" w14:textId="77777777" w:rsidR="00743311" w:rsidRPr="00AF7506" w:rsidRDefault="00743311" w:rsidP="00577C03">
      <w:pPr>
        <w:pStyle w:val="Heading1"/>
        <w:rPr>
          <w:rFonts w:cstheme="majorHAnsi"/>
        </w:rPr>
      </w:pPr>
      <w:r w:rsidRPr="00AF7506">
        <w:rPr>
          <w:rFonts w:cstheme="majorHAnsi"/>
        </w:rPr>
        <w:t>Objective</w:t>
      </w:r>
    </w:p>
    <w:p w14:paraId="45A11D1A" w14:textId="4B024EC9" w:rsidR="00743311" w:rsidRDefault="00AA47ED" w:rsidP="00577C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302F04">
        <w:rPr>
          <w:sz w:val="24"/>
          <w:szCs w:val="24"/>
        </w:rPr>
        <w:t>identify</w:t>
      </w:r>
      <w:r>
        <w:rPr>
          <w:sz w:val="24"/>
          <w:szCs w:val="24"/>
        </w:rPr>
        <w:t xml:space="preserve"> potential community consequences following a disaster and prepare for future needs. </w:t>
      </w:r>
    </w:p>
    <w:p w14:paraId="50E656D2" w14:textId="77777777" w:rsidR="00743311" w:rsidRDefault="00743311" w:rsidP="00577C03">
      <w:pPr>
        <w:spacing w:after="0" w:line="240" w:lineRule="auto"/>
      </w:pPr>
    </w:p>
    <w:p w14:paraId="2F9D911A" w14:textId="77777777" w:rsidR="00743311" w:rsidRDefault="00743311" w:rsidP="00577C03">
      <w:pPr>
        <w:pStyle w:val="Heading1"/>
      </w:pPr>
      <w:r w:rsidRPr="1CE95137">
        <w:t>Prepar</w:t>
      </w:r>
      <w:r>
        <w:t>ation</w:t>
      </w:r>
    </w:p>
    <w:p w14:paraId="4AD471FB" w14:textId="1F7255CE" w:rsidR="00743311" w:rsidRPr="00C056EC" w:rsidRDefault="00743311" w:rsidP="00577C03">
      <w:pPr>
        <w:keepNext/>
        <w:keepLines/>
        <w:spacing w:after="0" w:line="240" w:lineRule="auto"/>
        <w:ind w:left="360"/>
        <w:outlineLvl w:val="1"/>
      </w:pPr>
      <w:r w:rsidRPr="004877D0">
        <w:rPr>
          <w:b/>
          <w:bCs/>
        </w:rPr>
        <w:t>Who will be involved:</w:t>
      </w:r>
      <w:r>
        <w:t xml:space="preserve"> </w:t>
      </w:r>
      <w:r w:rsidR="00AA47ED">
        <w:t xml:space="preserve">facilitators, workshop </w:t>
      </w:r>
      <w:proofErr w:type="gramStart"/>
      <w:r w:rsidR="00AA47ED">
        <w:t>participants</w:t>
      </w:r>
      <w:proofErr w:type="gramEnd"/>
    </w:p>
    <w:p w14:paraId="5325745D" w14:textId="4C4F521F" w:rsidR="00743311" w:rsidRPr="004877D0" w:rsidRDefault="00743311" w:rsidP="00577C03">
      <w:pPr>
        <w:spacing w:after="0" w:line="240" w:lineRule="auto"/>
        <w:ind w:left="360"/>
        <w:rPr>
          <w:b/>
          <w:bCs/>
        </w:rPr>
      </w:pPr>
      <w:r w:rsidRPr="004877D0">
        <w:rPr>
          <w:b/>
          <w:bCs/>
        </w:rPr>
        <w:t>Suggested activity length:</w:t>
      </w:r>
      <w:r w:rsidRPr="00C056EC">
        <w:t xml:space="preserve"> </w:t>
      </w:r>
      <w:r w:rsidR="00333541">
        <w:t>1 h</w:t>
      </w:r>
      <w:r w:rsidR="00580D9E">
        <w:t>our</w:t>
      </w:r>
    </w:p>
    <w:p w14:paraId="5EEDE6E1" w14:textId="041E5544" w:rsidR="00743311" w:rsidRPr="00C056EC" w:rsidRDefault="00743311" w:rsidP="00577C03">
      <w:pPr>
        <w:spacing w:after="0" w:line="240" w:lineRule="auto"/>
        <w:ind w:left="360"/>
      </w:pPr>
      <w:r w:rsidRPr="004877D0">
        <w:rPr>
          <w:b/>
          <w:bCs/>
        </w:rPr>
        <w:t>Materials:</w:t>
      </w:r>
      <w:r w:rsidRPr="00C056EC">
        <w:t xml:space="preserve"> </w:t>
      </w:r>
      <w:r w:rsidR="00333541">
        <w:t xml:space="preserve">the activity instructions, </w:t>
      </w:r>
      <w:r w:rsidR="00374E63">
        <w:t>writing supplies</w:t>
      </w:r>
    </w:p>
    <w:p w14:paraId="16E93CB8" w14:textId="2C17ADF2" w:rsidR="005A41B5" w:rsidRPr="004877D0" w:rsidRDefault="00743311" w:rsidP="00577C03">
      <w:pPr>
        <w:spacing w:after="0" w:line="240" w:lineRule="auto"/>
        <w:ind w:left="360"/>
        <w:rPr>
          <w:b/>
          <w:bCs/>
        </w:rPr>
      </w:pPr>
      <w:r w:rsidRPr="004877D0">
        <w:rPr>
          <w:b/>
          <w:bCs/>
        </w:rPr>
        <w:t>Other things to consider:</w:t>
      </w:r>
      <w:r>
        <w:t xml:space="preserve"> </w:t>
      </w:r>
      <w:r w:rsidR="001F6DBB">
        <w:t xml:space="preserve">Think about using key takeaways you might have gathered from the </w:t>
      </w:r>
      <w:r w:rsidR="001F6DBB" w:rsidRPr="005C5D85">
        <w:rPr>
          <w:rStyle w:val="ERBActivitySheetLinksChar"/>
        </w:rPr>
        <w:t>Hazards Storytelling Exercise</w:t>
      </w:r>
      <w:r w:rsidR="001F6DBB">
        <w:t xml:space="preserve"> </w:t>
      </w:r>
      <w:r w:rsidR="00746D17">
        <w:t>to help</w:t>
      </w:r>
      <w:r w:rsidR="005C5D85">
        <w:t xml:space="preserve"> </w:t>
      </w:r>
      <w:r w:rsidR="00746D17">
        <w:t xml:space="preserve">stimulate conversation in this </w:t>
      </w:r>
      <w:proofErr w:type="gramStart"/>
      <w:r w:rsidR="00746D17">
        <w:t>activity</w:t>
      </w:r>
      <w:proofErr w:type="gramEnd"/>
    </w:p>
    <w:p w14:paraId="4483AD7A" w14:textId="55093D38" w:rsidR="00743311" w:rsidRDefault="00743311" w:rsidP="00577C03">
      <w:pPr>
        <w:spacing w:after="0" w:line="240" w:lineRule="auto"/>
        <w:ind w:left="360"/>
      </w:pPr>
      <w:r w:rsidRPr="004877D0">
        <w:rPr>
          <w:b/>
          <w:bCs/>
        </w:rPr>
        <w:t xml:space="preserve">Resources: </w:t>
      </w:r>
      <w:r>
        <w:t xml:space="preserve"> </w:t>
      </w:r>
      <w:r w:rsidR="00D33727">
        <w:t xml:space="preserve">Refer to </w:t>
      </w:r>
      <w:r w:rsidR="0042578C">
        <w:t xml:space="preserve">the </w:t>
      </w:r>
      <w:r w:rsidR="0042578C" w:rsidRPr="00D17D91">
        <w:rPr>
          <w:rStyle w:val="ERBActivitySheetLinksChar"/>
        </w:rPr>
        <w:t>Hazards Data Sources</w:t>
      </w:r>
      <w:r w:rsidR="0048313E">
        <w:t xml:space="preserve"> </w:t>
      </w:r>
      <w:r w:rsidR="00D17D91">
        <w:t xml:space="preserve">if you want to explore </w:t>
      </w:r>
      <w:r w:rsidR="00320C7D">
        <w:t xml:space="preserve">ideas about hazards that might </w:t>
      </w:r>
      <w:r w:rsidR="009B7DF6">
        <w:t>affect</w:t>
      </w:r>
      <w:r w:rsidR="00320C7D">
        <w:t xml:space="preserve"> your community</w:t>
      </w:r>
    </w:p>
    <w:p w14:paraId="18AC8C59" w14:textId="77777777" w:rsidR="00577C03" w:rsidRDefault="00577C03" w:rsidP="00577C03">
      <w:pPr>
        <w:spacing w:after="0" w:line="240" w:lineRule="auto"/>
      </w:pPr>
      <w:bookmarkStart w:id="1" w:name="_Hlk181961773"/>
    </w:p>
    <w:p w14:paraId="0AA2F71E" w14:textId="48F9227A" w:rsidR="00743311" w:rsidRPr="00ED320C" w:rsidRDefault="00743311" w:rsidP="00577C03">
      <w:pPr>
        <w:pStyle w:val="Heading1"/>
      </w:pPr>
      <w:r w:rsidRPr="00ED320C">
        <w:t>Output</w:t>
      </w:r>
    </w:p>
    <w:p w14:paraId="28EEEC8D" w14:textId="7D5BDF41" w:rsidR="00743311" w:rsidRPr="00282978" w:rsidRDefault="00652C52" w:rsidP="00395026">
      <w:pPr>
        <w:spacing w:after="0" w:line="240" w:lineRule="auto"/>
      </w:pPr>
      <w:r>
        <w:t xml:space="preserve">Key takeaways concerning </w:t>
      </w:r>
      <w:r w:rsidR="003C2112">
        <w:t xml:space="preserve">future infrastructure needs, vulnerable populations, </w:t>
      </w:r>
      <w:r w:rsidR="002E1F89">
        <w:t xml:space="preserve">cascading impacts, and potential action areas. </w:t>
      </w:r>
    </w:p>
    <w:p w14:paraId="70F5AEF7" w14:textId="77777777" w:rsidR="00743311" w:rsidRDefault="00743311" w:rsidP="00577C03">
      <w:pPr>
        <w:spacing w:after="0" w:line="240" w:lineRule="auto"/>
        <w:rPr>
          <w:sz w:val="24"/>
          <w:szCs w:val="24"/>
        </w:rPr>
      </w:pPr>
    </w:p>
    <w:p w14:paraId="1C464074" w14:textId="77777777" w:rsidR="00743311" w:rsidRDefault="00743311" w:rsidP="00577C03">
      <w:pPr>
        <w:pStyle w:val="Heading1"/>
      </w:pPr>
      <w:r>
        <w:t xml:space="preserve">Next Steps </w:t>
      </w:r>
    </w:p>
    <w:p w14:paraId="714830A0" w14:textId="77777777" w:rsidR="00F31FF0" w:rsidRDefault="008301A6" w:rsidP="00395026">
      <w:pPr>
        <w:spacing w:after="0" w:line="240" w:lineRule="auto"/>
      </w:pPr>
      <w:r>
        <w:t xml:space="preserve">Consider </w:t>
      </w:r>
      <w:r w:rsidR="008C0E5B">
        <w:t xml:space="preserve">completing the </w:t>
      </w:r>
      <w:r w:rsidR="008C0E5B" w:rsidRPr="00F31FF0">
        <w:rPr>
          <w:rStyle w:val="ERBActivitySheetLinksChar"/>
        </w:rPr>
        <w:t>Expand your Knowledge</w:t>
      </w:r>
      <w:r w:rsidR="008C0E5B">
        <w:t xml:space="preserve"> section where you can collect data about</w:t>
      </w:r>
      <w:r w:rsidR="00C829A2">
        <w:t xml:space="preserve"> hazards and equity in your </w:t>
      </w:r>
      <w:proofErr w:type="gramStart"/>
      <w:r w:rsidR="00C829A2">
        <w:t>community</w:t>
      </w:r>
      <w:bookmarkStart w:id="2" w:name="_Hlk181961748"/>
      <w:bookmarkEnd w:id="1"/>
      <w:proofErr w:type="gramEnd"/>
    </w:p>
    <w:bookmarkEnd w:id="2"/>
    <w:p w14:paraId="545F86DD" w14:textId="77777777" w:rsidR="00743311" w:rsidRPr="00FB4A4D" w:rsidRDefault="00743311" w:rsidP="00577C03">
      <w:pPr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6FC5B3D5" w14:textId="77777777" w:rsidR="00743311" w:rsidRPr="00BF0DF0" w:rsidRDefault="00743311" w:rsidP="00577C0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br w:type="page"/>
      </w:r>
    </w:p>
    <w:p w14:paraId="0E90F3A2" w14:textId="16519C96" w:rsidR="00743311" w:rsidRPr="009F0400" w:rsidRDefault="002E322F" w:rsidP="00577C03">
      <w:pPr>
        <w:pStyle w:val="Title"/>
      </w:pPr>
      <w:r>
        <w:lastRenderedPageBreak/>
        <w:t>Future Scenarios Instructions</w:t>
      </w:r>
    </w:p>
    <w:p w14:paraId="69DF4E10" w14:textId="77777777" w:rsidR="00743311" w:rsidRPr="00FB4A4D" w:rsidRDefault="00743311" w:rsidP="00577C03">
      <w:pPr>
        <w:spacing w:after="0" w:line="240" w:lineRule="auto"/>
      </w:pPr>
    </w:p>
    <w:p w14:paraId="36C2AF34" w14:textId="77777777" w:rsidR="00743311" w:rsidRPr="0023562F" w:rsidRDefault="00743311" w:rsidP="00577C03">
      <w:pPr>
        <w:pStyle w:val="Heading1"/>
      </w:pPr>
      <w:r>
        <w:t>Instructions</w:t>
      </w:r>
      <w:r w:rsidRPr="00B1765F">
        <w:t xml:space="preserve"> </w:t>
      </w:r>
    </w:p>
    <w:p w14:paraId="0F6D4A32" w14:textId="57F84A64" w:rsidR="004F0011" w:rsidRPr="004F0011" w:rsidRDefault="004F0011" w:rsidP="00577C03">
      <w:pPr>
        <w:pStyle w:val="ListParagraph"/>
        <w:numPr>
          <w:ilvl w:val="0"/>
          <w:numId w:val="8"/>
        </w:numPr>
        <w:spacing w:after="0" w:line="240" w:lineRule="auto"/>
      </w:pPr>
      <w:r w:rsidRPr="004F0011">
        <w:t xml:space="preserve">Decide which type of disaster or disasters is most relevant to your community (e.g., transportation accident, sea level rise, wildfire, drought, radiological incident). </w:t>
      </w:r>
    </w:p>
    <w:p w14:paraId="6EC42253" w14:textId="6CBB2E03" w:rsidR="004F0011" w:rsidRPr="004877D0" w:rsidRDefault="005F3B7F" w:rsidP="00577C03">
      <w:pPr>
        <w:pStyle w:val="ListParagraph"/>
        <w:numPr>
          <w:ilvl w:val="0"/>
          <w:numId w:val="8"/>
        </w:numPr>
        <w:spacing w:after="0" w:line="240" w:lineRule="auto"/>
      </w:pPr>
      <w:r w:rsidRPr="004877D0">
        <w:t>Break into</w:t>
      </w:r>
      <w:r w:rsidR="004F0011" w:rsidRPr="004877D0">
        <w:t xml:space="preserve"> small groups of 5-8 people</w:t>
      </w:r>
      <w:r w:rsidRPr="004877D0">
        <w:t xml:space="preserve"> and </w:t>
      </w:r>
      <w:r w:rsidR="00564967" w:rsidRPr="004877D0">
        <w:t>talk through the discussion prompts</w:t>
      </w:r>
      <w:r w:rsidR="004F0011" w:rsidRPr="004877D0">
        <w:t xml:space="preserve">. </w:t>
      </w:r>
    </w:p>
    <w:p w14:paraId="7D935079" w14:textId="77777777" w:rsidR="004F0011" w:rsidRPr="004877D0" w:rsidRDefault="004F0011" w:rsidP="00577C03">
      <w:pPr>
        <w:pStyle w:val="ListParagraph"/>
        <w:numPr>
          <w:ilvl w:val="0"/>
          <w:numId w:val="8"/>
        </w:numPr>
        <w:spacing w:after="0" w:line="240" w:lineRule="auto"/>
      </w:pPr>
      <w:r w:rsidRPr="004877D0">
        <w:t>Come back into a large group and discuss key findings and themes from small groups.</w:t>
      </w:r>
    </w:p>
    <w:p w14:paraId="4F30BD0C" w14:textId="64D8A107" w:rsidR="00564967" w:rsidRPr="004877D0" w:rsidRDefault="00564967" w:rsidP="00577C03">
      <w:pPr>
        <w:pStyle w:val="ListParagraph"/>
        <w:numPr>
          <w:ilvl w:val="0"/>
          <w:numId w:val="8"/>
        </w:numPr>
        <w:spacing w:after="0" w:line="240" w:lineRule="auto"/>
      </w:pPr>
      <w:r w:rsidRPr="004877D0">
        <w:t xml:space="preserve">Record </w:t>
      </w:r>
      <w:r w:rsidR="007B6CE1" w:rsidRPr="004877D0">
        <w:t xml:space="preserve">findings in the </w:t>
      </w:r>
      <w:r w:rsidR="007B6CE1" w:rsidRPr="00580D9E">
        <w:rPr>
          <w:b/>
          <w:bCs/>
          <w:color w:val="538135" w:themeColor="accent6" w:themeShade="BF"/>
        </w:rPr>
        <w:t>Key Takeaways</w:t>
      </w:r>
      <w:r w:rsidR="008919E4" w:rsidRPr="00580D9E">
        <w:rPr>
          <w:color w:val="538135" w:themeColor="accent6" w:themeShade="BF"/>
        </w:rPr>
        <w:t>.</w:t>
      </w:r>
    </w:p>
    <w:p w14:paraId="4B7C64B6" w14:textId="178327F9" w:rsidR="00743311" w:rsidRDefault="00743311" w:rsidP="00577C03">
      <w:pPr>
        <w:pStyle w:val="ListParagraph"/>
        <w:numPr>
          <w:ilvl w:val="0"/>
          <w:numId w:val="0"/>
        </w:numPr>
        <w:spacing w:after="0" w:line="240" w:lineRule="auto"/>
        <w:ind w:left="1080"/>
      </w:pPr>
    </w:p>
    <w:p w14:paraId="7E307500" w14:textId="77777777" w:rsidR="00743311" w:rsidRDefault="00743311" w:rsidP="00577C03">
      <w:pPr>
        <w:pStyle w:val="Heading1"/>
      </w:pPr>
      <w:r w:rsidRPr="00747284">
        <w:t>Discussion Prompts</w:t>
      </w:r>
    </w:p>
    <w:p w14:paraId="52774EBC" w14:textId="77777777" w:rsidR="00700AA2" w:rsidRPr="004F0011" w:rsidRDefault="00700AA2" w:rsidP="00577C03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Malgun Gothic" w:hAnsi="Calibri" w:cs="Calibri"/>
          <w:color w:val="000000"/>
          <w:position w:val="2"/>
          <w:sz w:val="24"/>
          <w:szCs w:val="24"/>
        </w:rPr>
      </w:pPr>
      <w:r w:rsidRPr="004F0011">
        <w:rPr>
          <w:rFonts w:ascii="Calibri" w:eastAsia="Malgun Gothic" w:hAnsi="Calibri" w:cs="Calibri"/>
          <w:color w:val="000000"/>
          <w:position w:val="2"/>
          <w:sz w:val="24"/>
          <w:szCs w:val="24"/>
        </w:rPr>
        <w:t xml:space="preserve">How might such a disaster unfold? How would it create cascading impacts to property, health, livelihoods, education, and other aspects of community life? </w:t>
      </w:r>
    </w:p>
    <w:p w14:paraId="461461FB" w14:textId="77777777" w:rsidR="00700AA2" w:rsidRPr="004F0011" w:rsidRDefault="00700AA2" w:rsidP="00577C03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Malgun Gothic" w:hAnsi="Calibri" w:cs="Calibri"/>
          <w:color w:val="000000" w:themeColor="text1"/>
          <w:position w:val="2"/>
          <w:sz w:val="24"/>
          <w:szCs w:val="24"/>
        </w:rPr>
      </w:pPr>
      <w:r w:rsidRPr="004F0011">
        <w:rPr>
          <w:rFonts w:ascii="Calibri" w:eastAsia="Malgun Gothic" w:hAnsi="Calibri" w:cs="Calibri"/>
          <w:color w:val="000000"/>
          <w:position w:val="2"/>
          <w:sz w:val="24"/>
          <w:szCs w:val="24"/>
        </w:rPr>
        <w:t>Who would be most affected? How would different people in the community be differentially impacted by this event?</w:t>
      </w:r>
    </w:p>
    <w:p w14:paraId="16FFB24D" w14:textId="77777777" w:rsidR="00700AA2" w:rsidRPr="004F0011" w:rsidRDefault="00700AA2" w:rsidP="00577C03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Malgun Gothic" w:hAnsi="Calibri" w:cs="Calibri"/>
          <w:color w:val="000000"/>
          <w:position w:val="2"/>
          <w:sz w:val="24"/>
          <w:szCs w:val="24"/>
        </w:rPr>
      </w:pPr>
      <w:r w:rsidRPr="004F0011">
        <w:rPr>
          <w:rFonts w:ascii="Calibri" w:eastAsia="Malgun Gothic" w:hAnsi="Calibri" w:cs="Calibri"/>
          <w:color w:val="000000"/>
          <w:position w:val="2"/>
          <w:sz w:val="24"/>
          <w:szCs w:val="24"/>
        </w:rPr>
        <w:t>How would social, natural, and built environment systems support all community members through the initial incident and cascading impacts?</w:t>
      </w:r>
    </w:p>
    <w:p w14:paraId="6A67FED3" w14:textId="77777777" w:rsidR="00700AA2" w:rsidRPr="004F0011" w:rsidRDefault="00700AA2" w:rsidP="00577C03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Malgun Gothic" w:hAnsi="Calibri" w:cs="Calibri"/>
          <w:color w:val="000000"/>
          <w:position w:val="2"/>
          <w:sz w:val="24"/>
          <w:szCs w:val="24"/>
        </w:rPr>
      </w:pPr>
      <w:r w:rsidRPr="004F0011">
        <w:rPr>
          <w:rFonts w:ascii="Calibri" w:eastAsia="Malgun Gothic" w:hAnsi="Calibri" w:cs="Calibri"/>
          <w:color w:val="000000"/>
          <w:position w:val="2"/>
          <w:sz w:val="24"/>
          <w:szCs w:val="24"/>
        </w:rPr>
        <w:t>What changes do we need to current systems to get there?</w:t>
      </w:r>
    </w:p>
    <w:p w14:paraId="32A7D01A" w14:textId="77777777" w:rsidR="00700AA2" w:rsidRPr="004F0011" w:rsidRDefault="00700AA2" w:rsidP="00577C03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Malgun Gothic" w:hAnsi="Calibri" w:cs="Calibri"/>
          <w:color w:val="000000"/>
          <w:position w:val="2"/>
          <w:sz w:val="24"/>
          <w:szCs w:val="24"/>
        </w:rPr>
      </w:pPr>
      <w:r w:rsidRPr="004F0011">
        <w:rPr>
          <w:rFonts w:ascii="Calibri" w:eastAsia="Malgun Gothic" w:hAnsi="Calibri" w:cs="Calibri"/>
          <w:color w:val="000000"/>
          <w:position w:val="2"/>
          <w:sz w:val="24"/>
          <w:szCs w:val="24"/>
        </w:rPr>
        <w:t>What decisions do we need to be making now that lead to a positive future?</w:t>
      </w:r>
    </w:p>
    <w:p w14:paraId="1BB38EBB" w14:textId="5904C2C8" w:rsidR="00700AA2" w:rsidRPr="00700AA2" w:rsidRDefault="00700AA2" w:rsidP="00577C03">
      <w:pPr>
        <w:spacing w:after="0" w:line="240" w:lineRule="auto"/>
      </w:pPr>
    </w:p>
    <w:p w14:paraId="24058DDE" w14:textId="3B7929B4" w:rsidR="00743311" w:rsidRDefault="00743311" w:rsidP="00577C03">
      <w:pPr>
        <w:spacing w:after="0" w:line="240" w:lineRule="auto"/>
      </w:pPr>
    </w:p>
    <w:p w14:paraId="4BFDAD3F" w14:textId="5CEC2F08" w:rsidR="00DC5A8D" w:rsidRPr="00C41698" w:rsidRDefault="00DC5A8D" w:rsidP="00577C03">
      <w:pPr>
        <w:pStyle w:val="Heading1"/>
      </w:pPr>
    </w:p>
    <w:sectPr w:rsidR="00DC5A8D" w:rsidRPr="00C41698" w:rsidSect="007433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50947" w14:textId="77777777" w:rsidR="00C113BA" w:rsidRDefault="00C113BA" w:rsidP="00743311">
      <w:pPr>
        <w:spacing w:after="0" w:line="240" w:lineRule="auto"/>
      </w:pPr>
      <w:r>
        <w:separator/>
      </w:r>
    </w:p>
  </w:endnote>
  <w:endnote w:type="continuationSeparator" w:id="0">
    <w:p w14:paraId="14C1F91F" w14:textId="77777777" w:rsidR="00C113BA" w:rsidRDefault="00C113BA" w:rsidP="00743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5A715" w14:textId="77777777" w:rsidR="00395026" w:rsidRDefault="00395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433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FDF2B" w14:textId="7E1F60F7" w:rsidR="00C41698" w:rsidRDefault="00395026" w:rsidP="00F017BA">
        <w:pPr>
          <w:pStyle w:val="Footer"/>
          <w:ind w:firstLine="720"/>
          <w:jc w:val="center"/>
        </w:pPr>
        <w:hyperlink r:id="rId1" w:history="1">
          <w:r w:rsidRPr="00906AF6">
            <w:rPr>
              <w:rStyle w:val="Hyperlink"/>
            </w:rPr>
            <w:t>https://www.epa.gov/emergency-response-research/equitable-resilience-builder</w:t>
          </w:r>
        </w:hyperlink>
        <w:r>
          <w:t xml:space="preserve"> </w:t>
        </w:r>
        <w:r w:rsidR="00F017BA">
          <w:tab/>
        </w:r>
        <w:r w:rsidR="00C41698">
          <w:fldChar w:fldCharType="begin"/>
        </w:r>
        <w:r w:rsidR="00C41698">
          <w:instrText xml:space="preserve"> PAGE   \* MERGEFORAT </w:instrText>
        </w:r>
        <w:r w:rsidR="00C41698">
          <w:fldChar w:fldCharType="separate"/>
        </w:r>
        <w:r w:rsidR="00C41698">
          <w:rPr>
            <w:noProof/>
          </w:rPr>
          <w:t>2</w:t>
        </w:r>
        <w:r w:rsidR="00C41698">
          <w:rPr>
            <w:noProof/>
          </w:rPr>
          <w:fldChar w:fldCharType="end"/>
        </w:r>
      </w:p>
    </w:sdtContent>
  </w:sdt>
  <w:p w14:paraId="5DA16324" w14:textId="77777777" w:rsidR="00C41698" w:rsidRDefault="00C416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D73A2" w14:textId="77777777" w:rsidR="00395026" w:rsidRDefault="00395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C6895" w14:textId="77777777" w:rsidR="00C113BA" w:rsidRDefault="00C113BA" w:rsidP="00743311">
      <w:pPr>
        <w:spacing w:after="0" w:line="240" w:lineRule="auto"/>
      </w:pPr>
      <w:r>
        <w:separator/>
      </w:r>
    </w:p>
  </w:footnote>
  <w:footnote w:type="continuationSeparator" w:id="0">
    <w:p w14:paraId="1B0138B8" w14:textId="77777777" w:rsidR="00C113BA" w:rsidRDefault="00C113BA" w:rsidP="00743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88FA" w14:textId="77777777" w:rsidR="00395026" w:rsidRDefault="00395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9976" w14:textId="77777777" w:rsidR="00C41698" w:rsidRPr="00F75089" w:rsidRDefault="00C41698" w:rsidP="008D7A0B">
    <w:pPr>
      <w:pStyle w:val="Header"/>
      <w:rPr>
        <w:b/>
        <w:bCs/>
        <w:color w:val="4472C4" w:themeColor="accent1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E19FB4D" wp14:editId="35CA88E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93490" cy="431321"/>
          <wp:effectExtent l="0" t="0" r="0" b="6985"/>
          <wp:wrapSquare wrapText="bothSides"/>
          <wp:docPr id="516045173" name="Picture 516045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60451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90" cy="4313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7DEC4884">
      <w:rPr>
        <w:b/>
        <w:bCs/>
        <w:color w:val="4472C4" w:themeColor="accent1"/>
        <w:sz w:val="24"/>
        <w:szCs w:val="24"/>
      </w:rPr>
      <w:t xml:space="preserve">                                                                           Equitable Resilience Builder (ERB)</w:t>
    </w:r>
  </w:p>
  <w:p w14:paraId="58103382" w14:textId="438051C5" w:rsidR="00C41698" w:rsidRDefault="00C41698" w:rsidP="004B1D90">
    <w:pPr>
      <w:pStyle w:val="Header"/>
      <w:jc w:val="right"/>
    </w:pPr>
    <w:r>
      <w:t xml:space="preserve">Section: </w:t>
    </w:r>
    <w:r w:rsidR="00743311">
      <w:t>Assess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215E" w14:textId="77777777" w:rsidR="00395026" w:rsidRDefault="00395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8E0"/>
    <w:multiLevelType w:val="hybridMultilevel"/>
    <w:tmpl w:val="ECDAF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202D8"/>
    <w:multiLevelType w:val="hybridMultilevel"/>
    <w:tmpl w:val="FA3218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1879BA"/>
    <w:multiLevelType w:val="hybridMultilevel"/>
    <w:tmpl w:val="86D644C2"/>
    <w:lvl w:ilvl="0" w:tplc="41C6C444">
      <w:start w:val="1"/>
      <w:numFmt w:val="decimal"/>
      <w:lvlText w:val="%1."/>
      <w:lvlJc w:val="left"/>
      <w:pPr>
        <w:ind w:left="720" w:hanging="360"/>
      </w:pPr>
    </w:lvl>
    <w:lvl w:ilvl="1" w:tplc="F4285B9C">
      <w:start w:val="1"/>
      <w:numFmt w:val="lowerLetter"/>
      <w:lvlText w:val="%2."/>
      <w:lvlJc w:val="left"/>
      <w:pPr>
        <w:ind w:left="1440" w:hanging="360"/>
      </w:pPr>
    </w:lvl>
    <w:lvl w:ilvl="2" w:tplc="C8E8F992">
      <w:start w:val="1"/>
      <w:numFmt w:val="lowerRoman"/>
      <w:lvlText w:val="%3."/>
      <w:lvlJc w:val="right"/>
      <w:pPr>
        <w:ind w:left="2160" w:hanging="180"/>
      </w:pPr>
    </w:lvl>
    <w:lvl w:ilvl="3" w:tplc="F3BE59D0">
      <w:start w:val="1"/>
      <w:numFmt w:val="decimal"/>
      <w:lvlText w:val="%4."/>
      <w:lvlJc w:val="left"/>
      <w:pPr>
        <w:ind w:left="2880" w:hanging="360"/>
      </w:pPr>
    </w:lvl>
    <w:lvl w:ilvl="4" w:tplc="1278E98A">
      <w:start w:val="1"/>
      <w:numFmt w:val="lowerLetter"/>
      <w:lvlText w:val="%5."/>
      <w:lvlJc w:val="left"/>
      <w:pPr>
        <w:ind w:left="3600" w:hanging="360"/>
      </w:pPr>
    </w:lvl>
    <w:lvl w:ilvl="5" w:tplc="08A03D2C">
      <w:start w:val="1"/>
      <w:numFmt w:val="lowerRoman"/>
      <w:lvlText w:val="%6."/>
      <w:lvlJc w:val="right"/>
      <w:pPr>
        <w:ind w:left="4320" w:hanging="180"/>
      </w:pPr>
    </w:lvl>
    <w:lvl w:ilvl="6" w:tplc="2CF88F80">
      <w:start w:val="1"/>
      <w:numFmt w:val="decimal"/>
      <w:lvlText w:val="%7."/>
      <w:lvlJc w:val="left"/>
      <w:pPr>
        <w:ind w:left="5040" w:hanging="360"/>
      </w:pPr>
    </w:lvl>
    <w:lvl w:ilvl="7" w:tplc="C28A9F20">
      <w:start w:val="1"/>
      <w:numFmt w:val="lowerLetter"/>
      <w:lvlText w:val="%8."/>
      <w:lvlJc w:val="left"/>
      <w:pPr>
        <w:ind w:left="5760" w:hanging="360"/>
      </w:pPr>
    </w:lvl>
    <w:lvl w:ilvl="8" w:tplc="3FCA964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71819"/>
    <w:multiLevelType w:val="hybridMultilevel"/>
    <w:tmpl w:val="77E4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318F4"/>
    <w:multiLevelType w:val="hybridMultilevel"/>
    <w:tmpl w:val="ECE6C33E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E4D55"/>
    <w:multiLevelType w:val="hybridMultilevel"/>
    <w:tmpl w:val="E09670D2"/>
    <w:lvl w:ilvl="0" w:tplc="83EA1C4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F53F5"/>
    <w:multiLevelType w:val="hybridMultilevel"/>
    <w:tmpl w:val="FA3218B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DF79B1"/>
    <w:multiLevelType w:val="hybridMultilevel"/>
    <w:tmpl w:val="F7D69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051803">
    <w:abstractNumId w:val="1"/>
  </w:num>
  <w:num w:numId="2" w16cid:durableId="1628319665">
    <w:abstractNumId w:val="5"/>
  </w:num>
  <w:num w:numId="3" w16cid:durableId="801967633">
    <w:abstractNumId w:val="6"/>
  </w:num>
  <w:num w:numId="4" w16cid:durableId="1535659037">
    <w:abstractNumId w:val="4"/>
  </w:num>
  <w:num w:numId="5" w16cid:durableId="1900630349">
    <w:abstractNumId w:val="3"/>
  </w:num>
  <w:num w:numId="6" w16cid:durableId="2061632052">
    <w:abstractNumId w:val="2"/>
  </w:num>
  <w:num w:numId="7" w16cid:durableId="1358585575">
    <w:abstractNumId w:val="7"/>
  </w:num>
  <w:num w:numId="8" w16cid:durableId="92203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28"/>
    <w:rsid w:val="00035D66"/>
    <w:rsid w:val="001F6DBB"/>
    <w:rsid w:val="00282978"/>
    <w:rsid w:val="002E1F89"/>
    <w:rsid w:val="002E322F"/>
    <w:rsid w:val="00320C7D"/>
    <w:rsid w:val="00333541"/>
    <w:rsid w:val="00374E63"/>
    <w:rsid w:val="00395026"/>
    <w:rsid w:val="003C2112"/>
    <w:rsid w:val="0042578C"/>
    <w:rsid w:val="0048313E"/>
    <w:rsid w:val="004877D0"/>
    <w:rsid w:val="004F0011"/>
    <w:rsid w:val="00564967"/>
    <w:rsid w:val="00577C03"/>
    <w:rsid w:val="00580D9E"/>
    <w:rsid w:val="005935D2"/>
    <w:rsid w:val="005A41B5"/>
    <w:rsid w:val="005C5D85"/>
    <w:rsid w:val="005D609E"/>
    <w:rsid w:val="005F3B7F"/>
    <w:rsid w:val="00652C52"/>
    <w:rsid w:val="0067314B"/>
    <w:rsid w:val="006A2EC4"/>
    <w:rsid w:val="00700AA2"/>
    <w:rsid w:val="00743311"/>
    <w:rsid w:val="00746D17"/>
    <w:rsid w:val="007B6CE1"/>
    <w:rsid w:val="00813D64"/>
    <w:rsid w:val="008301A6"/>
    <w:rsid w:val="008919E4"/>
    <w:rsid w:val="008C0E5B"/>
    <w:rsid w:val="00954D34"/>
    <w:rsid w:val="009B7DF6"/>
    <w:rsid w:val="00A4497D"/>
    <w:rsid w:val="00A5385D"/>
    <w:rsid w:val="00AA47ED"/>
    <w:rsid w:val="00AE42E9"/>
    <w:rsid w:val="00B013DF"/>
    <w:rsid w:val="00B20F4D"/>
    <w:rsid w:val="00C113BA"/>
    <w:rsid w:val="00C41698"/>
    <w:rsid w:val="00C829A2"/>
    <w:rsid w:val="00D17D91"/>
    <w:rsid w:val="00D33727"/>
    <w:rsid w:val="00DC5A8D"/>
    <w:rsid w:val="00E774A6"/>
    <w:rsid w:val="00EB4628"/>
    <w:rsid w:val="00EB6775"/>
    <w:rsid w:val="00ED5D9E"/>
    <w:rsid w:val="00F017BA"/>
    <w:rsid w:val="00F16E32"/>
    <w:rsid w:val="00F3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1E72"/>
  <w15:chartTrackingRefBased/>
  <w15:docId w15:val="{4FCD7609-4FEF-4F8C-A506-3EF5BF09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31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311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311"/>
    <w:rPr>
      <w:rFonts w:asciiTheme="majorHAnsi" w:eastAsiaTheme="majorEastAsia" w:hAnsiTheme="majorHAnsi" w:cstheme="majorBidi"/>
      <w:b/>
      <w:bCs/>
      <w:kern w:val="0"/>
      <w:sz w:val="28"/>
      <w:szCs w:val="28"/>
      <w14:ligatures w14:val="none"/>
    </w:rPr>
  </w:style>
  <w:style w:type="character" w:customStyle="1" w:styleId="normaltextrun">
    <w:name w:val="normaltextrun"/>
    <w:basedOn w:val="DefaultParagraphFont"/>
    <w:rsid w:val="00743311"/>
  </w:style>
  <w:style w:type="paragraph" w:styleId="ListParagraph">
    <w:name w:val="List Paragraph"/>
    <w:basedOn w:val="Normal"/>
    <w:uiPriority w:val="34"/>
    <w:qFormat/>
    <w:rsid w:val="00743311"/>
    <w:pPr>
      <w:numPr>
        <w:numId w:val="2"/>
      </w:numPr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3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33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3311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43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43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11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743311"/>
    <w:pPr>
      <w:spacing w:after="200" w:line="240" w:lineRule="auto"/>
    </w:pPr>
    <w:rPr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3311"/>
    <w:pPr>
      <w:spacing w:after="0" w:line="240" w:lineRule="auto"/>
      <w:contextualSpacing/>
    </w:pPr>
    <w:rPr>
      <w:rFonts w:asciiTheme="majorHAnsi" w:eastAsia="Times New Roman" w:hAnsiTheme="majorHAnsi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43311"/>
    <w:rPr>
      <w:rFonts w:asciiTheme="majorHAnsi" w:eastAsia="Times New Roman" w:hAnsiTheme="majorHAnsi" w:cstheme="majorBidi"/>
      <w:b/>
      <w:bCs/>
      <w:spacing w:val="-10"/>
      <w:kern w:val="28"/>
      <w:sz w:val="48"/>
      <w:szCs w:val="48"/>
      <w14:ligatures w14:val="none"/>
    </w:rPr>
  </w:style>
  <w:style w:type="paragraph" w:customStyle="1" w:styleId="ERBActivitySheetLinks">
    <w:name w:val="ERB Activity Sheet Links"/>
    <w:basedOn w:val="Normal"/>
    <w:link w:val="ERBActivitySheetLinksChar"/>
    <w:qFormat/>
    <w:rsid w:val="00743311"/>
    <w:pPr>
      <w:spacing w:after="0" w:line="240" w:lineRule="auto"/>
      <w:ind w:left="360"/>
    </w:pPr>
    <w:rPr>
      <w:b/>
      <w:bCs/>
      <w:color w:val="538135" w:themeColor="accent6" w:themeShade="BF"/>
      <w:sz w:val="24"/>
      <w:szCs w:val="24"/>
    </w:rPr>
  </w:style>
  <w:style w:type="character" w:customStyle="1" w:styleId="ERBActivitySheetLinksChar">
    <w:name w:val="ERB Activity Sheet Links Char"/>
    <w:basedOn w:val="DefaultParagraphFont"/>
    <w:link w:val="ERBActivitySheetLinks"/>
    <w:rsid w:val="00743311"/>
    <w:rPr>
      <w:b/>
      <w:bCs/>
      <w:color w:val="538135" w:themeColor="accent6" w:themeShade="BF"/>
      <w:kern w:val="0"/>
      <w:sz w:val="24"/>
      <w:szCs w:val="24"/>
      <w14:ligatures w14:val="none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743311"/>
    <w:rPr>
      <w:color w:val="000000" w:themeColor="text1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43311"/>
    <w:rPr>
      <w:rFonts w:asciiTheme="majorHAnsi" w:eastAsiaTheme="majorEastAsia" w:hAnsiTheme="majorHAnsi" w:cstheme="majorBidi"/>
      <w:b/>
      <w:bCs/>
      <w:color w:val="000000" w:themeColor="text1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395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pa.gov/emergency-response-research/equitable-resilience-builde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fe2bc6-81ec-4aad-a296-b74ae9f31a66">
      <Terms xmlns="http://schemas.microsoft.com/office/infopath/2007/PartnerControls"/>
    </lcf76f155ced4ddcb4097134ff3c332f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2025-01-07T13:37:37+00:00</Document_x0020_Creation_x0020_Date>
    <EPA_x0020_Office xmlns="4ffa91fb-a0ff-4ac5-b2db-65c790d184a4" xsi:nil="true"/>
    <NOTES xmlns="c3fe2bc6-81ec-4aad-a296-b74ae9f31a66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lidedeckversion xmlns="c3fe2bc6-81ec-4aad-a296-b74ae9f31a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21" ma:contentTypeDescription="Create a new document." ma:contentTypeScope="" ma:versionID="3ce9a08ad741bd8024a19667300db26c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79fd9f53d65dbafe2ad49f91c4d63b7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slidedeckversion" minOccurs="0"/>
                <xsd:element ref="ns5:MediaServiceSearchProperties" minOccurs="0"/>
                <xsd:element ref="ns5:MediaServiceLocation" minOccurs="0"/>
                <xsd:element ref="ns5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lidedeckversion" ma:index="43" nillable="true" ma:displayName="notes" ma:format="Dropdown" ma:internalName="slidedeckversion">
      <xsd:simpleType>
        <xsd:restriction base="dms:Choice">
          <xsd:enumeration value="FINAL"/>
          <xsd:enumeration value="STILL DRAFTY"/>
          <xsd:enumeration value="Choice 3"/>
        </xsd:restriction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45" nillable="true" ma:displayName="Location" ma:indexed="true" ma:internalName="MediaServiceLocation" ma:readOnly="true">
      <xsd:simpleType>
        <xsd:restriction base="dms:Text"/>
      </xsd:simpleType>
    </xsd:element>
    <xsd:element name="NOTES" ma:index="46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04550820-836A-47AD-A819-4F891931AA33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782bd00c-d0de-45eb-9b7b-c6eb022f2513"/>
    <ds:schemaRef ds:uri="http://purl.org/dc/terms/"/>
    <ds:schemaRef ds:uri="http://purl.org/dc/elements/1.1/"/>
    <ds:schemaRef ds:uri="6abd40b1-255a-4c6d-9f51-0ab055223958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475EEF1-ECBA-4F62-BCE6-CBD348BD2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E6F6FC-6B4F-4E89-BA69-3BC36D06DEC6}"/>
</file>

<file path=customXml/itemProps4.xml><?xml version="1.0" encoding="utf-8"?>
<ds:datastoreItem xmlns:ds="http://schemas.openxmlformats.org/officeDocument/2006/customXml" ds:itemID="{CF34DB4A-7186-4829-BD26-8FFDF51374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Shacklette, Maureen (she/her/hers)</cp:lastModifiedBy>
  <cp:revision>48</cp:revision>
  <dcterms:created xsi:type="dcterms:W3CDTF">2024-12-12T19:25:00Z</dcterms:created>
  <dcterms:modified xsi:type="dcterms:W3CDTF">2025-01-06T17:04:00Z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MediaServiceImageTags">
    <vt:lpwstr/>
  </property>
</Properties>
</file>