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CB331" w14:textId="61D5FCB7" w:rsidR="5DB8D69B" w:rsidRDefault="00417815" w:rsidP="00417815">
      <w:pPr>
        <w:jc w:val="center"/>
        <w:rPr>
          <w:b/>
          <w:bCs/>
          <w:u w:val="single"/>
        </w:rPr>
      </w:pPr>
      <w:r>
        <w:rPr>
          <w:b/>
          <w:bCs/>
          <w:u w:val="single"/>
        </w:rPr>
        <w:t>Scoping Information Gathering Worksheet</w:t>
      </w:r>
    </w:p>
    <w:p w14:paraId="2FE865C9" w14:textId="77777777" w:rsidR="00A33D6D" w:rsidRDefault="7139F8B4" w:rsidP="510208C3">
      <w:r>
        <w:t xml:space="preserve">There are </w:t>
      </w:r>
      <w:r w:rsidR="00A33D6D">
        <w:t xml:space="preserve">many sources of data and information about the risks and hazards your community may face, as well as equity issues. There are national on-line data tools like the American Community Survey and EJ Screen, and your local government may have its own on-line data. If you are in local </w:t>
      </w:r>
      <w:proofErr w:type="gramStart"/>
      <w:r w:rsidR="00A33D6D">
        <w:t>government</w:t>
      </w:r>
      <w:proofErr w:type="gramEnd"/>
      <w:r w:rsidR="00A33D6D">
        <w:t xml:space="preserve"> you may have access to local administrative datasets. There may also be existing reports or previous plans by government, university, or non-profit organizations that have useful information. </w:t>
      </w:r>
    </w:p>
    <w:p w14:paraId="5FAD1801" w14:textId="3E5C1D05" w:rsidR="1855CD2F" w:rsidRDefault="00A33D6D" w:rsidP="510208C3">
      <w:r>
        <w:t xml:space="preserve">This worksheet provides some suggestions for data sources, and some guiding questions to determine how much capacity you have for gathering data and information. After you complete this scoping </w:t>
      </w:r>
      <w:proofErr w:type="gramStart"/>
      <w:r>
        <w:t>worksheet</w:t>
      </w:r>
      <w:proofErr w:type="gramEnd"/>
      <w:r>
        <w:t xml:space="preserve"> you will go to the next step of gathering data and information to build your knowledge about equitable resilience in your community.</w:t>
      </w:r>
    </w:p>
    <w:p w14:paraId="404DE753" w14:textId="77777777" w:rsidR="00A33D6D" w:rsidRDefault="00A33D6D" w:rsidP="510208C3"/>
    <w:p w14:paraId="3634A397" w14:textId="2645971B" w:rsidR="48848034" w:rsidRDefault="00417815" w:rsidP="0BD74E27">
      <w:pPr>
        <w:rPr>
          <w:b/>
          <w:bCs/>
        </w:rPr>
      </w:pPr>
      <w:r>
        <w:rPr>
          <w:b/>
          <w:bCs/>
        </w:rPr>
        <w:t xml:space="preserve">Guiding Questions for </w:t>
      </w:r>
      <w:r w:rsidR="48848034" w:rsidRPr="0BD74E27">
        <w:rPr>
          <w:b/>
          <w:bCs/>
        </w:rPr>
        <w:t>Determining your i</w:t>
      </w:r>
      <w:r w:rsidR="53E534CA" w:rsidRPr="0BD74E27">
        <w:rPr>
          <w:b/>
          <w:bCs/>
        </w:rPr>
        <w:t>nformation needs and capacity:</w:t>
      </w:r>
    </w:p>
    <w:p w14:paraId="0FA3F14D" w14:textId="196436AC" w:rsidR="61FA4482" w:rsidRDefault="61FA4482" w:rsidP="0BD74E27">
      <w:pPr>
        <w:ind w:left="547" w:hanging="547"/>
        <w:rPr>
          <w:rFonts w:ascii="Calibri" w:eastAsia="Calibri" w:hAnsi="Calibri" w:cs="Calibri"/>
          <w:color w:val="000000" w:themeColor="text1"/>
          <w:sz w:val="24"/>
          <w:szCs w:val="24"/>
        </w:rPr>
      </w:pPr>
      <w:r w:rsidRPr="00417815">
        <w:rPr>
          <w:rFonts w:ascii="Calibri" w:eastAsia="Calibri" w:hAnsi="Calibri" w:cs="Calibri"/>
          <w:sz w:val="24"/>
          <w:szCs w:val="24"/>
        </w:rPr>
        <w:t xml:space="preserve">1. </w:t>
      </w:r>
      <w:r w:rsidRPr="00417815">
        <w:rPr>
          <w:rFonts w:ascii="Calibri" w:eastAsia="Calibri" w:hAnsi="Calibri" w:cs="Calibri"/>
          <w:color w:val="000000" w:themeColor="text1"/>
          <w:sz w:val="24"/>
          <w:szCs w:val="24"/>
        </w:rPr>
        <w:t>Discuss what was learned in workshop 1</w:t>
      </w:r>
      <w:r w:rsidR="3D9226D1" w:rsidRPr="00417815">
        <w:rPr>
          <w:rFonts w:ascii="Calibri" w:eastAsia="Calibri" w:hAnsi="Calibri" w:cs="Calibri"/>
          <w:color w:val="000000" w:themeColor="text1"/>
          <w:sz w:val="24"/>
          <w:szCs w:val="24"/>
        </w:rPr>
        <w:t xml:space="preserve">. Are there topics you would like to investigate with data or information? </w:t>
      </w:r>
    </w:p>
    <w:p w14:paraId="349212B8" w14:textId="77777777" w:rsidR="00610B74" w:rsidRPr="00417815" w:rsidRDefault="00610B74" w:rsidP="0BD74E27">
      <w:pPr>
        <w:ind w:left="547" w:hanging="547"/>
        <w:rPr>
          <w:rFonts w:ascii="Calibri" w:eastAsia="Calibri" w:hAnsi="Calibri" w:cs="Calibri"/>
          <w:color w:val="000000" w:themeColor="text1"/>
          <w:sz w:val="24"/>
          <w:szCs w:val="24"/>
        </w:rPr>
      </w:pPr>
    </w:p>
    <w:p w14:paraId="3196BD02" w14:textId="4FA72E50" w:rsidR="61FA4482" w:rsidRDefault="61FA4482" w:rsidP="0BD74E27">
      <w:pPr>
        <w:ind w:left="547" w:hanging="547"/>
        <w:rPr>
          <w:rFonts w:ascii="Calibri" w:eastAsia="Calibri" w:hAnsi="Calibri" w:cs="Calibri"/>
          <w:color w:val="000000" w:themeColor="text1"/>
          <w:sz w:val="24"/>
          <w:szCs w:val="24"/>
        </w:rPr>
      </w:pPr>
      <w:r w:rsidRPr="00417815">
        <w:rPr>
          <w:rFonts w:ascii="Calibri" w:eastAsia="Calibri" w:hAnsi="Calibri" w:cs="Calibri"/>
          <w:sz w:val="24"/>
          <w:szCs w:val="24"/>
        </w:rPr>
        <w:t>2.</w:t>
      </w:r>
      <w:r w:rsidR="733820A2" w:rsidRPr="00417815">
        <w:rPr>
          <w:rFonts w:ascii="Calibri" w:eastAsia="Calibri" w:hAnsi="Calibri" w:cs="Calibri"/>
          <w:sz w:val="24"/>
          <w:szCs w:val="24"/>
        </w:rPr>
        <w:t xml:space="preserve"> </w:t>
      </w:r>
      <w:r w:rsidRPr="00417815">
        <w:rPr>
          <w:rFonts w:ascii="Calibri" w:eastAsia="Calibri" w:hAnsi="Calibri" w:cs="Calibri"/>
          <w:color w:val="000000" w:themeColor="text1"/>
          <w:sz w:val="24"/>
          <w:szCs w:val="24"/>
        </w:rPr>
        <w:t xml:space="preserve">Revisit your goals and project plan from chapter 1. Do you have specific information needs around hazards, equity, and </w:t>
      </w:r>
      <w:r w:rsidR="7391A789" w:rsidRPr="00417815">
        <w:rPr>
          <w:rFonts w:ascii="Calibri" w:eastAsia="Calibri" w:hAnsi="Calibri" w:cs="Calibri"/>
          <w:color w:val="000000" w:themeColor="text1"/>
          <w:sz w:val="24"/>
          <w:szCs w:val="24"/>
        </w:rPr>
        <w:t>social, natural, and built environment systems? For example, are you doing a vulnerability assessment or a hazard mitigation plan?</w:t>
      </w:r>
    </w:p>
    <w:p w14:paraId="5BA89F7B" w14:textId="77777777" w:rsidR="00610B74" w:rsidRPr="00417815" w:rsidRDefault="00610B74" w:rsidP="0BD74E27">
      <w:pPr>
        <w:ind w:left="547" w:hanging="547"/>
        <w:rPr>
          <w:rFonts w:ascii="Calibri" w:eastAsia="Calibri" w:hAnsi="Calibri" w:cs="Calibri"/>
          <w:color w:val="000000" w:themeColor="text1"/>
          <w:sz w:val="24"/>
          <w:szCs w:val="24"/>
        </w:rPr>
      </w:pPr>
    </w:p>
    <w:p w14:paraId="790CCE06" w14:textId="09CD6EFB" w:rsidR="3EA1197D" w:rsidRPr="00417815" w:rsidRDefault="3EA1197D" w:rsidP="0BD74E27">
      <w:pPr>
        <w:ind w:left="547" w:hanging="547"/>
        <w:rPr>
          <w:rFonts w:ascii="Calibri" w:eastAsia="Calibri" w:hAnsi="Calibri" w:cs="Calibri"/>
          <w:color w:val="000000" w:themeColor="text1"/>
          <w:sz w:val="24"/>
          <w:szCs w:val="24"/>
        </w:rPr>
      </w:pPr>
      <w:r w:rsidRPr="00417815">
        <w:rPr>
          <w:rFonts w:ascii="Calibri" w:eastAsia="Calibri" w:hAnsi="Calibri" w:cs="Calibri"/>
          <w:color w:val="000000" w:themeColor="text1"/>
          <w:sz w:val="24"/>
          <w:szCs w:val="24"/>
        </w:rPr>
        <w:t xml:space="preserve">3. Look at table on page 2 and review the list of potential data sources. </w:t>
      </w:r>
      <w:r w:rsidR="00F15160">
        <w:rPr>
          <w:rFonts w:ascii="Calibri" w:eastAsia="Calibri" w:hAnsi="Calibri" w:cs="Calibri"/>
          <w:color w:val="000000" w:themeColor="text1"/>
          <w:sz w:val="24"/>
          <w:szCs w:val="24"/>
        </w:rPr>
        <w:t xml:space="preserve">Fill in any other data sources that you have access to </w:t>
      </w:r>
      <w:r w:rsidR="6B0FEB0A" w:rsidRPr="00417815">
        <w:rPr>
          <w:rFonts w:ascii="Calibri" w:eastAsia="Calibri" w:hAnsi="Calibri" w:cs="Calibri"/>
          <w:color w:val="000000" w:themeColor="text1"/>
          <w:sz w:val="24"/>
          <w:szCs w:val="24"/>
        </w:rPr>
        <w:t>or that you feel are particularly important to include.</w:t>
      </w:r>
      <w:r w:rsidR="00F15160">
        <w:rPr>
          <w:rFonts w:ascii="Calibri" w:eastAsia="Calibri" w:hAnsi="Calibri" w:cs="Calibri"/>
          <w:color w:val="000000" w:themeColor="text1"/>
          <w:sz w:val="24"/>
          <w:szCs w:val="24"/>
        </w:rPr>
        <w:t xml:space="preserve"> </w:t>
      </w:r>
    </w:p>
    <w:p w14:paraId="25E6123D" w14:textId="0FD4D13B" w:rsidR="00C43008" w:rsidRPr="00C43008" w:rsidRDefault="00C43008" w:rsidP="00C43008">
      <w:pPr>
        <w:pStyle w:val="ListParagraph"/>
        <w:numPr>
          <w:ilvl w:val="0"/>
          <w:numId w:val="2"/>
        </w:numPr>
        <w:rPr>
          <w:rFonts w:ascii="Calibri" w:eastAsia="Calibri" w:hAnsi="Calibri" w:cs="Calibri"/>
          <w:color w:val="000000" w:themeColor="text1"/>
          <w:sz w:val="24"/>
          <w:szCs w:val="24"/>
        </w:rPr>
      </w:pPr>
      <w:r w:rsidRPr="00C43008">
        <w:rPr>
          <w:rFonts w:ascii="Calibri" w:eastAsia="Calibri" w:hAnsi="Calibri" w:cs="Calibri"/>
          <w:color w:val="000000" w:themeColor="text1"/>
          <w:sz w:val="24"/>
          <w:szCs w:val="24"/>
        </w:rPr>
        <w:t>What data is already being tracked internally?</w:t>
      </w:r>
    </w:p>
    <w:p w14:paraId="34C14E21" w14:textId="77777777" w:rsidR="00610B74" w:rsidRDefault="00610B74" w:rsidP="0BD74E27">
      <w:pPr>
        <w:ind w:left="547" w:hanging="547"/>
        <w:rPr>
          <w:rFonts w:ascii="Calibri" w:eastAsia="Calibri" w:hAnsi="Calibri" w:cs="Calibri"/>
          <w:color w:val="000000" w:themeColor="text1"/>
          <w:sz w:val="24"/>
          <w:szCs w:val="24"/>
        </w:rPr>
      </w:pPr>
    </w:p>
    <w:p w14:paraId="74D8C6BE" w14:textId="6EFB2B84" w:rsidR="6B0FEB0A" w:rsidRPr="00417815" w:rsidRDefault="6B0FEB0A" w:rsidP="0BD74E27">
      <w:pPr>
        <w:ind w:left="547" w:hanging="547"/>
        <w:rPr>
          <w:rFonts w:ascii="Calibri" w:eastAsia="Calibri" w:hAnsi="Calibri" w:cs="Calibri"/>
          <w:color w:val="000000" w:themeColor="text1"/>
          <w:sz w:val="24"/>
          <w:szCs w:val="24"/>
        </w:rPr>
      </w:pPr>
      <w:r w:rsidRPr="00417815">
        <w:rPr>
          <w:rFonts w:ascii="Calibri" w:eastAsia="Calibri" w:hAnsi="Calibri" w:cs="Calibri"/>
          <w:color w:val="000000" w:themeColor="text1"/>
          <w:sz w:val="24"/>
          <w:szCs w:val="24"/>
        </w:rPr>
        <w:t>4</w:t>
      </w:r>
      <w:r w:rsidR="7391A789" w:rsidRPr="00417815">
        <w:rPr>
          <w:rFonts w:ascii="Calibri" w:eastAsia="Calibri" w:hAnsi="Calibri" w:cs="Calibri"/>
          <w:color w:val="000000" w:themeColor="text1"/>
          <w:sz w:val="24"/>
          <w:szCs w:val="24"/>
        </w:rPr>
        <w:t xml:space="preserve">. </w:t>
      </w:r>
      <w:r w:rsidR="1D768A52" w:rsidRPr="00417815">
        <w:rPr>
          <w:rFonts w:ascii="Calibri" w:eastAsia="Calibri" w:hAnsi="Calibri" w:cs="Calibri"/>
          <w:color w:val="000000" w:themeColor="text1"/>
          <w:sz w:val="24"/>
          <w:szCs w:val="24"/>
        </w:rPr>
        <w:t>Discuss with the core team h</w:t>
      </w:r>
      <w:r w:rsidR="7391A789" w:rsidRPr="00417815">
        <w:rPr>
          <w:rFonts w:ascii="Calibri" w:eastAsia="Calibri" w:hAnsi="Calibri" w:cs="Calibri"/>
          <w:color w:val="000000" w:themeColor="text1"/>
          <w:sz w:val="24"/>
          <w:szCs w:val="24"/>
        </w:rPr>
        <w:t xml:space="preserve">ow much time and </w:t>
      </w:r>
      <w:r w:rsidR="61FA4482" w:rsidRPr="00417815">
        <w:rPr>
          <w:rFonts w:ascii="Calibri" w:eastAsia="Calibri" w:hAnsi="Calibri" w:cs="Calibri"/>
          <w:color w:val="000000" w:themeColor="text1"/>
          <w:sz w:val="24"/>
          <w:szCs w:val="24"/>
        </w:rPr>
        <w:t xml:space="preserve">capacity you </w:t>
      </w:r>
      <w:proofErr w:type="gramStart"/>
      <w:r w:rsidR="61FA4482" w:rsidRPr="00417815">
        <w:rPr>
          <w:rFonts w:ascii="Calibri" w:eastAsia="Calibri" w:hAnsi="Calibri" w:cs="Calibri"/>
          <w:color w:val="000000" w:themeColor="text1"/>
          <w:sz w:val="24"/>
          <w:szCs w:val="24"/>
        </w:rPr>
        <w:t>have to</w:t>
      </w:r>
      <w:proofErr w:type="gramEnd"/>
      <w:r w:rsidR="61FA4482" w:rsidRPr="00417815">
        <w:rPr>
          <w:rFonts w:ascii="Calibri" w:eastAsia="Calibri" w:hAnsi="Calibri" w:cs="Calibri"/>
          <w:color w:val="000000" w:themeColor="text1"/>
          <w:sz w:val="24"/>
          <w:szCs w:val="24"/>
        </w:rPr>
        <w:t xml:space="preserve"> gather </w:t>
      </w:r>
      <w:r w:rsidR="3AFEF1D0" w:rsidRPr="00417815">
        <w:rPr>
          <w:rFonts w:ascii="Calibri" w:eastAsia="Calibri" w:hAnsi="Calibri" w:cs="Calibri"/>
          <w:color w:val="000000" w:themeColor="text1"/>
          <w:sz w:val="24"/>
          <w:szCs w:val="24"/>
        </w:rPr>
        <w:t>data and information</w:t>
      </w:r>
      <w:r w:rsidR="0BD16A05" w:rsidRPr="00417815">
        <w:rPr>
          <w:rFonts w:ascii="Calibri" w:eastAsia="Calibri" w:hAnsi="Calibri" w:cs="Calibri"/>
          <w:color w:val="000000" w:themeColor="text1"/>
          <w:sz w:val="24"/>
          <w:szCs w:val="24"/>
        </w:rPr>
        <w:t>.</w:t>
      </w:r>
      <w:r w:rsidR="3AFEF1D0" w:rsidRPr="00417815">
        <w:rPr>
          <w:rFonts w:ascii="Calibri" w:eastAsia="Calibri" w:hAnsi="Calibri" w:cs="Calibri"/>
          <w:color w:val="000000" w:themeColor="text1"/>
          <w:sz w:val="24"/>
          <w:szCs w:val="24"/>
        </w:rPr>
        <w:t xml:space="preserve"> </w:t>
      </w:r>
    </w:p>
    <w:p w14:paraId="4A17EAE8" w14:textId="3C27AD65" w:rsidR="6434CF3F" w:rsidRPr="00417815" w:rsidRDefault="6434CF3F" w:rsidP="00610B74">
      <w:pPr>
        <w:ind w:left="1094" w:hanging="547"/>
        <w:rPr>
          <w:rFonts w:ascii="Calibri" w:eastAsia="Calibri" w:hAnsi="Calibri" w:cs="Calibri"/>
          <w:color w:val="000000" w:themeColor="text1"/>
          <w:sz w:val="24"/>
          <w:szCs w:val="24"/>
        </w:rPr>
      </w:pPr>
      <w:r w:rsidRPr="00417815">
        <w:rPr>
          <w:rFonts w:ascii="Calibri" w:eastAsia="Calibri" w:hAnsi="Calibri" w:cs="Calibri"/>
          <w:color w:val="000000" w:themeColor="text1"/>
          <w:sz w:val="24"/>
          <w:szCs w:val="24"/>
        </w:rPr>
        <w:t xml:space="preserve">- </w:t>
      </w:r>
      <w:r w:rsidR="5C9BF5A5" w:rsidRPr="00417815">
        <w:rPr>
          <w:rFonts w:ascii="Calibri" w:eastAsia="Calibri" w:hAnsi="Calibri" w:cs="Calibri"/>
          <w:color w:val="000000" w:themeColor="text1"/>
          <w:sz w:val="24"/>
          <w:szCs w:val="24"/>
        </w:rPr>
        <w:t>Do you have deadlines for any resilience repo</w:t>
      </w:r>
      <w:r w:rsidR="33CF85A3" w:rsidRPr="00417815">
        <w:rPr>
          <w:rFonts w:ascii="Calibri" w:eastAsia="Calibri" w:hAnsi="Calibri" w:cs="Calibri"/>
          <w:color w:val="000000" w:themeColor="text1"/>
          <w:sz w:val="24"/>
          <w:szCs w:val="24"/>
        </w:rPr>
        <w:t>rts or deliverables</w:t>
      </w:r>
      <w:r w:rsidR="5C9BF5A5" w:rsidRPr="00417815">
        <w:rPr>
          <w:rFonts w:ascii="Calibri" w:eastAsia="Calibri" w:hAnsi="Calibri" w:cs="Calibri"/>
          <w:color w:val="000000" w:themeColor="text1"/>
          <w:sz w:val="24"/>
          <w:szCs w:val="24"/>
        </w:rPr>
        <w:t xml:space="preserve">? </w:t>
      </w:r>
    </w:p>
    <w:p w14:paraId="48F8AEAB" w14:textId="23C0D48A" w:rsidR="6434CF3F" w:rsidRDefault="6434CF3F" w:rsidP="00610B74">
      <w:pPr>
        <w:ind w:left="1094" w:hanging="547"/>
        <w:rPr>
          <w:rFonts w:ascii="Calibri" w:eastAsia="Calibri" w:hAnsi="Calibri" w:cs="Calibri"/>
          <w:color w:val="000000" w:themeColor="text1"/>
          <w:sz w:val="24"/>
          <w:szCs w:val="24"/>
        </w:rPr>
      </w:pPr>
      <w:r w:rsidRPr="00417815">
        <w:rPr>
          <w:rFonts w:ascii="Calibri" w:eastAsia="Calibri" w:hAnsi="Calibri" w:cs="Calibri"/>
          <w:color w:val="000000" w:themeColor="text1"/>
          <w:sz w:val="24"/>
          <w:szCs w:val="24"/>
        </w:rPr>
        <w:t xml:space="preserve">- </w:t>
      </w:r>
      <w:r w:rsidR="3E9316E3" w:rsidRPr="00417815">
        <w:rPr>
          <w:rFonts w:ascii="Calibri" w:eastAsia="Calibri" w:hAnsi="Calibri" w:cs="Calibri"/>
          <w:color w:val="000000" w:themeColor="text1"/>
          <w:sz w:val="24"/>
          <w:szCs w:val="24"/>
        </w:rPr>
        <w:t xml:space="preserve">How much time and capacity do </w:t>
      </w:r>
      <w:r w:rsidR="00F15160">
        <w:rPr>
          <w:rFonts w:ascii="Calibri" w:eastAsia="Calibri" w:hAnsi="Calibri" w:cs="Calibri"/>
          <w:color w:val="000000" w:themeColor="text1"/>
          <w:sz w:val="24"/>
          <w:szCs w:val="24"/>
        </w:rPr>
        <w:t xml:space="preserve">you, staff, or </w:t>
      </w:r>
      <w:r w:rsidR="3E9316E3" w:rsidRPr="00417815">
        <w:rPr>
          <w:rFonts w:ascii="Calibri" w:eastAsia="Calibri" w:hAnsi="Calibri" w:cs="Calibri"/>
          <w:color w:val="000000" w:themeColor="text1"/>
          <w:sz w:val="24"/>
          <w:szCs w:val="24"/>
        </w:rPr>
        <w:t xml:space="preserve">core team members </w:t>
      </w:r>
      <w:proofErr w:type="gramStart"/>
      <w:r w:rsidR="3E9316E3" w:rsidRPr="00417815">
        <w:rPr>
          <w:rFonts w:ascii="Calibri" w:eastAsia="Calibri" w:hAnsi="Calibri" w:cs="Calibri"/>
          <w:color w:val="000000" w:themeColor="text1"/>
          <w:sz w:val="24"/>
          <w:szCs w:val="24"/>
        </w:rPr>
        <w:t>have to</w:t>
      </w:r>
      <w:proofErr w:type="gramEnd"/>
      <w:r w:rsidR="3E9316E3" w:rsidRPr="00417815">
        <w:rPr>
          <w:rFonts w:ascii="Calibri" w:eastAsia="Calibri" w:hAnsi="Calibri" w:cs="Calibri"/>
          <w:color w:val="000000" w:themeColor="text1"/>
          <w:sz w:val="24"/>
          <w:szCs w:val="24"/>
        </w:rPr>
        <w:t xml:space="preserve"> assist in data </w:t>
      </w:r>
      <w:r w:rsidR="00510CEE">
        <w:rPr>
          <w:rFonts w:ascii="Calibri" w:eastAsia="Calibri" w:hAnsi="Calibri" w:cs="Calibri"/>
          <w:color w:val="000000" w:themeColor="text1"/>
          <w:sz w:val="24"/>
          <w:szCs w:val="24"/>
        </w:rPr>
        <w:t xml:space="preserve">or information </w:t>
      </w:r>
      <w:r w:rsidR="3E9316E3" w:rsidRPr="00417815">
        <w:rPr>
          <w:rFonts w:ascii="Calibri" w:eastAsia="Calibri" w:hAnsi="Calibri" w:cs="Calibri"/>
          <w:color w:val="000000" w:themeColor="text1"/>
          <w:sz w:val="24"/>
          <w:szCs w:val="24"/>
        </w:rPr>
        <w:t>gathering?</w:t>
      </w:r>
    </w:p>
    <w:p w14:paraId="07C84A00" w14:textId="77777777" w:rsidR="00C43008" w:rsidRPr="00C43008" w:rsidRDefault="00C43008" w:rsidP="00C43008">
      <w:pPr>
        <w:pStyle w:val="ListParagraph"/>
        <w:numPr>
          <w:ilvl w:val="0"/>
          <w:numId w:val="2"/>
        </w:numPr>
        <w:rPr>
          <w:rFonts w:ascii="Calibri" w:eastAsia="Calibri" w:hAnsi="Calibri" w:cs="Calibri"/>
          <w:color w:val="000000" w:themeColor="text1"/>
          <w:sz w:val="24"/>
          <w:szCs w:val="24"/>
        </w:rPr>
      </w:pPr>
      <w:r w:rsidRPr="00C43008">
        <w:rPr>
          <w:rFonts w:ascii="Calibri" w:eastAsia="Calibri" w:hAnsi="Calibri" w:cs="Calibri"/>
          <w:color w:val="000000" w:themeColor="text1"/>
          <w:sz w:val="24"/>
          <w:szCs w:val="24"/>
        </w:rPr>
        <w:t xml:space="preserve">What other planning activities are taking place that could be leveraged? </w:t>
      </w:r>
    </w:p>
    <w:p w14:paraId="29CB92EE" w14:textId="77777777" w:rsidR="00C43008" w:rsidRPr="00C43008" w:rsidRDefault="00C43008" w:rsidP="00C43008">
      <w:pPr>
        <w:pStyle w:val="ListParagraph"/>
        <w:numPr>
          <w:ilvl w:val="0"/>
          <w:numId w:val="2"/>
        </w:numPr>
        <w:rPr>
          <w:rFonts w:ascii="Calibri" w:eastAsia="Calibri" w:hAnsi="Calibri" w:cs="Calibri"/>
          <w:color w:val="000000" w:themeColor="text1"/>
          <w:sz w:val="24"/>
          <w:szCs w:val="24"/>
        </w:rPr>
      </w:pPr>
      <w:r w:rsidRPr="00C43008">
        <w:rPr>
          <w:rFonts w:ascii="Calibri" w:eastAsia="Calibri" w:hAnsi="Calibri" w:cs="Calibri"/>
          <w:color w:val="000000" w:themeColor="text1"/>
          <w:sz w:val="24"/>
          <w:szCs w:val="24"/>
        </w:rPr>
        <w:t xml:space="preserve">What other organizations tracking data that could be leveraged? </w:t>
      </w:r>
    </w:p>
    <w:p w14:paraId="37A6744C" w14:textId="77777777" w:rsidR="00C43008" w:rsidRPr="00417815" w:rsidRDefault="00C43008" w:rsidP="00610B74">
      <w:pPr>
        <w:ind w:left="1094" w:hanging="547"/>
        <w:rPr>
          <w:rFonts w:ascii="Calibri" w:eastAsia="Calibri" w:hAnsi="Calibri" w:cs="Calibri"/>
          <w:color w:val="000000" w:themeColor="text1"/>
          <w:sz w:val="24"/>
          <w:szCs w:val="24"/>
        </w:rPr>
      </w:pPr>
    </w:p>
    <w:p w14:paraId="316D8A7F" w14:textId="31B53FB8" w:rsidR="00F15160" w:rsidRPr="00F15160" w:rsidRDefault="6434CF3F" w:rsidP="00F15160">
      <w:pPr>
        <w:ind w:left="1094" w:hanging="547"/>
        <w:rPr>
          <w:rFonts w:ascii="Calibri" w:eastAsia="Calibri" w:hAnsi="Calibri" w:cs="Calibri"/>
          <w:color w:val="000000" w:themeColor="text1"/>
          <w:sz w:val="24"/>
          <w:szCs w:val="24"/>
        </w:rPr>
      </w:pPr>
      <w:r w:rsidRPr="00417815">
        <w:rPr>
          <w:rFonts w:ascii="Calibri" w:eastAsia="Calibri" w:hAnsi="Calibri" w:cs="Calibri"/>
          <w:color w:val="000000" w:themeColor="text1"/>
          <w:sz w:val="24"/>
          <w:szCs w:val="24"/>
        </w:rPr>
        <w:t xml:space="preserve">- </w:t>
      </w:r>
      <w:r w:rsidR="00F15160">
        <w:rPr>
          <w:rFonts w:ascii="Calibri" w:eastAsia="Calibri" w:hAnsi="Calibri" w:cs="Calibri"/>
          <w:color w:val="000000" w:themeColor="text1"/>
          <w:sz w:val="24"/>
          <w:szCs w:val="24"/>
        </w:rPr>
        <w:t xml:space="preserve">Are there opportunities to partner with </w:t>
      </w:r>
      <w:r w:rsidRPr="00417815">
        <w:rPr>
          <w:rFonts w:ascii="Calibri" w:eastAsia="Calibri" w:hAnsi="Calibri" w:cs="Calibri"/>
          <w:color w:val="000000" w:themeColor="text1"/>
          <w:sz w:val="24"/>
          <w:szCs w:val="24"/>
        </w:rPr>
        <w:t>community organizations</w:t>
      </w:r>
      <w:r w:rsidR="70951C1C" w:rsidRPr="00417815">
        <w:rPr>
          <w:rFonts w:ascii="Calibri" w:eastAsia="Calibri" w:hAnsi="Calibri" w:cs="Calibri"/>
          <w:color w:val="000000" w:themeColor="text1"/>
          <w:sz w:val="24"/>
          <w:szCs w:val="24"/>
        </w:rPr>
        <w:t>, universities</w:t>
      </w:r>
      <w:r w:rsidRPr="00417815">
        <w:rPr>
          <w:rFonts w:ascii="Calibri" w:eastAsia="Calibri" w:hAnsi="Calibri" w:cs="Calibri"/>
          <w:color w:val="000000" w:themeColor="text1"/>
          <w:sz w:val="24"/>
          <w:szCs w:val="24"/>
        </w:rPr>
        <w:t xml:space="preserve"> </w:t>
      </w:r>
      <w:r w:rsidR="7F327664" w:rsidRPr="00417815">
        <w:rPr>
          <w:rFonts w:ascii="Calibri" w:eastAsia="Calibri" w:hAnsi="Calibri" w:cs="Calibri"/>
          <w:color w:val="000000" w:themeColor="text1"/>
          <w:sz w:val="24"/>
          <w:szCs w:val="24"/>
        </w:rPr>
        <w:t xml:space="preserve">or </w:t>
      </w:r>
      <w:r w:rsidRPr="00417815">
        <w:rPr>
          <w:rFonts w:ascii="Calibri" w:eastAsia="Calibri" w:hAnsi="Calibri" w:cs="Calibri"/>
          <w:color w:val="000000" w:themeColor="text1"/>
          <w:sz w:val="24"/>
          <w:szCs w:val="24"/>
        </w:rPr>
        <w:t xml:space="preserve">local agencies that can help gather data and </w:t>
      </w:r>
      <w:proofErr w:type="gramStart"/>
      <w:r w:rsidRPr="00417815">
        <w:rPr>
          <w:rFonts w:ascii="Calibri" w:eastAsia="Calibri" w:hAnsi="Calibri" w:cs="Calibri"/>
          <w:color w:val="000000" w:themeColor="text1"/>
          <w:sz w:val="24"/>
          <w:szCs w:val="24"/>
        </w:rPr>
        <w:t>information</w:t>
      </w:r>
      <w:r w:rsidR="533EDD96" w:rsidRPr="00417815">
        <w:rPr>
          <w:rFonts w:ascii="Calibri" w:eastAsia="Calibri" w:hAnsi="Calibri" w:cs="Calibri"/>
          <w:color w:val="000000" w:themeColor="text1"/>
          <w:sz w:val="24"/>
          <w:szCs w:val="24"/>
        </w:rPr>
        <w:t>?</w:t>
      </w:r>
      <w:proofErr w:type="gramEnd"/>
    </w:p>
    <w:p w14:paraId="17C98F71" w14:textId="77777777" w:rsidR="00F15160" w:rsidRDefault="00F15160" w:rsidP="0BD74E27">
      <w:pPr>
        <w:rPr>
          <w:rFonts w:ascii="Calibri" w:eastAsia="Calibri" w:hAnsi="Calibri" w:cs="Calibri"/>
          <w:color w:val="000000" w:themeColor="text1"/>
          <w:sz w:val="24"/>
          <w:szCs w:val="24"/>
        </w:rPr>
      </w:pPr>
    </w:p>
    <w:p w14:paraId="0AA26312" w14:textId="76DF2678" w:rsidR="533EDD96" w:rsidRPr="00417815" w:rsidRDefault="533EDD96" w:rsidP="0BD74E27">
      <w:pPr>
        <w:rPr>
          <w:rFonts w:ascii="Calibri" w:eastAsia="Calibri" w:hAnsi="Calibri" w:cs="Calibri"/>
          <w:color w:val="000000" w:themeColor="text1"/>
          <w:sz w:val="24"/>
          <w:szCs w:val="24"/>
        </w:rPr>
      </w:pPr>
      <w:r w:rsidRPr="00417815">
        <w:rPr>
          <w:rFonts w:ascii="Calibri" w:eastAsia="Calibri" w:hAnsi="Calibri" w:cs="Calibri"/>
          <w:color w:val="000000" w:themeColor="text1"/>
          <w:sz w:val="24"/>
          <w:szCs w:val="24"/>
        </w:rPr>
        <w:t>5. Go to the next step for gathering the data and information you need</w:t>
      </w:r>
      <w:r w:rsidR="10DDFD6B" w:rsidRPr="00417815">
        <w:rPr>
          <w:rFonts w:ascii="Calibri" w:eastAsia="Calibri" w:hAnsi="Calibri" w:cs="Calibri"/>
          <w:color w:val="000000" w:themeColor="text1"/>
          <w:sz w:val="24"/>
          <w:szCs w:val="24"/>
        </w:rPr>
        <w:t>, using the hazards and equity data worksheets, and the indicators spreadsheet</w:t>
      </w:r>
      <w:r w:rsidRPr="00417815">
        <w:rPr>
          <w:rFonts w:ascii="Calibri" w:eastAsia="Calibri" w:hAnsi="Calibri" w:cs="Calibri"/>
          <w:color w:val="000000" w:themeColor="text1"/>
          <w:sz w:val="24"/>
          <w:szCs w:val="24"/>
        </w:rPr>
        <w:t>.</w:t>
      </w:r>
    </w:p>
    <w:p w14:paraId="6BDEA04C" w14:textId="792E3853" w:rsidR="0BD74E27" w:rsidRDefault="0BD74E27" w:rsidP="0BD74E27">
      <w:pPr>
        <w:rPr>
          <w:rFonts w:ascii="Calibri" w:eastAsia="Calibri" w:hAnsi="Calibri" w:cs="Calibri"/>
          <w:color w:val="000000" w:themeColor="text1"/>
          <w:sz w:val="28"/>
          <w:szCs w:val="28"/>
        </w:rPr>
      </w:pPr>
    </w:p>
    <w:p w14:paraId="3839509B" w14:textId="51BC5BEE" w:rsidR="04228E1B" w:rsidRDefault="00A33D6D" w:rsidP="0BD74E27">
      <w:pPr>
        <w:rPr>
          <w:rFonts w:ascii="Calibri" w:eastAsia="Calibri" w:hAnsi="Calibri" w:cs="Calibri"/>
          <w:color w:val="000000" w:themeColor="text1"/>
          <w:sz w:val="28"/>
          <w:szCs w:val="28"/>
          <w:u w:val="single"/>
        </w:rPr>
      </w:pPr>
      <w:r>
        <w:rPr>
          <w:rFonts w:ascii="Calibri" w:eastAsia="Calibri" w:hAnsi="Calibri" w:cs="Calibri"/>
          <w:color w:val="000000" w:themeColor="text1"/>
          <w:sz w:val="28"/>
          <w:szCs w:val="28"/>
          <w:u w:val="single"/>
        </w:rPr>
        <w:t>Some p</w:t>
      </w:r>
      <w:r w:rsidR="04228E1B" w:rsidRPr="0BD74E27">
        <w:rPr>
          <w:rFonts w:ascii="Calibri" w:eastAsia="Calibri" w:hAnsi="Calibri" w:cs="Calibri"/>
          <w:color w:val="000000" w:themeColor="text1"/>
          <w:sz w:val="28"/>
          <w:szCs w:val="28"/>
          <w:u w:val="single"/>
        </w:rPr>
        <w:t>ossible options:</w:t>
      </w:r>
    </w:p>
    <w:p w14:paraId="1C71308E" w14:textId="6DF9502E" w:rsidR="00A33D6D" w:rsidRPr="00A33D6D" w:rsidRDefault="00A33D6D" w:rsidP="00A33D6D">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After you’ve </w:t>
      </w:r>
      <w:r w:rsidR="00610B74">
        <w:rPr>
          <w:rFonts w:ascii="Calibri" w:eastAsia="Calibri" w:hAnsi="Calibri" w:cs="Calibri"/>
          <w:color w:val="000000" w:themeColor="text1"/>
          <w:sz w:val="24"/>
          <w:szCs w:val="24"/>
        </w:rPr>
        <w:t xml:space="preserve">considered your capacity and </w:t>
      </w:r>
      <w:r>
        <w:rPr>
          <w:rFonts w:ascii="Calibri" w:eastAsia="Calibri" w:hAnsi="Calibri" w:cs="Calibri"/>
          <w:color w:val="000000" w:themeColor="text1"/>
          <w:sz w:val="24"/>
          <w:szCs w:val="24"/>
        </w:rPr>
        <w:t xml:space="preserve">looked at the data </w:t>
      </w:r>
      <w:r w:rsidR="00610B74">
        <w:rPr>
          <w:rFonts w:ascii="Calibri" w:eastAsia="Calibri" w:hAnsi="Calibri" w:cs="Calibri"/>
          <w:color w:val="000000" w:themeColor="text1"/>
          <w:sz w:val="24"/>
          <w:szCs w:val="24"/>
        </w:rPr>
        <w:t>sources you might decide that you:</w:t>
      </w:r>
    </w:p>
    <w:p w14:paraId="4A434C6E" w14:textId="37CE3051" w:rsidR="00610B74" w:rsidRDefault="00610B74" w:rsidP="00610B74">
      <w:pPr>
        <w:pStyle w:val="ListParagraph"/>
        <w:numPr>
          <w:ilvl w:val="0"/>
          <w:numId w:val="5"/>
        </w:numPr>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Have </w:t>
      </w:r>
      <w:r w:rsidRPr="00610B74">
        <w:rPr>
          <w:rFonts w:ascii="Calibri" w:eastAsia="Calibri" w:hAnsi="Calibri" w:cs="Calibri"/>
          <w:color w:val="000000" w:themeColor="text1"/>
          <w:sz w:val="24"/>
          <w:szCs w:val="24"/>
        </w:rPr>
        <w:t>l</w:t>
      </w:r>
      <w:r w:rsidR="6434CF3F" w:rsidRPr="00610B74">
        <w:rPr>
          <w:rFonts w:ascii="Calibri" w:eastAsia="Calibri" w:hAnsi="Calibri" w:cs="Calibri"/>
          <w:color w:val="000000" w:themeColor="text1"/>
          <w:sz w:val="24"/>
          <w:szCs w:val="24"/>
        </w:rPr>
        <w:t>imited time and capacity</w:t>
      </w:r>
      <w:r>
        <w:rPr>
          <w:rFonts w:ascii="Calibri" w:eastAsia="Calibri" w:hAnsi="Calibri" w:cs="Calibri"/>
          <w:color w:val="000000" w:themeColor="text1"/>
          <w:sz w:val="24"/>
          <w:szCs w:val="24"/>
        </w:rPr>
        <w:t xml:space="preserve">, or already have the data and information you need, and so are not going to gather any additional data or information at this time. You just want to do the participatory activities including storytelling, mapping, and action identification to get input from community members. </w:t>
      </w:r>
    </w:p>
    <w:p w14:paraId="072E34F6" w14:textId="28E942F4" w:rsidR="00610B74" w:rsidRDefault="00610B74" w:rsidP="00610B74">
      <w:pPr>
        <w:pStyle w:val="ListParagraph"/>
        <w:numPr>
          <w:ilvl w:val="0"/>
          <w:numId w:val="5"/>
        </w:numPr>
        <w:rPr>
          <w:rFonts w:ascii="Calibri" w:eastAsia="Calibri" w:hAnsi="Calibri" w:cs="Calibri"/>
          <w:color w:val="000000" w:themeColor="text1"/>
          <w:sz w:val="24"/>
          <w:szCs w:val="24"/>
        </w:rPr>
      </w:pPr>
      <w:r>
        <w:rPr>
          <w:rFonts w:ascii="Calibri" w:eastAsia="Calibri" w:hAnsi="Calibri" w:cs="Calibri"/>
          <w:color w:val="000000" w:themeColor="text1"/>
          <w:sz w:val="24"/>
          <w:szCs w:val="24"/>
        </w:rPr>
        <w:t>Have s</w:t>
      </w:r>
      <w:r w:rsidR="6434CF3F" w:rsidRPr="00610B74">
        <w:rPr>
          <w:rFonts w:ascii="Calibri" w:eastAsia="Calibri" w:hAnsi="Calibri" w:cs="Calibri"/>
          <w:color w:val="000000" w:themeColor="text1"/>
          <w:sz w:val="24"/>
          <w:szCs w:val="24"/>
        </w:rPr>
        <w:t>ome time and capacity</w:t>
      </w:r>
      <w:r>
        <w:rPr>
          <w:rFonts w:ascii="Calibri" w:eastAsia="Calibri" w:hAnsi="Calibri" w:cs="Calibri"/>
          <w:color w:val="000000" w:themeColor="text1"/>
          <w:sz w:val="24"/>
          <w:szCs w:val="24"/>
        </w:rPr>
        <w:t xml:space="preserve"> and want to gather </w:t>
      </w:r>
      <w:r w:rsidR="00AD0D0D">
        <w:rPr>
          <w:rFonts w:ascii="Calibri" w:eastAsia="Calibri" w:hAnsi="Calibri" w:cs="Calibri"/>
          <w:color w:val="000000" w:themeColor="text1"/>
          <w:sz w:val="24"/>
          <w:szCs w:val="24"/>
        </w:rPr>
        <w:t xml:space="preserve">some </w:t>
      </w:r>
      <w:r w:rsidR="463D31B0" w:rsidRPr="00610B74">
        <w:rPr>
          <w:rFonts w:ascii="Calibri" w:eastAsia="Calibri" w:hAnsi="Calibri" w:cs="Calibri"/>
          <w:color w:val="000000" w:themeColor="text1"/>
          <w:sz w:val="24"/>
          <w:szCs w:val="24"/>
        </w:rPr>
        <w:t xml:space="preserve">data on </w:t>
      </w:r>
      <w:r w:rsidR="24D74BE0" w:rsidRPr="00610B74">
        <w:rPr>
          <w:rFonts w:ascii="Calibri" w:eastAsia="Calibri" w:hAnsi="Calibri" w:cs="Calibri"/>
          <w:color w:val="000000" w:themeColor="text1"/>
          <w:sz w:val="24"/>
          <w:szCs w:val="24"/>
        </w:rPr>
        <w:t>hazards, equity, or resilience</w:t>
      </w:r>
      <w:r>
        <w:rPr>
          <w:rFonts w:ascii="Calibri" w:eastAsia="Calibri" w:hAnsi="Calibri" w:cs="Calibri"/>
          <w:color w:val="000000" w:themeColor="text1"/>
          <w:sz w:val="24"/>
          <w:szCs w:val="24"/>
        </w:rPr>
        <w:t xml:space="preserve"> using the worksheets in this section</w:t>
      </w:r>
      <w:r w:rsidR="00AD0D0D">
        <w:rPr>
          <w:rFonts w:ascii="Calibri" w:eastAsia="Calibri" w:hAnsi="Calibri" w:cs="Calibri"/>
          <w:color w:val="000000" w:themeColor="text1"/>
          <w:sz w:val="24"/>
          <w:szCs w:val="24"/>
        </w:rPr>
        <w:t>,</w:t>
      </w:r>
      <w:r>
        <w:rPr>
          <w:rFonts w:ascii="Calibri" w:eastAsia="Calibri" w:hAnsi="Calibri" w:cs="Calibri"/>
          <w:color w:val="000000" w:themeColor="text1"/>
          <w:sz w:val="24"/>
          <w:szCs w:val="24"/>
        </w:rPr>
        <w:t xml:space="preserve"> in addition to </w:t>
      </w:r>
      <w:r w:rsidR="00AD0D0D">
        <w:rPr>
          <w:rFonts w:ascii="Calibri" w:eastAsia="Calibri" w:hAnsi="Calibri" w:cs="Calibri"/>
          <w:color w:val="000000" w:themeColor="text1"/>
          <w:sz w:val="24"/>
          <w:szCs w:val="24"/>
        </w:rPr>
        <w:t xml:space="preserve">doing </w:t>
      </w:r>
      <w:r>
        <w:rPr>
          <w:rFonts w:ascii="Calibri" w:eastAsia="Calibri" w:hAnsi="Calibri" w:cs="Calibri"/>
          <w:color w:val="000000" w:themeColor="text1"/>
          <w:sz w:val="24"/>
          <w:szCs w:val="24"/>
        </w:rPr>
        <w:t>the participatory activities</w:t>
      </w:r>
      <w:r w:rsidR="24D74BE0" w:rsidRPr="00610B74">
        <w:rPr>
          <w:rFonts w:ascii="Calibri" w:eastAsia="Calibri" w:hAnsi="Calibri" w:cs="Calibri"/>
          <w:color w:val="000000" w:themeColor="text1"/>
          <w:sz w:val="24"/>
          <w:szCs w:val="24"/>
        </w:rPr>
        <w:t xml:space="preserve">. </w:t>
      </w:r>
      <w:r w:rsidR="463D31B0" w:rsidRPr="00610B74">
        <w:rPr>
          <w:rFonts w:ascii="Calibri" w:eastAsia="Calibri" w:hAnsi="Calibri" w:cs="Calibri"/>
          <w:color w:val="000000" w:themeColor="text1"/>
          <w:sz w:val="24"/>
          <w:szCs w:val="24"/>
        </w:rPr>
        <w:t xml:space="preserve"> </w:t>
      </w:r>
    </w:p>
    <w:p w14:paraId="51C91310" w14:textId="2BE26C51" w:rsidR="0BD74E27" w:rsidRDefault="00610B74" w:rsidP="00AD0D0D">
      <w:pPr>
        <w:pStyle w:val="ListParagraph"/>
        <w:numPr>
          <w:ilvl w:val="0"/>
          <w:numId w:val="5"/>
        </w:numPr>
        <w:rPr>
          <w:rFonts w:ascii="Calibri" w:eastAsia="Calibri" w:hAnsi="Calibri" w:cs="Calibri"/>
          <w:color w:val="000000" w:themeColor="text1"/>
          <w:sz w:val="28"/>
          <w:szCs w:val="28"/>
        </w:rPr>
      </w:pPr>
      <w:r>
        <w:rPr>
          <w:rFonts w:ascii="Calibri" w:eastAsia="Calibri" w:hAnsi="Calibri" w:cs="Calibri"/>
          <w:color w:val="000000" w:themeColor="text1"/>
          <w:sz w:val="24"/>
          <w:szCs w:val="24"/>
        </w:rPr>
        <w:t xml:space="preserve">Have enough time and </w:t>
      </w:r>
      <w:proofErr w:type="gramStart"/>
      <w:r>
        <w:rPr>
          <w:rFonts w:ascii="Calibri" w:eastAsia="Calibri" w:hAnsi="Calibri" w:cs="Calibri"/>
          <w:color w:val="000000" w:themeColor="text1"/>
          <w:sz w:val="24"/>
          <w:szCs w:val="24"/>
        </w:rPr>
        <w:t>capacity, or</w:t>
      </w:r>
      <w:proofErr w:type="gramEnd"/>
      <w:r>
        <w:rPr>
          <w:rFonts w:ascii="Calibri" w:eastAsia="Calibri" w:hAnsi="Calibri" w:cs="Calibri"/>
          <w:color w:val="000000" w:themeColor="text1"/>
          <w:sz w:val="24"/>
          <w:szCs w:val="24"/>
        </w:rPr>
        <w:t xml:space="preserve"> have</w:t>
      </w:r>
      <w:r w:rsidR="00AD0D0D">
        <w:rPr>
          <w:rFonts w:ascii="Calibri" w:eastAsia="Calibri" w:hAnsi="Calibri" w:cs="Calibri"/>
          <w:color w:val="000000" w:themeColor="text1"/>
          <w:sz w:val="24"/>
          <w:szCs w:val="24"/>
        </w:rPr>
        <w:t xml:space="preserve"> support from technical experts</w:t>
      </w:r>
      <w:r w:rsidR="00510CEE">
        <w:rPr>
          <w:rFonts w:ascii="Calibri" w:eastAsia="Calibri" w:hAnsi="Calibri" w:cs="Calibri"/>
          <w:color w:val="000000" w:themeColor="text1"/>
          <w:sz w:val="24"/>
          <w:szCs w:val="24"/>
        </w:rPr>
        <w:t xml:space="preserve"> and cooperation from other agencies and local partners</w:t>
      </w:r>
      <w:r w:rsidR="00AD0D0D">
        <w:rPr>
          <w:rFonts w:ascii="Calibri" w:eastAsia="Calibri" w:hAnsi="Calibri" w:cs="Calibri"/>
          <w:color w:val="000000" w:themeColor="text1"/>
          <w:sz w:val="24"/>
          <w:szCs w:val="24"/>
        </w:rPr>
        <w:t xml:space="preserve">, and want to gather </w:t>
      </w:r>
      <w:r>
        <w:rPr>
          <w:rFonts w:ascii="Calibri" w:eastAsia="Calibri" w:hAnsi="Calibri" w:cs="Calibri"/>
          <w:color w:val="000000" w:themeColor="text1"/>
          <w:sz w:val="24"/>
          <w:szCs w:val="24"/>
        </w:rPr>
        <w:t xml:space="preserve">to gather </w:t>
      </w:r>
      <w:r w:rsidR="00AD0D0D">
        <w:rPr>
          <w:rFonts w:ascii="Calibri" w:eastAsia="Calibri" w:hAnsi="Calibri" w:cs="Calibri"/>
          <w:color w:val="000000" w:themeColor="text1"/>
          <w:sz w:val="24"/>
          <w:szCs w:val="24"/>
        </w:rPr>
        <w:t xml:space="preserve">all the relevant information available to support your resilience plan. </w:t>
      </w:r>
    </w:p>
    <w:p w14:paraId="12B23815" w14:textId="7067A36D" w:rsidR="0BD74E27" w:rsidRDefault="0BD74E27" w:rsidP="0BD74E27">
      <w:pPr>
        <w:ind w:left="547" w:hanging="547"/>
        <w:rPr>
          <w:rFonts w:ascii="Calibri" w:eastAsia="Calibri" w:hAnsi="Calibri" w:cs="Calibri"/>
          <w:color w:val="000000" w:themeColor="text1"/>
          <w:sz w:val="28"/>
          <w:szCs w:val="28"/>
        </w:rPr>
      </w:pPr>
    </w:p>
    <w:p w14:paraId="5BACF253" w14:textId="57722C3E" w:rsidR="1855CD2F" w:rsidRPr="00F15160" w:rsidRDefault="1855CD2F" w:rsidP="00F15160">
      <w:pPr>
        <w:spacing w:line="240" w:lineRule="exact"/>
        <w:rPr>
          <w:rFonts w:ascii="Calibri" w:eastAsia="Calibri" w:hAnsi="Calibri" w:cs="Calibri"/>
          <w:color w:val="000000" w:themeColor="text1"/>
          <w:sz w:val="18"/>
          <w:szCs w:val="18"/>
        </w:rPr>
      </w:pPr>
    </w:p>
    <w:tbl>
      <w:tblPr>
        <w:tblStyle w:val="TableGrid"/>
        <w:tblW w:w="9360" w:type="dxa"/>
        <w:tblLayout w:type="fixed"/>
        <w:tblLook w:val="0420" w:firstRow="1" w:lastRow="0" w:firstColumn="0" w:lastColumn="0" w:noHBand="0" w:noVBand="1"/>
      </w:tblPr>
      <w:tblGrid>
        <w:gridCol w:w="1802"/>
        <w:gridCol w:w="1845"/>
        <w:gridCol w:w="2010"/>
        <w:gridCol w:w="1965"/>
        <w:gridCol w:w="1738"/>
      </w:tblGrid>
      <w:tr w:rsidR="0BD74E27" w14:paraId="3A7D5816" w14:textId="77777777" w:rsidTr="00C43008">
        <w:trPr>
          <w:trHeight w:val="465"/>
        </w:trPr>
        <w:tc>
          <w:tcPr>
            <w:tcW w:w="1802" w:type="dxa"/>
            <w:tcBorders>
              <w:top w:val="single" w:sz="8" w:space="0" w:color="FFFFFF" w:themeColor="background1"/>
              <w:left w:val="single" w:sz="8" w:space="0" w:color="FFFFFF" w:themeColor="background1"/>
              <w:bottom w:val="single" w:sz="4" w:space="0" w:color="auto"/>
              <w:right w:val="single" w:sz="8" w:space="0" w:color="FFFFFF" w:themeColor="background1"/>
            </w:tcBorders>
            <w:shd w:val="clear" w:color="auto" w:fill="4472C4" w:themeFill="accent1"/>
            <w:tcMar>
              <w:top w:w="72" w:type="dxa"/>
              <w:left w:w="144" w:type="dxa"/>
              <w:bottom w:w="72" w:type="dxa"/>
              <w:right w:w="144" w:type="dxa"/>
            </w:tcMar>
          </w:tcPr>
          <w:p w14:paraId="6E1AD0F2" w14:textId="150C4EA4" w:rsidR="0BD74E27" w:rsidRDefault="0BD74E27" w:rsidP="0BD74E27">
            <w:pPr>
              <w:rPr>
                <w:sz w:val="16"/>
                <w:szCs w:val="16"/>
              </w:rPr>
            </w:pPr>
          </w:p>
        </w:tc>
        <w:tc>
          <w:tcPr>
            <w:tcW w:w="1845" w:type="dxa"/>
            <w:tcBorders>
              <w:top w:val="single" w:sz="8" w:space="0" w:color="FFFFFF" w:themeColor="background1"/>
              <w:left w:val="single" w:sz="8" w:space="0" w:color="FFFFFF" w:themeColor="background1"/>
              <w:bottom w:val="single" w:sz="4" w:space="0" w:color="auto"/>
              <w:right w:val="single" w:sz="8" w:space="0" w:color="FFFFFF" w:themeColor="background1"/>
            </w:tcBorders>
            <w:shd w:val="clear" w:color="auto" w:fill="4472C4" w:themeFill="accent1"/>
            <w:tcMar>
              <w:top w:w="72" w:type="dxa"/>
              <w:left w:w="144" w:type="dxa"/>
              <w:bottom w:w="72" w:type="dxa"/>
              <w:right w:w="144" w:type="dxa"/>
            </w:tcMar>
          </w:tcPr>
          <w:p w14:paraId="64740C63" w14:textId="609EC084" w:rsidR="3F138E27" w:rsidRDefault="3F138E27" w:rsidP="0BD74E27">
            <w:pPr>
              <w:spacing w:line="259" w:lineRule="auto"/>
            </w:pPr>
            <w:r w:rsidRPr="0BD74E27">
              <w:rPr>
                <w:rFonts w:ascii="Calibri" w:eastAsia="Calibri" w:hAnsi="Calibri" w:cs="Calibri"/>
                <w:b/>
                <w:bCs/>
                <w:color w:val="FFFFFF" w:themeColor="background1"/>
                <w:sz w:val="24"/>
                <w:szCs w:val="24"/>
              </w:rPr>
              <w:t>Local Sources</w:t>
            </w:r>
          </w:p>
        </w:tc>
        <w:tc>
          <w:tcPr>
            <w:tcW w:w="2010" w:type="dxa"/>
            <w:tcBorders>
              <w:top w:val="single" w:sz="8" w:space="0" w:color="FFFFFF" w:themeColor="background1"/>
              <w:left w:val="single" w:sz="8" w:space="0" w:color="FFFFFF" w:themeColor="background1"/>
              <w:bottom w:val="single" w:sz="4" w:space="0" w:color="auto"/>
              <w:right w:val="single" w:sz="8" w:space="0" w:color="FFFFFF" w:themeColor="background1"/>
            </w:tcBorders>
            <w:shd w:val="clear" w:color="auto" w:fill="4472C4" w:themeFill="accent1"/>
            <w:tcMar>
              <w:top w:w="72" w:type="dxa"/>
              <w:left w:w="144" w:type="dxa"/>
              <w:bottom w:w="72" w:type="dxa"/>
              <w:right w:w="144" w:type="dxa"/>
            </w:tcMar>
          </w:tcPr>
          <w:p w14:paraId="54599BBD" w14:textId="0E0F0949" w:rsidR="24C912C6" w:rsidRDefault="3F138E27" w:rsidP="0BD74E27">
            <w:pPr>
              <w:rPr>
                <w:rFonts w:ascii="Calibri" w:eastAsia="Calibri" w:hAnsi="Calibri" w:cs="Calibri"/>
                <w:b/>
                <w:bCs/>
                <w:color w:val="FFFFFF" w:themeColor="background1"/>
                <w:sz w:val="24"/>
                <w:szCs w:val="24"/>
              </w:rPr>
            </w:pPr>
            <w:r w:rsidRPr="0BD74E27">
              <w:rPr>
                <w:rFonts w:ascii="Calibri" w:eastAsia="Calibri" w:hAnsi="Calibri" w:cs="Calibri"/>
                <w:b/>
                <w:bCs/>
                <w:color w:val="FFFFFF" w:themeColor="background1"/>
                <w:sz w:val="24"/>
                <w:szCs w:val="24"/>
              </w:rPr>
              <w:t>On-line sources</w:t>
            </w:r>
          </w:p>
        </w:tc>
        <w:tc>
          <w:tcPr>
            <w:tcW w:w="1965" w:type="dxa"/>
            <w:tcBorders>
              <w:top w:val="single" w:sz="8" w:space="0" w:color="FFFFFF" w:themeColor="background1"/>
              <w:left w:val="single" w:sz="8" w:space="0" w:color="FFFFFF" w:themeColor="background1"/>
              <w:bottom w:val="single" w:sz="4" w:space="0" w:color="auto"/>
              <w:right w:val="single" w:sz="8" w:space="0" w:color="FFFFFF" w:themeColor="background1"/>
            </w:tcBorders>
            <w:shd w:val="clear" w:color="auto" w:fill="4472C4" w:themeFill="accent1"/>
            <w:tcMar>
              <w:top w:w="72" w:type="dxa"/>
              <w:left w:w="144" w:type="dxa"/>
              <w:bottom w:w="72" w:type="dxa"/>
              <w:right w:w="144" w:type="dxa"/>
            </w:tcMar>
          </w:tcPr>
          <w:p w14:paraId="7A4A5284" w14:textId="68008BFE" w:rsidR="0BD74E27" w:rsidRDefault="0BD74E27" w:rsidP="0BD74E27">
            <w:pPr>
              <w:spacing w:line="259" w:lineRule="auto"/>
              <w:jc w:val="center"/>
            </w:pPr>
            <w:r w:rsidRPr="0BD74E27">
              <w:rPr>
                <w:rFonts w:ascii="Calibri" w:eastAsia="Calibri" w:hAnsi="Calibri" w:cs="Calibri"/>
                <w:b/>
                <w:bCs/>
                <w:color w:val="FFFFFF" w:themeColor="background1"/>
                <w:sz w:val="24"/>
                <w:szCs w:val="24"/>
              </w:rPr>
              <w:t>How might you use this?</w:t>
            </w:r>
          </w:p>
        </w:tc>
        <w:tc>
          <w:tcPr>
            <w:tcW w:w="1738" w:type="dxa"/>
            <w:tcBorders>
              <w:top w:val="single" w:sz="8" w:space="0" w:color="FFFFFF" w:themeColor="background1"/>
              <w:left w:val="single" w:sz="8" w:space="0" w:color="FFFFFF" w:themeColor="background1"/>
              <w:bottom w:val="single" w:sz="4" w:space="0" w:color="auto"/>
              <w:right w:val="single" w:sz="8" w:space="0" w:color="FFFFFF" w:themeColor="background1"/>
            </w:tcBorders>
            <w:shd w:val="clear" w:color="auto" w:fill="4472C4" w:themeFill="accent1"/>
            <w:tcMar>
              <w:top w:w="72" w:type="dxa"/>
              <w:left w:w="144" w:type="dxa"/>
              <w:bottom w:w="72" w:type="dxa"/>
              <w:right w:w="144" w:type="dxa"/>
            </w:tcMar>
          </w:tcPr>
          <w:p w14:paraId="041234CD" w14:textId="4AB50196" w:rsidR="0BD74E27" w:rsidRDefault="0BD74E27" w:rsidP="0BD74E27">
            <w:pPr>
              <w:rPr>
                <w:rFonts w:ascii="Calibri" w:eastAsia="Calibri" w:hAnsi="Calibri" w:cs="Calibri"/>
                <w:b/>
                <w:bCs/>
                <w:color w:val="FFFFFF" w:themeColor="background1"/>
              </w:rPr>
            </w:pPr>
            <w:r w:rsidRPr="0BD74E27">
              <w:rPr>
                <w:rFonts w:ascii="Calibri" w:eastAsia="Calibri" w:hAnsi="Calibri" w:cs="Calibri"/>
                <w:b/>
                <w:bCs/>
                <w:color w:val="FFFFFF" w:themeColor="background1"/>
                <w:sz w:val="24"/>
                <w:szCs w:val="24"/>
              </w:rPr>
              <w:t>Core team point person</w:t>
            </w:r>
          </w:p>
        </w:tc>
      </w:tr>
      <w:tr w:rsidR="0BD74E27" w14:paraId="30FE59FE" w14:textId="77777777" w:rsidTr="00C43008">
        <w:trPr>
          <w:trHeight w:val="585"/>
        </w:trPr>
        <w:tc>
          <w:tcPr>
            <w:tcW w:w="18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FCD8BF2" w14:textId="12217054" w:rsidR="0BD74E27" w:rsidRDefault="0BD74E27" w:rsidP="0BD74E27">
            <w:pPr>
              <w:rPr>
                <w:rFonts w:ascii="Calibri" w:eastAsia="Calibri" w:hAnsi="Calibri" w:cs="Calibri"/>
                <w:b/>
                <w:bCs/>
                <w:color w:val="000000" w:themeColor="text1"/>
              </w:rPr>
            </w:pPr>
            <w:r w:rsidRPr="0BD74E27">
              <w:rPr>
                <w:rFonts w:ascii="Calibri" w:eastAsia="Calibri" w:hAnsi="Calibri" w:cs="Calibri"/>
                <w:b/>
                <w:bCs/>
                <w:color w:val="000000" w:themeColor="text1"/>
                <w:sz w:val="24"/>
                <w:szCs w:val="24"/>
              </w:rPr>
              <w:t>Hazards</w:t>
            </w:r>
          </w:p>
        </w:tc>
        <w:tc>
          <w:tcPr>
            <w:tcW w:w="184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E93D906" w14:textId="426CAAE4" w:rsidR="0BD74E27" w:rsidRDefault="0BD74E27" w:rsidP="0BD74E27">
            <w:pPr>
              <w:rPr>
                <w:sz w:val="16"/>
                <w:szCs w:val="16"/>
              </w:rPr>
            </w:pPr>
          </w:p>
        </w:tc>
        <w:tc>
          <w:tcPr>
            <w:tcW w:w="201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05F1AF5" w14:textId="604AB4BF" w:rsidR="0BD74E27" w:rsidRDefault="0BD74E27" w:rsidP="0BD74E27">
            <w:pPr>
              <w:rPr>
                <w:sz w:val="16"/>
                <w:szCs w:val="16"/>
              </w:rPr>
            </w:pPr>
          </w:p>
        </w:tc>
        <w:tc>
          <w:tcPr>
            <w:tcW w:w="196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6638028" w14:textId="5E928D67" w:rsidR="0BD74E27" w:rsidRDefault="0BD74E27" w:rsidP="0BD74E27">
            <w:pPr>
              <w:rPr>
                <w:sz w:val="16"/>
                <w:szCs w:val="16"/>
              </w:rPr>
            </w:pPr>
          </w:p>
        </w:tc>
        <w:tc>
          <w:tcPr>
            <w:tcW w:w="173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246D887" w14:textId="0D7E611C" w:rsidR="0BD74E27" w:rsidRDefault="0BD74E27" w:rsidP="0BD74E27">
            <w:pPr>
              <w:rPr>
                <w:sz w:val="16"/>
                <w:szCs w:val="16"/>
              </w:rPr>
            </w:pPr>
          </w:p>
        </w:tc>
      </w:tr>
      <w:tr w:rsidR="0BD74E27" w14:paraId="52D8E7F1" w14:textId="77777777" w:rsidTr="00C43008">
        <w:trPr>
          <w:trHeight w:val="585"/>
        </w:trPr>
        <w:tc>
          <w:tcPr>
            <w:tcW w:w="18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25C7E5B" w14:textId="30910938" w:rsidR="0BD74E27" w:rsidRDefault="0BD74E27" w:rsidP="0BD74E27">
            <w:pPr>
              <w:ind w:left="446" w:hanging="446"/>
              <w:rPr>
                <w:rFonts w:ascii="Calibri" w:eastAsia="Calibri" w:hAnsi="Calibri" w:cs="Calibri"/>
                <w:color w:val="000000" w:themeColor="text1"/>
              </w:rPr>
            </w:pPr>
            <w:r w:rsidRPr="0BD74E27">
              <w:rPr>
                <w:rFonts w:ascii="Calibri" w:eastAsia="Calibri" w:hAnsi="Calibri" w:cs="Calibri"/>
                <w:sz w:val="24"/>
                <w:szCs w:val="24"/>
              </w:rPr>
              <w:t>-</w:t>
            </w:r>
            <w:r w:rsidRPr="0BD74E27">
              <w:rPr>
                <w:rFonts w:ascii="Calibri" w:eastAsia="Calibri" w:hAnsi="Calibri" w:cs="Calibri"/>
                <w:color w:val="000000" w:themeColor="text1"/>
                <w:sz w:val="24"/>
                <w:szCs w:val="24"/>
              </w:rPr>
              <w:t>Climate change</w:t>
            </w:r>
          </w:p>
        </w:tc>
        <w:tc>
          <w:tcPr>
            <w:tcW w:w="184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2DBAC8A" w14:textId="2936A882" w:rsidR="0BD74E27" w:rsidRDefault="0BD74E27" w:rsidP="0BD74E27">
            <w:pPr>
              <w:rPr>
                <w:rFonts w:ascii="Calibri" w:eastAsia="Calibri" w:hAnsi="Calibri" w:cs="Calibri"/>
                <w:color w:val="000000" w:themeColor="text1"/>
              </w:rPr>
            </w:pPr>
            <w:r w:rsidRPr="0BD74E27">
              <w:rPr>
                <w:rFonts w:ascii="Calibri" w:eastAsia="Calibri" w:hAnsi="Calibri" w:cs="Calibri"/>
                <w:color w:val="000000" w:themeColor="text1"/>
                <w:sz w:val="24"/>
                <w:szCs w:val="24"/>
              </w:rPr>
              <w:t>Hazard Mitigation Plan</w:t>
            </w:r>
          </w:p>
        </w:tc>
        <w:tc>
          <w:tcPr>
            <w:tcW w:w="201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E12FC0D" w14:textId="77777777" w:rsidR="00510CEE" w:rsidRDefault="00510CEE" w:rsidP="0BD74E27">
            <w:pPr>
              <w:rPr>
                <w:rFonts w:ascii="Calibri" w:eastAsia="Calibri" w:hAnsi="Calibri" w:cs="Calibri"/>
                <w:color w:val="000000" w:themeColor="text1"/>
                <w:sz w:val="24"/>
                <w:szCs w:val="24"/>
              </w:rPr>
            </w:pPr>
            <w:hyperlink r:id="rId9" w:history="1">
              <w:r w:rsidRPr="00510CEE">
                <w:rPr>
                  <w:rStyle w:val="Hyperlink"/>
                  <w:rFonts w:ascii="Calibri" w:eastAsia="Calibri" w:hAnsi="Calibri" w:cs="Calibri"/>
                  <w:sz w:val="24"/>
                  <w:szCs w:val="24"/>
                </w:rPr>
                <w:t>Climate Explorer</w:t>
              </w:r>
            </w:hyperlink>
          </w:p>
          <w:p w14:paraId="76A5F093" w14:textId="559DBFED" w:rsidR="00510CEE" w:rsidRDefault="00510CEE" w:rsidP="0BD74E27">
            <w:pPr>
              <w:rPr>
                <w:rFonts w:ascii="Calibri" w:eastAsia="Calibri" w:hAnsi="Calibri" w:cs="Calibri"/>
                <w:color w:val="000000" w:themeColor="text1"/>
              </w:rPr>
            </w:pPr>
            <w:hyperlink r:id="rId10" w:history="1">
              <w:r w:rsidRPr="00510CEE">
                <w:rPr>
                  <w:rStyle w:val="Hyperlink"/>
                  <w:rFonts w:ascii="Calibri" w:eastAsia="Calibri" w:hAnsi="Calibri" w:cs="Calibri"/>
                  <w:sz w:val="24"/>
                  <w:szCs w:val="24"/>
                </w:rPr>
                <w:t>FEMA Hazard Risk Index</w:t>
              </w:r>
            </w:hyperlink>
          </w:p>
        </w:tc>
        <w:tc>
          <w:tcPr>
            <w:tcW w:w="196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774CE14" w14:textId="708FB3C6" w:rsidR="342ECBEE" w:rsidRDefault="342ECBEE" w:rsidP="0BD74E27">
            <w:pPr>
              <w:rPr>
                <w:rFonts w:ascii="Calibri" w:eastAsia="Calibri" w:hAnsi="Calibri" w:cs="Calibri"/>
                <w:color w:val="000000" w:themeColor="text1"/>
                <w:sz w:val="24"/>
                <w:szCs w:val="24"/>
              </w:rPr>
            </w:pPr>
            <w:proofErr w:type="gramStart"/>
            <w:r w:rsidRPr="0BD74E27">
              <w:rPr>
                <w:rFonts w:ascii="Calibri" w:eastAsia="Calibri" w:hAnsi="Calibri" w:cs="Calibri"/>
                <w:color w:val="000000" w:themeColor="text1"/>
                <w:sz w:val="24"/>
                <w:szCs w:val="24"/>
              </w:rPr>
              <w:t>e.g.</w:t>
            </w:r>
            <w:proofErr w:type="gramEnd"/>
            <w:r w:rsidRPr="0BD74E27">
              <w:rPr>
                <w:rFonts w:ascii="Calibri" w:eastAsia="Calibri" w:hAnsi="Calibri" w:cs="Calibri"/>
                <w:color w:val="000000" w:themeColor="text1"/>
                <w:sz w:val="24"/>
                <w:szCs w:val="24"/>
              </w:rPr>
              <w:t xml:space="preserve"> HMP </w:t>
            </w:r>
            <w:r w:rsidR="00F15160">
              <w:rPr>
                <w:rFonts w:ascii="Calibri" w:eastAsia="Calibri" w:hAnsi="Calibri" w:cs="Calibri"/>
                <w:color w:val="000000" w:themeColor="text1"/>
                <w:sz w:val="24"/>
                <w:szCs w:val="24"/>
              </w:rPr>
              <w:t xml:space="preserve">risk analysis </w:t>
            </w:r>
          </w:p>
        </w:tc>
        <w:tc>
          <w:tcPr>
            <w:tcW w:w="173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29E8B94" w14:textId="591D3525" w:rsidR="0BD74E27" w:rsidRDefault="0BD74E27" w:rsidP="0BD74E27">
            <w:pPr>
              <w:rPr>
                <w:sz w:val="16"/>
                <w:szCs w:val="16"/>
              </w:rPr>
            </w:pPr>
          </w:p>
        </w:tc>
      </w:tr>
      <w:tr w:rsidR="0BD74E27" w14:paraId="28575746" w14:textId="77777777" w:rsidTr="00C43008">
        <w:trPr>
          <w:trHeight w:val="585"/>
        </w:trPr>
        <w:tc>
          <w:tcPr>
            <w:tcW w:w="18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0D6D0E2" w14:textId="45F18666" w:rsidR="0BD74E27" w:rsidRDefault="0BD74E27" w:rsidP="0BD74E27">
            <w:pPr>
              <w:ind w:left="446" w:hanging="446"/>
              <w:rPr>
                <w:rFonts w:ascii="Calibri" w:eastAsia="Calibri" w:hAnsi="Calibri" w:cs="Calibri"/>
                <w:color w:val="000000" w:themeColor="text1"/>
              </w:rPr>
            </w:pPr>
            <w:r w:rsidRPr="0BD74E27">
              <w:rPr>
                <w:rFonts w:ascii="Calibri" w:eastAsia="Calibri" w:hAnsi="Calibri" w:cs="Calibri"/>
                <w:sz w:val="24"/>
                <w:szCs w:val="24"/>
              </w:rPr>
              <w:t>-</w:t>
            </w:r>
            <w:r w:rsidRPr="0BD74E27">
              <w:rPr>
                <w:rFonts w:ascii="Calibri" w:eastAsia="Calibri" w:hAnsi="Calibri" w:cs="Calibri"/>
                <w:color w:val="000000" w:themeColor="text1"/>
                <w:sz w:val="24"/>
                <w:szCs w:val="24"/>
              </w:rPr>
              <w:t>Pollution/toxic sites</w:t>
            </w:r>
          </w:p>
        </w:tc>
        <w:tc>
          <w:tcPr>
            <w:tcW w:w="184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EDA9B70" w14:textId="6A54C666" w:rsidR="0BD74E27" w:rsidRDefault="0BD74E27" w:rsidP="0BD74E27">
            <w:pPr>
              <w:rPr>
                <w:sz w:val="16"/>
                <w:szCs w:val="16"/>
              </w:rPr>
            </w:pPr>
          </w:p>
        </w:tc>
        <w:tc>
          <w:tcPr>
            <w:tcW w:w="201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EB059BC" w14:textId="264B32AB" w:rsidR="0BD74E27" w:rsidRDefault="00F15160" w:rsidP="0BD74E27">
            <w:pPr>
              <w:rPr>
                <w:rFonts w:ascii="Calibri" w:eastAsia="Calibri" w:hAnsi="Calibri" w:cs="Calibri"/>
                <w:color w:val="000000" w:themeColor="text1"/>
              </w:rPr>
            </w:pPr>
            <w:hyperlink r:id="rId11" w:history="1">
              <w:r w:rsidR="0BD74E27" w:rsidRPr="00F15160">
                <w:rPr>
                  <w:rStyle w:val="Hyperlink"/>
                  <w:rFonts w:ascii="Calibri" w:eastAsia="Calibri" w:hAnsi="Calibri" w:cs="Calibri"/>
                  <w:sz w:val="24"/>
                  <w:szCs w:val="24"/>
                </w:rPr>
                <w:t>EJ Screen</w:t>
              </w:r>
            </w:hyperlink>
          </w:p>
          <w:p w14:paraId="787238BE" w14:textId="7372A835" w:rsidR="0BD74E27" w:rsidRDefault="0BD74E27" w:rsidP="0BD74E27">
            <w:pPr>
              <w:rPr>
                <w:rFonts w:ascii="Calibri" w:eastAsia="Calibri" w:hAnsi="Calibri" w:cs="Calibri"/>
                <w:color w:val="000000" w:themeColor="text1"/>
              </w:rPr>
            </w:pPr>
            <w:r w:rsidRPr="0BD74E27">
              <w:rPr>
                <w:rFonts w:ascii="Calibri" w:eastAsia="Calibri" w:hAnsi="Calibri" w:cs="Calibri"/>
                <w:color w:val="000000" w:themeColor="text1"/>
                <w:sz w:val="24"/>
                <w:szCs w:val="24"/>
              </w:rPr>
              <w:t>State EJ Screen</w:t>
            </w:r>
          </w:p>
        </w:tc>
        <w:tc>
          <w:tcPr>
            <w:tcW w:w="196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2767477" w14:textId="515963F1" w:rsidR="0BD74E27" w:rsidRDefault="0BD74E27" w:rsidP="0BD74E27">
            <w:pPr>
              <w:rPr>
                <w:rFonts w:ascii="Calibri" w:eastAsia="Calibri" w:hAnsi="Calibri" w:cs="Calibri"/>
                <w:color w:val="000000" w:themeColor="text1"/>
                <w:sz w:val="24"/>
                <w:szCs w:val="24"/>
              </w:rPr>
            </w:pPr>
          </w:p>
        </w:tc>
        <w:tc>
          <w:tcPr>
            <w:tcW w:w="173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C5D01EA" w14:textId="0817E112" w:rsidR="0BD74E27" w:rsidRDefault="0BD74E27" w:rsidP="0BD74E27">
            <w:pPr>
              <w:rPr>
                <w:sz w:val="16"/>
                <w:szCs w:val="16"/>
              </w:rPr>
            </w:pPr>
          </w:p>
        </w:tc>
      </w:tr>
      <w:tr w:rsidR="00F15160" w14:paraId="7DDA7CCF" w14:textId="77777777" w:rsidTr="00C43008">
        <w:trPr>
          <w:trHeight w:val="585"/>
        </w:trPr>
        <w:tc>
          <w:tcPr>
            <w:tcW w:w="18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89751B6" w14:textId="77777777" w:rsidR="00F15160" w:rsidRPr="0BD74E27" w:rsidRDefault="00F15160" w:rsidP="0BD74E27">
            <w:pPr>
              <w:rPr>
                <w:rFonts w:ascii="Calibri" w:eastAsia="Calibri" w:hAnsi="Calibri" w:cs="Calibri"/>
                <w:b/>
                <w:bCs/>
                <w:color w:val="000000" w:themeColor="text1"/>
                <w:sz w:val="24"/>
                <w:szCs w:val="24"/>
              </w:rPr>
            </w:pPr>
          </w:p>
        </w:tc>
        <w:tc>
          <w:tcPr>
            <w:tcW w:w="184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026A011" w14:textId="77777777" w:rsidR="00F15160" w:rsidRDefault="00F15160" w:rsidP="0BD74E27">
            <w:pPr>
              <w:rPr>
                <w:sz w:val="16"/>
                <w:szCs w:val="16"/>
              </w:rPr>
            </w:pPr>
          </w:p>
        </w:tc>
        <w:tc>
          <w:tcPr>
            <w:tcW w:w="201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4D763B3" w14:textId="77777777" w:rsidR="00F15160" w:rsidRDefault="00F15160" w:rsidP="0BD74E27">
            <w:pPr>
              <w:rPr>
                <w:sz w:val="16"/>
                <w:szCs w:val="16"/>
              </w:rPr>
            </w:pPr>
          </w:p>
        </w:tc>
        <w:tc>
          <w:tcPr>
            <w:tcW w:w="196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618945B" w14:textId="77777777" w:rsidR="00F15160" w:rsidRDefault="00F15160" w:rsidP="0BD74E27">
            <w:pPr>
              <w:rPr>
                <w:sz w:val="16"/>
                <w:szCs w:val="16"/>
              </w:rPr>
            </w:pPr>
          </w:p>
        </w:tc>
        <w:tc>
          <w:tcPr>
            <w:tcW w:w="173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8004817" w14:textId="77777777" w:rsidR="00F15160" w:rsidRDefault="00F15160" w:rsidP="0BD74E27">
            <w:pPr>
              <w:rPr>
                <w:sz w:val="16"/>
                <w:szCs w:val="16"/>
              </w:rPr>
            </w:pPr>
          </w:p>
        </w:tc>
      </w:tr>
      <w:tr w:rsidR="00F15160" w14:paraId="4655DD4D" w14:textId="77777777" w:rsidTr="00C43008">
        <w:trPr>
          <w:trHeight w:val="585"/>
        </w:trPr>
        <w:tc>
          <w:tcPr>
            <w:tcW w:w="18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05E0F39" w14:textId="77777777" w:rsidR="00F15160" w:rsidRPr="0BD74E27" w:rsidRDefault="00F15160" w:rsidP="0BD74E27">
            <w:pPr>
              <w:rPr>
                <w:rFonts w:ascii="Calibri" w:eastAsia="Calibri" w:hAnsi="Calibri" w:cs="Calibri"/>
                <w:b/>
                <w:bCs/>
                <w:color w:val="000000" w:themeColor="text1"/>
                <w:sz w:val="24"/>
                <w:szCs w:val="24"/>
              </w:rPr>
            </w:pPr>
          </w:p>
        </w:tc>
        <w:tc>
          <w:tcPr>
            <w:tcW w:w="184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37ADD18" w14:textId="77777777" w:rsidR="00F15160" w:rsidRDefault="00F15160" w:rsidP="0BD74E27">
            <w:pPr>
              <w:rPr>
                <w:sz w:val="16"/>
                <w:szCs w:val="16"/>
              </w:rPr>
            </w:pPr>
          </w:p>
        </w:tc>
        <w:tc>
          <w:tcPr>
            <w:tcW w:w="201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B809DF6" w14:textId="77777777" w:rsidR="00F15160" w:rsidRDefault="00F15160" w:rsidP="0BD74E27">
            <w:pPr>
              <w:rPr>
                <w:sz w:val="16"/>
                <w:szCs w:val="16"/>
              </w:rPr>
            </w:pPr>
          </w:p>
        </w:tc>
        <w:tc>
          <w:tcPr>
            <w:tcW w:w="196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038C1B4" w14:textId="77777777" w:rsidR="00F15160" w:rsidRDefault="00F15160" w:rsidP="0BD74E27">
            <w:pPr>
              <w:rPr>
                <w:sz w:val="16"/>
                <w:szCs w:val="16"/>
              </w:rPr>
            </w:pPr>
          </w:p>
        </w:tc>
        <w:tc>
          <w:tcPr>
            <w:tcW w:w="173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C6C0057" w14:textId="77777777" w:rsidR="00F15160" w:rsidRDefault="00F15160" w:rsidP="0BD74E27">
            <w:pPr>
              <w:rPr>
                <w:sz w:val="16"/>
                <w:szCs w:val="16"/>
              </w:rPr>
            </w:pPr>
          </w:p>
        </w:tc>
      </w:tr>
      <w:tr w:rsidR="0BD74E27" w14:paraId="720ED8BB" w14:textId="77777777" w:rsidTr="00C43008">
        <w:trPr>
          <w:trHeight w:val="585"/>
        </w:trPr>
        <w:tc>
          <w:tcPr>
            <w:tcW w:w="18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1D932FF" w14:textId="74EF3CA8" w:rsidR="0BD74E27" w:rsidRDefault="0BD74E27" w:rsidP="0BD74E27">
            <w:pPr>
              <w:rPr>
                <w:rFonts w:ascii="Calibri" w:eastAsia="Calibri" w:hAnsi="Calibri" w:cs="Calibri"/>
                <w:b/>
                <w:bCs/>
                <w:color w:val="000000" w:themeColor="text1"/>
              </w:rPr>
            </w:pPr>
            <w:r w:rsidRPr="0BD74E27">
              <w:rPr>
                <w:rFonts w:ascii="Calibri" w:eastAsia="Calibri" w:hAnsi="Calibri" w:cs="Calibri"/>
                <w:b/>
                <w:bCs/>
                <w:color w:val="000000" w:themeColor="text1"/>
                <w:sz w:val="24"/>
                <w:szCs w:val="24"/>
              </w:rPr>
              <w:t>Equity</w:t>
            </w:r>
          </w:p>
        </w:tc>
        <w:tc>
          <w:tcPr>
            <w:tcW w:w="184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0FCB9C7" w14:textId="59F6EC7E" w:rsidR="0BD74E27" w:rsidRDefault="0BD74E27" w:rsidP="0BD74E27">
            <w:pPr>
              <w:rPr>
                <w:sz w:val="16"/>
                <w:szCs w:val="16"/>
              </w:rPr>
            </w:pPr>
          </w:p>
        </w:tc>
        <w:tc>
          <w:tcPr>
            <w:tcW w:w="201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22BBDE7" w14:textId="2C96B813" w:rsidR="0BD74E27" w:rsidRDefault="0BD74E27" w:rsidP="0BD74E27">
            <w:pPr>
              <w:rPr>
                <w:sz w:val="16"/>
                <w:szCs w:val="16"/>
              </w:rPr>
            </w:pPr>
          </w:p>
        </w:tc>
        <w:tc>
          <w:tcPr>
            <w:tcW w:w="196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A025388" w14:textId="2C96B813" w:rsidR="0BD74E27" w:rsidRDefault="0BD74E27" w:rsidP="0BD74E27">
            <w:pPr>
              <w:rPr>
                <w:sz w:val="16"/>
                <w:szCs w:val="16"/>
              </w:rPr>
            </w:pPr>
          </w:p>
        </w:tc>
        <w:tc>
          <w:tcPr>
            <w:tcW w:w="173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865D27C" w14:textId="1E0961D6" w:rsidR="0BD74E27" w:rsidRDefault="0BD74E27" w:rsidP="0BD74E27">
            <w:pPr>
              <w:rPr>
                <w:sz w:val="16"/>
                <w:szCs w:val="16"/>
              </w:rPr>
            </w:pPr>
          </w:p>
        </w:tc>
      </w:tr>
      <w:tr w:rsidR="0BD74E27" w14:paraId="409FC3EB" w14:textId="77777777" w:rsidTr="00C43008">
        <w:trPr>
          <w:trHeight w:val="585"/>
        </w:trPr>
        <w:tc>
          <w:tcPr>
            <w:tcW w:w="18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4A55FA4" w14:textId="6BCBEBB5" w:rsidR="0BD74E27" w:rsidRDefault="0BD74E27" w:rsidP="0BD74E27">
            <w:pPr>
              <w:ind w:left="446" w:hanging="446"/>
              <w:rPr>
                <w:rFonts w:ascii="Calibri" w:eastAsia="Calibri" w:hAnsi="Calibri" w:cs="Calibri"/>
                <w:color w:val="000000" w:themeColor="text1"/>
              </w:rPr>
            </w:pPr>
            <w:r w:rsidRPr="0BD74E27">
              <w:rPr>
                <w:rFonts w:ascii="Calibri" w:eastAsia="Calibri" w:hAnsi="Calibri" w:cs="Calibri"/>
                <w:sz w:val="24"/>
                <w:szCs w:val="24"/>
              </w:rPr>
              <w:lastRenderedPageBreak/>
              <w:t>-</w:t>
            </w:r>
            <w:r w:rsidRPr="0BD74E27">
              <w:rPr>
                <w:rFonts w:ascii="Calibri" w:eastAsia="Calibri" w:hAnsi="Calibri" w:cs="Calibri"/>
                <w:color w:val="000000" w:themeColor="text1"/>
                <w:sz w:val="24"/>
                <w:szCs w:val="24"/>
              </w:rPr>
              <w:t>Community demographics</w:t>
            </w:r>
          </w:p>
        </w:tc>
        <w:tc>
          <w:tcPr>
            <w:tcW w:w="184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DCDE727" w14:textId="64E5CBEC" w:rsidR="0BD74E27" w:rsidRDefault="0BD74E27" w:rsidP="0BD74E27">
            <w:pPr>
              <w:rPr>
                <w:sz w:val="16"/>
                <w:szCs w:val="16"/>
              </w:rPr>
            </w:pPr>
          </w:p>
        </w:tc>
        <w:tc>
          <w:tcPr>
            <w:tcW w:w="201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5EFF20F" w14:textId="61F290C9" w:rsidR="0BD74E27" w:rsidRDefault="00F15160" w:rsidP="0BD74E27">
            <w:pPr>
              <w:rPr>
                <w:rFonts w:ascii="Calibri" w:eastAsia="Calibri" w:hAnsi="Calibri" w:cs="Calibri"/>
                <w:color w:val="000000" w:themeColor="text1"/>
              </w:rPr>
            </w:pPr>
            <w:hyperlink r:id="rId12" w:history="1">
              <w:r w:rsidRPr="00F15160">
                <w:rPr>
                  <w:rStyle w:val="Hyperlink"/>
                  <w:rFonts w:ascii="Calibri" w:eastAsia="Calibri" w:hAnsi="Calibri" w:cs="Calibri"/>
                  <w:sz w:val="24"/>
                  <w:szCs w:val="24"/>
                </w:rPr>
                <w:t>Neighborhoods at Risk</w:t>
              </w:r>
            </w:hyperlink>
          </w:p>
        </w:tc>
        <w:tc>
          <w:tcPr>
            <w:tcW w:w="196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FA0BDC3" w14:textId="7EC42805" w:rsidR="0BD74E27" w:rsidRDefault="0BD74E27" w:rsidP="0BD74E27">
            <w:pPr>
              <w:rPr>
                <w:rFonts w:ascii="Calibri" w:eastAsia="Calibri" w:hAnsi="Calibri" w:cs="Calibri"/>
                <w:color w:val="000000" w:themeColor="text1"/>
                <w:sz w:val="24"/>
                <w:szCs w:val="24"/>
              </w:rPr>
            </w:pPr>
          </w:p>
        </w:tc>
        <w:tc>
          <w:tcPr>
            <w:tcW w:w="173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88CCEF1" w14:textId="50AFFCBC" w:rsidR="0BD74E27" w:rsidRDefault="0BD74E27" w:rsidP="0BD74E27">
            <w:pPr>
              <w:rPr>
                <w:sz w:val="16"/>
                <w:szCs w:val="16"/>
              </w:rPr>
            </w:pPr>
          </w:p>
        </w:tc>
      </w:tr>
      <w:tr w:rsidR="0BD74E27" w14:paraId="0CE5725C" w14:textId="77777777" w:rsidTr="00C43008">
        <w:trPr>
          <w:trHeight w:val="585"/>
        </w:trPr>
        <w:tc>
          <w:tcPr>
            <w:tcW w:w="18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F2003F8" w14:textId="1C7AD179" w:rsidR="0BD74E27" w:rsidRDefault="0BD74E27" w:rsidP="0BD74E27">
            <w:pPr>
              <w:ind w:left="446" w:hanging="446"/>
              <w:rPr>
                <w:rFonts w:ascii="Calibri" w:eastAsia="Calibri" w:hAnsi="Calibri" w:cs="Calibri"/>
                <w:color w:val="000000" w:themeColor="text1"/>
              </w:rPr>
            </w:pPr>
            <w:r w:rsidRPr="0BD74E27">
              <w:rPr>
                <w:rFonts w:ascii="Calibri" w:eastAsia="Calibri" w:hAnsi="Calibri" w:cs="Calibri"/>
                <w:sz w:val="24"/>
                <w:szCs w:val="24"/>
              </w:rPr>
              <w:t>-</w:t>
            </w:r>
            <w:r w:rsidRPr="0BD74E27">
              <w:rPr>
                <w:rFonts w:ascii="Calibri" w:eastAsia="Calibri" w:hAnsi="Calibri" w:cs="Calibri"/>
                <w:color w:val="000000" w:themeColor="text1"/>
                <w:sz w:val="24"/>
                <w:szCs w:val="24"/>
              </w:rPr>
              <w:t>Health Issues</w:t>
            </w:r>
          </w:p>
        </w:tc>
        <w:tc>
          <w:tcPr>
            <w:tcW w:w="184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A4C6385" w14:textId="4EECBA24" w:rsidR="0BD74E27" w:rsidRDefault="0BD74E27" w:rsidP="0BD74E27">
            <w:pPr>
              <w:rPr>
                <w:rFonts w:ascii="Calibri" w:eastAsia="Calibri" w:hAnsi="Calibri" w:cs="Calibri"/>
                <w:color w:val="000000" w:themeColor="text1"/>
              </w:rPr>
            </w:pPr>
            <w:r w:rsidRPr="0BD74E27">
              <w:rPr>
                <w:rFonts w:ascii="Calibri" w:eastAsia="Calibri" w:hAnsi="Calibri" w:cs="Calibri"/>
                <w:color w:val="000000" w:themeColor="text1"/>
                <w:sz w:val="24"/>
                <w:szCs w:val="24"/>
              </w:rPr>
              <w:t>Local health department</w:t>
            </w:r>
          </w:p>
        </w:tc>
        <w:tc>
          <w:tcPr>
            <w:tcW w:w="201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21A701B" w14:textId="010E7599" w:rsidR="0BD74E27" w:rsidRDefault="0BD74E27" w:rsidP="0BD74E27">
            <w:pPr>
              <w:rPr>
                <w:rFonts w:ascii="Calibri" w:eastAsia="Calibri" w:hAnsi="Calibri" w:cs="Calibri"/>
                <w:color w:val="000000" w:themeColor="text1"/>
              </w:rPr>
            </w:pPr>
            <w:r w:rsidRPr="0BD74E27">
              <w:rPr>
                <w:rFonts w:ascii="Calibri" w:eastAsia="Calibri" w:hAnsi="Calibri" w:cs="Calibri"/>
                <w:color w:val="000000" w:themeColor="text1"/>
                <w:sz w:val="24"/>
                <w:szCs w:val="24"/>
              </w:rPr>
              <w:t>CDC.gov</w:t>
            </w:r>
          </w:p>
        </w:tc>
        <w:tc>
          <w:tcPr>
            <w:tcW w:w="196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B6F979A" w14:textId="0E02D744" w:rsidR="0BD74E27" w:rsidRDefault="0BD74E27" w:rsidP="0BD74E27">
            <w:pPr>
              <w:rPr>
                <w:rFonts w:ascii="Calibri" w:eastAsia="Calibri" w:hAnsi="Calibri" w:cs="Calibri"/>
                <w:color w:val="000000" w:themeColor="text1"/>
                <w:sz w:val="24"/>
                <w:szCs w:val="24"/>
              </w:rPr>
            </w:pPr>
          </w:p>
        </w:tc>
        <w:tc>
          <w:tcPr>
            <w:tcW w:w="173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A4E4C6D" w14:textId="682BAC06" w:rsidR="0BD74E27" w:rsidRDefault="0BD74E27" w:rsidP="0BD74E27">
            <w:pPr>
              <w:rPr>
                <w:sz w:val="16"/>
                <w:szCs w:val="16"/>
              </w:rPr>
            </w:pPr>
          </w:p>
        </w:tc>
      </w:tr>
      <w:tr w:rsidR="0BD74E27" w14:paraId="5519A01E" w14:textId="77777777" w:rsidTr="00C43008">
        <w:trPr>
          <w:trHeight w:val="585"/>
        </w:trPr>
        <w:tc>
          <w:tcPr>
            <w:tcW w:w="18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28756C1" w14:textId="7691BA7F" w:rsidR="0BD74E27" w:rsidRDefault="0BD74E27" w:rsidP="0BD74E27">
            <w:pPr>
              <w:ind w:left="446" w:hanging="446"/>
              <w:rPr>
                <w:rFonts w:ascii="Calibri" w:eastAsia="Calibri" w:hAnsi="Calibri" w:cs="Calibri"/>
                <w:color w:val="000000" w:themeColor="text1"/>
              </w:rPr>
            </w:pPr>
            <w:r w:rsidRPr="0BD74E27">
              <w:rPr>
                <w:rFonts w:ascii="Calibri" w:eastAsia="Calibri" w:hAnsi="Calibri" w:cs="Calibri"/>
                <w:sz w:val="24"/>
                <w:szCs w:val="24"/>
              </w:rPr>
              <w:t>-</w:t>
            </w:r>
            <w:r w:rsidRPr="0BD74E27">
              <w:rPr>
                <w:rFonts w:ascii="Calibri" w:eastAsia="Calibri" w:hAnsi="Calibri" w:cs="Calibri"/>
                <w:color w:val="000000" w:themeColor="text1"/>
                <w:sz w:val="24"/>
                <w:szCs w:val="24"/>
              </w:rPr>
              <w:t>Local equity concerns</w:t>
            </w:r>
          </w:p>
        </w:tc>
        <w:tc>
          <w:tcPr>
            <w:tcW w:w="184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D98E482" w14:textId="0EB929A5" w:rsidR="0BD74E27" w:rsidRDefault="0BD74E27" w:rsidP="0BD74E27">
            <w:pPr>
              <w:rPr>
                <w:rFonts w:ascii="Calibri" w:eastAsia="Calibri" w:hAnsi="Calibri" w:cs="Calibri"/>
                <w:color w:val="000000" w:themeColor="text1"/>
              </w:rPr>
            </w:pPr>
            <w:r w:rsidRPr="0BD74E27">
              <w:rPr>
                <w:rFonts w:ascii="Calibri" w:eastAsia="Calibri" w:hAnsi="Calibri" w:cs="Calibri"/>
                <w:color w:val="000000" w:themeColor="text1"/>
                <w:sz w:val="24"/>
                <w:szCs w:val="24"/>
              </w:rPr>
              <w:t>Community Based Organizations</w:t>
            </w:r>
          </w:p>
        </w:tc>
        <w:tc>
          <w:tcPr>
            <w:tcW w:w="201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3658357" w14:textId="4E24ADA8" w:rsidR="0BD74E27" w:rsidRDefault="0BD74E27" w:rsidP="0BD74E27">
            <w:pPr>
              <w:rPr>
                <w:rFonts w:ascii="Calibri" w:eastAsia="Calibri" w:hAnsi="Calibri" w:cs="Calibri"/>
                <w:color w:val="000000" w:themeColor="text1"/>
                <w:sz w:val="24"/>
                <w:szCs w:val="24"/>
              </w:rPr>
            </w:pPr>
          </w:p>
        </w:tc>
        <w:tc>
          <w:tcPr>
            <w:tcW w:w="196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D9508BB" w14:textId="60924AD8" w:rsidR="0BD74E27" w:rsidRDefault="0BD74E27" w:rsidP="0BD74E27">
            <w:pPr>
              <w:rPr>
                <w:sz w:val="16"/>
                <w:szCs w:val="16"/>
              </w:rPr>
            </w:pPr>
          </w:p>
        </w:tc>
        <w:tc>
          <w:tcPr>
            <w:tcW w:w="173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43A87D5" w14:textId="683BF611" w:rsidR="0BD74E27" w:rsidRDefault="0BD74E27" w:rsidP="0BD74E27">
            <w:pPr>
              <w:rPr>
                <w:sz w:val="16"/>
                <w:szCs w:val="16"/>
              </w:rPr>
            </w:pPr>
          </w:p>
        </w:tc>
      </w:tr>
      <w:tr w:rsidR="0BD74E27" w14:paraId="1C328E70" w14:textId="77777777" w:rsidTr="00C43008">
        <w:trPr>
          <w:trHeight w:val="585"/>
        </w:trPr>
        <w:tc>
          <w:tcPr>
            <w:tcW w:w="18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5B4ABDE" w14:textId="53A079DE" w:rsidR="0BD74E27" w:rsidRDefault="0BD74E27" w:rsidP="0BD74E27">
            <w:pPr>
              <w:rPr>
                <w:rFonts w:ascii="Calibri" w:eastAsia="Calibri" w:hAnsi="Calibri" w:cs="Calibri"/>
                <w:color w:val="000000" w:themeColor="text1"/>
                <w:sz w:val="24"/>
                <w:szCs w:val="24"/>
              </w:rPr>
            </w:pPr>
          </w:p>
        </w:tc>
        <w:tc>
          <w:tcPr>
            <w:tcW w:w="184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F053BDA" w14:textId="628305F5" w:rsidR="0BD74E27" w:rsidRDefault="0BD74E27" w:rsidP="0BD74E27">
            <w:pPr>
              <w:rPr>
                <w:sz w:val="16"/>
                <w:szCs w:val="16"/>
              </w:rPr>
            </w:pPr>
          </w:p>
        </w:tc>
        <w:tc>
          <w:tcPr>
            <w:tcW w:w="201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94D595D" w14:textId="052C6E4C" w:rsidR="0BD74E27" w:rsidRDefault="0BD74E27" w:rsidP="0BD74E27">
            <w:pPr>
              <w:rPr>
                <w:sz w:val="16"/>
                <w:szCs w:val="16"/>
              </w:rPr>
            </w:pPr>
          </w:p>
        </w:tc>
        <w:tc>
          <w:tcPr>
            <w:tcW w:w="196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3288AB1" w14:textId="0109565D" w:rsidR="0BD74E27" w:rsidRDefault="0BD74E27" w:rsidP="0BD74E27">
            <w:pPr>
              <w:rPr>
                <w:sz w:val="16"/>
                <w:szCs w:val="16"/>
              </w:rPr>
            </w:pPr>
          </w:p>
        </w:tc>
        <w:tc>
          <w:tcPr>
            <w:tcW w:w="173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863137D" w14:textId="5F5E1778" w:rsidR="0BD74E27" w:rsidRDefault="0BD74E27" w:rsidP="0BD74E27">
            <w:pPr>
              <w:rPr>
                <w:sz w:val="16"/>
                <w:szCs w:val="16"/>
              </w:rPr>
            </w:pPr>
          </w:p>
        </w:tc>
      </w:tr>
      <w:tr w:rsidR="0BD74E27" w14:paraId="19B81773" w14:textId="77777777" w:rsidTr="00C43008">
        <w:trPr>
          <w:trHeight w:val="585"/>
        </w:trPr>
        <w:tc>
          <w:tcPr>
            <w:tcW w:w="18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ABE64D2" w14:textId="7ED0C9BD" w:rsidR="0BD74E27" w:rsidRDefault="0BD74E27" w:rsidP="0BD74E27">
            <w:pPr>
              <w:ind w:left="446" w:hanging="446"/>
              <w:rPr>
                <w:rFonts w:ascii="Calibri" w:eastAsia="Calibri" w:hAnsi="Calibri" w:cs="Calibri"/>
                <w:color w:val="000000" w:themeColor="text1"/>
                <w:sz w:val="24"/>
                <w:szCs w:val="24"/>
              </w:rPr>
            </w:pPr>
          </w:p>
        </w:tc>
        <w:tc>
          <w:tcPr>
            <w:tcW w:w="184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B5EE77A" w14:textId="7A40A350" w:rsidR="0BD74E27" w:rsidRDefault="0BD74E27" w:rsidP="0BD74E27">
            <w:pPr>
              <w:rPr>
                <w:sz w:val="16"/>
                <w:szCs w:val="16"/>
              </w:rPr>
            </w:pPr>
          </w:p>
        </w:tc>
        <w:tc>
          <w:tcPr>
            <w:tcW w:w="201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A26EDB0" w14:textId="214F4E19" w:rsidR="0BD74E27" w:rsidRDefault="0BD74E27" w:rsidP="0BD74E27">
            <w:pPr>
              <w:rPr>
                <w:rFonts w:ascii="Calibri" w:eastAsia="Calibri" w:hAnsi="Calibri" w:cs="Calibri"/>
                <w:color w:val="000000" w:themeColor="text1"/>
                <w:sz w:val="24"/>
                <w:szCs w:val="24"/>
              </w:rPr>
            </w:pPr>
          </w:p>
        </w:tc>
        <w:tc>
          <w:tcPr>
            <w:tcW w:w="196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0F3BA81" w14:textId="374D244D" w:rsidR="0BD74E27" w:rsidRDefault="0BD74E27" w:rsidP="0BD74E27">
            <w:pPr>
              <w:rPr>
                <w:sz w:val="16"/>
                <w:szCs w:val="16"/>
              </w:rPr>
            </w:pPr>
          </w:p>
        </w:tc>
        <w:tc>
          <w:tcPr>
            <w:tcW w:w="173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B448518" w14:textId="17D57AA6" w:rsidR="0BD74E27" w:rsidRDefault="0BD74E27" w:rsidP="0BD74E27">
            <w:pPr>
              <w:rPr>
                <w:sz w:val="16"/>
                <w:szCs w:val="16"/>
              </w:rPr>
            </w:pPr>
          </w:p>
        </w:tc>
      </w:tr>
      <w:tr w:rsidR="0BD74E27" w14:paraId="737B40A7" w14:textId="77777777" w:rsidTr="00C43008">
        <w:trPr>
          <w:trHeight w:val="585"/>
        </w:trPr>
        <w:tc>
          <w:tcPr>
            <w:tcW w:w="18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A999DBA" w14:textId="50550D1F" w:rsidR="0BD74E27" w:rsidRDefault="0BD74E27" w:rsidP="0BD74E27">
            <w:pPr>
              <w:ind w:left="446" w:hanging="446"/>
              <w:rPr>
                <w:rFonts w:ascii="Calibri" w:eastAsia="Calibri" w:hAnsi="Calibri" w:cs="Calibri"/>
                <w:color w:val="000000" w:themeColor="text1"/>
                <w:sz w:val="24"/>
                <w:szCs w:val="24"/>
              </w:rPr>
            </w:pPr>
          </w:p>
        </w:tc>
        <w:tc>
          <w:tcPr>
            <w:tcW w:w="184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C92A0B9" w14:textId="09BC701E" w:rsidR="0BD74E27" w:rsidRDefault="0BD74E27" w:rsidP="0BD74E27">
            <w:pPr>
              <w:rPr>
                <w:sz w:val="16"/>
                <w:szCs w:val="16"/>
              </w:rPr>
            </w:pPr>
          </w:p>
        </w:tc>
        <w:tc>
          <w:tcPr>
            <w:tcW w:w="201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5207611" w14:textId="66D5902F" w:rsidR="0BD74E27" w:rsidRDefault="0BD74E27" w:rsidP="0BD74E27">
            <w:pPr>
              <w:rPr>
                <w:rFonts w:ascii="Calibri" w:eastAsia="Calibri" w:hAnsi="Calibri" w:cs="Calibri"/>
                <w:color w:val="000000" w:themeColor="text1"/>
                <w:sz w:val="24"/>
                <w:szCs w:val="24"/>
              </w:rPr>
            </w:pPr>
          </w:p>
        </w:tc>
        <w:tc>
          <w:tcPr>
            <w:tcW w:w="196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71BB7FE" w14:textId="292F29AC" w:rsidR="0BD74E27" w:rsidRDefault="0BD74E27" w:rsidP="0BD74E27">
            <w:pPr>
              <w:rPr>
                <w:sz w:val="16"/>
                <w:szCs w:val="16"/>
              </w:rPr>
            </w:pPr>
          </w:p>
        </w:tc>
        <w:tc>
          <w:tcPr>
            <w:tcW w:w="173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00C04B5" w14:textId="161ACA63" w:rsidR="0BD74E27" w:rsidRDefault="0BD74E27" w:rsidP="0BD74E27">
            <w:pPr>
              <w:rPr>
                <w:sz w:val="16"/>
                <w:szCs w:val="16"/>
              </w:rPr>
            </w:pPr>
          </w:p>
        </w:tc>
      </w:tr>
    </w:tbl>
    <w:p w14:paraId="4085DAC8" w14:textId="05A67B96" w:rsidR="1855CD2F" w:rsidRDefault="1855CD2F" w:rsidP="1855CD2F">
      <w:pPr>
        <w:rPr>
          <w:b/>
          <w:bCs/>
        </w:rPr>
      </w:pPr>
    </w:p>
    <w:sectPr w:rsidR="1855C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6CE8"/>
    <w:multiLevelType w:val="hybridMultilevel"/>
    <w:tmpl w:val="26525D34"/>
    <w:lvl w:ilvl="0" w:tplc="E8522FD2">
      <w:start w:val="1"/>
      <w:numFmt w:val="bullet"/>
      <w:lvlText w:val=""/>
      <w:lvlJc w:val="left"/>
      <w:pPr>
        <w:ind w:left="360" w:hanging="360"/>
      </w:pPr>
      <w:rPr>
        <w:rFonts w:ascii="Symbol" w:hAnsi="Symbol" w:hint="default"/>
      </w:rPr>
    </w:lvl>
    <w:lvl w:ilvl="1" w:tplc="E4C26B5E">
      <w:start w:val="1"/>
      <w:numFmt w:val="bullet"/>
      <w:lvlText w:val="o"/>
      <w:lvlJc w:val="left"/>
      <w:pPr>
        <w:ind w:left="1080" w:hanging="360"/>
      </w:pPr>
      <w:rPr>
        <w:rFonts w:ascii="Courier New" w:hAnsi="Courier New" w:hint="default"/>
      </w:rPr>
    </w:lvl>
    <w:lvl w:ilvl="2" w:tplc="8BE0B206">
      <w:start w:val="1"/>
      <w:numFmt w:val="bullet"/>
      <w:lvlText w:val=""/>
      <w:lvlJc w:val="left"/>
      <w:pPr>
        <w:ind w:left="1800" w:hanging="360"/>
      </w:pPr>
      <w:rPr>
        <w:rFonts w:ascii="Wingdings" w:hAnsi="Wingdings" w:hint="default"/>
      </w:rPr>
    </w:lvl>
    <w:lvl w:ilvl="3" w:tplc="3FC02806">
      <w:start w:val="1"/>
      <w:numFmt w:val="bullet"/>
      <w:lvlText w:val=""/>
      <w:lvlJc w:val="left"/>
      <w:pPr>
        <w:ind w:left="2520" w:hanging="360"/>
      </w:pPr>
      <w:rPr>
        <w:rFonts w:ascii="Symbol" w:hAnsi="Symbol" w:hint="default"/>
      </w:rPr>
    </w:lvl>
    <w:lvl w:ilvl="4" w:tplc="C6287376">
      <w:start w:val="1"/>
      <w:numFmt w:val="bullet"/>
      <w:lvlText w:val="o"/>
      <w:lvlJc w:val="left"/>
      <w:pPr>
        <w:ind w:left="3240" w:hanging="360"/>
      </w:pPr>
      <w:rPr>
        <w:rFonts w:ascii="Courier New" w:hAnsi="Courier New" w:hint="default"/>
      </w:rPr>
    </w:lvl>
    <w:lvl w:ilvl="5" w:tplc="EF62316E">
      <w:start w:val="1"/>
      <w:numFmt w:val="bullet"/>
      <w:lvlText w:val=""/>
      <w:lvlJc w:val="left"/>
      <w:pPr>
        <w:ind w:left="3960" w:hanging="360"/>
      </w:pPr>
      <w:rPr>
        <w:rFonts w:ascii="Wingdings" w:hAnsi="Wingdings" w:hint="default"/>
      </w:rPr>
    </w:lvl>
    <w:lvl w:ilvl="6" w:tplc="CE565AA8">
      <w:start w:val="1"/>
      <w:numFmt w:val="bullet"/>
      <w:lvlText w:val=""/>
      <w:lvlJc w:val="left"/>
      <w:pPr>
        <w:ind w:left="4680" w:hanging="360"/>
      </w:pPr>
      <w:rPr>
        <w:rFonts w:ascii="Symbol" w:hAnsi="Symbol" w:hint="default"/>
      </w:rPr>
    </w:lvl>
    <w:lvl w:ilvl="7" w:tplc="63B6A8CC">
      <w:start w:val="1"/>
      <w:numFmt w:val="bullet"/>
      <w:lvlText w:val="o"/>
      <w:lvlJc w:val="left"/>
      <w:pPr>
        <w:ind w:left="5400" w:hanging="360"/>
      </w:pPr>
      <w:rPr>
        <w:rFonts w:ascii="Courier New" w:hAnsi="Courier New" w:hint="default"/>
      </w:rPr>
    </w:lvl>
    <w:lvl w:ilvl="8" w:tplc="4AB2067A">
      <w:start w:val="1"/>
      <w:numFmt w:val="bullet"/>
      <w:lvlText w:val=""/>
      <w:lvlJc w:val="left"/>
      <w:pPr>
        <w:ind w:left="6120" w:hanging="360"/>
      </w:pPr>
      <w:rPr>
        <w:rFonts w:ascii="Wingdings" w:hAnsi="Wingdings" w:hint="default"/>
      </w:rPr>
    </w:lvl>
  </w:abstractNum>
  <w:abstractNum w:abstractNumId="1" w15:restartNumberingAfterBreak="0">
    <w:nsid w:val="1D3484C1"/>
    <w:multiLevelType w:val="hybridMultilevel"/>
    <w:tmpl w:val="0F489E34"/>
    <w:lvl w:ilvl="0" w:tplc="D6B8E154">
      <w:start w:val="1"/>
      <w:numFmt w:val="bullet"/>
      <w:lvlText w:val=""/>
      <w:lvlJc w:val="left"/>
      <w:pPr>
        <w:ind w:left="720" w:hanging="360"/>
      </w:pPr>
      <w:rPr>
        <w:rFonts w:ascii="Symbol" w:hAnsi="Symbol" w:hint="default"/>
      </w:rPr>
    </w:lvl>
    <w:lvl w:ilvl="1" w:tplc="DF94C7E6">
      <w:start w:val="1"/>
      <w:numFmt w:val="bullet"/>
      <w:lvlText w:val="o"/>
      <w:lvlJc w:val="left"/>
      <w:pPr>
        <w:ind w:left="1440" w:hanging="360"/>
      </w:pPr>
      <w:rPr>
        <w:rFonts w:ascii="Courier New" w:hAnsi="Courier New" w:hint="default"/>
      </w:rPr>
    </w:lvl>
    <w:lvl w:ilvl="2" w:tplc="36548688">
      <w:start w:val="1"/>
      <w:numFmt w:val="bullet"/>
      <w:lvlText w:val=""/>
      <w:lvlJc w:val="left"/>
      <w:pPr>
        <w:ind w:left="2160" w:hanging="360"/>
      </w:pPr>
      <w:rPr>
        <w:rFonts w:ascii="Wingdings" w:hAnsi="Wingdings" w:hint="default"/>
      </w:rPr>
    </w:lvl>
    <w:lvl w:ilvl="3" w:tplc="B6E04204">
      <w:start w:val="1"/>
      <w:numFmt w:val="bullet"/>
      <w:lvlText w:val=""/>
      <w:lvlJc w:val="left"/>
      <w:pPr>
        <w:ind w:left="2880" w:hanging="360"/>
      </w:pPr>
      <w:rPr>
        <w:rFonts w:ascii="Symbol" w:hAnsi="Symbol" w:hint="default"/>
      </w:rPr>
    </w:lvl>
    <w:lvl w:ilvl="4" w:tplc="0BC4C118">
      <w:start w:val="1"/>
      <w:numFmt w:val="bullet"/>
      <w:lvlText w:val="o"/>
      <w:lvlJc w:val="left"/>
      <w:pPr>
        <w:ind w:left="3600" w:hanging="360"/>
      </w:pPr>
      <w:rPr>
        <w:rFonts w:ascii="Courier New" w:hAnsi="Courier New" w:hint="default"/>
      </w:rPr>
    </w:lvl>
    <w:lvl w:ilvl="5" w:tplc="28CED54E">
      <w:start w:val="1"/>
      <w:numFmt w:val="bullet"/>
      <w:lvlText w:val=""/>
      <w:lvlJc w:val="left"/>
      <w:pPr>
        <w:ind w:left="4320" w:hanging="360"/>
      </w:pPr>
      <w:rPr>
        <w:rFonts w:ascii="Wingdings" w:hAnsi="Wingdings" w:hint="default"/>
      </w:rPr>
    </w:lvl>
    <w:lvl w:ilvl="6" w:tplc="924283DA">
      <w:start w:val="1"/>
      <w:numFmt w:val="bullet"/>
      <w:lvlText w:val=""/>
      <w:lvlJc w:val="left"/>
      <w:pPr>
        <w:ind w:left="5040" w:hanging="360"/>
      </w:pPr>
      <w:rPr>
        <w:rFonts w:ascii="Symbol" w:hAnsi="Symbol" w:hint="default"/>
      </w:rPr>
    </w:lvl>
    <w:lvl w:ilvl="7" w:tplc="CCC64012">
      <w:start w:val="1"/>
      <w:numFmt w:val="bullet"/>
      <w:lvlText w:val="o"/>
      <w:lvlJc w:val="left"/>
      <w:pPr>
        <w:ind w:left="5760" w:hanging="360"/>
      </w:pPr>
      <w:rPr>
        <w:rFonts w:ascii="Courier New" w:hAnsi="Courier New" w:hint="default"/>
      </w:rPr>
    </w:lvl>
    <w:lvl w:ilvl="8" w:tplc="83EC588E">
      <w:start w:val="1"/>
      <w:numFmt w:val="bullet"/>
      <w:lvlText w:val=""/>
      <w:lvlJc w:val="left"/>
      <w:pPr>
        <w:ind w:left="6480" w:hanging="360"/>
      </w:pPr>
      <w:rPr>
        <w:rFonts w:ascii="Wingdings" w:hAnsi="Wingdings" w:hint="default"/>
      </w:rPr>
    </w:lvl>
  </w:abstractNum>
  <w:abstractNum w:abstractNumId="2" w15:restartNumberingAfterBreak="0">
    <w:nsid w:val="4E5A0B60"/>
    <w:multiLevelType w:val="hybridMultilevel"/>
    <w:tmpl w:val="17C2AD0E"/>
    <w:lvl w:ilvl="0" w:tplc="78AA8A1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207E58"/>
    <w:multiLevelType w:val="hybridMultilevel"/>
    <w:tmpl w:val="C41A9FE2"/>
    <w:lvl w:ilvl="0" w:tplc="D2C454CE">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9255D0"/>
    <w:multiLevelType w:val="hybridMultilevel"/>
    <w:tmpl w:val="A84265BE"/>
    <w:lvl w:ilvl="0" w:tplc="9A7629D4">
      <w:start w:val="1"/>
      <w:numFmt w:val="bullet"/>
      <w:lvlText w:val=""/>
      <w:lvlJc w:val="left"/>
      <w:pPr>
        <w:ind w:left="720" w:hanging="360"/>
      </w:pPr>
      <w:rPr>
        <w:rFonts w:ascii="Symbol" w:hAnsi="Symbol" w:hint="default"/>
      </w:rPr>
    </w:lvl>
    <w:lvl w:ilvl="1" w:tplc="05DAC424">
      <w:start w:val="1"/>
      <w:numFmt w:val="bullet"/>
      <w:lvlText w:val="o"/>
      <w:lvlJc w:val="left"/>
      <w:pPr>
        <w:ind w:left="1440" w:hanging="360"/>
      </w:pPr>
      <w:rPr>
        <w:rFonts w:ascii="Courier New" w:hAnsi="Courier New" w:hint="default"/>
      </w:rPr>
    </w:lvl>
    <w:lvl w:ilvl="2" w:tplc="27B6D32C">
      <w:start w:val="1"/>
      <w:numFmt w:val="bullet"/>
      <w:lvlText w:val=""/>
      <w:lvlJc w:val="left"/>
      <w:pPr>
        <w:ind w:left="2160" w:hanging="360"/>
      </w:pPr>
      <w:rPr>
        <w:rFonts w:ascii="Wingdings" w:hAnsi="Wingdings" w:hint="default"/>
      </w:rPr>
    </w:lvl>
    <w:lvl w:ilvl="3" w:tplc="C0A62050">
      <w:start w:val="1"/>
      <w:numFmt w:val="bullet"/>
      <w:lvlText w:val=""/>
      <w:lvlJc w:val="left"/>
      <w:pPr>
        <w:ind w:left="2880" w:hanging="360"/>
      </w:pPr>
      <w:rPr>
        <w:rFonts w:ascii="Symbol" w:hAnsi="Symbol" w:hint="default"/>
      </w:rPr>
    </w:lvl>
    <w:lvl w:ilvl="4" w:tplc="E63AE9A4">
      <w:start w:val="1"/>
      <w:numFmt w:val="bullet"/>
      <w:lvlText w:val="o"/>
      <w:lvlJc w:val="left"/>
      <w:pPr>
        <w:ind w:left="3600" w:hanging="360"/>
      </w:pPr>
      <w:rPr>
        <w:rFonts w:ascii="Courier New" w:hAnsi="Courier New" w:hint="default"/>
      </w:rPr>
    </w:lvl>
    <w:lvl w:ilvl="5" w:tplc="DD161724">
      <w:start w:val="1"/>
      <w:numFmt w:val="bullet"/>
      <w:lvlText w:val=""/>
      <w:lvlJc w:val="left"/>
      <w:pPr>
        <w:ind w:left="4320" w:hanging="360"/>
      </w:pPr>
      <w:rPr>
        <w:rFonts w:ascii="Wingdings" w:hAnsi="Wingdings" w:hint="default"/>
      </w:rPr>
    </w:lvl>
    <w:lvl w:ilvl="6" w:tplc="27042E6C">
      <w:start w:val="1"/>
      <w:numFmt w:val="bullet"/>
      <w:lvlText w:val=""/>
      <w:lvlJc w:val="left"/>
      <w:pPr>
        <w:ind w:left="5040" w:hanging="360"/>
      </w:pPr>
      <w:rPr>
        <w:rFonts w:ascii="Symbol" w:hAnsi="Symbol" w:hint="default"/>
      </w:rPr>
    </w:lvl>
    <w:lvl w:ilvl="7" w:tplc="54D25D7C">
      <w:start w:val="1"/>
      <w:numFmt w:val="bullet"/>
      <w:lvlText w:val="o"/>
      <w:lvlJc w:val="left"/>
      <w:pPr>
        <w:ind w:left="5760" w:hanging="360"/>
      </w:pPr>
      <w:rPr>
        <w:rFonts w:ascii="Courier New" w:hAnsi="Courier New" w:hint="default"/>
      </w:rPr>
    </w:lvl>
    <w:lvl w:ilvl="8" w:tplc="E26256FC">
      <w:start w:val="1"/>
      <w:numFmt w:val="bullet"/>
      <w:lvlText w:val=""/>
      <w:lvlJc w:val="left"/>
      <w:pPr>
        <w:ind w:left="6480" w:hanging="360"/>
      </w:pPr>
      <w:rPr>
        <w:rFonts w:ascii="Wingdings" w:hAnsi="Wingdings" w:hint="default"/>
      </w:rPr>
    </w:lvl>
  </w:abstractNum>
  <w:num w:numId="1" w16cid:durableId="1375470715">
    <w:abstractNumId w:val="0"/>
  </w:num>
  <w:num w:numId="2" w16cid:durableId="411318058">
    <w:abstractNumId w:val="4"/>
  </w:num>
  <w:num w:numId="3" w16cid:durableId="1973703546">
    <w:abstractNumId w:val="1"/>
  </w:num>
  <w:num w:numId="4" w16cid:durableId="1442724965">
    <w:abstractNumId w:val="2"/>
  </w:num>
  <w:num w:numId="5" w16cid:durableId="2141265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ED5BB2"/>
    <w:rsid w:val="0032203C"/>
    <w:rsid w:val="00417815"/>
    <w:rsid w:val="00510CEE"/>
    <w:rsid w:val="00610B74"/>
    <w:rsid w:val="009C8906"/>
    <w:rsid w:val="00A33D6D"/>
    <w:rsid w:val="00AD0D0D"/>
    <w:rsid w:val="00C43008"/>
    <w:rsid w:val="00F15160"/>
    <w:rsid w:val="016E64B6"/>
    <w:rsid w:val="0173E4EF"/>
    <w:rsid w:val="01A33BA3"/>
    <w:rsid w:val="04228E1B"/>
    <w:rsid w:val="048E6FE8"/>
    <w:rsid w:val="05A23956"/>
    <w:rsid w:val="05F11609"/>
    <w:rsid w:val="069E9B76"/>
    <w:rsid w:val="06DA5BC0"/>
    <w:rsid w:val="0826EAC7"/>
    <w:rsid w:val="09C2BB28"/>
    <w:rsid w:val="09C72BC1"/>
    <w:rsid w:val="0B265714"/>
    <w:rsid w:val="0BD16A05"/>
    <w:rsid w:val="0BD74E27"/>
    <w:rsid w:val="0C5AD27F"/>
    <w:rsid w:val="0C6E793E"/>
    <w:rsid w:val="0D332D3A"/>
    <w:rsid w:val="0EB498F8"/>
    <w:rsid w:val="0F0D4123"/>
    <w:rsid w:val="10C84000"/>
    <w:rsid w:val="10DDFD6B"/>
    <w:rsid w:val="115CBCA1"/>
    <w:rsid w:val="1465E464"/>
    <w:rsid w:val="14ABBFCB"/>
    <w:rsid w:val="14EDCF6C"/>
    <w:rsid w:val="1571564C"/>
    <w:rsid w:val="164AB26F"/>
    <w:rsid w:val="17BB890B"/>
    <w:rsid w:val="1855CD2F"/>
    <w:rsid w:val="1A4DC8F9"/>
    <w:rsid w:val="1ADEF3F0"/>
    <w:rsid w:val="1AED5BB2"/>
    <w:rsid w:val="1BEDC869"/>
    <w:rsid w:val="1C2AA893"/>
    <w:rsid w:val="1C9F5933"/>
    <w:rsid w:val="1CB6D1B0"/>
    <w:rsid w:val="1CCBBB96"/>
    <w:rsid w:val="1D64B93C"/>
    <w:rsid w:val="1D67AE94"/>
    <w:rsid w:val="1D768A52"/>
    <w:rsid w:val="1E77BA05"/>
    <w:rsid w:val="1F2364ED"/>
    <w:rsid w:val="1F5E8C22"/>
    <w:rsid w:val="21E9FB4F"/>
    <w:rsid w:val="22D117BE"/>
    <w:rsid w:val="2387AEBE"/>
    <w:rsid w:val="24C912C6"/>
    <w:rsid w:val="24D74BE0"/>
    <w:rsid w:val="2540F064"/>
    <w:rsid w:val="254A0A54"/>
    <w:rsid w:val="279956B0"/>
    <w:rsid w:val="29D82098"/>
    <w:rsid w:val="2A281C72"/>
    <w:rsid w:val="2A2B130E"/>
    <w:rsid w:val="2A74B928"/>
    <w:rsid w:val="2ADA7C5B"/>
    <w:rsid w:val="2BBCE538"/>
    <w:rsid w:val="2BC69E4A"/>
    <w:rsid w:val="2C5ED1A7"/>
    <w:rsid w:val="2CBBBAA3"/>
    <w:rsid w:val="2D8C7D7F"/>
    <w:rsid w:val="2DC105C2"/>
    <w:rsid w:val="2DC79029"/>
    <w:rsid w:val="2F75B12B"/>
    <w:rsid w:val="31214073"/>
    <w:rsid w:val="31A8A110"/>
    <w:rsid w:val="33880E4F"/>
    <w:rsid w:val="33CF85A3"/>
    <w:rsid w:val="342ECBEE"/>
    <w:rsid w:val="3458E135"/>
    <w:rsid w:val="35B1488F"/>
    <w:rsid w:val="368364D1"/>
    <w:rsid w:val="38AC54D6"/>
    <w:rsid w:val="39581896"/>
    <w:rsid w:val="3A16159E"/>
    <w:rsid w:val="3A3FA134"/>
    <w:rsid w:val="3AFEF1D0"/>
    <w:rsid w:val="3BAAD6C8"/>
    <w:rsid w:val="3BE7A94C"/>
    <w:rsid w:val="3CFAC5B1"/>
    <w:rsid w:val="3D19680F"/>
    <w:rsid w:val="3D9226D1"/>
    <w:rsid w:val="3DE69B1E"/>
    <w:rsid w:val="3E78A75A"/>
    <w:rsid w:val="3E9316E3"/>
    <w:rsid w:val="3EA1197D"/>
    <w:rsid w:val="3F138E27"/>
    <w:rsid w:val="3F1B965A"/>
    <w:rsid w:val="3F8E6B97"/>
    <w:rsid w:val="40D56AA0"/>
    <w:rsid w:val="411E0A0A"/>
    <w:rsid w:val="43BED18B"/>
    <w:rsid w:val="443C826F"/>
    <w:rsid w:val="45DAE286"/>
    <w:rsid w:val="463D31B0"/>
    <w:rsid w:val="4739B35C"/>
    <w:rsid w:val="4744AC24"/>
    <w:rsid w:val="4776B2E7"/>
    <w:rsid w:val="47C08A5D"/>
    <w:rsid w:val="48848034"/>
    <w:rsid w:val="49128348"/>
    <w:rsid w:val="4925DD1A"/>
    <w:rsid w:val="4932DA1D"/>
    <w:rsid w:val="49769931"/>
    <w:rsid w:val="49926A96"/>
    <w:rsid w:val="49C989D2"/>
    <w:rsid w:val="4AAE53A9"/>
    <w:rsid w:val="4C1D2688"/>
    <w:rsid w:val="4D016B1C"/>
    <w:rsid w:val="4D3ADE7B"/>
    <w:rsid w:val="4EF101AC"/>
    <w:rsid w:val="510208C3"/>
    <w:rsid w:val="515BD919"/>
    <w:rsid w:val="52115820"/>
    <w:rsid w:val="533B982E"/>
    <w:rsid w:val="533EDD96"/>
    <w:rsid w:val="53E534CA"/>
    <w:rsid w:val="547D5CE1"/>
    <w:rsid w:val="55005E77"/>
    <w:rsid w:val="56E62AEB"/>
    <w:rsid w:val="56EAD8BA"/>
    <w:rsid w:val="581ED6DC"/>
    <w:rsid w:val="591E6DD3"/>
    <w:rsid w:val="5BF67E52"/>
    <w:rsid w:val="5C9BF5A5"/>
    <w:rsid w:val="5CFE2601"/>
    <w:rsid w:val="5DB8D69B"/>
    <w:rsid w:val="5E017605"/>
    <w:rsid w:val="5E523DE7"/>
    <w:rsid w:val="617D109C"/>
    <w:rsid w:val="61FA4482"/>
    <w:rsid w:val="62AA795C"/>
    <w:rsid w:val="63A79438"/>
    <w:rsid w:val="63F03B8B"/>
    <w:rsid w:val="6434CF3F"/>
    <w:rsid w:val="65693D92"/>
    <w:rsid w:val="657888A6"/>
    <w:rsid w:val="67857CFB"/>
    <w:rsid w:val="69199E59"/>
    <w:rsid w:val="6B0FEB0A"/>
    <w:rsid w:val="6B821215"/>
    <w:rsid w:val="6B8AA439"/>
    <w:rsid w:val="6BF379BF"/>
    <w:rsid w:val="6C17B5D5"/>
    <w:rsid w:val="6D2C5530"/>
    <w:rsid w:val="6D8F4A20"/>
    <w:rsid w:val="6DE86BE2"/>
    <w:rsid w:val="6DFE7172"/>
    <w:rsid w:val="6E911624"/>
    <w:rsid w:val="6F33A0FE"/>
    <w:rsid w:val="701053E2"/>
    <w:rsid w:val="702CE685"/>
    <w:rsid w:val="7090947C"/>
    <w:rsid w:val="70951C1C"/>
    <w:rsid w:val="70D27E6C"/>
    <w:rsid w:val="7139F8B4"/>
    <w:rsid w:val="71DC5A35"/>
    <w:rsid w:val="7262BB43"/>
    <w:rsid w:val="733820A2"/>
    <w:rsid w:val="7391A789"/>
    <w:rsid w:val="73FE8BA4"/>
    <w:rsid w:val="74FAD29A"/>
    <w:rsid w:val="7518F2E5"/>
    <w:rsid w:val="7539563F"/>
    <w:rsid w:val="75E02BB9"/>
    <w:rsid w:val="768E1EF8"/>
    <w:rsid w:val="77362C66"/>
    <w:rsid w:val="77A59DF2"/>
    <w:rsid w:val="7819072A"/>
    <w:rsid w:val="78507741"/>
    <w:rsid w:val="7A3A0678"/>
    <w:rsid w:val="7A414ABD"/>
    <w:rsid w:val="7A58506D"/>
    <w:rsid w:val="7AAC3852"/>
    <w:rsid w:val="7AD81D0F"/>
    <w:rsid w:val="7BB78F10"/>
    <w:rsid w:val="7BC182DC"/>
    <w:rsid w:val="7C147F6C"/>
    <w:rsid w:val="7C621F78"/>
    <w:rsid w:val="7D23E864"/>
    <w:rsid w:val="7DED108F"/>
    <w:rsid w:val="7F327664"/>
    <w:rsid w:val="7F8CF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5BB2"/>
  <w15:chartTrackingRefBased/>
  <w15:docId w15:val="{C2D0EFB4-24A5-4F18-8823-5E73C4A29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510CEE"/>
    <w:rPr>
      <w:color w:val="0563C1" w:themeColor="hyperlink"/>
      <w:u w:val="single"/>
    </w:rPr>
  </w:style>
  <w:style w:type="character" w:styleId="UnresolvedMention">
    <w:name w:val="Unresolved Mention"/>
    <w:basedOn w:val="DefaultParagraphFont"/>
    <w:uiPriority w:val="99"/>
    <w:semiHidden/>
    <w:unhideWhenUsed/>
    <w:rsid w:val="00510C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ar.headwaterseconomics.org/?_ga=2.99205406.1689028597.1678843534-1326411450.1677528176&amp;_gl=1*1o416r9*_ga*MTMyNjQxMTQ1MC4xNjc3NTI4MTc2*_ga_4GZ7QHJZ4N*MTY3ODg0MzUzNC4yLjAuMTY3ODg0MzUzNC4wLjAuM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pa.gov/ejscreen" TargetMode="External"/><Relationship Id="rId5" Type="http://schemas.openxmlformats.org/officeDocument/2006/relationships/numbering" Target="numbering.xml"/><Relationship Id="rId10" Type="http://schemas.openxmlformats.org/officeDocument/2006/relationships/hyperlink" Target="https://www.fema.gov/flood-maps/products-tools/national-risk-index" TargetMode="External"/><Relationship Id="rId4" Type="http://schemas.openxmlformats.org/officeDocument/2006/relationships/customXml" Target="../customXml/item4.xml"/><Relationship Id="rId9" Type="http://schemas.openxmlformats.org/officeDocument/2006/relationships/hyperlink" Target="https://crt-climate-explorer.nemac.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cord xmlns="4ffa91fb-a0ff-4ac5-b2db-65c790d184a4">Shared</Record>
    <Document_x0020_Creation_x0020_Date xmlns="4ffa91fb-a0ff-4ac5-b2db-65c790d184a4">2023-02-14T12:55:13+00:00</Document_x0020_Creation_x0020_Date>
    <Language xmlns="http://schemas.microsoft.com/sharepoint/v3">English</Language>
    <_Source xmlns="http://schemas.microsoft.com/sharepoint/v3/fields" xsi:nil="tru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_ip_UnifiedCompliancePolicyProperties xmlns="http://schemas.microsoft.com/sharepoint/v3" xsi:nil="true"/>
    <Rights xmlns="4ffa91fb-a0ff-4ac5-b2db-65c790d184a4" xsi:nil="tru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7245F3-57E0-4A76-9E52-574487532626}">
  <ds:schemaRefs>
    <ds:schemaRef ds:uri="Microsoft.SharePoint.Taxonomy.ContentTypeSync"/>
  </ds:schemaRefs>
</ds:datastoreItem>
</file>

<file path=customXml/itemProps2.xml><?xml version="1.0" encoding="utf-8"?>
<ds:datastoreItem xmlns:ds="http://schemas.openxmlformats.org/officeDocument/2006/customXml" ds:itemID="{76110093-166C-4209-86C8-21EDFC5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62C6B2-DFA1-414B-9752-F6F1B5AE3D13}">
  <ds:schemaRefs>
    <ds:schemaRef ds:uri="http://schemas.microsoft.com/sharepoint/v3/fields"/>
    <ds:schemaRef ds:uri="http://purl.org/dc/elements/1.1/"/>
    <ds:schemaRef ds:uri="http://www.w3.org/XML/1998/namespace"/>
    <ds:schemaRef ds:uri="http://purl.org/dc/dcmitype/"/>
    <ds:schemaRef ds:uri="http://schemas.microsoft.com/office/infopath/2007/PartnerControls"/>
    <ds:schemaRef ds:uri="4ffa91fb-a0ff-4ac5-b2db-65c790d184a4"/>
    <ds:schemaRef ds:uri="http://schemas.openxmlformats.org/package/2006/metadata/core-properties"/>
    <ds:schemaRef ds:uri="http://schemas.microsoft.com/sharepoint.v3"/>
    <ds:schemaRef ds:uri="c3fe2bc6-81ec-4aad-a296-b74ae9f31a66"/>
    <ds:schemaRef ds:uri="8f0ccb0b-2b45-4ecf-807d-d8fd9145fac4"/>
    <ds:schemaRef ds:uri="http://schemas.microsoft.com/office/2006/documentManagement/types"/>
    <ds:schemaRef ds:uri="http://schemas.microsoft.com/sharepoint/v3"/>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2FABD1C0-E66F-4B4F-A363-1BBA4FC24B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Roemer, Kelli</dc:creator>
  <cp:keywords/>
  <dc:description/>
  <cp:lastModifiedBy>Eisenhauer, Emily</cp:lastModifiedBy>
  <cp:revision>4</cp:revision>
  <dcterms:created xsi:type="dcterms:W3CDTF">2023-02-14T20:55:00Z</dcterms:created>
  <dcterms:modified xsi:type="dcterms:W3CDTF">2023-03-15T01:36:00Z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