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1BF61" w14:textId="47712B2C" w:rsidR="38E93585" w:rsidRDefault="38E93585" w:rsidP="103D7F23">
      <w:pPr>
        <w:pStyle w:val="Title"/>
      </w:pPr>
      <w:r w:rsidRPr="103D7F23">
        <w:rPr>
          <w:rStyle w:val="normaltextrun"/>
        </w:rPr>
        <w:t>Mapping Activity Preparation Guide</w:t>
      </w:r>
    </w:p>
    <w:p w14:paraId="6C0591F7" w14:textId="77777777" w:rsidR="00D039B9" w:rsidRPr="00D039B9" w:rsidRDefault="00D039B9" w:rsidP="00D039B9"/>
    <w:p w14:paraId="27043987" w14:textId="51987176" w:rsidR="00AD1095" w:rsidRPr="005F6B23" w:rsidRDefault="00000000" w:rsidP="005F6B23">
      <w:pPr>
        <w:pStyle w:val="Heading2"/>
      </w:pPr>
      <w:hyperlink w:anchor="_[Name_of_Chapter">
        <w:r w:rsidR="005F6B23" w:rsidRPr="103D7F23">
          <w:rPr>
            <w:rStyle w:val="Hyperlink"/>
            <w:color w:val="000000" w:themeColor="text1"/>
            <w:u w:val="none"/>
          </w:rPr>
          <w:t>Purpose</w:t>
        </w:r>
      </w:hyperlink>
    </w:p>
    <w:p w14:paraId="55CA4F4B" w14:textId="2CF6B6B2" w:rsidR="366A5C61" w:rsidRDefault="366A5C61" w:rsidP="103D7F23">
      <w:pPr>
        <w:ind w:left="720" w:hanging="360"/>
      </w:pPr>
      <w:r>
        <w:t>To generate the community maps and collect any necessary external information in preparation for Community Workshop #2 and the Participatory Mapping Activity.</w:t>
      </w:r>
    </w:p>
    <w:p w14:paraId="6A1E75A1" w14:textId="2B63150C" w:rsidR="005F6B23" w:rsidRDefault="005F6B23" w:rsidP="005F6B23">
      <w:pPr>
        <w:pStyle w:val="Heading2"/>
      </w:pPr>
      <w:r>
        <w:t>What you’ll Need</w:t>
      </w:r>
    </w:p>
    <w:p w14:paraId="0B966C73" w14:textId="69CB75BF" w:rsidR="005F6B23" w:rsidRDefault="005F6B23" w:rsidP="103D7F23">
      <w:pPr>
        <w:ind w:firstLine="720"/>
      </w:pPr>
      <w:r w:rsidRPr="103D7F23">
        <w:rPr>
          <w:b/>
          <w:bCs/>
        </w:rPr>
        <w:t>Who:</w:t>
      </w:r>
      <w:r>
        <w:t xml:space="preserve"> </w:t>
      </w:r>
      <w:r w:rsidR="5E694C30">
        <w:t>Core Team</w:t>
      </w:r>
    </w:p>
    <w:p w14:paraId="3C9B1DC5" w14:textId="24675440" w:rsidR="005F6B23" w:rsidRDefault="005F6B23" w:rsidP="00B414B7">
      <w:pPr>
        <w:ind w:firstLine="720"/>
      </w:pPr>
      <w:r w:rsidRPr="323386D7">
        <w:rPr>
          <w:b/>
          <w:bCs/>
        </w:rPr>
        <w:t>Where:</w:t>
      </w:r>
      <w:r>
        <w:t xml:space="preserve"> </w:t>
      </w:r>
      <w:r w:rsidR="2BC25B9E">
        <w:t>Varies</w:t>
      </w:r>
    </w:p>
    <w:p w14:paraId="653AFE3C" w14:textId="2A4BC32A" w:rsidR="005F6B23" w:rsidRDefault="005F6B23" w:rsidP="00B414B7">
      <w:pPr>
        <w:ind w:firstLine="720"/>
      </w:pPr>
      <w:r w:rsidRPr="103D7F23">
        <w:rPr>
          <w:b/>
          <w:bCs/>
        </w:rPr>
        <w:t>How long will it take:</w:t>
      </w:r>
      <w:r>
        <w:t xml:space="preserve"> </w:t>
      </w:r>
      <w:r w:rsidR="17F04AC7">
        <w:t>1-</w:t>
      </w:r>
      <w:r w:rsidR="64D29264">
        <w:t>2 hours</w:t>
      </w:r>
    </w:p>
    <w:p w14:paraId="1AF8BBE7" w14:textId="4C42A6C7" w:rsidR="005F6B23" w:rsidRDefault="005F6B23" w:rsidP="00B414B7">
      <w:pPr>
        <w:ind w:firstLine="720"/>
      </w:pPr>
      <w:r w:rsidRPr="103D7F23">
        <w:rPr>
          <w:b/>
          <w:bCs/>
        </w:rPr>
        <w:t>Materials:</w:t>
      </w:r>
      <w:r>
        <w:t xml:space="preserve"> </w:t>
      </w:r>
      <w:r w:rsidR="13AFE4C3">
        <w:t>Internet access</w:t>
      </w:r>
      <w:r w:rsidR="28BC0C73">
        <w:t>, printer</w:t>
      </w:r>
    </w:p>
    <w:p w14:paraId="1DC1DA86" w14:textId="2AD66081" w:rsidR="5FCA5BE7" w:rsidRDefault="5FCA5BE7" w:rsidP="323386D7">
      <w:pPr>
        <w:pStyle w:val="Heading2"/>
      </w:pPr>
      <w:r>
        <w:t>Instructions</w:t>
      </w:r>
    </w:p>
    <w:p w14:paraId="49099F81" w14:textId="53B2FD79" w:rsidR="4DF565BB" w:rsidRDefault="4DF565BB" w:rsidP="103D7F23">
      <w:r>
        <w:t>Follow the steps below</w:t>
      </w:r>
      <w:r w:rsidR="5A302747">
        <w:t xml:space="preserve"> </w:t>
      </w:r>
      <w:r>
        <w:t>to prepare your maps for the mapping activity that will be conducted in the community workshop.</w:t>
      </w:r>
      <w:r w:rsidR="2EF1F46A">
        <w:t xml:space="preserve"> </w:t>
      </w:r>
      <w:r w:rsidR="0FCDA9F0">
        <w:t>The table includes check marks where steps need to be completed based on your data pathway. The steps are explained in more detail below, divided up by the data pathway</w:t>
      </w:r>
      <w:r w:rsidR="2EF1F46A">
        <w:t xml:space="preserve"> (community building o</w:t>
      </w:r>
      <w:r w:rsidR="275E6B56">
        <w:t>r</w:t>
      </w:r>
      <w:r w:rsidR="2EF1F46A">
        <w:t xml:space="preserve"> community building + data)</w:t>
      </w:r>
      <w:r w:rsidR="767E14B6">
        <w:t>.</w:t>
      </w:r>
    </w:p>
    <w:p w14:paraId="5AC20B50" w14:textId="5D011160" w:rsidR="103D7F23" w:rsidRDefault="103D7F23" w:rsidP="103D7F23"/>
    <w:p w14:paraId="0E4F8683" w14:textId="13DD06C9" w:rsidR="341D3762" w:rsidRDefault="341D3762" w:rsidP="103D7F23">
      <w:pPr>
        <w:pStyle w:val="Subtitle"/>
      </w:pPr>
      <w:r>
        <w:t xml:space="preserve">Map Preparation Table: </w:t>
      </w:r>
      <w:r w:rsidR="78ABB133">
        <w:rPr>
          <w:b w:val="0"/>
        </w:rPr>
        <w:t>Below are the steps you will need to follow to create the maps based on the data pathway you choose.</w:t>
      </w:r>
    </w:p>
    <w:tbl>
      <w:tblPr>
        <w:tblStyle w:val="PlainTable1"/>
        <w:tblW w:w="0" w:type="auto"/>
        <w:jc w:val="center"/>
        <w:tblLayout w:type="fixed"/>
        <w:tblLook w:val="04A0" w:firstRow="1" w:lastRow="0" w:firstColumn="1" w:lastColumn="0" w:noHBand="0" w:noVBand="1"/>
      </w:tblPr>
      <w:tblGrid>
        <w:gridCol w:w="5145"/>
        <w:gridCol w:w="1541"/>
        <w:gridCol w:w="1785"/>
      </w:tblGrid>
      <w:tr w:rsidR="103D7F23" w14:paraId="132053B8" w14:textId="77777777" w:rsidTr="103D7F23">
        <w:trPr>
          <w:cnfStyle w:val="100000000000" w:firstRow="1" w:lastRow="0" w:firstColumn="0" w:lastColumn="0" w:oddVBand="0" w:evenVBand="0" w:oddHBand="0"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29C49CE8" w14:textId="7D727321" w:rsidR="103D7F23" w:rsidRDefault="103D7F23" w:rsidP="103D7F23">
            <w:pPr>
              <w:spacing w:beforeAutospacing="1" w:afterAutospacing="1"/>
              <w:jc w:val="center"/>
              <w:rPr>
                <w:rFonts w:ascii="Calibri" w:eastAsia="Calibri" w:hAnsi="Calibri" w:cs="Calibri"/>
                <w:sz w:val="24"/>
                <w:szCs w:val="24"/>
              </w:rPr>
            </w:pPr>
            <w:r w:rsidRPr="103D7F23">
              <w:rPr>
                <w:rFonts w:ascii="Calibri" w:eastAsia="Calibri" w:hAnsi="Calibri" w:cs="Calibri"/>
                <w:sz w:val="24"/>
                <w:szCs w:val="24"/>
              </w:rPr>
              <w:t xml:space="preserve">Steps </w:t>
            </w:r>
          </w:p>
        </w:tc>
        <w:tc>
          <w:tcPr>
            <w:tcW w:w="1541" w:type="dxa"/>
          </w:tcPr>
          <w:p w14:paraId="52BB4198" w14:textId="4F92B6D4" w:rsidR="103D7F23" w:rsidRDefault="103D7F23" w:rsidP="103D7F23">
            <w:pPr>
              <w:spacing w:beforeAutospacing="1" w:afterAutospacing="1"/>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03D7F23">
              <w:rPr>
                <w:rFonts w:ascii="Calibri" w:eastAsia="Calibri" w:hAnsi="Calibri" w:cs="Calibri"/>
                <w:sz w:val="24"/>
                <w:szCs w:val="24"/>
              </w:rPr>
              <w:t xml:space="preserve">Community Building Pathway </w:t>
            </w:r>
          </w:p>
        </w:tc>
        <w:tc>
          <w:tcPr>
            <w:tcW w:w="1785" w:type="dxa"/>
          </w:tcPr>
          <w:p w14:paraId="3A63CB0D" w14:textId="7BA61946" w:rsidR="103D7F23" w:rsidRDefault="103D7F23" w:rsidP="103D7F23">
            <w:pPr>
              <w:spacing w:beforeAutospacing="1" w:afterAutospacing="1"/>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sz w:val="24"/>
                <w:szCs w:val="24"/>
              </w:rPr>
            </w:pPr>
            <w:r w:rsidRPr="103D7F23">
              <w:rPr>
                <w:rFonts w:ascii="Calibri" w:eastAsia="Calibri" w:hAnsi="Calibri" w:cs="Calibri"/>
                <w:sz w:val="24"/>
                <w:szCs w:val="24"/>
              </w:rPr>
              <w:t xml:space="preserve">Community Building + Data Pathway </w:t>
            </w:r>
          </w:p>
        </w:tc>
      </w:tr>
      <w:tr w:rsidR="103D7F23" w14:paraId="04DEBB46" w14:textId="77777777" w:rsidTr="103D7F23">
        <w:trPr>
          <w:cnfStyle w:val="000000100000" w:firstRow="0" w:lastRow="0" w:firstColumn="0" w:lastColumn="0" w:oddVBand="0" w:evenVBand="0" w:oddHBand="1"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19EA4FD4" w14:textId="50D43E1B" w:rsidR="103D7F23" w:rsidRDefault="103D7F23" w:rsidP="103D7F23">
            <w:pPr>
              <w:pStyle w:val="ListParagraph"/>
              <w:numPr>
                <w:ilvl w:val="0"/>
                <w:numId w:val="8"/>
              </w:numPr>
              <w:spacing w:beforeAutospacing="1" w:afterAutospacing="1" w:line="240" w:lineRule="exact"/>
              <w:rPr>
                <w:rFonts w:eastAsia="Calibri"/>
                <w:b w:val="0"/>
                <w:bCs w:val="0"/>
                <w:color w:val="000000" w:themeColor="text1"/>
                <w:sz w:val="22"/>
                <w:szCs w:val="22"/>
              </w:rPr>
            </w:pPr>
            <w:r w:rsidRPr="103D7F23">
              <w:rPr>
                <w:rFonts w:eastAsia="Calibri"/>
                <w:b w:val="0"/>
                <w:bCs w:val="0"/>
                <w:color w:val="000000" w:themeColor="text1"/>
                <w:sz w:val="22"/>
                <w:szCs w:val="22"/>
              </w:rPr>
              <w:t>Consider the goal the Core Team is trying to achieve through community participatory mapping. What are you trying to learn? What information do you want to relay to the community? What hazards does the community face? Who is most impacted?</w:t>
            </w:r>
          </w:p>
        </w:tc>
        <w:tc>
          <w:tcPr>
            <w:tcW w:w="1541" w:type="dxa"/>
          </w:tcPr>
          <w:p w14:paraId="63DF147F" w14:textId="7DF7F7B8" w:rsidR="103D7F23" w:rsidRDefault="103D7F23" w:rsidP="103D7F23">
            <w:pPr>
              <w:spacing w:beforeAutospacing="1" w:afterAutospacing="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6EF65041" wp14:editId="0BFC056D">
                  <wp:extent cx="295275" cy="295275"/>
                  <wp:effectExtent l="0" t="0" r="0" b="0"/>
                  <wp:docPr id="371929451" name="Picture 371929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c>
          <w:tcPr>
            <w:tcW w:w="1785" w:type="dxa"/>
          </w:tcPr>
          <w:p w14:paraId="28D9855C" w14:textId="34BC11E7" w:rsidR="103D7F23" w:rsidRDefault="103D7F23" w:rsidP="103D7F23">
            <w:pPr>
              <w:spacing w:beforeAutospacing="1" w:afterAutospacing="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3D4A2288" wp14:editId="5729B34C">
                  <wp:extent cx="295275" cy="295275"/>
                  <wp:effectExtent l="0" t="0" r="0" b="0"/>
                  <wp:docPr id="1118555437" name="Picture 1118555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r>
      <w:tr w:rsidR="103D7F23" w14:paraId="5E003594" w14:textId="77777777" w:rsidTr="103D7F23">
        <w:trPr>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4E36B36A" w14:textId="5D94D492" w:rsidR="103D7F23" w:rsidRDefault="103D7F23" w:rsidP="103D7F23">
            <w:pPr>
              <w:pStyle w:val="ListParagraph"/>
              <w:numPr>
                <w:ilvl w:val="0"/>
                <w:numId w:val="8"/>
              </w:numPr>
              <w:spacing w:beforeAutospacing="1" w:afterAutospacing="1"/>
              <w:rPr>
                <w:rFonts w:eastAsia="Calibri"/>
                <w:b w:val="0"/>
                <w:bCs w:val="0"/>
                <w:color w:val="000000" w:themeColor="text1"/>
                <w:sz w:val="22"/>
                <w:szCs w:val="22"/>
              </w:rPr>
            </w:pPr>
            <w:r w:rsidRPr="103D7F23">
              <w:rPr>
                <w:rFonts w:eastAsia="Calibri"/>
                <w:b w:val="0"/>
                <w:bCs w:val="0"/>
                <w:color w:val="000000" w:themeColor="text1"/>
                <w:sz w:val="22"/>
                <w:szCs w:val="22"/>
              </w:rPr>
              <w:t>Obtain or generate base map(s) of the whole community</w:t>
            </w:r>
          </w:p>
        </w:tc>
        <w:tc>
          <w:tcPr>
            <w:tcW w:w="1541" w:type="dxa"/>
          </w:tcPr>
          <w:p w14:paraId="27E2BD59" w14:textId="1B53C7C4" w:rsidR="103D7F23" w:rsidRDefault="103D7F23" w:rsidP="103D7F23">
            <w:pPr>
              <w:spacing w:beforeAutospacing="1" w:afterAutospacing="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20EFDE9A" wp14:editId="262321B5">
                  <wp:extent cx="295275" cy="295275"/>
                  <wp:effectExtent l="0" t="0" r="0" b="0"/>
                  <wp:docPr id="19391010" name="Picture 1939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c>
          <w:tcPr>
            <w:tcW w:w="1785" w:type="dxa"/>
          </w:tcPr>
          <w:p w14:paraId="78B81B67" w14:textId="1AC1AB60" w:rsidR="103D7F23" w:rsidRDefault="103D7F23" w:rsidP="103D7F23">
            <w:pPr>
              <w:spacing w:beforeAutospacing="1" w:afterAutospacing="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1805D2DB" wp14:editId="43A9D142">
                  <wp:extent cx="295275" cy="295275"/>
                  <wp:effectExtent l="0" t="0" r="0" b="0"/>
                  <wp:docPr id="79969057" name="Picture 79969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r>
      <w:tr w:rsidR="103D7F23" w14:paraId="3E8545C9" w14:textId="77777777" w:rsidTr="103D7F23">
        <w:trPr>
          <w:cnfStyle w:val="000000100000" w:firstRow="0" w:lastRow="0" w:firstColumn="0" w:lastColumn="0" w:oddVBand="0" w:evenVBand="0" w:oddHBand="1" w:evenHBand="0" w:firstRowFirstColumn="0" w:firstRowLastColumn="0" w:lastRowFirstColumn="0" w:lastRowLastColumn="0"/>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5B82C9ED" w14:textId="094F8119" w:rsidR="103D7F23" w:rsidRDefault="103D7F23" w:rsidP="103D7F23">
            <w:pPr>
              <w:pStyle w:val="ListParagraph"/>
              <w:numPr>
                <w:ilvl w:val="0"/>
                <w:numId w:val="8"/>
              </w:numPr>
              <w:spacing w:beforeAutospacing="1" w:afterAutospacing="1"/>
              <w:rPr>
                <w:rFonts w:eastAsia="Calibri"/>
                <w:b w:val="0"/>
                <w:bCs w:val="0"/>
                <w:color w:val="000000" w:themeColor="text1"/>
                <w:sz w:val="22"/>
                <w:szCs w:val="22"/>
              </w:rPr>
            </w:pPr>
            <w:r w:rsidRPr="103D7F23">
              <w:rPr>
                <w:rFonts w:eastAsia="Calibri"/>
                <w:b w:val="0"/>
                <w:bCs w:val="0"/>
                <w:color w:val="000000" w:themeColor="text1"/>
                <w:sz w:val="22"/>
                <w:szCs w:val="22"/>
              </w:rPr>
              <w:t xml:space="preserve">Select and label HDTs in the community maps </w:t>
            </w:r>
          </w:p>
        </w:tc>
        <w:tc>
          <w:tcPr>
            <w:tcW w:w="1541" w:type="dxa"/>
          </w:tcPr>
          <w:p w14:paraId="659298F2" w14:textId="14B70775" w:rsidR="103D7F23" w:rsidRDefault="103D7F23" w:rsidP="103D7F23">
            <w:pPr>
              <w:spacing w:beforeAutospacing="1" w:afterAutospacing="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sidRPr="103D7F23">
              <w:rPr>
                <w:rFonts w:ascii="Calibri" w:eastAsia="Calibri" w:hAnsi="Calibri" w:cs="Calibri"/>
                <w:color w:val="000000" w:themeColor="text1"/>
              </w:rPr>
              <w:t xml:space="preserve"> </w:t>
            </w:r>
          </w:p>
        </w:tc>
        <w:tc>
          <w:tcPr>
            <w:tcW w:w="1785" w:type="dxa"/>
          </w:tcPr>
          <w:p w14:paraId="3EBAB3E9" w14:textId="3C0D52DB" w:rsidR="103D7F23" w:rsidRDefault="103D7F23" w:rsidP="103D7F23">
            <w:pPr>
              <w:spacing w:beforeAutospacing="1" w:afterAutospacing="1"/>
              <w:cnfStyle w:val="000000100000" w:firstRow="0" w:lastRow="0" w:firstColumn="0" w:lastColumn="0" w:oddVBand="0" w:evenVBand="0" w:oddHBand="1"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718111C0" wp14:editId="0DCE3042">
                  <wp:extent cx="295275" cy="295275"/>
                  <wp:effectExtent l="0" t="0" r="0" b="0"/>
                  <wp:docPr id="1056560299" name="Picture 10565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r>
      <w:tr w:rsidR="103D7F23" w14:paraId="055AFDCC" w14:textId="77777777" w:rsidTr="103D7F23">
        <w:trPr>
          <w:trHeight w:val="645"/>
          <w:jc w:val="center"/>
        </w:trPr>
        <w:tc>
          <w:tcPr>
            <w:cnfStyle w:val="001000000000" w:firstRow="0" w:lastRow="0" w:firstColumn="1" w:lastColumn="0" w:oddVBand="0" w:evenVBand="0" w:oddHBand="0" w:evenHBand="0" w:firstRowFirstColumn="0" w:firstRowLastColumn="0" w:lastRowFirstColumn="0" w:lastRowLastColumn="0"/>
            <w:tcW w:w="5145" w:type="dxa"/>
          </w:tcPr>
          <w:p w14:paraId="4ED0E712" w14:textId="32009226" w:rsidR="103D7F23" w:rsidRDefault="103D7F23" w:rsidP="103D7F23">
            <w:pPr>
              <w:spacing w:beforeAutospacing="1" w:afterAutospacing="1"/>
              <w:ind w:left="360"/>
              <w:rPr>
                <w:rFonts w:ascii="Calibri" w:eastAsia="Calibri" w:hAnsi="Calibri" w:cs="Calibri"/>
                <w:b w:val="0"/>
                <w:bCs w:val="0"/>
                <w:color w:val="000000" w:themeColor="text1"/>
              </w:rPr>
            </w:pPr>
            <w:r w:rsidRPr="103D7F23">
              <w:rPr>
                <w:rFonts w:ascii="Calibri" w:eastAsia="Calibri" w:hAnsi="Calibri" w:cs="Calibri"/>
                <w:b w:val="0"/>
                <w:bCs w:val="0"/>
                <w:color w:val="000000" w:themeColor="text1"/>
              </w:rPr>
              <w:t xml:space="preserve"> 4)    Print maps (in-person workshop)</w:t>
            </w:r>
          </w:p>
          <w:p w14:paraId="7BBAA913" w14:textId="178D1829" w:rsidR="103D7F23" w:rsidRDefault="103D7F23" w:rsidP="103D7F23">
            <w:pPr>
              <w:spacing w:beforeAutospacing="1" w:afterAutospacing="1"/>
              <w:ind w:left="360"/>
              <w:rPr>
                <w:rFonts w:ascii="Calibri" w:eastAsia="Calibri" w:hAnsi="Calibri" w:cs="Calibri"/>
                <w:b w:val="0"/>
                <w:bCs w:val="0"/>
                <w:color w:val="000000" w:themeColor="text1"/>
              </w:rPr>
            </w:pPr>
            <w:r w:rsidRPr="103D7F23">
              <w:rPr>
                <w:rFonts w:ascii="Calibri" w:eastAsia="Calibri" w:hAnsi="Calibri" w:cs="Calibri"/>
                <w:b w:val="0"/>
                <w:bCs w:val="0"/>
                <w:color w:val="000000" w:themeColor="text1"/>
              </w:rPr>
              <w:t xml:space="preserve">        Download shareable maps (virtual workshop)</w:t>
            </w:r>
          </w:p>
        </w:tc>
        <w:tc>
          <w:tcPr>
            <w:tcW w:w="1541" w:type="dxa"/>
          </w:tcPr>
          <w:p w14:paraId="152CBC0E" w14:textId="7B1AF378" w:rsidR="103D7F23" w:rsidRDefault="103D7F23" w:rsidP="103D7F23">
            <w:pPr>
              <w:spacing w:beforeAutospacing="1" w:afterAutospacing="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7EF48B74" wp14:editId="03D380F9">
                  <wp:extent cx="295275" cy="295275"/>
                  <wp:effectExtent l="0" t="0" r="0" b="0"/>
                  <wp:docPr id="393168060" name="Picture 393168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r w:rsidRPr="103D7F23">
              <w:rPr>
                <w:rFonts w:ascii="Calibri" w:eastAsia="Calibri" w:hAnsi="Calibri" w:cs="Calibri"/>
                <w:color w:val="000000" w:themeColor="text1"/>
              </w:rPr>
              <w:t xml:space="preserve"> </w:t>
            </w:r>
          </w:p>
        </w:tc>
        <w:tc>
          <w:tcPr>
            <w:tcW w:w="1785" w:type="dxa"/>
          </w:tcPr>
          <w:p w14:paraId="2FDE5E98" w14:textId="5F1EC815" w:rsidR="103D7F23" w:rsidRDefault="103D7F23" w:rsidP="103D7F23">
            <w:pPr>
              <w:spacing w:beforeAutospacing="1" w:afterAutospacing="1"/>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000000" w:themeColor="text1"/>
              </w:rPr>
            </w:pPr>
            <w:r>
              <w:rPr>
                <w:noProof/>
              </w:rPr>
              <w:drawing>
                <wp:inline distT="0" distB="0" distL="0" distR="0" wp14:anchorId="085D55A0" wp14:editId="24A01DCC">
                  <wp:extent cx="295275" cy="295275"/>
                  <wp:effectExtent l="0" t="0" r="0" b="0"/>
                  <wp:docPr id="1882821016" name="Picture 1882821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95275" cy="295275"/>
                          </a:xfrm>
                          <a:prstGeom prst="rect">
                            <a:avLst/>
                          </a:prstGeom>
                        </pic:spPr>
                      </pic:pic>
                    </a:graphicData>
                  </a:graphic>
                </wp:inline>
              </w:drawing>
            </w:r>
          </w:p>
        </w:tc>
      </w:tr>
    </w:tbl>
    <w:p w14:paraId="29CC7DD4" w14:textId="43B7F292" w:rsidR="103D7F23" w:rsidRDefault="103D7F23" w:rsidP="103D7F23"/>
    <w:p w14:paraId="0093B999" w14:textId="1A861451" w:rsidR="323386D7" w:rsidRDefault="323386D7" w:rsidP="323386D7">
      <w:pPr>
        <w:spacing w:after="0" w:line="240" w:lineRule="auto"/>
        <w:rPr>
          <w:rFonts w:ascii="Calibri" w:eastAsia="Calibri" w:hAnsi="Calibri" w:cs="Calibri"/>
          <w:color w:val="000000" w:themeColor="text1"/>
        </w:rPr>
      </w:pPr>
    </w:p>
    <w:p w14:paraId="54122C73" w14:textId="679DA7F3" w:rsidR="4BB2C347" w:rsidRDefault="4BB2C347" w:rsidP="103D7F23">
      <w:pPr>
        <w:pStyle w:val="Heading2"/>
      </w:pPr>
      <w:r>
        <w:t>Steps to Prepare Map – Community Building Pathway</w:t>
      </w:r>
    </w:p>
    <w:p w14:paraId="79125855" w14:textId="6DFD8A27" w:rsidR="4E6B5EC3" w:rsidRDefault="4E6B5EC3" w:rsidP="103D7F23">
      <w:pPr>
        <w:pStyle w:val="ListParagraph"/>
        <w:numPr>
          <w:ilvl w:val="0"/>
          <w:numId w:val="5"/>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As a Core Team, determine both the information you are trying to learn from </w:t>
      </w:r>
      <w:r w:rsidRPr="103D7F23">
        <w:rPr>
          <w:rFonts w:eastAsia="Calibri"/>
          <w:b/>
          <w:bCs/>
          <w:color w:val="000000" w:themeColor="text1"/>
          <w:sz w:val="22"/>
          <w:szCs w:val="22"/>
          <w:u w:val="single"/>
        </w:rPr>
        <w:t>and</w:t>
      </w:r>
      <w:r w:rsidRPr="103D7F23">
        <w:rPr>
          <w:rFonts w:eastAsia="Calibri"/>
          <w:color w:val="000000" w:themeColor="text1"/>
          <w:sz w:val="22"/>
          <w:szCs w:val="22"/>
        </w:rPr>
        <w:t xml:space="preserve"> relay to the community. This may be guided by the information your team learns in the Storytelling activity. Guiding questions:</w:t>
      </w:r>
    </w:p>
    <w:p w14:paraId="5D94C90B" w14:textId="4E420742" w:rsidR="4E6B5EC3" w:rsidRDefault="4E6B5EC3" w:rsidP="103D7F23">
      <w:pPr>
        <w:pStyle w:val="ListParagraph"/>
        <w:numPr>
          <w:ilvl w:val="1"/>
          <w:numId w:val="5"/>
        </w:numPr>
        <w:spacing w:line="259" w:lineRule="auto"/>
        <w:rPr>
          <w:rFonts w:eastAsia="Calibri"/>
          <w:color w:val="000000" w:themeColor="text1"/>
          <w:sz w:val="22"/>
          <w:szCs w:val="22"/>
        </w:rPr>
      </w:pPr>
      <w:r w:rsidRPr="103D7F23">
        <w:rPr>
          <w:rFonts w:eastAsia="Calibri"/>
          <w:color w:val="000000" w:themeColor="text1"/>
          <w:sz w:val="22"/>
          <w:szCs w:val="22"/>
        </w:rPr>
        <w:t xml:space="preserve">What specific types of hazards exist in your community? </w:t>
      </w:r>
    </w:p>
    <w:p w14:paraId="143322B4" w14:textId="6A1C1E92" w:rsidR="4E6B5EC3" w:rsidRDefault="4E6B5EC3" w:rsidP="103D7F23">
      <w:pPr>
        <w:pStyle w:val="ListParagraph"/>
        <w:numPr>
          <w:ilvl w:val="1"/>
          <w:numId w:val="5"/>
        </w:numPr>
        <w:spacing w:line="259" w:lineRule="auto"/>
        <w:rPr>
          <w:rFonts w:eastAsia="Calibri"/>
          <w:color w:val="000000" w:themeColor="text1"/>
          <w:sz w:val="22"/>
          <w:szCs w:val="22"/>
        </w:rPr>
      </w:pPr>
      <w:r w:rsidRPr="103D7F23">
        <w:rPr>
          <w:rFonts w:eastAsia="Calibri"/>
          <w:color w:val="000000" w:themeColor="text1"/>
          <w:sz w:val="22"/>
          <w:szCs w:val="22"/>
        </w:rPr>
        <w:t>Who is most impacted?</w:t>
      </w:r>
    </w:p>
    <w:p w14:paraId="20FEBE81" w14:textId="7946B996" w:rsidR="4E6B5EC3" w:rsidRDefault="4E6B5EC3" w:rsidP="103D7F23">
      <w:pPr>
        <w:pStyle w:val="ListParagraph"/>
        <w:numPr>
          <w:ilvl w:val="1"/>
          <w:numId w:val="5"/>
        </w:numPr>
        <w:spacing w:line="259" w:lineRule="auto"/>
        <w:rPr>
          <w:rFonts w:eastAsia="Calibri"/>
          <w:color w:val="000000" w:themeColor="text1"/>
          <w:sz w:val="22"/>
          <w:szCs w:val="22"/>
        </w:rPr>
      </w:pPr>
      <w:r w:rsidRPr="103D7F23">
        <w:rPr>
          <w:rFonts w:eastAsia="Calibri"/>
          <w:color w:val="000000" w:themeColor="text1"/>
          <w:sz w:val="22"/>
          <w:szCs w:val="22"/>
        </w:rPr>
        <w:t>Where do disproportionately impacted members of the community live and work?</w:t>
      </w:r>
    </w:p>
    <w:p w14:paraId="0A271D2C" w14:textId="29C69AD2" w:rsidR="4E6B5EC3" w:rsidRDefault="4E6B5EC3" w:rsidP="103D7F23">
      <w:pPr>
        <w:pStyle w:val="ListParagraph"/>
        <w:numPr>
          <w:ilvl w:val="1"/>
          <w:numId w:val="5"/>
        </w:numPr>
        <w:spacing w:line="259" w:lineRule="auto"/>
        <w:rPr>
          <w:rFonts w:eastAsia="Calibri"/>
          <w:color w:val="000000" w:themeColor="text1"/>
          <w:sz w:val="22"/>
          <w:szCs w:val="22"/>
        </w:rPr>
      </w:pPr>
      <w:r w:rsidRPr="103D7F23">
        <w:rPr>
          <w:rFonts w:eastAsia="Calibri"/>
          <w:color w:val="000000" w:themeColor="text1"/>
          <w:sz w:val="22"/>
          <w:szCs w:val="22"/>
        </w:rPr>
        <w:t>Future threats (Climate change)?</w:t>
      </w:r>
    </w:p>
    <w:p w14:paraId="5F787B59" w14:textId="38DEFE28" w:rsidR="103D7F23" w:rsidRDefault="103D7F23" w:rsidP="103D7F23">
      <w:pPr>
        <w:spacing w:after="0"/>
        <w:rPr>
          <w:rFonts w:ascii="Calibri" w:eastAsia="Calibri" w:hAnsi="Calibri" w:cs="Calibri"/>
          <w:color w:val="000000" w:themeColor="text1"/>
        </w:rPr>
      </w:pPr>
    </w:p>
    <w:p w14:paraId="119B93A5" w14:textId="03C433CA" w:rsidR="4E6B5EC3" w:rsidRDefault="4E6B5EC3" w:rsidP="103D7F23">
      <w:pPr>
        <w:pStyle w:val="ListParagraph"/>
        <w:numPr>
          <w:ilvl w:val="0"/>
          <w:numId w:val="5"/>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Generate a large map of the community. Choose maps that are appropriate for the scale of your project. For example, if you are interested in looking at how different neighborhoods may be affected by hazards, choose a map that includes Census tracts or block groups. </w:t>
      </w:r>
    </w:p>
    <w:p w14:paraId="3D6516F8" w14:textId="275438D8" w:rsidR="10C0A4BC" w:rsidRDefault="10C0A4BC" w:rsidP="103D7F23">
      <w:pPr>
        <w:pStyle w:val="ListParagraph"/>
        <w:numPr>
          <w:ilvl w:val="0"/>
          <w:numId w:val="5"/>
        </w:numPr>
        <w:spacing w:after="160" w:line="259" w:lineRule="auto"/>
        <w:rPr>
          <w:rFonts w:eastAsia="Calibri"/>
          <w:color w:val="000000" w:themeColor="text1"/>
          <w:sz w:val="22"/>
          <w:szCs w:val="22"/>
        </w:rPr>
      </w:pPr>
      <w:r w:rsidRPr="103D7F23">
        <w:rPr>
          <w:rFonts w:eastAsia="Calibri"/>
          <w:b/>
          <w:bCs/>
          <w:color w:val="000000" w:themeColor="text1"/>
          <w:sz w:val="22"/>
          <w:szCs w:val="22"/>
        </w:rPr>
        <w:t>If performing the community workshop in person:</w:t>
      </w:r>
      <w:r w:rsidR="4E6B5EC3" w:rsidRPr="103D7F23">
        <w:rPr>
          <w:rFonts w:eastAsia="Calibri"/>
          <w:color w:val="000000" w:themeColor="text1"/>
          <w:sz w:val="22"/>
          <w:szCs w:val="22"/>
        </w:rPr>
        <w:t xml:space="preserve"> Print large enough maps that multiple people can work on them simultaneously. You will need one map for each planned breakout group and one map that will be labeled with all the information from the breakout maps. </w:t>
      </w:r>
    </w:p>
    <w:p w14:paraId="480DA13B" w14:textId="29127B87" w:rsidR="13CBA1C5" w:rsidRDefault="13CBA1C5" w:rsidP="103D7F23">
      <w:pPr>
        <w:spacing w:after="0"/>
        <w:ind w:firstLine="720"/>
        <w:rPr>
          <w:rFonts w:ascii="Calibri" w:eastAsia="Calibri" w:hAnsi="Calibri" w:cs="Calibri"/>
          <w:color w:val="000000" w:themeColor="text1"/>
        </w:rPr>
      </w:pPr>
      <w:r w:rsidRPr="103D7F23">
        <w:rPr>
          <w:rFonts w:ascii="Calibri" w:eastAsia="Calibri" w:hAnsi="Calibri" w:cs="Calibri"/>
          <w:b/>
          <w:bCs/>
          <w:color w:val="000000" w:themeColor="text1"/>
        </w:rPr>
        <w:t>If performing the community workshop virtually:</w:t>
      </w:r>
      <w:r w:rsidR="4E6B5EC3" w:rsidRPr="103D7F23">
        <w:rPr>
          <w:rFonts w:ascii="Calibri" w:eastAsia="Calibri" w:hAnsi="Calibri" w:cs="Calibri"/>
          <w:b/>
          <w:bCs/>
          <w:color w:val="000000" w:themeColor="text1"/>
        </w:rPr>
        <w:t xml:space="preserve"> </w:t>
      </w:r>
      <w:r w:rsidR="4E6B5EC3" w:rsidRPr="103D7F23">
        <w:rPr>
          <w:rFonts w:ascii="Calibri" w:eastAsia="Calibri" w:hAnsi="Calibri" w:cs="Calibri"/>
          <w:color w:val="000000" w:themeColor="text1"/>
        </w:rPr>
        <w:t>Download shareable maps</w:t>
      </w:r>
      <w:r w:rsidR="186673E3" w:rsidRPr="103D7F23">
        <w:rPr>
          <w:rFonts w:ascii="Calibri" w:eastAsia="Calibri" w:hAnsi="Calibri" w:cs="Calibri"/>
          <w:color w:val="000000" w:themeColor="text1"/>
        </w:rPr>
        <w:t>.</w:t>
      </w:r>
    </w:p>
    <w:p w14:paraId="5E6BA78B" w14:textId="66CA5F4F" w:rsidR="103D7F23" w:rsidRDefault="103D7F23" w:rsidP="103D7F23">
      <w:pPr>
        <w:rPr>
          <w:rFonts w:ascii="Calibri" w:eastAsia="Calibri" w:hAnsi="Calibri" w:cs="Calibri"/>
          <w:color w:val="000000" w:themeColor="text1"/>
        </w:rPr>
      </w:pPr>
    </w:p>
    <w:p w14:paraId="64F973D2" w14:textId="0835D0B5" w:rsidR="186673E3" w:rsidRDefault="186673E3" w:rsidP="103D7F23">
      <w:pPr>
        <w:pStyle w:val="Heading2"/>
      </w:pPr>
      <w:r>
        <w:t xml:space="preserve">Steps to Prepare Map – Community Building </w:t>
      </w:r>
      <w:r w:rsidR="2F2DF58E">
        <w:t xml:space="preserve">+ Data </w:t>
      </w:r>
      <w:r>
        <w:t>Pathway</w:t>
      </w:r>
    </w:p>
    <w:p w14:paraId="4672F3E0" w14:textId="094CEFB7" w:rsidR="4E6B5EC3" w:rsidRDefault="4E6B5EC3" w:rsidP="103D7F23">
      <w:pPr>
        <w:pStyle w:val="ListParagraph"/>
        <w:numPr>
          <w:ilvl w:val="0"/>
          <w:numId w:val="4"/>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As a Core Team, determine both the information you are trying to learn from </w:t>
      </w:r>
      <w:r w:rsidRPr="103D7F23">
        <w:rPr>
          <w:rFonts w:eastAsia="Calibri"/>
          <w:b/>
          <w:bCs/>
          <w:color w:val="000000" w:themeColor="text1"/>
          <w:sz w:val="22"/>
          <w:szCs w:val="22"/>
          <w:u w:val="single"/>
        </w:rPr>
        <w:t>and</w:t>
      </w:r>
      <w:r w:rsidRPr="103D7F23">
        <w:rPr>
          <w:rFonts w:eastAsia="Calibri"/>
          <w:color w:val="000000" w:themeColor="text1"/>
          <w:sz w:val="22"/>
          <w:szCs w:val="22"/>
        </w:rPr>
        <w:t xml:space="preserve"> relay to the community. This may be guided by the information your team learns in the Hazards activity, Equity activity, and Storytelling activity. Guiding questions:</w:t>
      </w:r>
    </w:p>
    <w:p w14:paraId="17B992D8" w14:textId="1AAD5957" w:rsidR="4E6B5EC3" w:rsidRDefault="4E6B5EC3" w:rsidP="103D7F23">
      <w:pPr>
        <w:pStyle w:val="ListParagraph"/>
        <w:numPr>
          <w:ilvl w:val="1"/>
          <w:numId w:val="4"/>
        </w:numPr>
        <w:spacing w:line="259" w:lineRule="auto"/>
        <w:rPr>
          <w:rFonts w:eastAsia="Calibri"/>
          <w:color w:val="000000" w:themeColor="text1"/>
          <w:sz w:val="22"/>
          <w:szCs w:val="22"/>
        </w:rPr>
      </w:pPr>
      <w:r w:rsidRPr="103D7F23">
        <w:rPr>
          <w:rFonts w:eastAsia="Calibri"/>
          <w:color w:val="000000" w:themeColor="text1"/>
          <w:sz w:val="22"/>
          <w:szCs w:val="22"/>
        </w:rPr>
        <w:t xml:space="preserve">What specific types of hazards exist in your community? </w:t>
      </w:r>
    </w:p>
    <w:p w14:paraId="17EB69DC" w14:textId="5B3B2041" w:rsidR="4E6B5EC3" w:rsidRDefault="4E6B5EC3" w:rsidP="103D7F23">
      <w:pPr>
        <w:pStyle w:val="ListParagraph"/>
        <w:numPr>
          <w:ilvl w:val="1"/>
          <w:numId w:val="4"/>
        </w:numPr>
        <w:spacing w:line="259" w:lineRule="auto"/>
        <w:rPr>
          <w:rFonts w:eastAsia="Calibri"/>
          <w:color w:val="000000" w:themeColor="text1"/>
          <w:sz w:val="22"/>
          <w:szCs w:val="22"/>
        </w:rPr>
      </w:pPr>
      <w:r w:rsidRPr="103D7F23">
        <w:rPr>
          <w:rFonts w:eastAsia="Calibri"/>
          <w:color w:val="000000" w:themeColor="text1"/>
          <w:sz w:val="22"/>
          <w:szCs w:val="22"/>
        </w:rPr>
        <w:t>Who is most impacted?</w:t>
      </w:r>
    </w:p>
    <w:p w14:paraId="2F5F9A92" w14:textId="64A4BD1B" w:rsidR="4E6B5EC3" w:rsidRDefault="4E6B5EC3" w:rsidP="103D7F23">
      <w:pPr>
        <w:pStyle w:val="ListParagraph"/>
        <w:numPr>
          <w:ilvl w:val="1"/>
          <w:numId w:val="4"/>
        </w:numPr>
        <w:spacing w:line="259" w:lineRule="auto"/>
        <w:rPr>
          <w:rFonts w:eastAsia="Calibri"/>
          <w:color w:val="000000" w:themeColor="text1"/>
          <w:sz w:val="22"/>
          <w:szCs w:val="22"/>
        </w:rPr>
      </w:pPr>
      <w:r w:rsidRPr="103D7F23">
        <w:rPr>
          <w:rFonts w:eastAsia="Calibri"/>
          <w:color w:val="000000" w:themeColor="text1"/>
          <w:sz w:val="22"/>
          <w:szCs w:val="22"/>
        </w:rPr>
        <w:t>Where do disproportionately impacted members of the community live and work?</w:t>
      </w:r>
    </w:p>
    <w:p w14:paraId="0B3D349C" w14:textId="6052E7F1" w:rsidR="4E6B5EC3" w:rsidRDefault="4E6B5EC3" w:rsidP="103D7F23">
      <w:pPr>
        <w:pStyle w:val="ListParagraph"/>
        <w:numPr>
          <w:ilvl w:val="1"/>
          <w:numId w:val="4"/>
        </w:numPr>
        <w:spacing w:line="259" w:lineRule="auto"/>
        <w:rPr>
          <w:rFonts w:eastAsia="Calibri"/>
          <w:color w:val="000000" w:themeColor="text1"/>
          <w:sz w:val="22"/>
          <w:szCs w:val="22"/>
        </w:rPr>
      </w:pPr>
      <w:r w:rsidRPr="103D7F23">
        <w:rPr>
          <w:rFonts w:eastAsia="Calibri"/>
          <w:color w:val="000000" w:themeColor="text1"/>
          <w:sz w:val="22"/>
          <w:szCs w:val="22"/>
        </w:rPr>
        <w:t>Future threats (Climate change)?</w:t>
      </w:r>
    </w:p>
    <w:p w14:paraId="09FA544A" w14:textId="213ED181" w:rsidR="103D7F23" w:rsidRDefault="103D7F23" w:rsidP="103D7F23">
      <w:pPr>
        <w:spacing w:after="0"/>
        <w:rPr>
          <w:rFonts w:ascii="Calibri" w:eastAsia="Calibri" w:hAnsi="Calibri" w:cs="Calibri"/>
          <w:color w:val="000000" w:themeColor="text1"/>
        </w:rPr>
      </w:pPr>
    </w:p>
    <w:p w14:paraId="70E3377F" w14:textId="65534DD4" w:rsidR="4E6B5EC3" w:rsidRDefault="4E6B5EC3" w:rsidP="103D7F23">
      <w:pPr>
        <w:pStyle w:val="ListParagraph"/>
        <w:numPr>
          <w:ilvl w:val="0"/>
          <w:numId w:val="4"/>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Use the data gathered from your research on hazards and equity in the community and lessons from community storytelling to select 3-5 base layer maps of the community (block group or census tract level data). This selection is up to the Core Team and what they believe best depict equity and resilience in the community. </w:t>
      </w:r>
    </w:p>
    <w:p w14:paraId="12E04A41" w14:textId="39B08A2A" w:rsidR="4E6B5EC3" w:rsidRDefault="4E6B5EC3" w:rsidP="103D7F23">
      <w:pPr>
        <w:pStyle w:val="ListParagraph"/>
        <w:numPr>
          <w:ilvl w:val="1"/>
          <w:numId w:val="4"/>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Base layer options may include: </w:t>
      </w:r>
    </w:p>
    <w:p w14:paraId="749ADCA9" w14:textId="3E74C935"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below poverty level</w:t>
      </w:r>
    </w:p>
    <w:p w14:paraId="4DA4E53F" w14:textId="0CFAA164"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without high school diploma</w:t>
      </w:r>
    </w:p>
    <w:p w14:paraId="4F657A05" w14:textId="7ECFFC1B"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in rented housing</w:t>
      </w:r>
    </w:p>
    <w:p w14:paraId="7FF09A1D" w14:textId="1A38CB73"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Households without a vehicle</w:t>
      </w:r>
    </w:p>
    <w:p w14:paraId="559B6EA5" w14:textId="5E5CA1C9"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with limited English</w:t>
      </w:r>
    </w:p>
    <w:p w14:paraId="295FF4AB" w14:textId="4287C384" w:rsidR="03FAA852" w:rsidRDefault="03FAA852"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Population racial/ethnic groups</w:t>
      </w:r>
    </w:p>
    <w:p w14:paraId="003BBC7A" w14:textId="39EFFC23" w:rsidR="103D7F23" w:rsidRDefault="103D7F23" w:rsidP="103D7F23">
      <w:pPr>
        <w:spacing w:after="0"/>
        <w:rPr>
          <w:rFonts w:ascii="Calibri" w:eastAsia="Calibri" w:hAnsi="Calibri" w:cs="Calibri"/>
          <w:color w:val="000000" w:themeColor="text1"/>
        </w:rPr>
      </w:pPr>
    </w:p>
    <w:p w14:paraId="283356A2" w14:textId="74126E67" w:rsidR="4E6B5EC3" w:rsidRDefault="4E6B5EC3" w:rsidP="103D7F23">
      <w:pPr>
        <w:pStyle w:val="ListParagraph"/>
        <w:numPr>
          <w:ilvl w:val="1"/>
          <w:numId w:val="4"/>
        </w:numPr>
        <w:spacing w:after="160" w:line="259" w:lineRule="auto"/>
        <w:rPr>
          <w:rFonts w:eastAsia="Calibri"/>
          <w:color w:val="000000" w:themeColor="text1"/>
          <w:sz w:val="22"/>
          <w:szCs w:val="22"/>
          <w:highlight w:val="yellow"/>
        </w:rPr>
      </w:pPr>
      <w:r w:rsidRPr="103D7F23">
        <w:rPr>
          <w:rFonts w:eastAsia="Calibri"/>
          <w:color w:val="000000" w:themeColor="text1"/>
          <w:sz w:val="22"/>
          <w:szCs w:val="22"/>
        </w:rPr>
        <w:t>Available mapping tools:</w:t>
      </w:r>
    </w:p>
    <w:p w14:paraId="43552ACF" w14:textId="1709D90A" w:rsidR="6D5CE1B7" w:rsidRDefault="6D5CE1B7"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lastRenderedPageBreak/>
        <w:t>Census Equity Tools</w:t>
      </w:r>
    </w:p>
    <w:p w14:paraId="0D4EF106" w14:textId="2C9D4D1D" w:rsidR="6D5CE1B7" w:rsidRDefault="6D5CE1B7" w:rsidP="103D7F23">
      <w:pPr>
        <w:pStyle w:val="ListParagraph"/>
        <w:numPr>
          <w:ilvl w:val="2"/>
          <w:numId w:val="4"/>
        </w:numPr>
        <w:spacing w:line="259" w:lineRule="auto"/>
        <w:rPr>
          <w:rFonts w:eastAsia="Calibri"/>
          <w:color w:val="000000" w:themeColor="text1"/>
          <w:sz w:val="22"/>
          <w:szCs w:val="22"/>
        </w:rPr>
      </w:pPr>
      <w:r w:rsidRPr="103D7F23">
        <w:rPr>
          <w:rFonts w:eastAsia="Calibri"/>
          <w:color w:val="000000" w:themeColor="text1"/>
          <w:sz w:val="22"/>
          <w:szCs w:val="22"/>
        </w:rPr>
        <w:t xml:space="preserve">EPA’s </w:t>
      </w:r>
      <w:hyperlink r:id="rId13">
        <w:r w:rsidRPr="103D7F23">
          <w:rPr>
            <w:rStyle w:val="Hyperlink"/>
            <w:rFonts w:eastAsia="Calibri"/>
            <w:sz w:val="22"/>
            <w:szCs w:val="22"/>
          </w:rPr>
          <w:t>EJ Screen</w:t>
        </w:r>
      </w:hyperlink>
    </w:p>
    <w:p w14:paraId="19BC2B9F" w14:textId="3BD508F7" w:rsidR="6D5CE1B7" w:rsidRDefault="00000000" w:rsidP="103D7F23">
      <w:pPr>
        <w:pStyle w:val="ListParagraph"/>
        <w:numPr>
          <w:ilvl w:val="2"/>
          <w:numId w:val="4"/>
        </w:numPr>
        <w:spacing w:line="259" w:lineRule="auto"/>
        <w:rPr>
          <w:rFonts w:eastAsia="Calibri"/>
          <w:color w:val="0563C1"/>
          <w:sz w:val="22"/>
          <w:szCs w:val="22"/>
        </w:rPr>
      </w:pPr>
      <w:hyperlink r:id="rId14">
        <w:r w:rsidR="6D5CE1B7" w:rsidRPr="103D7F23">
          <w:rPr>
            <w:rStyle w:val="Hyperlink"/>
            <w:rFonts w:eastAsia="Calibri"/>
            <w:sz w:val="22"/>
            <w:szCs w:val="22"/>
          </w:rPr>
          <w:t>FEMA Resilience Analysis and Planning Tool (RAPT)</w:t>
        </w:r>
      </w:hyperlink>
    </w:p>
    <w:p w14:paraId="52EAA350" w14:textId="452F88A8" w:rsidR="6D5CE1B7" w:rsidRDefault="00000000" w:rsidP="103D7F23">
      <w:pPr>
        <w:pStyle w:val="ListParagraph"/>
        <w:numPr>
          <w:ilvl w:val="2"/>
          <w:numId w:val="4"/>
        </w:numPr>
        <w:spacing w:line="259" w:lineRule="auto"/>
        <w:rPr>
          <w:rFonts w:eastAsia="Calibri"/>
          <w:color w:val="0563C1"/>
          <w:sz w:val="22"/>
          <w:szCs w:val="22"/>
        </w:rPr>
      </w:pPr>
      <w:hyperlink r:id="rId15">
        <w:r w:rsidR="6D5CE1B7" w:rsidRPr="103D7F23">
          <w:rPr>
            <w:rStyle w:val="Hyperlink"/>
            <w:rFonts w:eastAsia="Calibri"/>
            <w:sz w:val="22"/>
            <w:szCs w:val="22"/>
          </w:rPr>
          <w:t>Neighborhoods at Risk</w:t>
        </w:r>
      </w:hyperlink>
    </w:p>
    <w:p w14:paraId="5EE5A6C2" w14:textId="334C4145" w:rsidR="103D7F23" w:rsidRDefault="103D7F23" w:rsidP="103D7F23">
      <w:pPr>
        <w:spacing w:after="0"/>
        <w:rPr>
          <w:rFonts w:ascii="Calibri" w:eastAsia="Calibri" w:hAnsi="Calibri" w:cs="Calibri"/>
          <w:color w:val="0563C1"/>
        </w:rPr>
      </w:pPr>
    </w:p>
    <w:p w14:paraId="45BDEFE5" w14:textId="101E942E" w:rsidR="4E6B5EC3" w:rsidRDefault="4E6B5EC3" w:rsidP="103D7F23">
      <w:pPr>
        <w:pStyle w:val="ListParagraph"/>
        <w:numPr>
          <w:ilvl w:val="0"/>
          <w:numId w:val="4"/>
        </w:numPr>
        <w:spacing w:after="160" w:line="259" w:lineRule="auto"/>
        <w:rPr>
          <w:rFonts w:eastAsia="Calibri"/>
          <w:color w:val="000000" w:themeColor="text1"/>
          <w:sz w:val="22"/>
          <w:szCs w:val="22"/>
        </w:rPr>
      </w:pPr>
      <w:r w:rsidRPr="103D7F23">
        <w:rPr>
          <w:rFonts w:eastAsia="Calibri"/>
          <w:color w:val="000000" w:themeColor="text1"/>
          <w:sz w:val="22"/>
          <w:szCs w:val="22"/>
        </w:rPr>
        <w:t xml:space="preserve">Use available mapping tools to label relevant built and natural risks and climate change threats. These should be labeled on all base layer maps. </w:t>
      </w:r>
    </w:p>
    <w:p w14:paraId="2F94F8E1" w14:textId="24EDE74D" w:rsidR="605A069A" w:rsidRDefault="605A069A" w:rsidP="103D7F23">
      <w:pPr>
        <w:pStyle w:val="ListParagraph"/>
        <w:numPr>
          <w:ilvl w:val="1"/>
          <w:numId w:val="6"/>
        </w:numPr>
        <w:spacing w:line="259" w:lineRule="auto"/>
        <w:rPr>
          <w:rFonts w:eastAsia="Calibri"/>
          <w:color w:val="000000" w:themeColor="text1"/>
          <w:sz w:val="22"/>
          <w:szCs w:val="22"/>
        </w:rPr>
      </w:pPr>
      <w:r w:rsidRPr="103D7F23">
        <w:rPr>
          <w:rFonts w:eastAsia="Calibri"/>
          <w:color w:val="000000" w:themeColor="text1"/>
          <w:sz w:val="22"/>
          <w:szCs w:val="22"/>
        </w:rPr>
        <w:t>Risks and hazards may include, but are not limited to:</w:t>
      </w:r>
    </w:p>
    <w:p w14:paraId="0292AAFD" w14:textId="5A9D082A"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Flood zones</w:t>
      </w:r>
    </w:p>
    <w:p w14:paraId="272F4E7B" w14:textId="33B81849"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Low lying roads</w:t>
      </w:r>
    </w:p>
    <w:p w14:paraId="62B1E853" w14:textId="0467FD5A"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Hazardous facilities</w:t>
      </w:r>
    </w:p>
    <w:p w14:paraId="68550A53" w14:textId="27E748A5"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Waste Sites</w:t>
      </w:r>
    </w:p>
    <w:p w14:paraId="7432FD7D" w14:textId="79208032" w:rsidR="605A069A" w:rsidRDefault="605A069A" w:rsidP="103D7F23">
      <w:pPr>
        <w:pStyle w:val="ListParagraph"/>
        <w:numPr>
          <w:ilvl w:val="2"/>
          <w:numId w:val="6"/>
        </w:numPr>
        <w:spacing w:line="259" w:lineRule="auto"/>
        <w:rPr>
          <w:rFonts w:eastAsia="Calibri"/>
          <w:color w:val="000000" w:themeColor="text1"/>
          <w:sz w:val="22"/>
          <w:szCs w:val="22"/>
        </w:rPr>
      </w:pPr>
      <w:r w:rsidRPr="103D7F23">
        <w:rPr>
          <w:rFonts w:eastAsia="Calibri"/>
          <w:color w:val="000000" w:themeColor="text1"/>
          <w:sz w:val="22"/>
          <w:szCs w:val="22"/>
        </w:rPr>
        <w:t>High heat areas (urban heat island effect)</w:t>
      </w:r>
    </w:p>
    <w:p w14:paraId="3493D545" w14:textId="026F530D" w:rsidR="103D7F23" w:rsidRDefault="103D7F23" w:rsidP="103D7F23">
      <w:pPr>
        <w:spacing w:after="0"/>
        <w:rPr>
          <w:rFonts w:ascii="Calibri" w:eastAsia="Calibri" w:hAnsi="Calibri" w:cs="Calibri"/>
          <w:color w:val="000000" w:themeColor="text1"/>
        </w:rPr>
      </w:pPr>
    </w:p>
    <w:p w14:paraId="6D678444" w14:textId="4BB01584" w:rsidR="5FC67DA6" w:rsidRDefault="5FC67DA6" w:rsidP="103D7F23">
      <w:pPr>
        <w:pStyle w:val="ListParagraph"/>
        <w:numPr>
          <w:ilvl w:val="0"/>
          <w:numId w:val="4"/>
        </w:numPr>
        <w:spacing w:after="160" w:line="259" w:lineRule="auto"/>
        <w:rPr>
          <w:rFonts w:eastAsia="Calibri"/>
          <w:color w:val="000000" w:themeColor="text1"/>
          <w:sz w:val="22"/>
          <w:szCs w:val="22"/>
        </w:rPr>
      </w:pPr>
      <w:r w:rsidRPr="103D7F23">
        <w:rPr>
          <w:rFonts w:eastAsia="Calibri"/>
          <w:b/>
          <w:bCs/>
          <w:color w:val="000000" w:themeColor="text1"/>
          <w:sz w:val="22"/>
          <w:szCs w:val="22"/>
        </w:rPr>
        <w:t>If performing the community workshop in person:</w:t>
      </w:r>
      <w:r w:rsidR="4E6B5EC3" w:rsidRPr="103D7F23">
        <w:rPr>
          <w:rFonts w:eastAsia="Calibri"/>
          <w:color w:val="000000" w:themeColor="text1"/>
          <w:sz w:val="22"/>
          <w:szCs w:val="22"/>
        </w:rPr>
        <w:t xml:space="preserve"> Print large enough maps that multiple people can work on them simultaneously. You will need one map for each planned breakout group and one map that will be labeled with all the information from the breakout maps.</w:t>
      </w:r>
    </w:p>
    <w:p w14:paraId="7A3B59C9" w14:textId="6088AB93" w:rsidR="7B5ADE14" w:rsidRDefault="7B5ADE14" w:rsidP="103D7F23">
      <w:pPr>
        <w:ind w:firstLine="720"/>
        <w:rPr>
          <w:rFonts w:ascii="Calibri" w:eastAsia="Calibri" w:hAnsi="Calibri" w:cs="Calibri"/>
          <w:color w:val="000000" w:themeColor="text1"/>
        </w:rPr>
      </w:pPr>
      <w:r w:rsidRPr="103D7F23">
        <w:rPr>
          <w:rFonts w:ascii="Calibri" w:eastAsia="Calibri" w:hAnsi="Calibri" w:cs="Calibri"/>
          <w:b/>
          <w:bCs/>
          <w:color w:val="000000" w:themeColor="text1"/>
        </w:rPr>
        <w:t>If performing the community workshop virtually:</w:t>
      </w:r>
      <w:r w:rsidR="4E6B5EC3" w:rsidRPr="103D7F23">
        <w:rPr>
          <w:rFonts w:ascii="Calibri" w:eastAsia="Calibri" w:hAnsi="Calibri" w:cs="Calibri"/>
          <w:color w:val="000000" w:themeColor="text1"/>
        </w:rPr>
        <w:t xml:space="preserve"> Download shareable maps</w:t>
      </w:r>
      <w:r w:rsidR="6AA6AC1A" w:rsidRPr="103D7F23">
        <w:rPr>
          <w:rFonts w:ascii="Calibri" w:eastAsia="Calibri" w:hAnsi="Calibri" w:cs="Calibri"/>
          <w:color w:val="000000" w:themeColor="text1"/>
        </w:rPr>
        <w:t>.</w:t>
      </w:r>
    </w:p>
    <w:p w14:paraId="320BAC37" w14:textId="77777777" w:rsidR="00F435F3" w:rsidRPr="00324713" w:rsidRDefault="00F435F3" w:rsidP="00F435F3">
      <w:pPr>
        <w:spacing w:after="0" w:line="240" w:lineRule="auto"/>
        <w:textAlignment w:val="baseline"/>
        <w:rPr>
          <w:rFonts w:ascii="Calibri" w:eastAsia="Times New Roman" w:hAnsi="Calibri" w:cs="Calibri"/>
          <w:color w:val="000000" w:themeColor="text1"/>
          <w:sz w:val="24"/>
          <w:szCs w:val="24"/>
        </w:rPr>
      </w:pPr>
    </w:p>
    <w:p w14:paraId="6DB1D47E" w14:textId="4C5A8C61" w:rsidR="003746E6" w:rsidRPr="00B414B7" w:rsidRDefault="76FF492A" w:rsidP="323386D7">
      <w:pPr>
        <w:pStyle w:val="Heading2"/>
        <w:spacing w:before="0"/>
        <w:textAlignment w:val="baseline"/>
      </w:pPr>
      <w:r>
        <w:t>What to do next</w:t>
      </w:r>
    </w:p>
    <w:p w14:paraId="4A1BE4D6" w14:textId="3620DDC1" w:rsidR="055C6BC8" w:rsidRDefault="055C6BC8" w:rsidP="103D7F23">
      <w:r>
        <w:t>Return to the ERB tool to begin the next section on assessing your hazards and equity in a community workshop.</w:t>
      </w:r>
    </w:p>
    <w:p w14:paraId="5A667FFB" w14:textId="4EAD8152" w:rsidR="003746E6" w:rsidRPr="00B414B7" w:rsidRDefault="003746E6" w:rsidP="323386D7">
      <w:pPr>
        <w:pStyle w:val="paragraph"/>
        <w:spacing w:before="0" w:beforeAutospacing="0" w:after="0" w:afterAutospacing="0"/>
        <w:textAlignment w:val="baseline"/>
        <w:rPr>
          <w:rFonts w:ascii="Calibri" w:hAnsi="Calibri" w:cs="Calibri"/>
          <w:color w:val="000000" w:themeColor="text1"/>
        </w:rPr>
      </w:pPr>
    </w:p>
    <w:p w14:paraId="2CD0DB7C" w14:textId="158BAEAE" w:rsidR="323386D7" w:rsidRDefault="323386D7" w:rsidP="323386D7">
      <w:pPr>
        <w:pStyle w:val="paragraph"/>
        <w:spacing w:before="0" w:beforeAutospacing="0" w:after="0" w:afterAutospacing="0"/>
        <w:jc w:val="center"/>
        <w:rPr>
          <w:rFonts w:ascii="Calibri" w:hAnsi="Calibri" w:cs="Calibri"/>
          <w:color w:val="000000" w:themeColor="text1"/>
        </w:rPr>
      </w:pPr>
    </w:p>
    <w:sectPr w:rsidR="323386D7">
      <w:headerReference w:type="default" r:id="rId16"/>
      <w:footerReference w:type="even"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22A6F" w14:textId="77777777" w:rsidR="001B688D" w:rsidRDefault="001B688D" w:rsidP="00324713">
      <w:pPr>
        <w:spacing w:after="0" w:line="240" w:lineRule="auto"/>
      </w:pPr>
      <w:r>
        <w:separator/>
      </w:r>
    </w:p>
  </w:endnote>
  <w:endnote w:type="continuationSeparator" w:id="0">
    <w:p w14:paraId="5C7BEEF9" w14:textId="77777777" w:rsidR="001B688D" w:rsidRDefault="001B688D" w:rsidP="00324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E1AE" w14:textId="00A7E7C4" w:rsidR="009E700C" w:rsidRDefault="009E700C" w:rsidP="00435A1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FB08F89" w14:textId="77777777" w:rsidR="009E700C" w:rsidRDefault="009E700C" w:rsidP="009E700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46809987"/>
      <w:docPartObj>
        <w:docPartGallery w:val="Page Numbers (Bottom of Page)"/>
        <w:docPartUnique/>
      </w:docPartObj>
    </w:sdtPr>
    <w:sdtContent>
      <w:p w14:paraId="15B3AA54" w14:textId="31604173" w:rsidR="009E700C" w:rsidRDefault="009E700C" w:rsidP="00435A15">
        <w:pPr>
          <w:pStyle w:val="Footer"/>
          <w:framePr w:wrap="none" w:vAnchor="text" w:hAnchor="margin" w:xAlign="right" w:y="1"/>
          <w:rPr>
            <w:rStyle w:val="PageNumber"/>
          </w:rP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A72AD3D" w14:textId="2CE05C21" w:rsidR="009E700C" w:rsidRDefault="009E700C" w:rsidP="009E700C">
    <w:pPr>
      <w:pStyle w:val="Footer"/>
      <w:ind w:right="360"/>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56E94" w14:textId="77777777" w:rsidR="001B688D" w:rsidRDefault="001B688D" w:rsidP="00324713">
      <w:pPr>
        <w:spacing w:after="0" w:line="240" w:lineRule="auto"/>
      </w:pPr>
      <w:r>
        <w:separator/>
      </w:r>
    </w:p>
  </w:footnote>
  <w:footnote w:type="continuationSeparator" w:id="0">
    <w:p w14:paraId="2C23079B" w14:textId="77777777" w:rsidR="001B688D" w:rsidRDefault="001B688D" w:rsidP="00324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4B146" w14:textId="3F8A0D45" w:rsidR="00324713" w:rsidRDefault="005F6B23">
    <w:pPr>
      <w:pStyle w:val="Header"/>
    </w:pPr>
    <w:r>
      <w:rPr>
        <w:noProof/>
      </w:rPr>
      <w:drawing>
        <wp:inline distT="0" distB="0" distL="0" distR="0" wp14:anchorId="6638C372" wp14:editId="4D132B8D">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r w:rsidR="00324713">
      <w:tab/>
    </w:r>
    <w:r w:rsidR="003247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A1F1B"/>
    <w:multiLevelType w:val="hybridMultilevel"/>
    <w:tmpl w:val="F5F0B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0571F"/>
    <w:multiLevelType w:val="hybridMultilevel"/>
    <w:tmpl w:val="37006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BD7330"/>
    <w:multiLevelType w:val="hybridMultilevel"/>
    <w:tmpl w:val="E612013A"/>
    <w:lvl w:ilvl="0" w:tplc="04090001">
      <w:start w:val="1"/>
      <w:numFmt w:val="bullet"/>
      <w:lvlText w:val=""/>
      <w:lvlJc w:val="left"/>
      <w:pPr>
        <w:ind w:left="360" w:hanging="360"/>
      </w:pPr>
      <w:rPr>
        <w:rFonts w:ascii="Symbol" w:hAnsi="Symbol" w:hint="default"/>
      </w:rPr>
    </w:lvl>
    <w:lvl w:ilvl="1" w:tplc="6AE8BA94">
      <w:start w:val="1"/>
      <w:numFmt w:val="bullet"/>
      <w:lvlText w:val="o"/>
      <w:lvlJc w:val="left"/>
      <w:pPr>
        <w:ind w:left="1080" w:hanging="360"/>
      </w:pPr>
      <w:rPr>
        <w:rFonts w:ascii="Courier New" w:hAnsi="Courier New" w:cs="Courier New" w:hint="default"/>
        <w:sz w:val="22"/>
        <w:szCs w:val="22"/>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E8E0E75"/>
    <w:multiLevelType w:val="multilevel"/>
    <w:tmpl w:val="C3400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B266E8"/>
    <w:multiLevelType w:val="hybridMultilevel"/>
    <w:tmpl w:val="3F0AB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329EF5"/>
    <w:multiLevelType w:val="hybridMultilevel"/>
    <w:tmpl w:val="B94E8464"/>
    <w:lvl w:ilvl="0" w:tplc="866A2AEA">
      <w:start w:val="1"/>
      <w:numFmt w:val="decimal"/>
      <w:lvlText w:val="%1."/>
      <w:lvlJc w:val="left"/>
      <w:pPr>
        <w:ind w:left="720" w:hanging="360"/>
      </w:pPr>
    </w:lvl>
    <w:lvl w:ilvl="1" w:tplc="C4CAF008">
      <w:start w:val="1"/>
      <w:numFmt w:val="lowerLetter"/>
      <w:lvlText w:val="%2."/>
      <w:lvlJc w:val="left"/>
      <w:pPr>
        <w:ind w:left="1440" w:hanging="360"/>
      </w:pPr>
    </w:lvl>
    <w:lvl w:ilvl="2" w:tplc="E83831AA">
      <w:start w:val="1"/>
      <w:numFmt w:val="lowerRoman"/>
      <w:lvlText w:val="%3."/>
      <w:lvlJc w:val="right"/>
      <w:pPr>
        <w:ind w:left="2160" w:hanging="180"/>
      </w:pPr>
    </w:lvl>
    <w:lvl w:ilvl="3" w:tplc="A07E9564">
      <w:start w:val="1"/>
      <w:numFmt w:val="decimal"/>
      <w:lvlText w:val="%4."/>
      <w:lvlJc w:val="left"/>
      <w:pPr>
        <w:ind w:left="2880" w:hanging="360"/>
      </w:pPr>
    </w:lvl>
    <w:lvl w:ilvl="4" w:tplc="8C8A2322">
      <w:start w:val="1"/>
      <w:numFmt w:val="lowerLetter"/>
      <w:lvlText w:val="%5."/>
      <w:lvlJc w:val="left"/>
      <w:pPr>
        <w:ind w:left="3600" w:hanging="360"/>
      </w:pPr>
    </w:lvl>
    <w:lvl w:ilvl="5" w:tplc="346C9A62">
      <w:start w:val="1"/>
      <w:numFmt w:val="lowerRoman"/>
      <w:lvlText w:val="%6."/>
      <w:lvlJc w:val="right"/>
      <w:pPr>
        <w:ind w:left="4320" w:hanging="180"/>
      </w:pPr>
    </w:lvl>
    <w:lvl w:ilvl="6" w:tplc="2C88D508">
      <w:start w:val="1"/>
      <w:numFmt w:val="decimal"/>
      <w:lvlText w:val="%7."/>
      <w:lvlJc w:val="left"/>
      <w:pPr>
        <w:ind w:left="5040" w:hanging="360"/>
      </w:pPr>
    </w:lvl>
    <w:lvl w:ilvl="7" w:tplc="19285F78">
      <w:start w:val="1"/>
      <w:numFmt w:val="lowerLetter"/>
      <w:lvlText w:val="%8."/>
      <w:lvlJc w:val="left"/>
      <w:pPr>
        <w:ind w:left="5760" w:hanging="360"/>
      </w:pPr>
    </w:lvl>
    <w:lvl w:ilvl="8" w:tplc="DFE292AA">
      <w:start w:val="1"/>
      <w:numFmt w:val="lowerRoman"/>
      <w:lvlText w:val="%9."/>
      <w:lvlJc w:val="right"/>
      <w:pPr>
        <w:ind w:left="6480" w:hanging="180"/>
      </w:pPr>
    </w:lvl>
  </w:abstractNum>
  <w:abstractNum w:abstractNumId="6" w15:restartNumberingAfterBreak="0">
    <w:nsid w:val="14C913FB"/>
    <w:multiLevelType w:val="hybridMultilevel"/>
    <w:tmpl w:val="64A45812"/>
    <w:lvl w:ilvl="0" w:tplc="04090001">
      <w:start w:val="1"/>
      <w:numFmt w:val="bullet"/>
      <w:lvlText w:val=""/>
      <w:lvlJc w:val="left"/>
      <w:pPr>
        <w:ind w:left="1080" w:hanging="360"/>
      </w:pPr>
      <w:rPr>
        <w:rFonts w:ascii="Symbol" w:hAnsi="Symbol" w:hint="default"/>
        <w:color w:val="000000"/>
        <w:sz w:val="2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D9593D"/>
    <w:multiLevelType w:val="hybridMultilevel"/>
    <w:tmpl w:val="63B6BC54"/>
    <w:lvl w:ilvl="0" w:tplc="659692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5B3CC0"/>
    <w:multiLevelType w:val="hybridMultilevel"/>
    <w:tmpl w:val="8AA4442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99802E4"/>
    <w:multiLevelType w:val="hybridMultilevel"/>
    <w:tmpl w:val="6C346D72"/>
    <w:lvl w:ilvl="0" w:tplc="994EBBE8">
      <w:start w:val="1"/>
      <w:numFmt w:val="bullet"/>
      <w:lvlText w:val="-"/>
      <w:lvlJc w:val="left"/>
      <w:pPr>
        <w:ind w:left="720" w:hanging="360"/>
      </w:pPr>
      <w:rPr>
        <w:rFonts w:ascii="Calibri Light" w:eastAsiaTheme="majorEastAsia" w:hAnsi="Calibri Light" w:cs="Calibri Light"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B15098"/>
    <w:multiLevelType w:val="multilevel"/>
    <w:tmpl w:val="17DCC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BCA5BDF"/>
    <w:multiLevelType w:val="hybridMultilevel"/>
    <w:tmpl w:val="A1CEE674"/>
    <w:lvl w:ilvl="0" w:tplc="970E6566">
      <w:start w:val="1"/>
      <w:numFmt w:val="decimal"/>
      <w:lvlText w:val="%1."/>
      <w:lvlJc w:val="left"/>
      <w:pPr>
        <w:ind w:left="720" w:hanging="360"/>
      </w:pPr>
      <w:rPr>
        <w:rFonts w:eastAsia="Malgun Gothic" w:hint="default"/>
        <w:color w:val="000000"/>
      </w:rPr>
    </w:lvl>
    <w:lvl w:ilvl="1" w:tplc="04090019">
      <w:start w:val="1"/>
      <w:numFmt w:val="lowerLetter"/>
      <w:lvlText w:val="%2."/>
      <w:lvlJc w:val="left"/>
      <w:pPr>
        <w:ind w:left="1440" w:hanging="360"/>
      </w:pPr>
    </w:lvl>
    <w:lvl w:ilvl="2" w:tplc="AAF4006C">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A3ECFE"/>
    <w:multiLevelType w:val="hybridMultilevel"/>
    <w:tmpl w:val="452E5740"/>
    <w:lvl w:ilvl="0" w:tplc="A9641362">
      <w:start w:val="1"/>
      <w:numFmt w:val="decimal"/>
      <w:lvlText w:val="%1)"/>
      <w:lvlJc w:val="left"/>
      <w:pPr>
        <w:ind w:left="720" w:hanging="360"/>
      </w:pPr>
    </w:lvl>
    <w:lvl w:ilvl="1" w:tplc="F6001D96">
      <w:start w:val="1"/>
      <w:numFmt w:val="lowerLetter"/>
      <w:lvlText w:val="%2."/>
      <w:lvlJc w:val="left"/>
      <w:pPr>
        <w:ind w:left="1440" w:hanging="360"/>
      </w:pPr>
    </w:lvl>
    <w:lvl w:ilvl="2" w:tplc="4F5E2A0A">
      <w:start w:val="1"/>
      <w:numFmt w:val="lowerRoman"/>
      <w:lvlText w:val="%3."/>
      <w:lvlJc w:val="right"/>
      <w:pPr>
        <w:ind w:left="2160" w:hanging="180"/>
      </w:pPr>
    </w:lvl>
    <w:lvl w:ilvl="3" w:tplc="0EDA192A">
      <w:start w:val="1"/>
      <w:numFmt w:val="decimal"/>
      <w:lvlText w:val="%4."/>
      <w:lvlJc w:val="left"/>
      <w:pPr>
        <w:ind w:left="2880" w:hanging="360"/>
      </w:pPr>
    </w:lvl>
    <w:lvl w:ilvl="4" w:tplc="B39275AC">
      <w:start w:val="1"/>
      <w:numFmt w:val="lowerLetter"/>
      <w:lvlText w:val="%5."/>
      <w:lvlJc w:val="left"/>
      <w:pPr>
        <w:ind w:left="3600" w:hanging="360"/>
      </w:pPr>
    </w:lvl>
    <w:lvl w:ilvl="5" w:tplc="AF3C3F4C">
      <w:start w:val="1"/>
      <w:numFmt w:val="lowerRoman"/>
      <w:lvlText w:val="%6."/>
      <w:lvlJc w:val="right"/>
      <w:pPr>
        <w:ind w:left="4320" w:hanging="180"/>
      </w:pPr>
    </w:lvl>
    <w:lvl w:ilvl="6" w:tplc="9F8C5E9E">
      <w:start w:val="1"/>
      <w:numFmt w:val="decimal"/>
      <w:lvlText w:val="%7."/>
      <w:lvlJc w:val="left"/>
      <w:pPr>
        <w:ind w:left="5040" w:hanging="360"/>
      </w:pPr>
    </w:lvl>
    <w:lvl w:ilvl="7" w:tplc="563E1C7A">
      <w:start w:val="1"/>
      <w:numFmt w:val="lowerLetter"/>
      <w:lvlText w:val="%8."/>
      <w:lvlJc w:val="left"/>
      <w:pPr>
        <w:ind w:left="5760" w:hanging="360"/>
      </w:pPr>
    </w:lvl>
    <w:lvl w:ilvl="8" w:tplc="E7C291A6">
      <w:start w:val="1"/>
      <w:numFmt w:val="lowerRoman"/>
      <w:lvlText w:val="%9."/>
      <w:lvlJc w:val="right"/>
      <w:pPr>
        <w:ind w:left="6480" w:hanging="180"/>
      </w:pPr>
    </w:lvl>
  </w:abstractNum>
  <w:abstractNum w:abstractNumId="13" w15:restartNumberingAfterBreak="0">
    <w:nsid w:val="249EAD2A"/>
    <w:multiLevelType w:val="hybridMultilevel"/>
    <w:tmpl w:val="1BD40280"/>
    <w:lvl w:ilvl="0" w:tplc="27C2A556">
      <w:start w:val="1"/>
      <w:numFmt w:val="bullet"/>
      <w:lvlText w:val=""/>
      <w:lvlJc w:val="left"/>
      <w:pPr>
        <w:ind w:left="720" w:hanging="360"/>
      </w:pPr>
      <w:rPr>
        <w:rFonts w:ascii="Symbol" w:hAnsi="Symbol" w:hint="default"/>
      </w:rPr>
    </w:lvl>
    <w:lvl w:ilvl="1" w:tplc="57361404">
      <w:start w:val="1"/>
      <w:numFmt w:val="bullet"/>
      <w:lvlText w:val="o"/>
      <w:lvlJc w:val="left"/>
      <w:pPr>
        <w:ind w:left="1440" w:hanging="360"/>
      </w:pPr>
      <w:rPr>
        <w:rFonts w:ascii="Courier New" w:hAnsi="Courier New" w:hint="default"/>
      </w:rPr>
    </w:lvl>
    <w:lvl w:ilvl="2" w:tplc="60E6EFFE">
      <w:start w:val="1"/>
      <w:numFmt w:val="bullet"/>
      <w:lvlText w:val=""/>
      <w:lvlJc w:val="left"/>
      <w:pPr>
        <w:ind w:left="2160" w:hanging="360"/>
      </w:pPr>
      <w:rPr>
        <w:rFonts w:ascii="Wingdings" w:hAnsi="Wingdings" w:hint="default"/>
      </w:rPr>
    </w:lvl>
    <w:lvl w:ilvl="3" w:tplc="69B26DA2">
      <w:start w:val="1"/>
      <w:numFmt w:val="bullet"/>
      <w:lvlText w:val=""/>
      <w:lvlJc w:val="left"/>
      <w:pPr>
        <w:ind w:left="2880" w:hanging="360"/>
      </w:pPr>
      <w:rPr>
        <w:rFonts w:ascii="Symbol" w:hAnsi="Symbol" w:hint="default"/>
      </w:rPr>
    </w:lvl>
    <w:lvl w:ilvl="4" w:tplc="6B644634">
      <w:start w:val="1"/>
      <w:numFmt w:val="bullet"/>
      <w:lvlText w:val="o"/>
      <w:lvlJc w:val="left"/>
      <w:pPr>
        <w:ind w:left="3600" w:hanging="360"/>
      </w:pPr>
      <w:rPr>
        <w:rFonts w:ascii="Courier New" w:hAnsi="Courier New" w:hint="default"/>
      </w:rPr>
    </w:lvl>
    <w:lvl w:ilvl="5" w:tplc="AD9491C0">
      <w:start w:val="1"/>
      <w:numFmt w:val="bullet"/>
      <w:lvlText w:val=""/>
      <w:lvlJc w:val="left"/>
      <w:pPr>
        <w:ind w:left="4320" w:hanging="360"/>
      </w:pPr>
      <w:rPr>
        <w:rFonts w:ascii="Wingdings" w:hAnsi="Wingdings" w:hint="default"/>
      </w:rPr>
    </w:lvl>
    <w:lvl w:ilvl="6" w:tplc="12B40978">
      <w:start w:val="1"/>
      <w:numFmt w:val="bullet"/>
      <w:lvlText w:val=""/>
      <w:lvlJc w:val="left"/>
      <w:pPr>
        <w:ind w:left="5040" w:hanging="360"/>
      </w:pPr>
      <w:rPr>
        <w:rFonts w:ascii="Symbol" w:hAnsi="Symbol" w:hint="default"/>
      </w:rPr>
    </w:lvl>
    <w:lvl w:ilvl="7" w:tplc="AAB8D22A">
      <w:start w:val="1"/>
      <w:numFmt w:val="bullet"/>
      <w:lvlText w:val="o"/>
      <w:lvlJc w:val="left"/>
      <w:pPr>
        <w:ind w:left="5760" w:hanging="360"/>
      </w:pPr>
      <w:rPr>
        <w:rFonts w:ascii="Courier New" w:hAnsi="Courier New" w:hint="default"/>
      </w:rPr>
    </w:lvl>
    <w:lvl w:ilvl="8" w:tplc="504CDF54">
      <w:start w:val="1"/>
      <w:numFmt w:val="bullet"/>
      <w:lvlText w:val=""/>
      <w:lvlJc w:val="left"/>
      <w:pPr>
        <w:ind w:left="6480" w:hanging="360"/>
      </w:pPr>
      <w:rPr>
        <w:rFonts w:ascii="Wingdings" w:hAnsi="Wingdings" w:hint="default"/>
      </w:rPr>
    </w:lvl>
  </w:abstractNum>
  <w:abstractNum w:abstractNumId="14" w15:restartNumberingAfterBreak="0">
    <w:nsid w:val="2851D703"/>
    <w:multiLevelType w:val="hybridMultilevel"/>
    <w:tmpl w:val="A7CA5F54"/>
    <w:lvl w:ilvl="0" w:tplc="A35CAA84">
      <w:start w:val="1"/>
      <w:numFmt w:val="decimal"/>
      <w:lvlText w:val="%1."/>
      <w:lvlJc w:val="left"/>
      <w:pPr>
        <w:ind w:left="720" w:hanging="360"/>
      </w:pPr>
    </w:lvl>
    <w:lvl w:ilvl="1" w:tplc="2488C848">
      <w:start w:val="1"/>
      <w:numFmt w:val="lowerLetter"/>
      <w:lvlText w:val="%2."/>
      <w:lvlJc w:val="left"/>
      <w:pPr>
        <w:ind w:left="1440" w:hanging="360"/>
      </w:pPr>
    </w:lvl>
    <w:lvl w:ilvl="2" w:tplc="F0581E46">
      <w:start w:val="1"/>
      <w:numFmt w:val="lowerRoman"/>
      <w:lvlText w:val="%3."/>
      <w:lvlJc w:val="right"/>
      <w:pPr>
        <w:ind w:left="2160" w:hanging="180"/>
      </w:pPr>
    </w:lvl>
    <w:lvl w:ilvl="3" w:tplc="C2F6DE48">
      <w:start w:val="1"/>
      <w:numFmt w:val="decimal"/>
      <w:lvlText w:val="%4."/>
      <w:lvlJc w:val="left"/>
      <w:pPr>
        <w:ind w:left="2880" w:hanging="360"/>
      </w:pPr>
    </w:lvl>
    <w:lvl w:ilvl="4" w:tplc="0D30584C">
      <w:start w:val="1"/>
      <w:numFmt w:val="lowerLetter"/>
      <w:lvlText w:val="%5."/>
      <w:lvlJc w:val="left"/>
      <w:pPr>
        <w:ind w:left="3600" w:hanging="360"/>
      </w:pPr>
    </w:lvl>
    <w:lvl w:ilvl="5" w:tplc="C1509266">
      <w:start w:val="1"/>
      <w:numFmt w:val="lowerRoman"/>
      <w:lvlText w:val="%6."/>
      <w:lvlJc w:val="right"/>
      <w:pPr>
        <w:ind w:left="4320" w:hanging="180"/>
      </w:pPr>
    </w:lvl>
    <w:lvl w:ilvl="6" w:tplc="D682D988">
      <w:start w:val="1"/>
      <w:numFmt w:val="decimal"/>
      <w:lvlText w:val="%7."/>
      <w:lvlJc w:val="left"/>
      <w:pPr>
        <w:ind w:left="5040" w:hanging="360"/>
      </w:pPr>
    </w:lvl>
    <w:lvl w:ilvl="7" w:tplc="CDDC198C">
      <w:start w:val="1"/>
      <w:numFmt w:val="lowerLetter"/>
      <w:lvlText w:val="%8."/>
      <w:lvlJc w:val="left"/>
      <w:pPr>
        <w:ind w:left="5760" w:hanging="360"/>
      </w:pPr>
    </w:lvl>
    <w:lvl w:ilvl="8" w:tplc="522CF5E2">
      <w:start w:val="1"/>
      <w:numFmt w:val="lowerRoman"/>
      <w:lvlText w:val="%9."/>
      <w:lvlJc w:val="right"/>
      <w:pPr>
        <w:ind w:left="6480" w:hanging="180"/>
      </w:pPr>
    </w:lvl>
  </w:abstractNum>
  <w:abstractNum w:abstractNumId="15" w15:restartNumberingAfterBreak="0">
    <w:nsid w:val="2A715B43"/>
    <w:multiLevelType w:val="hybridMultilevel"/>
    <w:tmpl w:val="D154040C"/>
    <w:lvl w:ilvl="0" w:tplc="7C2E9444">
      <w:start w:val="1"/>
      <w:numFmt w:val="decimal"/>
      <w:lvlText w:val="%1."/>
      <w:lvlJc w:val="left"/>
      <w:pPr>
        <w:ind w:left="1080" w:hanging="360"/>
      </w:pPr>
      <w:rPr>
        <w:rFonts w:hint="default"/>
        <w:color w:val="000000"/>
        <w:sz w:val="22"/>
        <w:szCs w:val="22"/>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AD567FB"/>
    <w:multiLevelType w:val="hybridMultilevel"/>
    <w:tmpl w:val="C04EF3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2B690733"/>
    <w:multiLevelType w:val="hybridMultilevel"/>
    <w:tmpl w:val="4030E668"/>
    <w:lvl w:ilvl="0" w:tplc="E822DF98">
      <w:start w:val="1"/>
      <w:numFmt w:val="decimal"/>
      <w:lvlText w:val="%1)"/>
      <w:lvlJc w:val="left"/>
      <w:pPr>
        <w:ind w:left="720" w:hanging="360"/>
      </w:pPr>
    </w:lvl>
    <w:lvl w:ilvl="1" w:tplc="8A068AC8">
      <w:start w:val="1"/>
      <w:numFmt w:val="lowerLetter"/>
      <w:lvlText w:val="%2."/>
      <w:lvlJc w:val="left"/>
      <w:pPr>
        <w:ind w:left="1440" w:hanging="360"/>
      </w:pPr>
    </w:lvl>
    <w:lvl w:ilvl="2" w:tplc="B08EA81E">
      <w:start w:val="1"/>
      <w:numFmt w:val="lowerRoman"/>
      <w:lvlText w:val="%3."/>
      <w:lvlJc w:val="right"/>
      <w:pPr>
        <w:ind w:left="2160" w:hanging="180"/>
      </w:pPr>
    </w:lvl>
    <w:lvl w:ilvl="3" w:tplc="0B2A8AC0">
      <w:start w:val="1"/>
      <w:numFmt w:val="decimal"/>
      <w:lvlText w:val="%4."/>
      <w:lvlJc w:val="left"/>
      <w:pPr>
        <w:ind w:left="2880" w:hanging="360"/>
      </w:pPr>
    </w:lvl>
    <w:lvl w:ilvl="4" w:tplc="8ADA69DE">
      <w:start w:val="1"/>
      <w:numFmt w:val="lowerLetter"/>
      <w:lvlText w:val="%5."/>
      <w:lvlJc w:val="left"/>
      <w:pPr>
        <w:ind w:left="3600" w:hanging="360"/>
      </w:pPr>
    </w:lvl>
    <w:lvl w:ilvl="5" w:tplc="CD4C8574">
      <w:start w:val="1"/>
      <w:numFmt w:val="lowerRoman"/>
      <w:lvlText w:val="%6."/>
      <w:lvlJc w:val="right"/>
      <w:pPr>
        <w:ind w:left="4320" w:hanging="180"/>
      </w:pPr>
    </w:lvl>
    <w:lvl w:ilvl="6" w:tplc="1794C8A0">
      <w:start w:val="1"/>
      <w:numFmt w:val="decimal"/>
      <w:lvlText w:val="%7."/>
      <w:lvlJc w:val="left"/>
      <w:pPr>
        <w:ind w:left="5040" w:hanging="360"/>
      </w:pPr>
    </w:lvl>
    <w:lvl w:ilvl="7" w:tplc="42DE96F2">
      <w:start w:val="1"/>
      <w:numFmt w:val="lowerLetter"/>
      <w:lvlText w:val="%8."/>
      <w:lvlJc w:val="left"/>
      <w:pPr>
        <w:ind w:left="5760" w:hanging="360"/>
      </w:pPr>
    </w:lvl>
    <w:lvl w:ilvl="8" w:tplc="288A997A">
      <w:start w:val="1"/>
      <w:numFmt w:val="lowerRoman"/>
      <w:lvlText w:val="%9."/>
      <w:lvlJc w:val="right"/>
      <w:pPr>
        <w:ind w:left="6480" w:hanging="180"/>
      </w:pPr>
    </w:lvl>
  </w:abstractNum>
  <w:abstractNum w:abstractNumId="18" w15:restartNumberingAfterBreak="0">
    <w:nsid w:val="2EE073FF"/>
    <w:multiLevelType w:val="hybridMultilevel"/>
    <w:tmpl w:val="B896E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07483A"/>
    <w:multiLevelType w:val="multilevel"/>
    <w:tmpl w:val="3F32E5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1A8963"/>
    <w:multiLevelType w:val="hybridMultilevel"/>
    <w:tmpl w:val="F2184C3E"/>
    <w:lvl w:ilvl="0" w:tplc="6EBE0D6C">
      <w:start w:val="1"/>
      <w:numFmt w:val="bullet"/>
      <w:lvlText w:val=""/>
      <w:lvlJc w:val="left"/>
      <w:pPr>
        <w:ind w:left="720" w:hanging="360"/>
      </w:pPr>
      <w:rPr>
        <w:rFonts w:ascii="Symbol" w:hAnsi="Symbol" w:hint="default"/>
      </w:rPr>
    </w:lvl>
    <w:lvl w:ilvl="1" w:tplc="37A4F516">
      <w:start w:val="1"/>
      <w:numFmt w:val="bullet"/>
      <w:lvlText w:val="o"/>
      <w:lvlJc w:val="left"/>
      <w:pPr>
        <w:ind w:left="1440" w:hanging="360"/>
      </w:pPr>
      <w:rPr>
        <w:rFonts w:ascii="Courier New" w:hAnsi="Courier New" w:hint="default"/>
      </w:rPr>
    </w:lvl>
    <w:lvl w:ilvl="2" w:tplc="0B449840">
      <w:start w:val="1"/>
      <w:numFmt w:val="bullet"/>
      <w:lvlText w:val=""/>
      <w:lvlJc w:val="left"/>
      <w:pPr>
        <w:ind w:left="2160" w:hanging="360"/>
      </w:pPr>
      <w:rPr>
        <w:rFonts w:ascii="Wingdings" w:hAnsi="Wingdings" w:hint="default"/>
      </w:rPr>
    </w:lvl>
    <w:lvl w:ilvl="3" w:tplc="48DC704A">
      <w:start w:val="1"/>
      <w:numFmt w:val="bullet"/>
      <w:lvlText w:val=""/>
      <w:lvlJc w:val="left"/>
      <w:pPr>
        <w:ind w:left="2880" w:hanging="360"/>
      </w:pPr>
      <w:rPr>
        <w:rFonts w:ascii="Symbol" w:hAnsi="Symbol" w:hint="default"/>
      </w:rPr>
    </w:lvl>
    <w:lvl w:ilvl="4" w:tplc="625AAF78">
      <w:start w:val="1"/>
      <w:numFmt w:val="bullet"/>
      <w:lvlText w:val="o"/>
      <w:lvlJc w:val="left"/>
      <w:pPr>
        <w:ind w:left="3600" w:hanging="360"/>
      </w:pPr>
      <w:rPr>
        <w:rFonts w:ascii="Courier New" w:hAnsi="Courier New" w:hint="default"/>
      </w:rPr>
    </w:lvl>
    <w:lvl w:ilvl="5" w:tplc="0FCC4314">
      <w:start w:val="1"/>
      <w:numFmt w:val="bullet"/>
      <w:lvlText w:val=""/>
      <w:lvlJc w:val="left"/>
      <w:pPr>
        <w:ind w:left="4320" w:hanging="360"/>
      </w:pPr>
      <w:rPr>
        <w:rFonts w:ascii="Wingdings" w:hAnsi="Wingdings" w:hint="default"/>
      </w:rPr>
    </w:lvl>
    <w:lvl w:ilvl="6" w:tplc="B7EE995C">
      <w:start w:val="1"/>
      <w:numFmt w:val="bullet"/>
      <w:lvlText w:val=""/>
      <w:lvlJc w:val="left"/>
      <w:pPr>
        <w:ind w:left="5040" w:hanging="360"/>
      </w:pPr>
      <w:rPr>
        <w:rFonts w:ascii="Symbol" w:hAnsi="Symbol" w:hint="default"/>
      </w:rPr>
    </w:lvl>
    <w:lvl w:ilvl="7" w:tplc="DD3A9812">
      <w:start w:val="1"/>
      <w:numFmt w:val="bullet"/>
      <w:lvlText w:val="o"/>
      <w:lvlJc w:val="left"/>
      <w:pPr>
        <w:ind w:left="5760" w:hanging="360"/>
      </w:pPr>
      <w:rPr>
        <w:rFonts w:ascii="Courier New" w:hAnsi="Courier New" w:hint="default"/>
      </w:rPr>
    </w:lvl>
    <w:lvl w:ilvl="8" w:tplc="5D1A3098">
      <w:start w:val="1"/>
      <w:numFmt w:val="bullet"/>
      <w:lvlText w:val=""/>
      <w:lvlJc w:val="left"/>
      <w:pPr>
        <w:ind w:left="6480" w:hanging="360"/>
      </w:pPr>
      <w:rPr>
        <w:rFonts w:ascii="Wingdings" w:hAnsi="Wingdings" w:hint="default"/>
      </w:rPr>
    </w:lvl>
  </w:abstractNum>
  <w:abstractNum w:abstractNumId="21" w15:restartNumberingAfterBreak="0">
    <w:nsid w:val="3754541B"/>
    <w:multiLevelType w:val="hybridMultilevel"/>
    <w:tmpl w:val="588EAC30"/>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3D081B0B"/>
    <w:multiLevelType w:val="hybridMultilevel"/>
    <w:tmpl w:val="9C04E226"/>
    <w:lvl w:ilvl="0" w:tplc="FFE80178">
      <w:start w:val="4"/>
      <w:numFmt w:val="bullet"/>
      <w:lvlText w:val="-"/>
      <w:lvlJc w:val="left"/>
      <w:pPr>
        <w:ind w:left="720" w:hanging="360"/>
      </w:pPr>
      <w:rPr>
        <w:rFonts w:ascii="Helvetica Neue" w:eastAsiaTheme="minorHAnsi" w:hAnsi="Helvetica Neue" w:cs="Helvetica Neue" w:hint="default"/>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2934B0"/>
    <w:multiLevelType w:val="hybridMultilevel"/>
    <w:tmpl w:val="1DA21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5851CB"/>
    <w:multiLevelType w:val="hybridMultilevel"/>
    <w:tmpl w:val="E5B042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7E9F2B4"/>
    <w:multiLevelType w:val="hybridMultilevel"/>
    <w:tmpl w:val="5F1065BE"/>
    <w:lvl w:ilvl="0" w:tplc="902C76F4">
      <w:start w:val="1"/>
      <w:numFmt w:val="bullet"/>
      <w:lvlText w:val=""/>
      <w:lvlJc w:val="left"/>
      <w:pPr>
        <w:ind w:left="360" w:hanging="360"/>
      </w:pPr>
      <w:rPr>
        <w:rFonts w:ascii="Symbol" w:hAnsi="Symbol" w:hint="default"/>
      </w:rPr>
    </w:lvl>
    <w:lvl w:ilvl="1" w:tplc="E74A91AA">
      <w:start w:val="1"/>
      <w:numFmt w:val="bullet"/>
      <w:lvlText w:val="o"/>
      <w:lvlJc w:val="left"/>
      <w:pPr>
        <w:ind w:left="1440" w:hanging="360"/>
      </w:pPr>
      <w:rPr>
        <w:rFonts w:ascii="Courier New" w:hAnsi="Courier New" w:hint="default"/>
      </w:rPr>
    </w:lvl>
    <w:lvl w:ilvl="2" w:tplc="CB8090D6">
      <w:start w:val="1"/>
      <w:numFmt w:val="bullet"/>
      <w:lvlText w:val=""/>
      <w:lvlJc w:val="left"/>
      <w:pPr>
        <w:ind w:left="2160" w:hanging="360"/>
      </w:pPr>
      <w:rPr>
        <w:rFonts w:ascii="Wingdings" w:hAnsi="Wingdings" w:hint="default"/>
      </w:rPr>
    </w:lvl>
    <w:lvl w:ilvl="3" w:tplc="ECFCFEFC">
      <w:start w:val="1"/>
      <w:numFmt w:val="bullet"/>
      <w:lvlText w:val=""/>
      <w:lvlJc w:val="left"/>
      <w:pPr>
        <w:ind w:left="2880" w:hanging="360"/>
      </w:pPr>
      <w:rPr>
        <w:rFonts w:ascii="Symbol" w:hAnsi="Symbol" w:hint="default"/>
      </w:rPr>
    </w:lvl>
    <w:lvl w:ilvl="4" w:tplc="A49C8E64">
      <w:start w:val="1"/>
      <w:numFmt w:val="bullet"/>
      <w:lvlText w:val="o"/>
      <w:lvlJc w:val="left"/>
      <w:pPr>
        <w:ind w:left="3600" w:hanging="360"/>
      </w:pPr>
      <w:rPr>
        <w:rFonts w:ascii="Courier New" w:hAnsi="Courier New" w:hint="default"/>
      </w:rPr>
    </w:lvl>
    <w:lvl w:ilvl="5" w:tplc="2ED295BC">
      <w:start w:val="1"/>
      <w:numFmt w:val="bullet"/>
      <w:lvlText w:val=""/>
      <w:lvlJc w:val="left"/>
      <w:pPr>
        <w:ind w:left="4320" w:hanging="360"/>
      </w:pPr>
      <w:rPr>
        <w:rFonts w:ascii="Wingdings" w:hAnsi="Wingdings" w:hint="default"/>
      </w:rPr>
    </w:lvl>
    <w:lvl w:ilvl="6" w:tplc="BBA41598">
      <w:start w:val="1"/>
      <w:numFmt w:val="bullet"/>
      <w:lvlText w:val=""/>
      <w:lvlJc w:val="left"/>
      <w:pPr>
        <w:ind w:left="5040" w:hanging="360"/>
      </w:pPr>
      <w:rPr>
        <w:rFonts w:ascii="Symbol" w:hAnsi="Symbol" w:hint="default"/>
      </w:rPr>
    </w:lvl>
    <w:lvl w:ilvl="7" w:tplc="E7C2B5E0">
      <w:start w:val="1"/>
      <w:numFmt w:val="bullet"/>
      <w:lvlText w:val="o"/>
      <w:lvlJc w:val="left"/>
      <w:pPr>
        <w:ind w:left="5760" w:hanging="360"/>
      </w:pPr>
      <w:rPr>
        <w:rFonts w:ascii="Courier New" w:hAnsi="Courier New" w:hint="default"/>
      </w:rPr>
    </w:lvl>
    <w:lvl w:ilvl="8" w:tplc="D1683186">
      <w:start w:val="1"/>
      <w:numFmt w:val="bullet"/>
      <w:lvlText w:val=""/>
      <w:lvlJc w:val="left"/>
      <w:pPr>
        <w:ind w:left="6480" w:hanging="360"/>
      </w:pPr>
      <w:rPr>
        <w:rFonts w:ascii="Wingdings" w:hAnsi="Wingdings" w:hint="default"/>
      </w:rPr>
    </w:lvl>
  </w:abstractNum>
  <w:abstractNum w:abstractNumId="26" w15:restartNumberingAfterBreak="0">
    <w:nsid w:val="498B932C"/>
    <w:multiLevelType w:val="hybridMultilevel"/>
    <w:tmpl w:val="EA7078B0"/>
    <w:lvl w:ilvl="0" w:tplc="8C9A69FE">
      <w:start w:val="1"/>
      <w:numFmt w:val="bullet"/>
      <w:lvlText w:val=""/>
      <w:lvlJc w:val="left"/>
      <w:pPr>
        <w:ind w:left="720" w:hanging="360"/>
      </w:pPr>
      <w:rPr>
        <w:rFonts w:ascii="Symbol" w:hAnsi="Symbol" w:hint="default"/>
      </w:rPr>
    </w:lvl>
    <w:lvl w:ilvl="1" w:tplc="D5C6BEC6">
      <w:start w:val="1"/>
      <w:numFmt w:val="bullet"/>
      <w:lvlText w:val="o"/>
      <w:lvlJc w:val="left"/>
      <w:pPr>
        <w:ind w:left="1440" w:hanging="360"/>
      </w:pPr>
      <w:rPr>
        <w:rFonts w:ascii="Courier New" w:hAnsi="Courier New" w:hint="default"/>
      </w:rPr>
    </w:lvl>
    <w:lvl w:ilvl="2" w:tplc="34AADEA0">
      <w:start w:val="1"/>
      <w:numFmt w:val="bullet"/>
      <w:lvlText w:val=""/>
      <w:lvlJc w:val="left"/>
      <w:pPr>
        <w:ind w:left="2160" w:hanging="360"/>
      </w:pPr>
      <w:rPr>
        <w:rFonts w:ascii="Wingdings" w:hAnsi="Wingdings" w:hint="default"/>
      </w:rPr>
    </w:lvl>
    <w:lvl w:ilvl="3" w:tplc="5442CE36">
      <w:start w:val="1"/>
      <w:numFmt w:val="bullet"/>
      <w:lvlText w:val=""/>
      <w:lvlJc w:val="left"/>
      <w:pPr>
        <w:ind w:left="2880" w:hanging="360"/>
      </w:pPr>
      <w:rPr>
        <w:rFonts w:ascii="Symbol" w:hAnsi="Symbol" w:hint="default"/>
      </w:rPr>
    </w:lvl>
    <w:lvl w:ilvl="4" w:tplc="989E850E">
      <w:start w:val="1"/>
      <w:numFmt w:val="bullet"/>
      <w:lvlText w:val="o"/>
      <w:lvlJc w:val="left"/>
      <w:pPr>
        <w:ind w:left="3600" w:hanging="360"/>
      </w:pPr>
      <w:rPr>
        <w:rFonts w:ascii="Courier New" w:hAnsi="Courier New" w:hint="default"/>
      </w:rPr>
    </w:lvl>
    <w:lvl w:ilvl="5" w:tplc="F06059AE">
      <w:start w:val="1"/>
      <w:numFmt w:val="bullet"/>
      <w:lvlText w:val=""/>
      <w:lvlJc w:val="left"/>
      <w:pPr>
        <w:ind w:left="4320" w:hanging="360"/>
      </w:pPr>
      <w:rPr>
        <w:rFonts w:ascii="Wingdings" w:hAnsi="Wingdings" w:hint="default"/>
      </w:rPr>
    </w:lvl>
    <w:lvl w:ilvl="6" w:tplc="BA721E56">
      <w:start w:val="1"/>
      <w:numFmt w:val="bullet"/>
      <w:lvlText w:val=""/>
      <w:lvlJc w:val="left"/>
      <w:pPr>
        <w:ind w:left="5040" w:hanging="360"/>
      </w:pPr>
      <w:rPr>
        <w:rFonts w:ascii="Symbol" w:hAnsi="Symbol" w:hint="default"/>
      </w:rPr>
    </w:lvl>
    <w:lvl w:ilvl="7" w:tplc="53625A80">
      <w:start w:val="1"/>
      <w:numFmt w:val="bullet"/>
      <w:lvlText w:val="o"/>
      <w:lvlJc w:val="left"/>
      <w:pPr>
        <w:ind w:left="5760" w:hanging="360"/>
      </w:pPr>
      <w:rPr>
        <w:rFonts w:ascii="Courier New" w:hAnsi="Courier New" w:hint="default"/>
      </w:rPr>
    </w:lvl>
    <w:lvl w:ilvl="8" w:tplc="7CB6F9B6">
      <w:start w:val="1"/>
      <w:numFmt w:val="bullet"/>
      <w:lvlText w:val=""/>
      <w:lvlJc w:val="left"/>
      <w:pPr>
        <w:ind w:left="6480" w:hanging="360"/>
      </w:pPr>
      <w:rPr>
        <w:rFonts w:ascii="Wingdings" w:hAnsi="Wingdings" w:hint="default"/>
      </w:rPr>
    </w:lvl>
  </w:abstractNum>
  <w:abstractNum w:abstractNumId="27" w15:restartNumberingAfterBreak="0">
    <w:nsid w:val="4B774607"/>
    <w:multiLevelType w:val="multilevel"/>
    <w:tmpl w:val="5A4EDAB2"/>
    <w:lvl w:ilvl="0">
      <w:start w:val="1"/>
      <w:numFmt w:val="bullet"/>
      <w:pStyle w:val="ListParagraph"/>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C952523"/>
    <w:multiLevelType w:val="hybridMultilevel"/>
    <w:tmpl w:val="25E63BCE"/>
    <w:lvl w:ilvl="0" w:tplc="FFFFFFF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F984FBE"/>
    <w:multiLevelType w:val="hybridMultilevel"/>
    <w:tmpl w:val="B1C0B05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530" w:hanging="360"/>
      </w:pPr>
      <w:rPr>
        <w:rFonts w:ascii="Courier New" w:hAnsi="Courier New" w:cs="Courier New" w:hint="default"/>
      </w:rPr>
    </w:lvl>
    <w:lvl w:ilvl="2" w:tplc="FFFFFFFF" w:tentative="1">
      <w:start w:val="1"/>
      <w:numFmt w:val="bullet"/>
      <w:lvlText w:val=""/>
      <w:lvlJc w:val="left"/>
      <w:pPr>
        <w:ind w:left="2250" w:hanging="360"/>
      </w:pPr>
      <w:rPr>
        <w:rFonts w:ascii="Wingdings" w:hAnsi="Wingdings" w:hint="default"/>
      </w:rPr>
    </w:lvl>
    <w:lvl w:ilvl="3" w:tplc="FFFFFFFF" w:tentative="1">
      <w:start w:val="1"/>
      <w:numFmt w:val="bullet"/>
      <w:lvlText w:val=""/>
      <w:lvlJc w:val="left"/>
      <w:pPr>
        <w:ind w:left="2970" w:hanging="360"/>
      </w:pPr>
      <w:rPr>
        <w:rFonts w:ascii="Symbol" w:hAnsi="Symbol" w:hint="default"/>
      </w:rPr>
    </w:lvl>
    <w:lvl w:ilvl="4" w:tplc="FFFFFFFF" w:tentative="1">
      <w:start w:val="1"/>
      <w:numFmt w:val="bullet"/>
      <w:lvlText w:val="o"/>
      <w:lvlJc w:val="left"/>
      <w:pPr>
        <w:ind w:left="3690" w:hanging="360"/>
      </w:pPr>
      <w:rPr>
        <w:rFonts w:ascii="Courier New" w:hAnsi="Courier New" w:cs="Courier New" w:hint="default"/>
      </w:rPr>
    </w:lvl>
    <w:lvl w:ilvl="5" w:tplc="FFFFFFFF" w:tentative="1">
      <w:start w:val="1"/>
      <w:numFmt w:val="bullet"/>
      <w:lvlText w:val=""/>
      <w:lvlJc w:val="left"/>
      <w:pPr>
        <w:ind w:left="4410" w:hanging="360"/>
      </w:pPr>
      <w:rPr>
        <w:rFonts w:ascii="Wingdings" w:hAnsi="Wingdings" w:hint="default"/>
      </w:rPr>
    </w:lvl>
    <w:lvl w:ilvl="6" w:tplc="FFFFFFFF" w:tentative="1">
      <w:start w:val="1"/>
      <w:numFmt w:val="bullet"/>
      <w:lvlText w:val=""/>
      <w:lvlJc w:val="left"/>
      <w:pPr>
        <w:ind w:left="5130" w:hanging="360"/>
      </w:pPr>
      <w:rPr>
        <w:rFonts w:ascii="Symbol" w:hAnsi="Symbol" w:hint="default"/>
      </w:rPr>
    </w:lvl>
    <w:lvl w:ilvl="7" w:tplc="FFFFFFFF" w:tentative="1">
      <w:start w:val="1"/>
      <w:numFmt w:val="bullet"/>
      <w:lvlText w:val="o"/>
      <w:lvlJc w:val="left"/>
      <w:pPr>
        <w:ind w:left="5850" w:hanging="360"/>
      </w:pPr>
      <w:rPr>
        <w:rFonts w:ascii="Courier New" w:hAnsi="Courier New" w:cs="Courier New" w:hint="default"/>
      </w:rPr>
    </w:lvl>
    <w:lvl w:ilvl="8" w:tplc="FFFFFFFF" w:tentative="1">
      <w:start w:val="1"/>
      <w:numFmt w:val="bullet"/>
      <w:lvlText w:val=""/>
      <w:lvlJc w:val="left"/>
      <w:pPr>
        <w:ind w:left="6570" w:hanging="360"/>
      </w:pPr>
      <w:rPr>
        <w:rFonts w:ascii="Wingdings" w:hAnsi="Wingdings" w:hint="default"/>
      </w:rPr>
    </w:lvl>
  </w:abstractNum>
  <w:abstractNum w:abstractNumId="30" w15:restartNumberingAfterBreak="0">
    <w:nsid w:val="51011C67"/>
    <w:multiLevelType w:val="hybridMultilevel"/>
    <w:tmpl w:val="97A40648"/>
    <w:lvl w:ilvl="0" w:tplc="7438E8FA">
      <w:start w:val="1"/>
      <w:numFmt w:val="decimal"/>
      <w:lvlText w:val="%1)"/>
      <w:lvlJc w:val="left"/>
      <w:pPr>
        <w:ind w:left="720" w:hanging="360"/>
      </w:pPr>
    </w:lvl>
    <w:lvl w:ilvl="1" w:tplc="8438F112">
      <w:start w:val="1"/>
      <w:numFmt w:val="lowerLetter"/>
      <w:lvlText w:val="%2."/>
      <w:lvlJc w:val="left"/>
      <w:pPr>
        <w:ind w:left="1440" w:hanging="360"/>
      </w:pPr>
    </w:lvl>
    <w:lvl w:ilvl="2" w:tplc="C7323DA8">
      <w:start w:val="1"/>
      <w:numFmt w:val="lowerRoman"/>
      <w:lvlText w:val="%3."/>
      <w:lvlJc w:val="right"/>
      <w:pPr>
        <w:ind w:left="2160" w:hanging="180"/>
      </w:pPr>
    </w:lvl>
    <w:lvl w:ilvl="3" w:tplc="E5DE0F24">
      <w:start w:val="1"/>
      <w:numFmt w:val="decimal"/>
      <w:lvlText w:val="%4."/>
      <w:lvlJc w:val="left"/>
      <w:pPr>
        <w:ind w:left="2880" w:hanging="360"/>
      </w:pPr>
    </w:lvl>
    <w:lvl w:ilvl="4" w:tplc="4566B72A">
      <w:start w:val="1"/>
      <w:numFmt w:val="lowerLetter"/>
      <w:lvlText w:val="%5."/>
      <w:lvlJc w:val="left"/>
      <w:pPr>
        <w:ind w:left="3600" w:hanging="360"/>
      </w:pPr>
    </w:lvl>
    <w:lvl w:ilvl="5" w:tplc="549C6FC4">
      <w:start w:val="1"/>
      <w:numFmt w:val="lowerRoman"/>
      <w:lvlText w:val="%6."/>
      <w:lvlJc w:val="right"/>
      <w:pPr>
        <w:ind w:left="4320" w:hanging="180"/>
      </w:pPr>
    </w:lvl>
    <w:lvl w:ilvl="6" w:tplc="50765810">
      <w:start w:val="1"/>
      <w:numFmt w:val="decimal"/>
      <w:lvlText w:val="%7."/>
      <w:lvlJc w:val="left"/>
      <w:pPr>
        <w:ind w:left="5040" w:hanging="360"/>
      </w:pPr>
    </w:lvl>
    <w:lvl w:ilvl="7" w:tplc="C6DC5AB6">
      <w:start w:val="1"/>
      <w:numFmt w:val="lowerLetter"/>
      <w:lvlText w:val="%8."/>
      <w:lvlJc w:val="left"/>
      <w:pPr>
        <w:ind w:left="5760" w:hanging="360"/>
      </w:pPr>
    </w:lvl>
    <w:lvl w:ilvl="8" w:tplc="79F2C712">
      <w:start w:val="1"/>
      <w:numFmt w:val="lowerRoman"/>
      <w:lvlText w:val="%9."/>
      <w:lvlJc w:val="right"/>
      <w:pPr>
        <w:ind w:left="6480" w:hanging="180"/>
      </w:pPr>
    </w:lvl>
  </w:abstractNum>
  <w:abstractNum w:abstractNumId="31" w15:restartNumberingAfterBreak="0">
    <w:nsid w:val="55126E10"/>
    <w:multiLevelType w:val="hybridMultilevel"/>
    <w:tmpl w:val="3C4A5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5E16BB3"/>
    <w:multiLevelType w:val="hybridMultilevel"/>
    <w:tmpl w:val="DC36A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613191C"/>
    <w:multiLevelType w:val="hybridMultilevel"/>
    <w:tmpl w:val="37BEEF5A"/>
    <w:lvl w:ilvl="0" w:tplc="0C1CDB0C">
      <w:start w:val="1"/>
      <w:numFmt w:val="bullet"/>
      <w:lvlText w:val=""/>
      <w:lvlJc w:val="left"/>
      <w:pPr>
        <w:ind w:left="720" w:hanging="360"/>
      </w:pPr>
      <w:rPr>
        <w:rFonts w:ascii="Symbol" w:hAnsi="Symbol" w:hint="default"/>
      </w:rPr>
    </w:lvl>
    <w:lvl w:ilvl="1" w:tplc="EAC08A12">
      <w:start w:val="1"/>
      <w:numFmt w:val="bullet"/>
      <w:lvlText w:val="o"/>
      <w:lvlJc w:val="left"/>
      <w:pPr>
        <w:ind w:left="1440" w:hanging="360"/>
      </w:pPr>
      <w:rPr>
        <w:rFonts w:ascii="Courier New" w:hAnsi="Courier New" w:hint="default"/>
      </w:rPr>
    </w:lvl>
    <w:lvl w:ilvl="2" w:tplc="65721BB4">
      <w:start w:val="1"/>
      <w:numFmt w:val="bullet"/>
      <w:lvlText w:val=""/>
      <w:lvlJc w:val="left"/>
      <w:pPr>
        <w:ind w:left="2160" w:hanging="360"/>
      </w:pPr>
      <w:rPr>
        <w:rFonts w:ascii="Wingdings" w:hAnsi="Wingdings" w:hint="default"/>
      </w:rPr>
    </w:lvl>
    <w:lvl w:ilvl="3" w:tplc="0B5C13A0">
      <w:start w:val="1"/>
      <w:numFmt w:val="bullet"/>
      <w:lvlText w:val=""/>
      <w:lvlJc w:val="left"/>
      <w:pPr>
        <w:ind w:left="2880" w:hanging="360"/>
      </w:pPr>
      <w:rPr>
        <w:rFonts w:ascii="Symbol" w:hAnsi="Symbol" w:hint="default"/>
      </w:rPr>
    </w:lvl>
    <w:lvl w:ilvl="4" w:tplc="4AEC9568">
      <w:start w:val="1"/>
      <w:numFmt w:val="bullet"/>
      <w:lvlText w:val="o"/>
      <w:lvlJc w:val="left"/>
      <w:pPr>
        <w:ind w:left="3600" w:hanging="360"/>
      </w:pPr>
      <w:rPr>
        <w:rFonts w:ascii="Courier New" w:hAnsi="Courier New" w:hint="default"/>
      </w:rPr>
    </w:lvl>
    <w:lvl w:ilvl="5" w:tplc="38F45A8A">
      <w:start w:val="1"/>
      <w:numFmt w:val="bullet"/>
      <w:lvlText w:val=""/>
      <w:lvlJc w:val="left"/>
      <w:pPr>
        <w:ind w:left="4320" w:hanging="360"/>
      </w:pPr>
      <w:rPr>
        <w:rFonts w:ascii="Wingdings" w:hAnsi="Wingdings" w:hint="default"/>
      </w:rPr>
    </w:lvl>
    <w:lvl w:ilvl="6" w:tplc="E30A9F2E">
      <w:start w:val="1"/>
      <w:numFmt w:val="bullet"/>
      <w:lvlText w:val=""/>
      <w:lvlJc w:val="left"/>
      <w:pPr>
        <w:ind w:left="5040" w:hanging="360"/>
      </w:pPr>
      <w:rPr>
        <w:rFonts w:ascii="Symbol" w:hAnsi="Symbol" w:hint="default"/>
      </w:rPr>
    </w:lvl>
    <w:lvl w:ilvl="7" w:tplc="3FE217F4">
      <w:start w:val="1"/>
      <w:numFmt w:val="bullet"/>
      <w:lvlText w:val="o"/>
      <w:lvlJc w:val="left"/>
      <w:pPr>
        <w:ind w:left="5760" w:hanging="360"/>
      </w:pPr>
      <w:rPr>
        <w:rFonts w:ascii="Courier New" w:hAnsi="Courier New" w:hint="default"/>
      </w:rPr>
    </w:lvl>
    <w:lvl w:ilvl="8" w:tplc="44CA821C">
      <w:start w:val="1"/>
      <w:numFmt w:val="bullet"/>
      <w:lvlText w:val=""/>
      <w:lvlJc w:val="left"/>
      <w:pPr>
        <w:ind w:left="6480" w:hanging="360"/>
      </w:pPr>
      <w:rPr>
        <w:rFonts w:ascii="Wingdings" w:hAnsi="Wingdings" w:hint="default"/>
      </w:rPr>
    </w:lvl>
  </w:abstractNum>
  <w:abstractNum w:abstractNumId="34" w15:restartNumberingAfterBreak="0">
    <w:nsid w:val="5C600BA2"/>
    <w:multiLevelType w:val="hybridMultilevel"/>
    <w:tmpl w:val="D29AD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186D10"/>
    <w:multiLevelType w:val="hybridMultilevel"/>
    <w:tmpl w:val="073856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62DC6821"/>
    <w:multiLevelType w:val="hybridMultilevel"/>
    <w:tmpl w:val="DDBCFDA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7" w15:restartNumberingAfterBreak="0">
    <w:nsid w:val="64E86104"/>
    <w:multiLevelType w:val="hybridMultilevel"/>
    <w:tmpl w:val="1270D5A2"/>
    <w:lvl w:ilvl="0" w:tplc="8932AD68">
      <w:start w:val="1"/>
      <w:numFmt w:val="bullet"/>
      <w:lvlText w:val=""/>
      <w:lvlJc w:val="left"/>
      <w:pPr>
        <w:ind w:left="360" w:hanging="360"/>
      </w:pPr>
      <w:rPr>
        <w:rFonts w:ascii="Symbol" w:hAnsi="Symbol" w:hint="default"/>
        <w:sz w:val="22"/>
        <w:szCs w:val="22"/>
      </w:rPr>
    </w:lvl>
    <w:lvl w:ilvl="1" w:tplc="2014F102">
      <w:start w:val="1"/>
      <w:numFmt w:val="bullet"/>
      <w:lvlText w:val="o"/>
      <w:lvlJc w:val="left"/>
      <w:pPr>
        <w:ind w:left="720" w:hanging="360"/>
      </w:pPr>
      <w:rPr>
        <w:rFonts w:ascii="Courier New" w:hAnsi="Courier New" w:cs="Courier New" w:hint="default"/>
        <w:sz w:val="22"/>
        <w:szCs w:val="22"/>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8" w15:restartNumberingAfterBreak="0">
    <w:nsid w:val="6C2763B8"/>
    <w:multiLevelType w:val="multilevel"/>
    <w:tmpl w:val="8D602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1B1220"/>
    <w:multiLevelType w:val="multilevel"/>
    <w:tmpl w:val="1DB28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0F65A88"/>
    <w:multiLevelType w:val="hybridMultilevel"/>
    <w:tmpl w:val="B12ED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124A93"/>
    <w:multiLevelType w:val="multilevel"/>
    <w:tmpl w:val="73C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5A91FA0"/>
    <w:multiLevelType w:val="hybridMultilevel"/>
    <w:tmpl w:val="E4AA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74D590"/>
    <w:multiLevelType w:val="hybridMultilevel"/>
    <w:tmpl w:val="7E922D34"/>
    <w:lvl w:ilvl="0" w:tplc="A9605A30">
      <w:start w:val="1"/>
      <w:numFmt w:val="bullet"/>
      <w:lvlText w:val=""/>
      <w:lvlJc w:val="left"/>
      <w:pPr>
        <w:ind w:left="360" w:hanging="360"/>
      </w:pPr>
      <w:rPr>
        <w:rFonts w:ascii="Symbol" w:hAnsi="Symbol" w:hint="default"/>
      </w:rPr>
    </w:lvl>
    <w:lvl w:ilvl="1" w:tplc="759A0422">
      <w:start w:val="1"/>
      <w:numFmt w:val="bullet"/>
      <w:lvlText w:val="o"/>
      <w:lvlJc w:val="left"/>
      <w:pPr>
        <w:ind w:left="1440" w:hanging="360"/>
      </w:pPr>
      <w:rPr>
        <w:rFonts w:ascii="Courier New" w:hAnsi="Courier New" w:hint="default"/>
      </w:rPr>
    </w:lvl>
    <w:lvl w:ilvl="2" w:tplc="E4F429BC">
      <w:start w:val="1"/>
      <w:numFmt w:val="bullet"/>
      <w:lvlText w:val=""/>
      <w:lvlJc w:val="left"/>
      <w:pPr>
        <w:ind w:left="2160" w:hanging="360"/>
      </w:pPr>
      <w:rPr>
        <w:rFonts w:ascii="Wingdings" w:hAnsi="Wingdings" w:hint="default"/>
      </w:rPr>
    </w:lvl>
    <w:lvl w:ilvl="3" w:tplc="66262EFA">
      <w:start w:val="1"/>
      <w:numFmt w:val="bullet"/>
      <w:lvlText w:val=""/>
      <w:lvlJc w:val="left"/>
      <w:pPr>
        <w:ind w:left="2880" w:hanging="360"/>
      </w:pPr>
      <w:rPr>
        <w:rFonts w:ascii="Symbol" w:hAnsi="Symbol" w:hint="default"/>
      </w:rPr>
    </w:lvl>
    <w:lvl w:ilvl="4" w:tplc="B4582AC2">
      <w:start w:val="1"/>
      <w:numFmt w:val="bullet"/>
      <w:lvlText w:val="o"/>
      <w:lvlJc w:val="left"/>
      <w:pPr>
        <w:ind w:left="3600" w:hanging="360"/>
      </w:pPr>
      <w:rPr>
        <w:rFonts w:ascii="Courier New" w:hAnsi="Courier New" w:hint="default"/>
      </w:rPr>
    </w:lvl>
    <w:lvl w:ilvl="5" w:tplc="E014007E">
      <w:start w:val="1"/>
      <w:numFmt w:val="bullet"/>
      <w:lvlText w:val=""/>
      <w:lvlJc w:val="left"/>
      <w:pPr>
        <w:ind w:left="4320" w:hanging="360"/>
      </w:pPr>
      <w:rPr>
        <w:rFonts w:ascii="Wingdings" w:hAnsi="Wingdings" w:hint="default"/>
      </w:rPr>
    </w:lvl>
    <w:lvl w:ilvl="6" w:tplc="4A86798C">
      <w:start w:val="1"/>
      <w:numFmt w:val="bullet"/>
      <w:lvlText w:val=""/>
      <w:lvlJc w:val="left"/>
      <w:pPr>
        <w:ind w:left="5040" w:hanging="360"/>
      </w:pPr>
      <w:rPr>
        <w:rFonts w:ascii="Symbol" w:hAnsi="Symbol" w:hint="default"/>
      </w:rPr>
    </w:lvl>
    <w:lvl w:ilvl="7" w:tplc="60227014">
      <w:start w:val="1"/>
      <w:numFmt w:val="bullet"/>
      <w:lvlText w:val="o"/>
      <w:lvlJc w:val="left"/>
      <w:pPr>
        <w:ind w:left="5760" w:hanging="360"/>
      </w:pPr>
      <w:rPr>
        <w:rFonts w:ascii="Courier New" w:hAnsi="Courier New" w:hint="default"/>
      </w:rPr>
    </w:lvl>
    <w:lvl w:ilvl="8" w:tplc="15585776">
      <w:start w:val="1"/>
      <w:numFmt w:val="bullet"/>
      <w:lvlText w:val=""/>
      <w:lvlJc w:val="left"/>
      <w:pPr>
        <w:ind w:left="6480" w:hanging="360"/>
      </w:pPr>
      <w:rPr>
        <w:rFonts w:ascii="Wingdings" w:hAnsi="Wingdings" w:hint="default"/>
      </w:rPr>
    </w:lvl>
  </w:abstractNum>
  <w:abstractNum w:abstractNumId="44" w15:restartNumberingAfterBreak="0">
    <w:nsid w:val="79E8116E"/>
    <w:multiLevelType w:val="hybridMultilevel"/>
    <w:tmpl w:val="61067C88"/>
    <w:lvl w:ilvl="0" w:tplc="E836127E">
      <w:start w:val="1"/>
      <w:numFmt w:val="bullet"/>
      <w:lvlText w:val="o"/>
      <w:lvlJc w:val="left"/>
      <w:pPr>
        <w:ind w:left="2160" w:hanging="360"/>
      </w:pPr>
      <w:rPr>
        <w:rFonts w:ascii="Courier New" w:hAnsi="Courier New" w:cs="Courier New" w:hint="default"/>
        <w:sz w:val="22"/>
        <w:szCs w:val="2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7AFF6ABA"/>
    <w:multiLevelType w:val="hybridMultilevel"/>
    <w:tmpl w:val="3BE89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C337809"/>
    <w:multiLevelType w:val="hybridMultilevel"/>
    <w:tmpl w:val="ECB6837E"/>
    <w:lvl w:ilvl="0" w:tplc="FBF2025A">
      <w:start w:val="1"/>
      <w:numFmt w:val="decimal"/>
      <w:lvlText w:val="%1."/>
      <w:lvlJc w:val="left"/>
      <w:pPr>
        <w:ind w:left="720" w:hanging="360"/>
      </w:pPr>
    </w:lvl>
    <w:lvl w:ilvl="1" w:tplc="8C320542">
      <w:start w:val="1"/>
      <w:numFmt w:val="lowerLetter"/>
      <w:lvlText w:val="%2."/>
      <w:lvlJc w:val="left"/>
      <w:pPr>
        <w:ind w:left="1440" w:hanging="360"/>
      </w:pPr>
    </w:lvl>
    <w:lvl w:ilvl="2" w:tplc="213A205E">
      <w:start w:val="1"/>
      <w:numFmt w:val="lowerRoman"/>
      <w:lvlText w:val="%3."/>
      <w:lvlJc w:val="right"/>
      <w:pPr>
        <w:ind w:left="2160" w:hanging="180"/>
      </w:pPr>
    </w:lvl>
    <w:lvl w:ilvl="3" w:tplc="13642EC8">
      <w:start w:val="1"/>
      <w:numFmt w:val="decimal"/>
      <w:lvlText w:val="%4."/>
      <w:lvlJc w:val="left"/>
      <w:pPr>
        <w:ind w:left="2880" w:hanging="360"/>
      </w:pPr>
    </w:lvl>
    <w:lvl w:ilvl="4" w:tplc="0322AB34">
      <w:start w:val="1"/>
      <w:numFmt w:val="lowerLetter"/>
      <w:lvlText w:val="%5."/>
      <w:lvlJc w:val="left"/>
      <w:pPr>
        <w:ind w:left="3600" w:hanging="360"/>
      </w:pPr>
    </w:lvl>
    <w:lvl w:ilvl="5" w:tplc="9C920FCC">
      <w:start w:val="1"/>
      <w:numFmt w:val="lowerRoman"/>
      <w:lvlText w:val="%6."/>
      <w:lvlJc w:val="right"/>
      <w:pPr>
        <w:ind w:left="4320" w:hanging="180"/>
      </w:pPr>
    </w:lvl>
    <w:lvl w:ilvl="6" w:tplc="4B768640">
      <w:start w:val="1"/>
      <w:numFmt w:val="decimal"/>
      <w:lvlText w:val="%7."/>
      <w:lvlJc w:val="left"/>
      <w:pPr>
        <w:ind w:left="5040" w:hanging="360"/>
      </w:pPr>
    </w:lvl>
    <w:lvl w:ilvl="7" w:tplc="EB1893B2">
      <w:start w:val="1"/>
      <w:numFmt w:val="lowerLetter"/>
      <w:lvlText w:val="%8."/>
      <w:lvlJc w:val="left"/>
      <w:pPr>
        <w:ind w:left="5760" w:hanging="360"/>
      </w:pPr>
    </w:lvl>
    <w:lvl w:ilvl="8" w:tplc="AC584EBE">
      <w:start w:val="1"/>
      <w:numFmt w:val="lowerRoman"/>
      <w:lvlText w:val="%9."/>
      <w:lvlJc w:val="right"/>
      <w:pPr>
        <w:ind w:left="6480" w:hanging="180"/>
      </w:pPr>
    </w:lvl>
  </w:abstractNum>
  <w:num w:numId="1" w16cid:durableId="1407922502">
    <w:abstractNumId w:val="33"/>
  </w:num>
  <w:num w:numId="2" w16cid:durableId="614865555">
    <w:abstractNumId w:val="25"/>
  </w:num>
  <w:num w:numId="3" w16cid:durableId="907688601">
    <w:abstractNumId w:val="43"/>
  </w:num>
  <w:num w:numId="4" w16cid:durableId="1766149236">
    <w:abstractNumId w:val="14"/>
  </w:num>
  <w:num w:numId="5" w16cid:durableId="256138689">
    <w:abstractNumId w:val="46"/>
  </w:num>
  <w:num w:numId="6" w16cid:durableId="749697321">
    <w:abstractNumId w:val="17"/>
  </w:num>
  <w:num w:numId="7" w16cid:durableId="974141297">
    <w:abstractNumId w:val="12"/>
  </w:num>
  <w:num w:numId="8" w16cid:durableId="1924334435">
    <w:abstractNumId w:val="30"/>
  </w:num>
  <w:num w:numId="9" w16cid:durableId="1843274748">
    <w:abstractNumId w:val="5"/>
  </w:num>
  <w:num w:numId="10" w16cid:durableId="1724063002">
    <w:abstractNumId w:val="20"/>
  </w:num>
  <w:num w:numId="11" w16cid:durableId="330059613">
    <w:abstractNumId w:val="26"/>
  </w:num>
  <w:num w:numId="12" w16cid:durableId="202527175">
    <w:abstractNumId w:val="13"/>
  </w:num>
  <w:num w:numId="13" w16cid:durableId="621687930">
    <w:abstractNumId w:val="3"/>
  </w:num>
  <w:num w:numId="14" w16cid:durableId="938177202">
    <w:abstractNumId w:val="10"/>
  </w:num>
  <w:num w:numId="15" w16cid:durableId="2056006366">
    <w:abstractNumId w:val="19"/>
  </w:num>
  <w:num w:numId="16" w16cid:durableId="1964000643">
    <w:abstractNumId w:val="38"/>
  </w:num>
  <w:num w:numId="17" w16cid:durableId="1616331429">
    <w:abstractNumId w:val="41"/>
  </w:num>
  <w:num w:numId="18" w16cid:durableId="2066446335">
    <w:abstractNumId w:val="39"/>
  </w:num>
  <w:num w:numId="19" w16cid:durableId="407075328">
    <w:abstractNumId w:val="4"/>
  </w:num>
  <w:num w:numId="20" w16cid:durableId="513615881">
    <w:abstractNumId w:val="23"/>
  </w:num>
  <w:num w:numId="21" w16cid:durableId="1797487045">
    <w:abstractNumId w:val="1"/>
  </w:num>
  <w:num w:numId="22" w16cid:durableId="1610115402">
    <w:abstractNumId w:val="36"/>
  </w:num>
  <w:num w:numId="23" w16cid:durableId="1741319551">
    <w:abstractNumId w:val="42"/>
  </w:num>
  <w:num w:numId="24" w16cid:durableId="1883051699">
    <w:abstractNumId w:val="27"/>
  </w:num>
  <w:num w:numId="25" w16cid:durableId="987396983">
    <w:abstractNumId w:val="32"/>
  </w:num>
  <w:num w:numId="26" w16cid:durableId="1228344067">
    <w:abstractNumId w:val="7"/>
  </w:num>
  <w:num w:numId="27" w16cid:durableId="1959994603">
    <w:abstractNumId w:val="28"/>
  </w:num>
  <w:num w:numId="28" w16cid:durableId="1834446177">
    <w:abstractNumId w:val="45"/>
  </w:num>
  <w:num w:numId="29" w16cid:durableId="1675378543">
    <w:abstractNumId w:val="29"/>
  </w:num>
  <w:num w:numId="30" w16cid:durableId="1597444540">
    <w:abstractNumId w:val="8"/>
  </w:num>
  <w:num w:numId="31" w16cid:durableId="2056922888">
    <w:abstractNumId w:val="2"/>
  </w:num>
  <w:num w:numId="32" w16cid:durableId="1179394755">
    <w:abstractNumId w:val="31"/>
  </w:num>
  <w:num w:numId="33" w16cid:durableId="1143887554">
    <w:abstractNumId w:val="16"/>
  </w:num>
  <w:num w:numId="34" w16cid:durableId="1459912333">
    <w:abstractNumId w:val="21"/>
  </w:num>
  <w:num w:numId="35" w16cid:durableId="441997771">
    <w:abstractNumId w:val="22"/>
  </w:num>
  <w:num w:numId="36" w16cid:durableId="1270819172">
    <w:abstractNumId w:val="6"/>
  </w:num>
  <w:num w:numId="37" w16cid:durableId="593974910">
    <w:abstractNumId w:val="44"/>
  </w:num>
  <w:num w:numId="38" w16cid:durableId="1505047821">
    <w:abstractNumId w:val="15"/>
  </w:num>
  <w:num w:numId="39" w16cid:durableId="1495612364">
    <w:abstractNumId w:val="11"/>
  </w:num>
  <w:num w:numId="40" w16cid:durableId="1269393306">
    <w:abstractNumId w:val="9"/>
  </w:num>
  <w:num w:numId="41" w16cid:durableId="1191649070">
    <w:abstractNumId w:val="37"/>
  </w:num>
  <w:num w:numId="42" w16cid:durableId="1725324737">
    <w:abstractNumId w:val="0"/>
  </w:num>
  <w:num w:numId="43" w16cid:durableId="1612081355">
    <w:abstractNumId w:val="35"/>
  </w:num>
  <w:num w:numId="44" w16cid:durableId="736980641">
    <w:abstractNumId w:val="40"/>
  </w:num>
  <w:num w:numId="45" w16cid:durableId="675695045">
    <w:abstractNumId w:val="34"/>
  </w:num>
  <w:num w:numId="46" w16cid:durableId="200019573">
    <w:abstractNumId w:val="24"/>
  </w:num>
  <w:num w:numId="47" w16cid:durableId="168836088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ocumentProtection w:edit="readOnly" w:enforcement="1" w:cryptProviderType="rsaAES" w:cryptAlgorithmClass="hash" w:cryptAlgorithmType="typeAny" w:cryptAlgorithmSid="14" w:cryptSpinCount="100000" w:hash="C7qV9U/Vppazv6fjtYnUFXoZ6vBAA5ORMBBK4ctxJZrXOBwqz5DxHz4sxHmvuKQPYkDRdU8KDjvU2cn9n0Molw==" w:salt="T+xbOg8L2/egUl3rWPFm6w=="/>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5F3"/>
    <w:rsid w:val="000207E1"/>
    <w:rsid w:val="00022E9F"/>
    <w:rsid w:val="00093645"/>
    <w:rsid w:val="000C2F66"/>
    <w:rsid w:val="001568B7"/>
    <w:rsid w:val="00162502"/>
    <w:rsid w:val="001A15B4"/>
    <w:rsid w:val="001B688D"/>
    <w:rsid w:val="001E32D5"/>
    <w:rsid w:val="00236173"/>
    <w:rsid w:val="002B6987"/>
    <w:rsid w:val="00324713"/>
    <w:rsid w:val="0036027C"/>
    <w:rsid w:val="003625AD"/>
    <w:rsid w:val="003733C4"/>
    <w:rsid w:val="003746E6"/>
    <w:rsid w:val="003D717C"/>
    <w:rsid w:val="004F5F22"/>
    <w:rsid w:val="0054B3A0"/>
    <w:rsid w:val="005578B3"/>
    <w:rsid w:val="00562B72"/>
    <w:rsid w:val="005D6B8D"/>
    <w:rsid w:val="005F6B23"/>
    <w:rsid w:val="006953EF"/>
    <w:rsid w:val="00742E58"/>
    <w:rsid w:val="007C2C56"/>
    <w:rsid w:val="007D459D"/>
    <w:rsid w:val="007E0DB0"/>
    <w:rsid w:val="008420C5"/>
    <w:rsid w:val="00855A26"/>
    <w:rsid w:val="00862523"/>
    <w:rsid w:val="008B0259"/>
    <w:rsid w:val="008B040E"/>
    <w:rsid w:val="008C600C"/>
    <w:rsid w:val="008F3ABA"/>
    <w:rsid w:val="00915062"/>
    <w:rsid w:val="009564C9"/>
    <w:rsid w:val="009B1E21"/>
    <w:rsid w:val="009E700C"/>
    <w:rsid w:val="00A33B11"/>
    <w:rsid w:val="00A52C4D"/>
    <w:rsid w:val="00A85A01"/>
    <w:rsid w:val="00AD1095"/>
    <w:rsid w:val="00B36A54"/>
    <w:rsid w:val="00B414B7"/>
    <w:rsid w:val="00BB3BB4"/>
    <w:rsid w:val="00BB5963"/>
    <w:rsid w:val="00BC7CE8"/>
    <w:rsid w:val="00C27E25"/>
    <w:rsid w:val="00C77655"/>
    <w:rsid w:val="00C946AF"/>
    <w:rsid w:val="00D032C9"/>
    <w:rsid w:val="00D039B9"/>
    <w:rsid w:val="00D61F26"/>
    <w:rsid w:val="00E14A7A"/>
    <w:rsid w:val="00EE728F"/>
    <w:rsid w:val="00F3700C"/>
    <w:rsid w:val="00F435F3"/>
    <w:rsid w:val="00F970E5"/>
    <w:rsid w:val="00FD5943"/>
    <w:rsid w:val="0162356D"/>
    <w:rsid w:val="03FAA852"/>
    <w:rsid w:val="055C6BC8"/>
    <w:rsid w:val="095CD6C4"/>
    <w:rsid w:val="09BD02C8"/>
    <w:rsid w:val="0A0C6C16"/>
    <w:rsid w:val="0C5E358B"/>
    <w:rsid w:val="0D98AB07"/>
    <w:rsid w:val="0F9571B5"/>
    <w:rsid w:val="0FCDA9F0"/>
    <w:rsid w:val="103D7F23"/>
    <w:rsid w:val="10C0A4BC"/>
    <w:rsid w:val="111819B9"/>
    <w:rsid w:val="11D1D123"/>
    <w:rsid w:val="13AFE4C3"/>
    <w:rsid w:val="13CBA1C5"/>
    <w:rsid w:val="15437D6E"/>
    <w:rsid w:val="17A0839A"/>
    <w:rsid w:val="17F04AC7"/>
    <w:rsid w:val="17F3B626"/>
    <w:rsid w:val="186673E3"/>
    <w:rsid w:val="1DFE8A47"/>
    <w:rsid w:val="1E6F4119"/>
    <w:rsid w:val="20173A34"/>
    <w:rsid w:val="2448197A"/>
    <w:rsid w:val="2454A36E"/>
    <w:rsid w:val="25C5D42D"/>
    <w:rsid w:val="27447640"/>
    <w:rsid w:val="275E6B56"/>
    <w:rsid w:val="28AA6A57"/>
    <w:rsid w:val="28BC0C73"/>
    <w:rsid w:val="2BC25B9E"/>
    <w:rsid w:val="2DD0E612"/>
    <w:rsid w:val="2EF1F46A"/>
    <w:rsid w:val="2F2DF58E"/>
    <w:rsid w:val="323386D7"/>
    <w:rsid w:val="341D3762"/>
    <w:rsid w:val="34935A22"/>
    <w:rsid w:val="366A5C61"/>
    <w:rsid w:val="38E93585"/>
    <w:rsid w:val="393E385B"/>
    <w:rsid w:val="3B325BAF"/>
    <w:rsid w:val="3D25D411"/>
    <w:rsid w:val="40E46EA7"/>
    <w:rsid w:val="41494A40"/>
    <w:rsid w:val="415137C6"/>
    <w:rsid w:val="42CE6656"/>
    <w:rsid w:val="4377E747"/>
    <w:rsid w:val="47B88BC4"/>
    <w:rsid w:val="4893265A"/>
    <w:rsid w:val="48FB535E"/>
    <w:rsid w:val="49DBEC23"/>
    <w:rsid w:val="4B6474F5"/>
    <w:rsid w:val="4BB2C347"/>
    <w:rsid w:val="4DF565BB"/>
    <w:rsid w:val="4E281903"/>
    <w:rsid w:val="4E6B5EC3"/>
    <w:rsid w:val="4E9C15B7"/>
    <w:rsid w:val="53032BF1"/>
    <w:rsid w:val="5454F363"/>
    <w:rsid w:val="5678FB2A"/>
    <w:rsid w:val="5A302747"/>
    <w:rsid w:val="5BE8D86C"/>
    <w:rsid w:val="5E694C30"/>
    <w:rsid w:val="5E85092E"/>
    <w:rsid w:val="5FC67DA6"/>
    <w:rsid w:val="5FCA5BE7"/>
    <w:rsid w:val="605A069A"/>
    <w:rsid w:val="613A9205"/>
    <w:rsid w:val="61531C26"/>
    <w:rsid w:val="61EB2FD2"/>
    <w:rsid w:val="636B5DF1"/>
    <w:rsid w:val="64D29264"/>
    <w:rsid w:val="66837DA5"/>
    <w:rsid w:val="6AA6AC1A"/>
    <w:rsid w:val="6ACF86BE"/>
    <w:rsid w:val="6B4F0142"/>
    <w:rsid w:val="6C91C8DC"/>
    <w:rsid w:val="6CD996CC"/>
    <w:rsid w:val="6D5CE1B7"/>
    <w:rsid w:val="71438D9F"/>
    <w:rsid w:val="74A0E0B2"/>
    <w:rsid w:val="75A752A5"/>
    <w:rsid w:val="75E50912"/>
    <w:rsid w:val="767E14B6"/>
    <w:rsid w:val="76FF492A"/>
    <w:rsid w:val="78ABB133"/>
    <w:rsid w:val="79B819D4"/>
    <w:rsid w:val="79EEC067"/>
    <w:rsid w:val="7A2046D8"/>
    <w:rsid w:val="7B5AD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99A2EB"/>
  <w15:chartTrackingRefBased/>
  <w15:docId w15:val="{E78F54BC-2CA3-4B34-A51B-B804B1A06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2"/>
    <w:next w:val="Normal"/>
    <w:link w:val="Heading1Char"/>
    <w:uiPriority w:val="9"/>
    <w:qFormat/>
    <w:rsid w:val="000C2F66"/>
    <w:pPr>
      <w:outlineLvl w:val="0"/>
    </w:pPr>
    <w:rPr>
      <w:b w:val="0"/>
      <w:bCs w:val="0"/>
      <w:sz w:val="36"/>
      <w:szCs w:val="36"/>
    </w:rPr>
  </w:style>
  <w:style w:type="paragraph" w:styleId="Heading2">
    <w:name w:val="heading 2"/>
    <w:basedOn w:val="Normal"/>
    <w:next w:val="Normal"/>
    <w:link w:val="Heading2Char"/>
    <w:uiPriority w:val="9"/>
    <w:unhideWhenUsed/>
    <w:qFormat/>
    <w:rsid w:val="000C2F66"/>
    <w:pPr>
      <w:keepNext/>
      <w:keepLines/>
      <w:spacing w:before="40" w:after="0"/>
      <w:outlineLvl w:val="1"/>
    </w:pPr>
    <w:rPr>
      <w:rFonts w:asciiTheme="majorHAnsi" w:eastAsiaTheme="majorEastAsia" w:hAnsiTheme="majorHAnsi" w:cstheme="majorBidi"/>
      <w:b/>
      <w:bCs/>
      <w:color w:val="000000" w:themeColor="text1"/>
      <w:sz w:val="28"/>
      <w:szCs w:val="26"/>
    </w:rPr>
  </w:style>
  <w:style w:type="paragraph" w:styleId="Heading3">
    <w:name w:val="heading 3"/>
    <w:basedOn w:val="Normal"/>
    <w:next w:val="Normal"/>
    <w:link w:val="Heading3Char"/>
    <w:uiPriority w:val="9"/>
    <w:unhideWhenUsed/>
    <w:qFormat/>
    <w:rsid w:val="000C2F66"/>
    <w:pPr>
      <w:keepNext/>
      <w:keepLines/>
      <w:spacing w:before="40" w:after="0"/>
      <w:outlineLvl w:val="2"/>
    </w:pPr>
    <w:rPr>
      <w:rFonts w:asciiTheme="majorHAnsi" w:eastAsiaTheme="majorEastAsia" w:hAnsiTheme="majorHAnsi"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F435F3"/>
  </w:style>
  <w:style w:type="character" w:customStyle="1" w:styleId="eop">
    <w:name w:val="eop"/>
    <w:basedOn w:val="DefaultParagraphFont"/>
    <w:rsid w:val="00F435F3"/>
  </w:style>
  <w:style w:type="paragraph" w:customStyle="1" w:styleId="paragraph">
    <w:name w:val="paragraph"/>
    <w:basedOn w:val="Normal"/>
    <w:rsid w:val="00F435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F435F3"/>
  </w:style>
  <w:style w:type="character" w:customStyle="1" w:styleId="spellingerror">
    <w:name w:val="spellingerror"/>
    <w:basedOn w:val="DefaultParagraphFont"/>
    <w:rsid w:val="00F435F3"/>
  </w:style>
  <w:style w:type="paragraph" w:styleId="ListParagraph">
    <w:name w:val="List Paragraph"/>
    <w:basedOn w:val="paragraph"/>
    <w:uiPriority w:val="34"/>
    <w:qFormat/>
    <w:rsid w:val="000C2F66"/>
    <w:pPr>
      <w:numPr>
        <w:numId w:val="24"/>
      </w:numPr>
      <w:spacing w:before="0" w:beforeAutospacing="0" w:after="0" w:afterAutospacing="0"/>
      <w:textAlignment w:val="baseline"/>
    </w:pPr>
    <w:rPr>
      <w:rFonts w:ascii="Calibri" w:eastAsia="Malgun Gothic" w:hAnsi="Calibri" w:cs="Calibri"/>
      <w:color w:val="000000"/>
      <w:position w:val="2"/>
    </w:rPr>
  </w:style>
  <w:style w:type="table" w:styleId="GridTable5Dark-Accent5">
    <w:name w:val="Grid Table 5 Dark Accent 5"/>
    <w:basedOn w:val="TableNormal"/>
    <w:uiPriority w:val="50"/>
    <w:rsid w:val="001568B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3746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578B3"/>
    <w:rPr>
      <w:sz w:val="16"/>
      <w:szCs w:val="16"/>
    </w:rPr>
  </w:style>
  <w:style w:type="paragraph" w:styleId="CommentText">
    <w:name w:val="annotation text"/>
    <w:basedOn w:val="Normal"/>
    <w:link w:val="CommentTextChar"/>
    <w:uiPriority w:val="99"/>
    <w:semiHidden/>
    <w:unhideWhenUsed/>
    <w:rsid w:val="005578B3"/>
    <w:pPr>
      <w:spacing w:line="240" w:lineRule="auto"/>
    </w:pPr>
    <w:rPr>
      <w:sz w:val="20"/>
      <w:szCs w:val="20"/>
    </w:rPr>
  </w:style>
  <w:style w:type="character" w:customStyle="1" w:styleId="CommentTextChar">
    <w:name w:val="Comment Text Char"/>
    <w:basedOn w:val="DefaultParagraphFont"/>
    <w:link w:val="CommentText"/>
    <w:uiPriority w:val="99"/>
    <w:semiHidden/>
    <w:rsid w:val="005578B3"/>
    <w:rPr>
      <w:sz w:val="20"/>
      <w:szCs w:val="20"/>
    </w:rPr>
  </w:style>
  <w:style w:type="paragraph" w:styleId="CommentSubject">
    <w:name w:val="annotation subject"/>
    <w:basedOn w:val="CommentText"/>
    <w:next w:val="CommentText"/>
    <w:link w:val="CommentSubjectChar"/>
    <w:uiPriority w:val="99"/>
    <w:semiHidden/>
    <w:unhideWhenUsed/>
    <w:rsid w:val="005578B3"/>
    <w:rPr>
      <w:b/>
      <w:bCs/>
    </w:rPr>
  </w:style>
  <w:style w:type="character" w:customStyle="1" w:styleId="CommentSubjectChar">
    <w:name w:val="Comment Subject Char"/>
    <w:basedOn w:val="CommentTextChar"/>
    <w:link w:val="CommentSubject"/>
    <w:uiPriority w:val="99"/>
    <w:semiHidden/>
    <w:rsid w:val="005578B3"/>
    <w:rPr>
      <w:b/>
      <w:bCs/>
      <w:sz w:val="20"/>
      <w:szCs w:val="20"/>
    </w:rPr>
  </w:style>
  <w:style w:type="paragraph" w:styleId="Header">
    <w:name w:val="header"/>
    <w:basedOn w:val="Normal"/>
    <w:link w:val="HeaderChar"/>
    <w:uiPriority w:val="99"/>
    <w:unhideWhenUsed/>
    <w:rsid w:val="003247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4713"/>
  </w:style>
  <w:style w:type="paragraph" w:styleId="Footer">
    <w:name w:val="footer"/>
    <w:basedOn w:val="Normal"/>
    <w:link w:val="FooterChar"/>
    <w:uiPriority w:val="99"/>
    <w:unhideWhenUsed/>
    <w:rsid w:val="003247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4713"/>
  </w:style>
  <w:style w:type="paragraph" w:styleId="Title">
    <w:name w:val="Title"/>
    <w:basedOn w:val="Normal"/>
    <w:next w:val="Normal"/>
    <w:link w:val="TitleChar"/>
    <w:uiPriority w:val="10"/>
    <w:qFormat/>
    <w:rsid w:val="00915062"/>
    <w:pPr>
      <w:spacing w:after="0" w:line="240" w:lineRule="auto"/>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915062"/>
    <w:rPr>
      <w:rFonts w:asciiTheme="majorHAnsi" w:eastAsiaTheme="majorEastAsia" w:hAnsiTheme="majorHAnsi" w:cstheme="majorBidi"/>
      <w:spacing w:val="-10"/>
      <w:kern w:val="28"/>
      <w:sz w:val="48"/>
      <w:szCs w:val="56"/>
    </w:rPr>
  </w:style>
  <w:style w:type="character" w:customStyle="1" w:styleId="Heading1Char">
    <w:name w:val="Heading 1 Char"/>
    <w:basedOn w:val="DefaultParagraphFont"/>
    <w:link w:val="Heading1"/>
    <w:uiPriority w:val="9"/>
    <w:rsid w:val="000C2F66"/>
    <w:rPr>
      <w:rFonts w:asciiTheme="majorHAnsi" w:eastAsiaTheme="majorEastAsia" w:hAnsiTheme="majorHAnsi" w:cstheme="majorBidi"/>
      <w:b/>
      <w:bCs/>
      <w:color w:val="000000" w:themeColor="text1"/>
      <w:sz w:val="36"/>
      <w:szCs w:val="36"/>
    </w:rPr>
  </w:style>
  <w:style w:type="character" w:customStyle="1" w:styleId="Heading2Char">
    <w:name w:val="Heading 2 Char"/>
    <w:basedOn w:val="DefaultParagraphFont"/>
    <w:link w:val="Heading2"/>
    <w:uiPriority w:val="9"/>
    <w:rsid w:val="000C2F66"/>
    <w:rPr>
      <w:rFonts w:asciiTheme="majorHAnsi" w:eastAsiaTheme="majorEastAsia" w:hAnsiTheme="majorHAnsi" w:cstheme="majorBidi"/>
      <w:b/>
      <w:bCs/>
      <w:color w:val="000000" w:themeColor="text1"/>
      <w:sz w:val="28"/>
      <w:szCs w:val="26"/>
    </w:rPr>
  </w:style>
  <w:style w:type="paragraph" w:styleId="Caption">
    <w:name w:val="caption"/>
    <w:basedOn w:val="Normal"/>
    <w:next w:val="Normal"/>
    <w:uiPriority w:val="35"/>
    <w:unhideWhenUsed/>
    <w:qFormat/>
    <w:rsid w:val="00B414B7"/>
    <w:pPr>
      <w:spacing w:after="200" w:line="240" w:lineRule="auto"/>
      <w:jc w:val="center"/>
    </w:pPr>
    <w:rPr>
      <w:i/>
      <w:iCs/>
      <w:color w:val="44546A" w:themeColor="text2"/>
      <w:sz w:val="28"/>
      <w:szCs w:val="18"/>
    </w:rPr>
  </w:style>
  <w:style w:type="character" w:customStyle="1" w:styleId="Heading3Char">
    <w:name w:val="Heading 3 Char"/>
    <w:basedOn w:val="DefaultParagraphFont"/>
    <w:link w:val="Heading3"/>
    <w:uiPriority w:val="9"/>
    <w:rsid w:val="000C2F66"/>
    <w:rPr>
      <w:rFonts w:asciiTheme="majorHAnsi" w:eastAsiaTheme="majorEastAsia" w:hAnsiTheme="majorHAnsi" w:cstheme="majorBidi"/>
      <w:b/>
      <w:bCs/>
      <w:color w:val="000000" w:themeColor="text1"/>
      <w:sz w:val="24"/>
      <w:szCs w:val="24"/>
    </w:rPr>
  </w:style>
  <w:style w:type="character" w:styleId="PageNumber">
    <w:name w:val="page number"/>
    <w:basedOn w:val="DefaultParagraphFont"/>
    <w:uiPriority w:val="99"/>
    <w:semiHidden/>
    <w:unhideWhenUsed/>
    <w:rsid w:val="009E700C"/>
  </w:style>
  <w:style w:type="paragraph" w:styleId="Subtitle">
    <w:name w:val="Subtitle"/>
    <w:aliases w:val="Title for Table"/>
    <w:basedOn w:val="Normal"/>
    <w:next w:val="Normal"/>
    <w:link w:val="SubtitleChar"/>
    <w:uiPriority w:val="11"/>
    <w:qFormat/>
    <w:rsid w:val="00B414B7"/>
    <w:pPr>
      <w:numPr>
        <w:ilvl w:val="1"/>
      </w:numPr>
      <w:jc w:val="center"/>
    </w:pPr>
    <w:rPr>
      <w:rFonts w:eastAsiaTheme="minorEastAsia"/>
      <w:b/>
      <w:color w:val="5A5A5A" w:themeColor="text1" w:themeTint="A5"/>
      <w:spacing w:val="15"/>
      <w:sz w:val="28"/>
    </w:rPr>
  </w:style>
  <w:style w:type="character" w:customStyle="1" w:styleId="SubtitleChar">
    <w:name w:val="Subtitle Char"/>
    <w:aliases w:val="Title for Table Char"/>
    <w:basedOn w:val="DefaultParagraphFont"/>
    <w:link w:val="Subtitle"/>
    <w:uiPriority w:val="11"/>
    <w:rsid w:val="00B414B7"/>
    <w:rPr>
      <w:rFonts w:eastAsiaTheme="minorEastAsia"/>
      <w:b/>
      <w:color w:val="5A5A5A" w:themeColor="text1" w:themeTint="A5"/>
      <w:spacing w:val="15"/>
      <w:sz w:val="28"/>
    </w:rPr>
  </w:style>
  <w:style w:type="character" w:styleId="Hyperlink">
    <w:name w:val="Hyperlink"/>
    <w:basedOn w:val="DefaultParagraphFont"/>
    <w:uiPriority w:val="99"/>
    <w:unhideWhenUsed/>
    <w:rsid w:val="00D039B9"/>
    <w:rPr>
      <w:color w:val="0563C1" w:themeColor="hyperlink"/>
      <w:u w:val="single"/>
    </w:rPr>
  </w:style>
  <w:style w:type="character" w:styleId="UnresolvedMention">
    <w:name w:val="Unresolved Mention"/>
    <w:basedOn w:val="DefaultParagraphFont"/>
    <w:uiPriority w:val="99"/>
    <w:semiHidden/>
    <w:unhideWhenUsed/>
    <w:rsid w:val="00D039B9"/>
    <w:rPr>
      <w:color w:val="605E5C"/>
      <w:shd w:val="clear" w:color="auto" w:fill="E1DFDD"/>
    </w:rPr>
  </w:style>
  <w:style w:type="paragraph" w:customStyle="1" w:styleId="Worksheetsubtitle">
    <w:name w:val="Worksheet subtitle"/>
    <w:basedOn w:val="Subtitle"/>
    <w:link w:val="WorksheetsubtitleChar"/>
    <w:qFormat/>
    <w:rsid w:val="00FD5943"/>
    <w:pPr>
      <w:spacing w:before="240" w:line="360" w:lineRule="auto"/>
    </w:pPr>
    <w:rPr>
      <w:b w:val="0"/>
      <w:bCs/>
      <w:sz w:val="36"/>
      <w:szCs w:val="36"/>
    </w:rPr>
  </w:style>
  <w:style w:type="character" w:customStyle="1" w:styleId="WorksheetsubtitleChar">
    <w:name w:val="Worksheet subtitle Char"/>
    <w:basedOn w:val="SubtitleChar"/>
    <w:link w:val="Worksheetsubtitle"/>
    <w:rsid w:val="00FD5943"/>
    <w:rPr>
      <w:rFonts w:eastAsiaTheme="minorEastAsia"/>
      <w:b w:val="0"/>
      <w:bCs/>
      <w:color w:val="5A5A5A" w:themeColor="text1" w:themeTint="A5"/>
      <w:spacing w:val="15"/>
      <w:sz w:val="36"/>
      <w:szCs w:val="36"/>
    </w:rPr>
  </w:style>
  <w:style w:type="table" w:styleId="PlainTable1">
    <w:name w:val="Plain Table 1"/>
    <w:basedOn w:val="Table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5895">
      <w:bodyDiv w:val="1"/>
      <w:marLeft w:val="0"/>
      <w:marRight w:val="0"/>
      <w:marTop w:val="0"/>
      <w:marBottom w:val="0"/>
      <w:divBdr>
        <w:top w:val="none" w:sz="0" w:space="0" w:color="auto"/>
        <w:left w:val="none" w:sz="0" w:space="0" w:color="auto"/>
        <w:bottom w:val="none" w:sz="0" w:space="0" w:color="auto"/>
        <w:right w:val="none" w:sz="0" w:space="0" w:color="auto"/>
      </w:divBdr>
      <w:divsChild>
        <w:div w:id="420564772">
          <w:marLeft w:val="0"/>
          <w:marRight w:val="0"/>
          <w:marTop w:val="0"/>
          <w:marBottom w:val="0"/>
          <w:divBdr>
            <w:top w:val="none" w:sz="0" w:space="0" w:color="auto"/>
            <w:left w:val="none" w:sz="0" w:space="0" w:color="auto"/>
            <w:bottom w:val="none" w:sz="0" w:space="0" w:color="auto"/>
            <w:right w:val="none" w:sz="0" w:space="0" w:color="auto"/>
          </w:divBdr>
        </w:div>
        <w:div w:id="867524906">
          <w:marLeft w:val="0"/>
          <w:marRight w:val="0"/>
          <w:marTop w:val="0"/>
          <w:marBottom w:val="0"/>
          <w:divBdr>
            <w:top w:val="none" w:sz="0" w:space="0" w:color="auto"/>
            <w:left w:val="none" w:sz="0" w:space="0" w:color="auto"/>
            <w:bottom w:val="none" w:sz="0" w:space="0" w:color="auto"/>
            <w:right w:val="none" w:sz="0" w:space="0" w:color="auto"/>
          </w:divBdr>
        </w:div>
      </w:divsChild>
    </w:div>
    <w:div w:id="815681587">
      <w:bodyDiv w:val="1"/>
      <w:marLeft w:val="0"/>
      <w:marRight w:val="0"/>
      <w:marTop w:val="0"/>
      <w:marBottom w:val="0"/>
      <w:divBdr>
        <w:top w:val="none" w:sz="0" w:space="0" w:color="auto"/>
        <w:left w:val="none" w:sz="0" w:space="0" w:color="auto"/>
        <w:bottom w:val="none" w:sz="0" w:space="0" w:color="auto"/>
        <w:right w:val="none" w:sz="0" w:space="0" w:color="auto"/>
      </w:divBdr>
      <w:divsChild>
        <w:div w:id="943616743">
          <w:marLeft w:val="0"/>
          <w:marRight w:val="0"/>
          <w:marTop w:val="0"/>
          <w:marBottom w:val="0"/>
          <w:divBdr>
            <w:top w:val="none" w:sz="0" w:space="0" w:color="auto"/>
            <w:left w:val="none" w:sz="0" w:space="0" w:color="auto"/>
            <w:bottom w:val="none" w:sz="0" w:space="0" w:color="auto"/>
            <w:right w:val="none" w:sz="0" w:space="0" w:color="auto"/>
          </w:divBdr>
        </w:div>
        <w:div w:id="1115976026">
          <w:marLeft w:val="0"/>
          <w:marRight w:val="0"/>
          <w:marTop w:val="0"/>
          <w:marBottom w:val="0"/>
          <w:divBdr>
            <w:top w:val="none" w:sz="0" w:space="0" w:color="auto"/>
            <w:left w:val="none" w:sz="0" w:space="0" w:color="auto"/>
            <w:bottom w:val="none" w:sz="0" w:space="0" w:color="auto"/>
            <w:right w:val="none" w:sz="0" w:space="0" w:color="auto"/>
          </w:divBdr>
        </w:div>
      </w:divsChild>
    </w:div>
    <w:div w:id="1192844263">
      <w:bodyDiv w:val="1"/>
      <w:marLeft w:val="0"/>
      <w:marRight w:val="0"/>
      <w:marTop w:val="0"/>
      <w:marBottom w:val="0"/>
      <w:divBdr>
        <w:top w:val="none" w:sz="0" w:space="0" w:color="auto"/>
        <w:left w:val="none" w:sz="0" w:space="0" w:color="auto"/>
        <w:bottom w:val="none" w:sz="0" w:space="0" w:color="auto"/>
        <w:right w:val="none" w:sz="0" w:space="0" w:color="auto"/>
      </w:divBdr>
    </w:div>
    <w:div w:id="1271936163">
      <w:bodyDiv w:val="1"/>
      <w:marLeft w:val="0"/>
      <w:marRight w:val="0"/>
      <w:marTop w:val="0"/>
      <w:marBottom w:val="0"/>
      <w:divBdr>
        <w:top w:val="none" w:sz="0" w:space="0" w:color="auto"/>
        <w:left w:val="none" w:sz="0" w:space="0" w:color="auto"/>
        <w:bottom w:val="none" w:sz="0" w:space="0" w:color="auto"/>
        <w:right w:val="none" w:sz="0" w:space="0" w:color="auto"/>
      </w:divBdr>
      <w:divsChild>
        <w:div w:id="2137720447">
          <w:marLeft w:val="0"/>
          <w:marRight w:val="0"/>
          <w:marTop w:val="0"/>
          <w:marBottom w:val="0"/>
          <w:divBdr>
            <w:top w:val="none" w:sz="0" w:space="0" w:color="auto"/>
            <w:left w:val="none" w:sz="0" w:space="0" w:color="auto"/>
            <w:bottom w:val="none" w:sz="0" w:space="0" w:color="auto"/>
            <w:right w:val="none" w:sz="0" w:space="0" w:color="auto"/>
          </w:divBdr>
        </w:div>
        <w:div w:id="995105587">
          <w:marLeft w:val="0"/>
          <w:marRight w:val="0"/>
          <w:marTop w:val="0"/>
          <w:marBottom w:val="0"/>
          <w:divBdr>
            <w:top w:val="none" w:sz="0" w:space="0" w:color="auto"/>
            <w:left w:val="none" w:sz="0" w:space="0" w:color="auto"/>
            <w:bottom w:val="none" w:sz="0" w:space="0" w:color="auto"/>
            <w:right w:val="none" w:sz="0" w:space="0" w:color="auto"/>
          </w:divBdr>
        </w:div>
        <w:div w:id="350228796">
          <w:marLeft w:val="0"/>
          <w:marRight w:val="0"/>
          <w:marTop w:val="0"/>
          <w:marBottom w:val="0"/>
          <w:divBdr>
            <w:top w:val="none" w:sz="0" w:space="0" w:color="auto"/>
            <w:left w:val="none" w:sz="0" w:space="0" w:color="auto"/>
            <w:bottom w:val="none" w:sz="0" w:space="0" w:color="auto"/>
            <w:right w:val="none" w:sz="0" w:space="0" w:color="auto"/>
          </w:divBdr>
        </w:div>
        <w:div w:id="1156191636">
          <w:marLeft w:val="0"/>
          <w:marRight w:val="0"/>
          <w:marTop w:val="0"/>
          <w:marBottom w:val="0"/>
          <w:divBdr>
            <w:top w:val="none" w:sz="0" w:space="0" w:color="auto"/>
            <w:left w:val="none" w:sz="0" w:space="0" w:color="auto"/>
            <w:bottom w:val="none" w:sz="0" w:space="0" w:color="auto"/>
            <w:right w:val="none" w:sz="0" w:space="0" w:color="auto"/>
          </w:divBdr>
        </w:div>
      </w:divsChild>
    </w:div>
    <w:div w:id="1507672570">
      <w:bodyDiv w:val="1"/>
      <w:marLeft w:val="0"/>
      <w:marRight w:val="0"/>
      <w:marTop w:val="0"/>
      <w:marBottom w:val="0"/>
      <w:divBdr>
        <w:top w:val="none" w:sz="0" w:space="0" w:color="auto"/>
        <w:left w:val="none" w:sz="0" w:space="0" w:color="auto"/>
        <w:bottom w:val="none" w:sz="0" w:space="0" w:color="auto"/>
        <w:right w:val="none" w:sz="0" w:space="0" w:color="auto"/>
      </w:divBdr>
      <w:divsChild>
        <w:div w:id="1846019144">
          <w:marLeft w:val="0"/>
          <w:marRight w:val="0"/>
          <w:marTop w:val="0"/>
          <w:marBottom w:val="0"/>
          <w:divBdr>
            <w:top w:val="none" w:sz="0" w:space="0" w:color="auto"/>
            <w:left w:val="none" w:sz="0" w:space="0" w:color="auto"/>
            <w:bottom w:val="none" w:sz="0" w:space="0" w:color="auto"/>
            <w:right w:val="none" w:sz="0" w:space="0" w:color="auto"/>
          </w:divBdr>
        </w:div>
        <w:div w:id="1324579918">
          <w:marLeft w:val="0"/>
          <w:marRight w:val="0"/>
          <w:marTop w:val="0"/>
          <w:marBottom w:val="0"/>
          <w:divBdr>
            <w:top w:val="none" w:sz="0" w:space="0" w:color="auto"/>
            <w:left w:val="none" w:sz="0" w:space="0" w:color="auto"/>
            <w:bottom w:val="none" w:sz="0" w:space="0" w:color="auto"/>
            <w:right w:val="none" w:sz="0" w:space="0" w:color="auto"/>
          </w:divBdr>
        </w:div>
        <w:div w:id="2008510420">
          <w:marLeft w:val="0"/>
          <w:marRight w:val="0"/>
          <w:marTop w:val="0"/>
          <w:marBottom w:val="0"/>
          <w:divBdr>
            <w:top w:val="none" w:sz="0" w:space="0" w:color="auto"/>
            <w:left w:val="none" w:sz="0" w:space="0" w:color="auto"/>
            <w:bottom w:val="none" w:sz="0" w:space="0" w:color="auto"/>
            <w:right w:val="none" w:sz="0" w:space="0" w:color="auto"/>
          </w:divBdr>
        </w:div>
        <w:div w:id="1009870732">
          <w:marLeft w:val="0"/>
          <w:marRight w:val="0"/>
          <w:marTop w:val="0"/>
          <w:marBottom w:val="0"/>
          <w:divBdr>
            <w:top w:val="none" w:sz="0" w:space="0" w:color="auto"/>
            <w:left w:val="none" w:sz="0" w:space="0" w:color="auto"/>
            <w:bottom w:val="none" w:sz="0" w:space="0" w:color="auto"/>
            <w:right w:val="none" w:sz="0" w:space="0" w:color="auto"/>
          </w:divBdr>
        </w:div>
        <w:div w:id="2070768147">
          <w:marLeft w:val="0"/>
          <w:marRight w:val="0"/>
          <w:marTop w:val="0"/>
          <w:marBottom w:val="0"/>
          <w:divBdr>
            <w:top w:val="none" w:sz="0" w:space="0" w:color="auto"/>
            <w:left w:val="none" w:sz="0" w:space="0" w:color="auto"/>
            <w:bottom w:val="none" w:sz="0" w:space="0" w:color="auto"/>
            <w:right w:val="none" w:sz="0" w:space="0" w:color="auto"/>
          </w:divBdr>
        </w:div>
        <w:div w:id="273439169">
          <w:marLeft w:val="0"/>
          <w:marRight w:val="0"/>
          <w:marTop w:val="0"/>
          <w:marBottom w:val="0"/>
          <w:divBdr>
            <w:top w:val="none" w:sz="0" w:space="0" w:color="auto"/>
            <w:left w:val="none" w:sz="0" w:space="0" w:color="auto"/>
            <w:bottom w:val="none" w:sz="0" w:space="0" w:color="auto"/>
            <w:right w:val="none" w:sz="0" w:space="0" w:color="auto"/>
          </w:divBdr>
        </w:div>
        <w:div w:id="1386182098">
          <w:marLeft w:val="0"/>
          <w:marRight w:val="0"/>
          <w:marTop w:val="0"/>
          <w:marBottom w:val="0"/>
          <w:divBdr>
            <w:top w:val="none" w:sz="0" w:space="0" w:color="auto"/>
            <w:left w:val="none" w:sz="0" w:space="0" w:color="auto"/>
            <w:bottom w:val="none" w:sz="0" w:space="0" w:color="auto"/>
            <w:right w:val="none" w:sz="0" w:space="0" w:color="auto"/>
          </w:divBdr>
        </w:div>
        <w:div w:id="324935518">
          <w:marLeft w:val="0"/>
          <w:marRight w:val="0"/>
          <w:marTop w:val="0"/>
          <w:marBottom w:val="0"/>
          <w:divBdr>
            <w:top w:val="none" w:sz="0" w:space="0" w:color="auto"/>
            <w:left w:val="none" w:sz="0" w:space="0" w:color="auto"/>
            <w:bottom w:val="none" w:sz="0" w:space="0" w:color="auto"/>
            <w:right w:val="none" w:sz="0" w:space="0" w:color="auto"/>
          </w:divBdr>
        </w:div>
      </w:divsChild>
    </w:div>
    <w:div w:id="1541820534">
      <w:bodyDiv w:val="1"/>
      <w:marLeft w:val="0"/>
      <w:marRight w:val="0"/>
      <w:marTop w:val="0"/>
      <w:marBottom w:val="0"/>
      <w:divBdr>
        <w:top w:val="none" w:sz="0" w:space="0" w:color="auto"/>
        <w:left w:val="none" w:sz="0" w:space="0" w:color="auto"/>
        <w:bottom w:val="none" w:sz="0" w:space="0" w:color="auto"/>
        <w:right w:val="none" w:sz="0" w:space="0" w:color="auto"/>
      </w:divBdr>
      <w:divsChild>
        <w:div w:id="582450953">
          <w:marLeft w:val="0"/>
          <w:marRight w:val="0"/>
          <w:marTop w:val="0"/>
          <w:marBottom w:val="0"/>
          <w:divBdr>
            <w:top w:val="none" w:sz="0" w:space="0" w:color="auto"/>
            <w:left w:val="none" w:sz="0" w:space="0" w:color="auto"/>
            <w:bottom w:val="none" w:sz="0" w:space="0" w:color="auto"/>
            <w:right w:val="none" w:sz="0" w:space="0" w:color="auto"/>
          </w:divBdr>
        </w:div>
        <w:div w:id="977302333">
          <w:marLeft w:val="0"/>
          <w:marRight w:val="0"/>
          <w:marTop w:val="0"/>
          <w:marBottom w:val="0"/>
          <w:divBdr>
            <w:top w:val="none" w:sz="0" w:space="0" w:color="auto"/>
            <w:left w:val="none" w:sz="0" w:space="0" w:color="auto"/>
            <w:bottom w:val="none" w:sz="0" w:space="0" w:color="auto"/>
            <w:right w:val="none" w:sz="0" w:space="0" w:color="auto"/>
          </w:divBdr>
        </w:div>
        <w:div w:id="362440556">
          <w:marLeft w:val="0"/>
          <w:marRight w:val="0"/>
          <w:marTop w:val="0"/>
          <w:marBottom w:val="0"/>
          <w:divBdr>
            <w:top w:val="none" w:sz="0" w:space="0" w:color="auto"/>
            <w:left w:val="none" w:sz="0" w:space="0" w:color="auto"/>
            <w:bottom w:val="none" w:sz="0" w:space="0" w:color="auto"/>
            <w:right w:val="none" w:sz="0" w:space="0" w:color="auto"/>
          </w:divBdr>
        </w:div>
        <w:div w:id="901909792">
          <w:marLeft w:val="0"/>
          <w:marRight w:val="0"/>
          <w:marTop w:val="0"/>
          <w:marBottom w:val="0"/>
          <w:divBdr>
            <w:top w:val="none" w:sz="0" w:space="0" w:color="auto"/>
            <w:left w:val="none" w:sz="0" w:space="0" w:color="auto"/>
            <w:bottom w:val="none" w:sz="0" w:space="0" w:color="auto"/>
            <w:right w:val="none" w:sz="0" w:space="0" w:color="auto"/>
          </w:divBdr>
        </w:div>
        <w:div w:id="54159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ejscreen.epa.gov/mapper/"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nar.headwaterseconomics.org/" TargetMode="Externa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fema.maps.arcgis.com/apps/webappviewer/index.html?id=90c0c996a5e242a79345cdbc5f758fc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Rights xmlns="4ffa91fb-a0ff-4ac5-b2db-65c790d184a4" xsi:nil="true"/>
    <Document_x0020_Creation_x0020_Date xmlns="4ffa91fb-a0ff-4ac5-b2db-65c790d184a4">2022-09-12T19:55:16+00:00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haredContentType xmlns="Microsoft.SharePoint.Taxonomy.ContentTypeSync" SourceId="29f62856-1543-49d4-a736-4569d363f533" ContentTypeId="0x0101" PreviousValue="false"/>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C2BBAC-56A7-4304-8BBF-94A5098FDDD5}">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s>
</ds:datastoreItem>
</file>

<file path=customXml/itemProps2.xml><?xml version="1.0" encoding="utf-8"?>
<ds:datastoreItem xmlns:ds="http://schemas.openxmlformats.org/officeDocument/2006/customXml" ds:itemID="{05B01B4A-E3DD-40A3-9439-9148B5E83879}">
  <ds:schemaRefs>
    <ds:schemaRef ds:uri="http://schemas.microsoft.com/sharepoint/v3/contenttype/forms"/>
  </ds:schemaRefs>
</ds:datastoreItem>
</file>

<file path=customXml/itemProps3.xml><?xml version="1.0" encoding="utf-8"?>
<ds:datastoreItem xmlns:ds="http://schemas.openxmlformats.org/officeDocument/2006/customXml" ds:itemID="{04743092-C7A4-49C6-8074-ABEE7D6C9C8E}">
  <ds:schemaRefs>
    <ds:schemaRef ds:uri="Microsoft.SharePoint.Taxonomy.ContentTypeSync"/>
  </ds:schemaRefs>
</ds:datastoreItem>
</file>

<file path=customXml/itemProps4.xml><?xml version="1.0" encoding="utf-8"?>
<ds:datastoreItem xmlns:ds="http://schemas.openxmlformats.org/officeDocument/2006/customXml" ds:itemID="{A899D5BE-70E1-CB49-B8F4-6CA908803984}">
  <ds:schemaRefs>
    <ds:schemaRef ds:uri="http://schemas.openxmlformats.org/officeDocument/2006/bibliography"/>
  </ds:schemaRefs>
</ds:datastoreItem>
</file>

<file path=customXml/itemProps5.xml><?xml version="1.0" encoding="utf-8"?>
<ds:datastoreItem xmlns:ds="http://schemas.openxmlformats.org/officeDocument/2006/customXml" ds:itemID="{72E18A6A-526C-4CB1-94EE-7BAF1C66E1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3914</Characters>
  <Application>Microsoft Office Word</Application>
  <DocSecurity>8</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41</cp:revision>
  <dcterms:created xsi:type="dcterms:W3CDTF">2022-09-12T19:19:00Z</dcterms:created>
  <dcterms:modified xsi:type="dcterms:W3CDTF">2023-04-27T15:57:00Z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ies>
</file>