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FF7032" w:rsidRDefault="0037646D" w:rsidP="005A701B">
      <w:pPr>
        <w:keepNext/>
        <w:keepLines/>
        <w:shd w:val="clear" w:color="auto" w:fill="FFFFFF"/>
        <w:spacing w:before="200" w:after="0"/>
        <w:outlineLvl w:val="1"/>
        <w:rPr>
          <w:rFonts w:ascii="Cambria" w:eastAsia="Times New Roman" w:hAnsi="Cambria" w:cs="Times New Roman"/>
          <w:b/>
          <w:bCs/>
          <w:color w:val="000000"/>
          <w:lang w:val="fr-FR"/>
        </w:rPr>
      </w:pPr>
      <w:r w:rsidRPr="00FF7032">
        <w:rPr>
          <w:rFonts w:ascii="Cambria" w:eastAsia="Times New Roman" w:hAnsi="Cambria" w:cs="Times New Roman"/>
          <w:b/>
          <w:bCs/>
          <w:color w:val="000000"/>
          <w:lang w:val="fr-FR"/>
        </w:rPr>
        <w:t xml:space="preserve">Template </w:t>
      </w:r>
      <w:r w:rsidR="007E0A86" w:rsidRPr="00FF7032">
        <w:rPr>
          <w:rFonts w:ascii="Cambria" w:eastAsia="Times New Roman" w:hAnsi="Cambria" w:cs="Times New Roman"/>
          <w:b/>
          <w:bCs/>
          <w:color w:val="000000"/>
          <w:lang w:val="fr-FR"/>
        </w:rPr>
        <w:t>#</w:t>
      </w:r>
      <w:r w:rsidR="001A26C4" w:rsidRPr="00FF7032">
        <w:rPr>
          <w:rFonts w:ascii="Cambria" w:eastAsia="Times New Roman" w:hAnsi="Cambria" w:cs="Times New Roman"/>
          <w:b/>
          <w:bCs/>
          <w:color w:val="000000"/>
          <w:lang w:val="fr-FR"/>
        </w:rPr>
        <w:t>6</w:t>
      </w:r>
      <w:r w:rsidRPr="00FF7032">
        <w:rPr>
          <w:rFonts w:ascii="Cambria" w:eastAsia="Times New Roman" w:hAnsi="Cambria" w:cs="Times New Roman"/>
          <w:b/>
          <w:bCs/>
          <w:color w:val="000000"/>
          <w:lang w:val="fr-FR"/>
        </w:rPr>
        <w:t xml:space="preserve">: </w:t>
      </w:r>
      <w:r w:rsidR="001A26C4" w:rsidRPr="00FF7032">
        <w:rPr>
          <w:rFonts w:ascii="Cambria" w:eastAsia="Times New Roman" w:hAnsi="Cambria" w:cs="Times New Roman"/>
          <w:b/>
          <w:bCs/>
          <w:color w:val="000000"/>
          <w:lang w:val="fr-FR"/>
        </w:rPr>
        <w:t>Vapour pressure</w:t>
      </w:r>
      <w:r w:rsidRPr="00FF7032">
        <w:rPr>
          <w:rFonts w:ascii="Cambria" w:eastAsia="Times New Roman" w:hAnsi="Cambria" w:cs="Times New Roman"/>
          <w:b/>
          <w:bCs/>
          <w:color w:val="FF0000"/>
          <w:lang w:val="fr-FR"/>
        </w:rPr>
        <w:t xml:space="preserve"> </w:t>
      </w:r>
      <w:r w:rsidRPr="00FF7032">
        <w:rPr>
          <w:rFonts w:ascii="Cambria" w:eastAsia="Times New Roman" w:hAnsi="Cambria" w:cs="Times New Roman"/>
          <w:b/>
          <w:bCs/>
          <w:i/>
          <w:color w:val="000000"/>
          <w:lang w:val="fr-FR"/>
        </w:rPr>
        <w:t>(Version [</w:t>
      </w:r>
      <w:r w:rsidR="001A26C4" w:rsidRPr="00FF7032">
        <w:rPr>
          <w:rFonts w:ascii="Cambria" w:eastAsia="Times New Roman" w:hAnsi="Cambria" w:cs="Times New Roman"/>
          <w:b/>
          <w:bCs/>
          <w:i/>
          <w:color w:val="000000"/>
          <w:lang w:val="fr-FR"/>
        </w:rPr>
        <w:t>7.1</w:t>
      </w:r>
      <w:r w:rsidRPr="00FF7032">
        <w:rPr>
          <w:rFonts w:ascii="Cambria" w:eastAsia="Times New Roman" w:hAnsi="Cambria" w:cs="Times New Roman"/>
          <w:b/>
          <w:bCs/>
          <w:i/>
          <w:color w:val="000000"/>
          <w:lang w:val="fr-FR"/>
        </w:rPr>
        <w:t>]-[</w:t>
      </w:r>
      <w:r w:rsidR="00FF7032" w:rsidRPr="00FF7032">
        <w:rPr>
          <w:rFonts w:ascii="Cambria" w:eastAsia="Times New Roman" w:hAnsi="Cambria" w:cs="Times New Roman"/>
          <w:b/>
          <w:bCs/>
          <w:i/>
          <w:color w:val="000000"/>
          <w:lang w:val="fr-FR"/>
        </w:rPr>
        <w:t>November</w:t>
      </w:r>
      <w:r w:rsidR="00C76708" w:rsidRPr="00FF7032">
        <w:rPr>
          <w:rFonts w:ascii="Cambria" w:eastAsia="Times New Roman" w:hAnsi="Cambria" w:cs="Times New Roman"/>
          <w:b/>
          <w:bCs/>
          <w:i/>
          <w:color w:val="000000"/>
          <w:lang w:val="fr-FR"/>
        </w:rPr>
        <w:t xml:space="preserve"> 2021</w:t>
      </w:r>
      <w:r w:rsidRPr="00FF7032">
        <w:rPr>
          <w:rFonts w:ascii="Cambria" w:eastAsia="Times New Roman" w:hAnsi="Cambria" w:cs="Times New Roman"/>
          <w:b/>
          <w:bCs/>
          <w:i/>
          <w:color w:val="000000"/>
          <w:lang w:val="fr-FR"/>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following table gives a detailed description of the type of information prompted </w:t>
      </w:r>
      <w:bookmarkStart w:id="0" w:name="_GoBack"/>
      <w:r>
        <w:rPr>
          <w:rFonts w:ascii="Times New Roman" w:eastAsia="Times New Roman" w:hAnsi="Times New Roman" w:cs="Times New Roman"/>
          <w:color w:val="000000"/>
          <w:lang w:eastAsia="en-GB"/>
        </w:rPr>
        <w:t xml:space="preserve">for </w:t>
      </w:r>
      <w:bookmarkEnd w:id="0"/>
      <w:r>
        <w:rPr>
          <w:rFonts w:ascii="Times New Roman" w:eastAsia="Times New Roman" w:hAnsi="Times New Roman" w:cs="Times New Roman"/>
          <w:color w:val="000000"/>
          <w:lang w:eastAsia="en-GB"/>
        </w:rPr>
        <w:t>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6020D" w:rsidRDefault="00FF7032">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6020D" w:rsidRDefault="00FF70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B6020D"/>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B6020D"/>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vapour pressure</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 xml:space="preserve">If multiple </w:t>
            </w:r>
            <w:r>
              <w:rPr>
                <w:rFonts w:ascii="Arial"/>
                <w:sz w:val="16"/>
              </w:rPr>
              <w:t xml:space="preserve">study types are covered by the same data entry form, the specific study type should be selected. If none matches, select the more generic endpoint description '&lt;Generic endpoint&gt;, other' (e.g. Skin irritation / corrosion, other) and give an explanation in </w:t>
            </w:r>
            <w:r>
              <w:rPr>
                <w:rFonts w:ascii="Arial"/>
                <w:sz w:val="16"/>
              </w:rPr>
              <w:t>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w:t>
            </w:r>
            <w:r>
              <w:rPr>
                <w:rFonts w:ascii="Arial"/>
                <w:sz w:val="16"/>
              </w:rPr>
              <w:t>ield, as '(Q)SAR' needs to be indicated in field 'Type of information' and the model should be described in field 'Justification of non-standard information' or 'Attached justification'. A specific endpoint title may be used, if addressed by the (Q)SAR inf</w:t>
            </w:r>
            <w:r>
              <w:rPr>
                <w:rFonts w:ascii="Arial"/>
                <w:sz w:val="16"/>
              </w:rPr>
              <w:t>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w:t>
            </w:r>
            <w:r>
              <w:rPr>
                <w:rFonts w:ascii="Arial"/>
                <w:sz w:val="16"/>
              </w:rPr>
              <w:t>ich may be specified by the relevant regulatory framework as 'information requirement' (e.g. Boiling point, Sub-chronic toxicity: oral, Fish early-life stage toxicity). In a narrower sense, the term '(eco)toxicity endpoint' refers to an outcome or effect o</w:t>
            </w:r>
            <w:r>
              <w:rPr>
                <w:rFonts w:ascii="Arial"/>
                <w:sz w:val="16"/>
              </w:rPr>
              <w:t>bserved in a study.</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w:t>
            </w:r>
            <w:r>
              <w:rPr>
                <w:rFonts w:ascii="Arial"/>
                <w:sz w:val="16"/>
              </w:rPr>
              <w:t>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Select the appropriat</w:t>
            </w:r>
            <w:r>
              <w:rPr>
                <w:rFonts w:ascii="Arial"/>
                <w:sz w:val="16"/>
              </w:rPr>
              <w:t>e type of information, e.g. ' experimental study', ' experimental study planned' or, if alternatives to testing apply, '(Q)SAR', 'read-across ...'. In the case of calculated data, the value 'calculation (if not (Q)SAR)' should only be chosen if the study r</w:t>
            </w:r>
            <w:r>
              <w:rPr>
                <w:rFonts w:ascii="Arial"/>
                <w:sz w:val="16"/>
              </w:rPr>
              <w:t>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w:t>
            </w:r>
            <w:r>
              <w:rPr>
                <w:rFonts w:ascii="Arial"/>
                <w:sz w:val="16"/>
              </w:rPr>
              <w:t>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w:t>
            </w:r>
            <w:r>
              <w:rPr>
                <w:rFonts w:ascii="Arial"/>
                <w:sz w:val="16"/>
              </w:rPr>
              <w:t>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w:t>
            </w:r>
            <w:r>
              <w:rPr>
                <w:rFonts w:ascii="Arial"/>
                <w:sz w:val="16"/>
              </w:rPr>
              <w:t>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'undertaking of intend</w:t>
            </w:r>
            <w:r>
              <w:rPr>
                <w:rFonts w:ascii="Arial"/>
                <w:sz w:val="16"/>
              </w:rPr>
              <w:t xml:space="preserve">ed submission'), the submitter should include as </w:t>
            </w:r>
            <w:r>
              <w:rPr>
                <w:rFonts w:ascii="Arial"/>
                <w:sz w:val="16"/>
              </w:rPr>
              <w:lastRenderedPageBreak/>
              <w:t xml:space="preserve">much information as possible on the planned study in order to support the evaluation of the proposal. Typically, this would include at least the test guideline, information on the test material, the species </w:t>
            </w:r>
            <w:r>
              <w:rPr>
                <w:rFonts w:ascii="Arial"/>
                <w:sz w:val="16"/>
              </w:rPr>
              <w:t>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details should </w:t>
            </w:r>
            <w:r>
              <w:rPr>
                <w:rFonts w:ascii="Arial"/>
                <w:sz w:val="16"/>
              </w:rPr>
              <w:t>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Indica</w:t>
            </w:r>
            <w:r>
              <w:rPr>
                <w:rFonts w:ascii="Arial"/>
                <w:sz w:val="16"/>
              </w:rPr>
              <w:t>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w:t>
            </w:r>
            <w:r>
              <w:rPr>
                <w:rFonts w:ascii="Arial"/>
                <w:sz w:val="16"/>
              </w:rPr>
              <w: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and representat</w:t>
            </w:r>
            <w:r>
              <w:rPr>
                <w:rFonts w:ascii="Arial"/>
                <w:sz w:val="16"/>
              </w:rPr>
              <w:t xml:space="preserve">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w:t>
            </w:r>
            <w:r>
              <w:rPr>
                <w:rFonts w:ascii="Arial"/>
                <w:sz w:val="16"/>
              </w:rPr>
              <w:t xml:space="preserve">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w:t>
            </w:r>
            <w:r>
              <w:rPr>
                <w:rFonts w:ascii="Arial"/>
                <w:sz w:val="16"/>
              </w:rPr>
              <w:t xml:space="preserve">'Detailed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This phrase s</w:t>
            </w:r>
            <w:r>
              <w:rPr>
                <w:rFonts w:ascii="Arial"/>
                <w:sz w:val="16"/>
              </w:rPr>
              <w:t>hould be selected for justifying why a potentially critical result has not been used for the hazard assessment. The lines of argumentation should be provided in field 'Rationale for reliability incl. deficiencies', accompanied by the appropriate reliabilit</w:t>
            </w:r>
            <w:r>
              <w:rPr>
                <w:rFonts w:ascii="Arial"/>
                <w:sz w:val="16"/>
              </w:rPr>
              <w: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w:t>
            </w:r>
            <w:r>
              <w:rPr>
                <w:rFonts w:ascii="Arial"/>
                <w:sz w:val="16"/>
              </w:rPr>
              <w:t>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6020D" w:rsidRDefault="00FF703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w:t>
            </w:r>
            <w:r>
              <w:rPr>
                <w:rFonts w:ascii="Arial"/>
                <w:sz w:val="16"/>
              </w:rPr>
              <w:t xml:space="preserve"> (except for migrated data)</w:t>
            </w:r>
          </w:p>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Set this flag if relevant for the respective regulatory programme or if otherwise useful as filter for printing or exporting records flagged as 'Robust Study Summary' or in combi</w:t>
            </w:r>
            <w:r>
              <w:rPr>
                <w:rFonts w:ascii="Arial"/>
                <w:sz w:val="16"/>
              </w:rPr>
              <w:t xml:space="preserve">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w:t>
            </w:r>
            <w:r>
              <w:rPr>
                <w:rFonts w:ascii="Arial"/>
                <w:sz w:val="16"/>
              </w:rPr>
              <w:t xml:space="preserve"> the term 'Key study', although a key study should usually be submitted in the form of Robust Study Summary. However, a Robust Summary may also be useful for other adequate studies that are considered supportive of the key study or even for inadequate stud</w:t>
            </w:r>
            <w:r>
              <w:rPr>
                <w:rFonts w:ascii="Arial"/>
                <w:sz w:val="16"/>
              </w:rPr>
              <w:t xml:space="preserve">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w:t>
            </w:r>
            <w:r>
              <w:rPr>
                <w:rFonts w:ascii="Arial"/>
                <w:sz w:val="16"/>
              </w:rPr>
              <w:t>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Set this flag if relevant for the respective regulatory programme or if otherwise useful as filter for printing or exporting </w:t>
            </w:r>
            <w:r>
              <w:rPr>
                <w:rFonts w:ascii="Arial"/>
                <w:sz w:val="16"/>
              </w:rPr>
              <w:t>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w:t>
            </w:r>
            <w:r>
              <w:rPr>
                <w:rFonts w:ascii="Arial"/>
                <w:sz w:val="16"/>
              </w:rPr>
              <w:t>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B6020D" w:rsidRDefault="00FF703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B6020D" w:rsidRDefault="00FF7032">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xml:space="preserve">- the study does not </w:t>
            </w:r>
            <w:r>
              <w:rPr>
                <w:rFonts w:ascii="Arial"/>
                <w:sz w:val="16"/>
              </w:rPr>
              <w:t>need to be conducted because the melting point is above 300</w:t>
            </w:r>
            <w:r>
              <w:rPr>
                <w:rFonts w:ascii="Arial"/>
                <w:sz w:val="16"/>
              </w:rPr>
              <w:t>°</w:t>
            </w:r>
            <w:r>
              <w:rPr>
                <w:rFonts w:ascii="Arial"/>
                <w:sz w:val="16"/>
              </w:rPr>
              <w:t>C - [study scientifically not necessary / other information available]</w:t>
            </w:r>
            <w:r>
              <w:rPr>
                <w:rFonts w:ascii="Arial"/>
                <w:sz w:val="16"/>
              </w:rPr>
              <w:br/>
              <w:t xml:space="preserve">- vapour pressure testing is not required because the standard boiling point is &lt; 30 </w:t>
            </w:r>
            <w:r>
              <w:rPr>
                <w:rFonts w:ascii="Arial"/>
                <w:sz w:val="16"/>
              </w:rPr>
              <w:t>º</w:t>
            </w:r>
            <w:r>
              <w:rPr>
                <w:rFonts w:ascii="Arial"/>
                <w:sz w:val="16"/>
              </w:rPr>
              <w:t>C, as this substance will have a vapour</w:t>
            </w:r>
            <w:r>
              <w:rPr>
                <w:rFonts w:ascii="Arial"/>
                <w:sz w:val="16"/>
              </w:rPr>
              <w:t xml:space="preserve"> pressure value above the limit of measurement (i.e. 10E+05 Pa) - [study technically not feasible]</w:t>
            </w:r>
            <w:r>
              <w:rPr>
                <w:rFonts w:ascii="Arial"/>
                <w:sz w:val="16"/>
              </w:rPr>
              <w:br/>
              <w:t>- the study does not need to be conducted for explosives - [study technically not feasible]</w:t>
            </w:r>
            <w:r>
              <w:rPr>
                <w:rFonts w:ascii="Arial"/>
                <w:sz w:val="16"/>
              </w:rPr>
              <w:br/>
              <w:t>- the study does not need to be conducted because the substance i</w:t>
            </w:r>
            <w:r>
              <w:rPr>
                <w:rFonts w:ascii="Arial"/>
                <w:sz w:val="16"/>
              </w:rPr>
              <w:t>s self-reactive - [study technically not feasible]</w:t>
            </w:r>
            <w:r>
              <w:rPr>
                <w:rFonts w:ascii="Arial"/>
                <w:sz w:val="16"/>
              </w:rPr>
              <w:br/>
              <w:t>- the study does not need to be conducted for organic peroxides - [study technically not feasible]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In addition to the more generic justification selected in the preceding field 'Data waiving', it </w:t>
            </w:r>
            <w:r>
              <w:rPr>
                <w:rFonts w:ascii="Arial"/>
                <w:sz w:val="16"/>
              </w:rPr>
              <w:t>is highly recommended to provide a detailed justification. To this end you can either select one or multiple specific standard phrase(s) if it/they give an appropriate rationale of the description given in the preceding field 'Data waiving' or 'other:' and</w:t>
            </w:r>
            <w:r>
              <w:rPr>
                <w:rFonts w:ascii="Arial"/>
                <w:sz w:val="16"/>
              </w:rPr>
              <w:t xml:space="preserve">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xml:space="preserve">- Text field adjacent to this field 'Justification </w:t>
            </w:r>
            <w:r>
              <w:rPr>
                <w:rFonts w:ascii="Arial"/>
                <w:sz w:val="16"/>
              </w:rPr>
              <w:t>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xml:space="preserve">- Cross-reference (for referencing / linking to a justification or information referred to </w:t>
            </w:r>
            <w:r>
              <w:rPr>
                <w:rFonts w:ascii="Arial"/>
                <w:sz w:val="16"/>
              </w:rPr>
              <w:t>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w:t>
            </w:r>
            <w:r>
              <w:rPr>
                <w:rFonts w:ascii="Arial"/>
                <w:sz w:val="16"/>
              </w:rPr>
              <w: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B6020D" w:rsidRDefault="00FF7032">
            <w:r>
              <w:rPr>
                <w:rFonts w:ascii="Arial"/>
                <w:b/>
                <w:sz w:val="16"/>
              </w:rPr>
              <w:t>Guidance for field condition:</w:t>
            </w:r>
            <w:r>
              <w:rPr>
                <w:rFonts w:ascii="Arial"/>
                <w:b/>
                <w:sz w:val="16"/>
              </w:rPr>
              <w:br/>
            </w:r>
            <w:r>
              <w:rPr>
                <w:rFonts w:ascii="Arial"/>
                <w:sz w:val="16"/>
              </w:rPr>
              <w:t>Condition: Deactivate this field</w:t>
            </w:r>
            <w:r>
              <w:rPr>
                <w:rFonts w:ascii="Arial"/>
                <w:sz w:val="16"/>
              </w:rPr>
              <w:t xml:space="preserve"> if any of the following fields is populated: 'Type of information', 'Adequacy of study', 'Reliability', 'Rationale for reliability'.</w:t>
            </w:r>
          </w:p>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Freetext template:</w:t>
            </w:r>
            <w:r>
              <w:rPr>
                <w:rFonts w:ascii="Arial"/>
                <w:b/>
                <w:sz w:val="16"/>
              </w:rPr>
              <w:br/>
            </w:r>
            <w:r>
              <w:rPr>
                <w:rFonts w:ascii="Arial"/>
                <w:b/>
                <w:sz w:val="16"/>
              </w:rPr>
              <w:br/>
              <w:t xml:space="preserve">Option 1 Type 'Waiving of </w:t>
            </w:r>
            <w:r>
              <w:rPr>
                <w:rFonts w:ascii="Arial"/>
                <w:b/>
                <w:sz w:val="16"/>
              </w:rPr>
              <w:t>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w:t>
            </w:r>
            <w:r>
              <w:rPr>
                <w:rFonts w:ascii="Arial"/>
                <w:sz w:val="16"/>
              </w:rPr>
              <w:t xml:space="preserve">lease provide information for all of the points below. The information should be specific to the endpoint for which testing is proposed. Note that for testing proposals addressing testing on vertebrate animals under the REACH Regulation this document will </w:t>
            </w:r>
            <w:r>
              <w:rPr>
                <w:rFonts w:ascii="Arial"/>
                <w:sz w:val="16"/>
              </w:rPr>
              <w:t>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xml:space="preserve">- Name of the substance for which the testing </w:t>
            </w:r>
            <w:r>
              <w:rPr>
                <w:rFonts w:ascii="Arial"/>
                <w:sz w:val="16"/>
              </w:rPr>
              <w:t>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w:t>
            </w:r>
            <w:r>
              <w:rPr>
                <w:rFonts w:ascii="Arial"/>
                <w:sz w:val="16"/>
              </w:rPr>
              <w:t>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t>]</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w:t>
            </w:r>
            <w:r>
              <w:rPr>
                <w:rFonts w:ascii="Arial"/>
                <w:sz w:val="16"/>
              </w:rPr>
              <w:t>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w:t>
            </w:r>
            <w:r>
              <w:rPr>
                <w:rFonts w:ascii="Arial"/>
                <w:sz w:val="16"/>
              </w:rPr>
              <w:t>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w:t>
            </w:r>
            <w:r>
              <w:rPr>
                <w:rFonts w:ascii="Arial"/>
                <w:sz w:val="16"/>
              </w:rPr>
              <w:t>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w:t>
            </w:r>
            <w:r>
              <w:rPr>
                <w:rFonts w:ascii="Arial"/>
                <w:sz w:val="16"/>
              </w:rPr>
              <w:t>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w:t>
            </w:r>
            <w:r>
              <w:rPr>
                <w:rFonts w:ascii="Arial"/>
                <w:sz w:val="16"/>
              </w:rPr>
              <w:t>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 xml:space="preserve">[Please provide information for all of the points below. Indicate if further information is included as attachment to the same record, or elsewhere in </w:t>
            </w:r>
            <w:r>
              <w:rPr>
                <w:rFonts w:ascii="Arial"/>
                <w:sz w:val="16"/>
              </w:rPr>
              <w:t>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 xml:space="preserve">2. </w:t>
            </w:r>
            <w:r>
              <w:rPr>
                <w:rFonts w:ascii="Arial"/>
                <w:sz w:val="16"/>
              </w:rPr>
              <w:t>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w:t>
            </w:r>
            <w:r>
              <w:rPr>
                <w:rFonts w:ascii="Arial"/>
                <w:sz w:val="16"/>
              </w:rPr>
              <w:t xml:space="preserv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t>
            </w:r>
            <w:r>
              <w:rPr>
                <w:rFonts w:ascii="Arial"/>
                <w:sz w:val="16"/>
              </w:rPr>
              <w:t xml:space="preserve">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w:t>
            </w:r>
            <w:r>
              <w:rPr>
                <w:rFonts w:ascii="Arial"/>
                <w:sz w:val="16"/>
              </w:rPr>
              <w: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w:t>
            </w:r>
            <w:r>
              <w:rPr>
                <w:rFonts w:ascii="Arial"/>
                <w:sz w:val="16"/>
              </w:rPr>
              <w:t>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lastRenderedPageBreak/>
              <w:t>This field can be used for entering free text. As appropriate, one of the freetext templates can be selected (e.g. Justification for read-across (analogue)) to use pre-defined headers and bulle</w:t>
            </w:r>
            <w:r>
              <w:rPr>
                <w:rFonts w:ascii="Arial"/>
                <w:sz w:val="16"/>
              </w:rPr>
              <w:t xml:space="preserv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w:t>
            </w:r>
            <w:r>
              <w:rPr>
                <w:rFonts w:ascii="Arial"/>
                <w:sz w:val="16"/>
              </w:rPr>
              <w:t>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w:t>
            </w:r>
            <w:r>
              <w:rPr>
                <w:rFonts w:ascii="Arial"/>
                <w:sz w:val="16"/>
              </w:rPr>
              <w:t xml:space="preserv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w:t>
            </w:r>
            <w:r>
              <w:rPr>
                <w:rFonts w:ascii="Arial"/>
                <w:sz w:val="16"/>
              </w:rPr>
              <w:t>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w:t>
            </w:r>
            <w:r>
              <w:rPr>
                <w:rFonts w:ascii="Arial"/>
                <w:sz w:val="16"/>
              </w:rPr>
              <w: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w:t>
            </w:r>
            <w:r>
              <w:rPr>
                <w:rFonts w:ascii="Arial"/>
                <w:sz w:val="16"/>
              </w:rPr>
              <w:t>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w:t>
            </w:r>
            <w:r>
              <w:rPr>
                <w:rFonts w:ascii="Arial"/>
                <w:sz w:val="16"/>
              </w:rPr>
              <w:t>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6020D" w:rsidRDefault="00FF7032">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B6020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The Attached justification feature can be used in case the justificatio</w:t>
            </w:r>
            <w:r>
              <w:rPr>
                <w:rFonts w:ascii="Arial"/>
                <w:sz w:val="16"/>
              </w:rPr>
              <w:t>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 xml:space="preserve">Attached </w:t>
            </w:r>
            <w:r>
              <w:rPr>
                <w:rFonts w:ascii="Arial"/>
                <w:sz w:val="16"/>
              </w:rPr>
              <w:t>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6020D" w:rsidRDefault="00FF7032">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xml:space="preserve">- </w:t>
            </w:r>
            <w:r>
              <w:rPr>
                <w:rFonts w:ascii="Arial"/>
                <w:sz w:val="16"/>
              </w:rPr>
              <w:t>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Indicate the reason for / purpose of the a</w:t>
            </w:r>
            <w:r>
              <w:rPr>
                <w:rFonts w:ascii="Arial"/>
                <w:sz w:val="16"/>
              </w:rPr>
              <w:t>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6020D" w:rsidRDefault="00FF7032">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B6020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 xml:space="preserve">The </w:t>
            </w:r>
            <w:r>
              <w:rPr>
                <w:rFonts w:ascii="Arial"/>
                <w:sz w:val="16"/>
              </w:rPr>
              <w:t>cross-reference feature can be used to refer to related information that is provided in another record of the dataset. This can be done either by entering just free text in the 'Remarks' field or by creating a link to the relevant record. The field 'Reason</w:t>
            </w:r>
            <w:r>
              <w:rPr>
                <w:rFonts w:ascii="Arial"/>
                <w:sz w:val="16"/>
              </w:rPr>
              <w:t xml:space="preserve">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w:t>
            </w:r>
            <w:r>
              <w:rPr>
                <w:rFonts w:ascii="Arial"/>
                <w:sz w:val="16"/>
              </w:rPr>
              <w:t>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read-across: supporting </w:t>
            </w:r>
            <w:r>
              <w:rPr>
                <w:rFonts w:ascii="Arial"/>
                <w:sz w:val="16"/>
              </w:rPr>
              <w:t>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Select the appropriate reason of the cross-reference, i.e.</w:t>
            </w:r>
            <w:r>
              <w:rPr>
                <w:rFonts w:ascii="Arial"/>
                <w:sz w:val="16"/>
              </w:rPr>
              <w:br/>
            </w:r>
            <w:r>
              <w:rPr>
                <w:rFonts w:ascii="Arial"/>
                <w:sz w:val="16"/>
              </w:rPr>
              <w:br/>
              <w:t>- assessment report (fo</w:t>
            </w:r>
            <w:r>
              <w:rPr>
                <w:rFonts w:ascii="Arial"/>
                <w:sz w:val="16"/>
              </w:rPr>
              <w:t>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w:t>
            </w:r>
            <w:r>
              <w:rPr>
                <w:rFonts w:ascii="Arial"/>
                <w:sz w:val="16"/>
              </w:rPr>
              <w:t>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w:t>
            </w:r>
            <w:r>
              <w:rPr>
                <w:rFonts w:ascii="Arial"/>
                <w:sz w:val="16"/>
              </w:rPr>
              <w:t xml:space="preserve">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w:t>
            </w:r>
            <w:r>
              <w:rPr>
                <w:rFonts w:ascii="Arial"/>
                <w:sz w:val="16"/>
              </w:rPr>
              <w:t xml:space="preserve">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w:t>
            </w:r>
            <w:r>
              <w:rPr>
                <w:rFonts w:ascii="Arial"/>
                <w:sz w:val="16"/>
              </w:rPr>
              <w:t>sed for intermediate effect derivation (for optional indication in a study summarising 'intermediate effects' if reference is made to the outcome of another assay)</w:t>
            </w:r>
            <w:r>
              <w:rPr>
                <w:rFonts w:ascii="Arial"/>
                <w:sz w:val="16"/>
              </w:rPr>
              <w:br/>
            </w:r>
            <w:r>
              <w:rPr>
                <w:rFonts w:ascii="Arial"/>
                <w:sz w:val="16"/>
              </w:rPr>
              <w:br/>
              <w:t>- reference to same study (e.g. if different species were tested and the results recorded i</w:t>
            </w:r>
            <w:r>
              <w:rPr>
                <w:rFonts w:ascii="Arial"/>
                <w:sz w:val="16"/>
              </w:rPr>
              <w:t xml:space="preserve">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 xml:space="preserve">As appropriate, </w:t>
            </w:r>
            <w:r>
              <w:rPr>
                <w:rFonts w:ascii="Arial"/>
                <w:sz w:val="16"/>
              </w:rPr>
              <w:t>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FF7032">
            <w:r>
              <w:rPr>
                <w:rFonts w:ascii="Arial"/>
                <w:b/>
                <w:sz w:val="16"/>
              </w:rPr>
              <w:t>Cross-reference:</w:t>
            </w:r>
            <w:r>
              <w:rPr>
                <w:rFonts w:ascii="Arial"/>
                <w:b/>
                <w:sz w:val="16"/>
              </w:rPr>
              <w:br/>
            </w:r>
            <w:r>
              <w:rPr>
                <w:rFonts w:ascii="Arial"/>
                <w:sz w:val="16"/>
              </w:rPr>
              <w:t>AllSummariesAndRecords</w:t>
            </w:r>
          </w:p>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6020D" w:rsidRDefault="00FF703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B6020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6020D" w:rsidRDefault="00FF7032">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6020D" w:rsidRDefault="00FF70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6020D" w:rsidRDefault="00FF7032">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6020D" w:rsidRDefault="00FF70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6020D" w:rsidRDefault="00FF7032">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B6020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Picklist values:</w:t>
            </w:r>
            <w:r>
              <w:rPr>
                <w:rFonts w:ascii="Arial"/>
                <w:sz w:val="16"/>
              </w:rPr>
              <w:br/>
              <w:t>- OECD Guideline 104 (Vapour Pressure Curve)</w:t>
            </w:r>
            <w:r>
              <w:rPr>
                <w:rFonts w:ascii="Arial"/>
                <w:sz w:val="16"/>
              </w:rPr>
              <w:br/>
              <w:t xml:space="preserve">- EU Method A.4 </w:t>
            </w:r>
            <w:r>
              <w:rPr>
                <w:rFonts w:ascii="Arial"/>
                <w:sz w:val="16"/>
              </w:rPr>
              <w:t>(Vapour Pressure)</w:t>
            </w:r>
            <w:r>
              <w:rPr>
                <w:rFonts w:ascii="Arial"/>
                <w:sz w:val="16"/>
              </w:rPr>
              <w:br/>
              <w:t>- EPA OPPTS 830.7950 (Vapor Pressure)</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lastRenderedPageBreak/>
              <w:t>Select the applicable test guideline, e.g. 'OECD Guideline xxx'. If the test guideline used is not listed, choose 'other:' and specify the test guideline in the related text field. Informatio</w:t>
            </w:r>
            <w:r>
              <w:rPr>
                <w:rFonts w:ascii="Arial"/>
                <w:sz w:val="16"/>
              </w:rPr>
              <w:t xml:space="preserve">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w:t>
            </w:r>
            <w:r>
              <w:rPr>
                <w:rFonts w:ascii="Arial"/>
                <w:sz w:val="16"/>
              </w:rPr>
              <w:t>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w:t>
            </w:r>
            <w:r>
              <w:rPr>
                <w:rFonts w:ascii="Arial"/>
                <w:sz w:val="16"/>
              </w:rPr>
              <w:t>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FF7032">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 xml:space="preserve">In this </w:t>
            </w:r>
            <w:r>
              <w:rPr>
                <w:rFonts w:ascii="Arial"/>
                <w:sz w:val="16"/>
              </w:rPr>
              <w:t>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exist </w:t>
            </w:r>
            <w:r>
              <w:rPr>
                <w:rFonts w:ascii="Arial"/>
                <w:sz w:val="16"/>
              </w:rPr>
              <w:t>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xml:space="preserve">- To indicate what protocol </w:t>
            </w:r>
            <w:r>
              <w:rPr>
                <w:rFonts w:ascii="Arial"/>
                <w:sz w:val="16"/>
              </w:rPr>
              <w:t>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FF7032">
            <w:r>
              <w:rPr>
                <w:rFonts w:ascii="Arial"/>
                <w:b/>
                <w:sz w:val="16"/>
              </w:rPr>
              <w:t>Guidance for field condition:</w:t>
            </w:r>
            <w:r>
              <w:rPr>
                <w:rFonts w:ascii="Arial"/>
                <w:b/>
                <w:sz w:val="16"/>
              </w:rPr>
              <w:br/>
            </w:r>
            <w:r>
              <w:rPr>
                <w:rFonts w:ascii="Arial"/>
                <w:sz w:val="16"/>
              </w:rPr>
              <w:t>Condition: Field active only if 'Qualifier' is not</w:t>
            </w:r>
            <w:r>
              <w:rPr>
                <w:rFonts w:ascii="Arial"/>
                <w:sz w:val="16"/>
              </w:rPr>
              <w:t xml:space="preserve"> 'no guideline ...'</w:t>
            </w:r>
          </w:p>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6020D" w:rsidRDefault="00FF7032">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lastRenderedPageBreak/>
              <w:t xml:space="preserve">In case a test guideline or other standardised method was used, indicate if there are any deviations. Briefly </w:t>
            </w:r>
            <w:r>
              <w:rPr>
                <w:rFonts w:ascii="Arial"/>
                <w:sz w:val="16"/>
              </w:rPr>
              <w:t xml:space="preserve">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6020D" w:rsidRDefault="00FF7032">
            <w:r>
              <w:rPr>
                <w:rFonts w:ascii="Arial"/>
                <w:b/>
                <w:sz w:val="16"/>
              </w:rPr>
              <w:lastRenderedPageBreak/>
              <w:t>Guidance for field condition:</w:t>
            </w:r>
            <w:r>
              <w:rPr>
                <w:rFonts w:ascii="Arial"/>
                <w:b/>
                <w:sz w:val="16"/>
              </w:rPr>
              <w:br/>
            </w:r>
            <w:r>
              <w:rPr>
                <w:rFonts w:ascii="Arial"/>
                <w:sz w:val="16"/>
              </w:rPr>
              <w:t>Condition:</w:t>
            </w:r>
            <w:r>
              <w:rPr>
                <w:rFonts w:ascii="Arial"/>
                <w:sz w:val="16"/>
              </w:rPr>
              <w:t xml:space="preserve"> Field active only if 'Qualifier' is not 'no </w:t>
            </w:r>
            <w:r>
              <w:rPr>
                <w:rFonts w:ascii="Arial"/>
                <w:sz w:val="16"/>
              </w:rPr>
              <w:lastRenderedPageBreak/>
              <w:t>guideline ...'</w:t>
            </w:r>
          </w:p>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Freetext template:</w:t>
            </w:r>
            <w:r>
              <w:rPr>
                <w:rFonts w:ascii="Arial"/>
                <w:b/>
                <w:sz w:val="16"/>
              </w:rPr>
              <w:br/>
            </w:r>
            <w:r>
              <w:rPr>
                <w:rFonts w:ascii="Arial"/>
                <w:b/>
                <w:sz w:val="16"/>
              </w:rPr>
              <w:br/>
              <w:t>Option 1 Method of non-guideline study</w:t>
            </w:r>
            <w:r>
              <w:rPr>
                <w:rFonts w:ascii="Arial"/>
                <w:sz w:val="16"/>
              </w:rPr>
              <w:br/>
              <w:t xml:space="preserve">- </w:t>
            </w:r>
            <w:r>
              <w:rPr>
                <w:rFonts w:ascii="Arial"/>
                <w:sz w:val="16"/>
              </w:rPr>
              <w:t>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w:t>
            </w:r>
            <w:r>
              <w:rPr>
                <w:rFonts w:ascii="Arial"/>
                <w:sz w:val="16"/>
              </w:rPr>
              <w:t xml:space="preserve">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If no guideline was followed, include a description of the principles of the </w:t>
            </w:r>
            <w:r>
              <w:rPr>
                <w:rFonts w:ascii="Arial"/>
                <w:sz w:val="16"/>
              </w:rPr>
              <w:t>test protocol or estimated 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w:t>
            </w:r>
            <w:r>
              <w:rPr>
                <w:rFonts w:ascii="Arial"/>
                <w:sz w:val="16"/>
              </w:rPr>
              <w:t xml:space="preserve">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w:t>
            </w:r>
            <w:r>
              <w:rPr>
                <w:rFonts w:ascii="Arial"/>
                <w:sz w:val="16"/>
              </w:rPr>
              <w:t>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w:t>
            </w:r>
            <w:r>
              <w:rPr>
                <w:rFonts w:ascii="Arial"/>
                <w:sz w:val="16"/>
              </w:rPr>
              <w:t>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yes (incl</w:t>
            </w:r>
            <w:r>
              <w:rPr>
                <w:rFonts w:ascii="Arial"/>
                <w:sz w:val="16"/>
              </w:rPr>
              <w:t>.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w:t>
            </w:r>
            <w:r>
              <w:rPr>
                <w:rFonts w:ascii="Arial"/>
                <w:sz w:val="16"/>
              </w:rPr>
              <w:t xml:space="preserve">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xml:space="preserve">- ISO/IEC 17025 (General </w:t>
            </w:r>
            <w:r>
              <w:rPr>
                <w:rFonts w:ascii="Arial"/>
                <w:sz w:val="16"/>
              </w:rPr>
              <w:t>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Picklist values:</w:t>
            </w:r>
            <w:r>
              <w:rPr>
                <w:rFonts w:ascii="Arial"/>
                <w:sz w:val="16"/>
              </w:rPr>
              <w:br/>
              <w:t>- dynamic method</w:t>
            </w:r>
            <w:r>
              <w:rPr>
                <w:rFonts w:ascii="Arial"/>
                <w:sz w:val="16"/>
              </w:rPr>
              <w:br/>
              <w:t xml:space="preserve">- </w:t>
            </w:r>
            <w:r>
              <w:rPr>
                <w:rFonts w:ascii="Arial"/>
                <w:sz w:val="16"/>
              </w:rPr>
              <w:t>static method</w:t>
            </w:r>
            <w:r>
              <w:rPr>
                <w:rFonts w:ascii="Arial"/>
                <w:sz w:val="16"/>
              </w:rPr>
              <w:br/>
              <w:t>- isoteniscope</w:t>
            </w:r>
            <w:r>
              <w:rPr>
                <w:rFonts w:ascii="Arial"/>
                <w:sz w:val="16"/>
              </w:rPr>
              <w:br/>
              <w:t>- effusion method: vapour pressure balance</w:t>
            </w:r>
            <w:r>
              <w:rPr>
                <w:rFonts w:ascii="Arial"/>
                <w:sz w:val="16"/>
              </w:rPr>
              <w:br/>
              <w:t>- effusion method: by loss of weight or by trapping vaporisate</w:t>
            </w:r>
            <w:r>
              <w:rPr>
                <w:rFonts w:ascii="Arial"/>
                <w:sz w:val="16"/>
              </w:rPr>
              <w:br/>
              <w:t>- effusion method: Knudsen cell</w:t>
            </w:r>
            <w:r>
              <w:rPr>
                <w:rFonts w:ascii="Arial"/>
                <w:sz w:val="16"/>
              </w:rPr>
              <w:br/>
              <w:t>- effusion method: isothermal thermogravimetry</w:t>
            </w:r>
            <w:r>
              <w:rPr>
                <w:rFonts w:ascii="Arial"/>
                <w:sz w:val="16"/>
              </w:rPr>
              <w:br/>
              <w:t>- gas saturation method</w:t>
            </w:r>
            <w:r>
              <w:rPr>
                <w:rFonts w:ascii="Arial"/>
                <w:sz w:val="16"/>
              </w:rPr>
              <w:br/>
              <w:t>- spinning rotor</w:t>
            </w:r>
            <w:r>
              <w:rPr>
                <w:rFonts w:ascii="Arial"/>
                <w:sz w:val="16"/>
              </w:rPr>
              <w:br/>
              <w:t>-</w:t>
            </w:r>
            <w:r>
              <w:rPr>
                <w:rFonts w:ascii="Arial"/>
                <w:sz w:val="16"/>
              </w:rPr>
              <w:t xml:space="preserve"> other:</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Indicate which type of method was used according to the options provided in the test guideline or, if no guideline was applied, according to the methodology used.</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6020D" w:rsidRDefault="00FF7032">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6020D" w:rsidRDefault="00FF70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6020D" w:rsidRDefault="00B6020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Link to entity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 xml:space="preserve">To change the link to an existing TMI, </w:t>
            </w:r>
            <w:r>
              <w:rPr>
                <w:rFonts w:ascii="Arial"/>
                <w:sz w:val="16"/>
              </w:rPr>
              <w:t>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w:t>
            </w:r>
            <w:r>
              <w:rPr>
                <w:rFonts w:ascii="Arial"/>
                <w:sz w:val="16"/>
              </w:rPr>
              <w:t xml:space="preserve">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B6020D" w:rsidRDefault="00FF7032">
            <w:r>
              <w:rPr>
                <w:rFonts w:ascii="Arial"/>
                <w:b/>
                <w:sz w:val="16"/>
              </w:rPr>
              <w:t>Cross-reference:</w:t>
            </w:r>
            <w:r>
              <w:rPr>
                <w:rFonts w:ascii="Arial"/>
                <w:b/>
                <w:sz w:val="16"/>
              </w:rPr>
              <w:br/>
            </w:r>
            <w:r>
              <w:rPr>
                <w:rFonts w:ascii="Arial"/>
                <w:sz w:val="16"/>
              </w:rPr>
              <w:t>TEST_MATERIAL_INFORMATION</w:t>
            </w:r>
          </w:p>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 xml:space="preserve">Additional test material </w:t>
            </w:r>
            <w:r>
              <w:rPr>
                <w:rFonts w:ascii="Arial"/>
                <w:sz w:val="16"/>
              </w:rPr>
              <w:lastRenderedPageBreak/>
              <w:t>information</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lastRenderedPageBreak/>
              <w:t>Link to entity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Select additional Test material information record if relevant. For example, in longer terms </w:t>
            </w:r>
            <w:r>
              <w:rPr>
                <w:rFonts w:ascii="Arial"/>
                <w:sz w:val="16"/>
              </w:rPr>
              <w:t xml:space="preserve">studies more than one batch of test material can </w:t>
            </w:r>
            <w:r>
              <w:rPr>
                <w:rFonts w:ascii="Arial"/>
                <w:sz w:val="16"/>
              </w:rPr>
              <w:lastRenderedPageBreak/>
              <w:t>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B6020D" w:rsidRDefault="00FF7032">
            <w:r>
              <w:rPr>
                <w:rFonts w:ascii="Arial"/>
                <w:b/>
                <w:sz w:val="16"/>
              </w:rPr>
              <w:lastRenderedPageBreak/>
              <w:t>Cross-reference:</w:t>
            </w:r>
            <w:r>
              <w:rPr>
                <w:rFonts w:ascii="Arial"/>
                <w:b/>
                <w:sz w:val="16"/>
              </w:rPr>
              <w:br/>
            </w:r>
            <w:r>
              <w:rPr>
                <w:rFonts w:ascii="Arial"/>
                <w:sz w:val="16"/>
              </w:rPr>
              <w:t>TEST_MATERIAL_INFO</w:t>
            </w:r>
            <w:r>
              <w:rPr>
                <w:rFonts w:ascii="Arial"/>
                <w:sz w:val="16"/>
              </w:rPr>
              <w:lastRenderedPageBreak/>
              <w:t>RMATION</w:t>
            </w:r>
          </w:p>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w:t>
            </w:r>
            <w:r>
              <w:rPr>
                <w:rFonts w:ascii="Arial"/>
                <w:sz w:val="16"/>
              </w:rPr>
              <w:t>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w:t>
            </w:r>
            <w:r>
              <w:rPr>
                <w:rFonts w:ascii="Arial"/>
                <w:sz w:val="16"/>
              </w:rPr>
              <w:t>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w:t>
            </w:r>
            <w:r>
              <w:rPr>
                <w:rFonts w:ascii="Arial"/>
                <w:sz w:val="16"/>
              </w:rPr>
              <w:t xml:space="preserve">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w:t>
            </w:r>
            <w:r>
              <w:rPr>
                <w:rFonts w:ascii="Arial"/>
                <w:sz w:val="16"/>
              </w:rPr>
              <w:t>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lastRenderedPageBreak/>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w:t>
            </w:r>
            <w:r>
              <w:rPr>
                <w:rFonts w:ascii="Arial"/>
                <w:sz w:val="16"/>
              </w:rPr>
              <w:t xml:space="preserve">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w:t>
            </w:r>
            <w:r>
              <w:rPr>
                <w:rFonts w:ascii="Arial"/>
                <w:sz w:val="16"/>
              </w:rPr>
              <w:t xml:space="preserve">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w:t>
            </w:r>
            <w:r>
              <w:rPr>
                <w:rFonts w:ascii="Arial"/>
                <w:sz w:val="16"/>
              </w:rPr>
              <w:t xml:space="preserve">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lastRenderedPageBreak/>
              <w:t xml:space="preserve">Use this field for reporting specific details on the test material as used for the study if they differ from the starting material specified under 'Test material </w:t>
            </w:r>
            <w:r>
              <w:rPr>
                <w:rFonts w:ascii="Arial"/>
                <w:sz w:val="16"/>
              </w:rPr>
              <w:t>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w:t>
            </w:r>
            <w:r>
              <w:rPr>
                <w:rFonts w:ascii="Arial"/>
                <w:sz w:val="16"/>
              </w:rPr>
              <w:t>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w:t>
            </w:r>
            <w:r>
              <w:rPr>
                <w:rFonts w:ascii="Arial"/>
                <w:sz w:val="16"/>
              </w:rPr>
              <w:t xml:space="preserv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w:t>
            </w:r>
            <w:r>
              <w:rPr>
                <w:rFonts w:ascii="Arial"/>
                <w:sz w:val="16"/>
              </w:rPr>
              <w:t>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lastRenderedPageBreak/>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w:t>
            </w:r>
            <w:r>
              <w:rPr>
                <w:rFonts w:ascii="Arial"/>
                <w:sz w:val="16"/>
              </w:rPr>
              <w:t>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w:t>
            </w:r>
            <w:r>
              <w:rPr>
                <w:rFonts w:ascii="Arial"/>
                <w:sz w:val="16"/>
              </w:rPr>
              <w:t>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w:t>
            </w:r>
            <w:r>
              <w:rPr>
                <w:rFonts w:ascii="Arial"/>
                <w:sz w:val="16"/>
              </w:rPr>
              <w:t>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w:t>
            </w:r>
            <w:r>
              <w:rPr>
                <w:rFonts w:ascii="Arial"/>
                <w:sz w:val="16"/>
              </w:rPr>
              <w:t>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r>
            <w:r>
              <w:rPr>
                <w:rFonts w:ascii="Arial"/>
                <w:sz w:val="16"/>
              </w:rPr>
              <w:lastRenderedPageBreak/>
              <w:t>OTH</w:t>
            </w:r>
            <w:r>
              <w:rPr>
                <w:rFonts w:ascii="Arial"/>
                <w:sz w:val="16"/>
              </w:rPr>
              <w:t>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B6020D" w:rsidRDefault="00FF7032">
            <w:r>
              <w:rPr>
                <w:rFonts w:ascii="Arial"/>
                <w:b/>
                <w:sz w:val="16"/>
              </w:rPr>
              <w:t>Freetext template:</w:t>
            </w:r>
            <w:r>
              <w:rPr>
                <w:rFonts w:ascii="Arial"/>
                <w:sz w:val="16"/>
              </w:rPr>
              <w:br/>
              <w:t>SOURCE OF TEST MATERI</w:t>
            </w:r>
            <w:r>
              <w:rPr>
                <w:rFonts w:ascii="Arial"/>
                <w:sz w:val="16"/>
              </w:rPr>
              <w:t>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w:t>
            </w:r>
            <w:r>
              <w:rPr>
                <w:rFonts w:ascii="Arial"/>
                <w:sz w:val="16"/>
              </w:rPr>
              <w:t>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w:t>
            </w:r>
            <w:r>
              <w:rPr>
                <w:rFonts w:ascii="Arial"/>
                <w:sz w:val="16"/>
              </w:rPr>
              <w:t xml:space="preserv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w:t>
            </w:r>
            <w:r>
              <w:rPr>
                <w:rFonts w:ascii="Arial"/>
                <w:sz w:val="16"/>
              </w:rPr>
              <w:t xml:space="preserve">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w:t>
            </w:r>
            <w:r>
              <w:rPr>
                <w:rFonts w:ascii="Arial"/>
                <w:sz w:val="16"/>
              </w:rPr>
              <w:t>d, stock liquid or gel:</w:t>
            </w:r>
            <w:r>
              <w:rPr>
                <w:rFonts w:ascii="Arial"/>
                <w:sz w:val="16"/>
              </w:rPr>
              <w:br/>
              <w:t>- Final preparation of a solid (e.g. stock crystals ground to fine powder using a mortar and pestle):</w:t>
            </w:r>
            <w:r>
              <w:rPr>
                <w:rFonts w:ascii="Arial"/>
                <w:sz w:val="16"/>
              </w:rPr>
              <w:br/>
            </w:r>
            <w:r>
              <w:rPr>
                <w:rFonts w:ascii="Arial"/>
                <w:sz w:val="16"/>
              </w:rPr>
              <w:br/>
            </w:r>
            <w:r>
              <w:rPr>
                <w:rFonts w:ascii="Arial"/>
                <w:sz w:val="16"/>
              </w:rPr>
              <w:lastRenderedPageBreak/>
              <w:t>FORM AS APPLIED IN THE TEST (if different from that of starting material)</w:t>
            </w:r>
            <w:r>
              <w:rPr>
                <w:rFonts w:ascii="Arial"/>
                <w:sz w:val="16"/>
              </w:rPr>
              <w:br/>
              <w:t>- Specify the relevant form characteristics if differen</w:t>
            </w:r>
            <w:r>
              <w:rPr>
                <w:rFonts w:ascii="Arial"/>
                <w:sz w:val="16"/>
              </w:rPr>
              <w:t>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w:t>
            </w:r>
            <w:r>
              <w:rPr>
                <w:rFonts w:ascii="Arial"/>
                <w:sz w:val="16"/>
              </w:rPr>
              <w:t>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 form</w:t>
            </w:r>
            <w:r>
              <w:rPr>
                <w:rFonts w:ascii="Arial"/>
                <w:sz w:val="16"/>
              </w:rPr>
              <w:t>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w:t>
            </w:r>
            <w:r>
              <w:rPr>
                <w:rFonts w:ascii="Arial"/>
                <w:sz w:val="16"/>
              </w:rPr>
              <w:t>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w:t>
            </w:r>
            <w:r>
              <w:rPr>
                <w:rFonts w:ascii="Arial"/>
                <w:sz w:val="16"/>
              </w:rPr>
              <w:t>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w:t>
            </w:r>
            <w:r>
              <w:rPr>
                <w:rFonts w:ascii="Arial"/>
                <w:sz w:val="16"/>
              </w:rPr>
              <w:t>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w:t>
            </w:r>
            <w:r>
              <w:rPr>
                <w:rFonts w:ascii="Arial"/>
                <w:sz w:val="16"/>
              </w:rPr>
              <w:t>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w:t>
            </w:r>
            <w:r>
              <w:rPr>
                <w:rFonts w:ascii="Arial"/>
                <w:sz w:val="16"/>
              </w:rPr>
              <w:t>NDITIONS OF TEST MATERIAL</w:t>
            </w:r>
            <w:r>
              <w:rPr>
                <w:rFonts w:ascii="Arial"/>
                <w:sz w:val="16"/>
              </w:rPr>
              <w:br/>
            </w:r>
            <w:r>
              <w:rPr>
                <w:rFonts w:ascii="Arial"/>
                <w:sz w:val="16"/>
              </w:rPr>
              <w:lastRenderedPageBreak/>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w:t>
            </w:r>
            <w:r>
              <w:rPr>
                <w:rFonts w:ascii="Arial"/>
                <w:sz w:val="16"/>
              </w:rPr>
              <w:t>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w:t>
            </w:r>
            <w:r>
              <w:rPr>
                <w:rFonts w:ascii="Arial"/>
                <w:sz w:val="16"/>
              </w:rPr>
              <w:t>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w:t>
            </w:r>
            <w:r>
              <w:rPr>
                <w:rFonts w:ascii="Arial"/>
                <w:sz w:val="16"/>
              </w:rPr>
              <w:t>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w:t>
            </w:r>
            <w:r>
              <w:rPr>
                <w:rFonts w:ascii="Arial"/>
                <w:sz w:val="16"/>
              </w:rPr>
              <w:t xml:space="preserve">roduct for foliar application; formulated product soil application; solution in organic solvent for soil application: formulated product seed treatment; solution in organic solvent seed </w:t>
            </w:r>
            <w:r>
              <w:rPr>
                <w:rFonts w:ascii="Arial"/>
                <w:sz w:val="16"/>
              </w:rPr>
              <w:lastRenderedPageBreak/>
              <w:t>treatment.</w:t>
            </w:r>
            <w:r>
              <w:rPr>
                <w:rFonts w:ascii="Arial"/>
                <w:sz w:val="16"/>
              </w:rPr>
              <w:br/>
            </w:r>
            <w:r>
              <w:rPr>
                <w:rFonts w:ascii="Arial"/>
                <w:sz w:val="16"/>
              </w:rPr>
              <w:br/>
              <w:t>OTHER SPECIFICS</w:t>
            </w:r>
            <w:r>
              <w:rPr>
                <w:rFonts w:ascii="Arial"/>
                <w:sz w:val="16"/>
              </w:rPr>
              <w:br/>
            </w:r>
            <w:r>
              <w:rPr>
                <w:rFonts w:ascii="Arial"/>
                <w:sz w:val="16"/>
              </w:rPr>
              <w:br/>
              <w:t>Provide any other relevant information ne</w:t>
            </w:r>
            <w:r>
              <w:rPr>
                <w:rFonts w:ascii="Arial"/>
                <w:sz w:val="16"/>
              </w:rPr>
              <w:t>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6020D" w:rsidRDefault="00FF7032">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6020D" w:rsidRDefault="00FF70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6020D" w:rsidRDefault="00B6020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B6020D"/>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In this field, you can enter any information on materials and methods, for which no distinct </w:t>
            </w:r>
            <w:r>
              <w:rPr>
                <w:rFonts w:ascii="Arial"/>
                <w:sz w:val="16"/>
              </w:rPr>
              <w:t>field is available, or transfer free text from other databases. You can also open a rich text editor and create formatted text and tables or insert and edit any excerpt from a word processing or spreadsheet document, provided it was converted to the HTML f</w:t>
            </w:r>
            <w:r>
              <w:rPr>
                <w:rFonts w:ascii="Arial"/>
                <w:sz w:val="16"/>
              </w:rPr>
              <w:t>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6020D" w:rsidRDefault="00FF7032">
            <w:r>
              <w:rPr>
                <w:rFonts w:ascii="Arial"/>
                <w:b/>
                <w:sz w:val="16"/>
              </w:rPr>
              <w:t xml:space="preserve">Results </w:t>
            </w:r>
            <w:r>
              <w:rPr>
                <w:rFonts w:ascii="Arial"/>
                <w:b/>
                <w:sz w:val="16"/>
              </w:rPr>
              <w:t>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6020D" w:rsidRDefault="00FF70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6020D" w:rsidRDefault="00FF7032">
            <w:r>
              <w:rPr>
                <w:rFonts w:ascii="Arial"/>
                <w:b/>
                <w:sz w:val="16"/>
              </w:rPr>
              <w:t>Vapour pressure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B6020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 xml:space="preserve">Enter vapour pressure and the corresponding temperature in the respective subfields. For comparison reason, the data should be recorded in hPa. If reported in other units, it </w:t>
            </w:r>
            <w:r>
              <w:rPr>
                <w:rFonts w:ascii="Arial"/>
                <w:sz w:val="16"/>
              </w:rPr>
              <w:t>is recommended to convert to hPa.</w:t>
            </w:r>
            <w:r>
              <w:rPr>
                <w:rFonts w:ascii="Arial"/>
                <w:sz w:val="16"/>
              </w:rPr>
              <w:br/>
            </w:r>
            <w:r>
              <w:rPr>
                <w:rFonts w:ascii="Arial"/>
                <w:sz w:val="16"/>
              </w:rPr>
              <w:br/>
              <w:t>Copy this block of fields for each temperature at which a vapour pressure was determined or for indicating estimates of vapour pressure at 20 or 25</w:t>
            </w:r>
            <w:r>
              <w:rPr>
                <w:rFonts w:ascii="Arial"/>
                <w:sz w:val="16"/>
              </w:rPr>
              <w:t>°</w:t>
            </w:r>
            <w:r>
              <w:rPr>
                <w:rFonts w:ascii="Arial"/>
                <w:sz w:val="16"/>
              </w:rPr>
              <w:t xml:space="preserve">C determined in pre-tests as may be required </w:t>
            </w:r>
            <w:r>
              <w:rPr>
                <w:rFonts w:ascii="Arial"/>
                <w:sz w:val="16"/>
              </w:rPr>
              <w:lastRenderedPageBreak/>
              <w:t>according to specific test g</w:t>
            </w:r>
            <w:r>
              <w:rPr>
                <w:rFonts w:ascii="Arial"/>
                <w:sz w:val="16"/>
              </w:rPr>
              <w:t>uidelines. If so, include a note ('estimate') in subfield 'Remarks on result'.</w:t>
            </w:r>
            <w:r>
              <w:rPr>
                <w:rFonts w:ascii="Arial"/>
                <w:sz w:val="16"/>
              </w:rPr>
              <w:br/>
            </w:r>
            <w:r>
              <w:rPr>
                <w:rFonts w:ascii="Arial"/>
                <w:sz w:val="16"/>
              </w:rPr>
              <w:br/>
              <w:t>Give any further relevant information in the field 'Any other information on results incl. tables' as appropriate. For a robust study summary, attach a log p vs. 1/T curve.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w:t>
            </w:r>
            <w:r>
              <w:rPr>
                <w:rFonts w:ascii="Arial"/>
                <w:sz w:val="16"/>
              </w:rPr>
              <w:t xml:space="preserve">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Test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Select a consecutive test number from drop-down list if more than one test runs are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Numeric range (half bounded)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r>
            <w:r>
              <w:rPr>
                <w:rFonts w:ascii="Arial"/>
                <w:sz w:val="16"/>
              </w:rPr>
              <w:lastRenderedPageBreak/>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lastRenderedPageBreak/>
              <w:t>Enter a numeric value and select the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Vapour pressure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 xml:space="preserve">Numeric range (decimal with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Pa</w:t>
            </w:r>
            <w:r>
              <w:rPr>
                <w:rFonts w:ascii="Arial"/>
                <w:sz w:val="16"/>
              </w:rPr>
              <w:br/>
              <w:t>- hPa</w:t>
            </w:r>
            <w:r>
              <w:rPr>
                <w:rFonts w:ascii="Arial"/>
                <w:sz w:val="16"/>
              </w:rPr>
              <w:br/>
              <w:t>- kPa</w:t>
            </w:r>
            <w:r>
              <w:rPr>
                <w:rFonts w:ascii="Arial"/>
                <w:sz w:val="16"/>
              </w:rPr>
              <w:br/>
              <w:t>- atm</w:t>
            </w:r>
            <w:r>
              <w:rPr>
                <w:rFonts w:ascii="Arial"/>
                <w:sz w:val="16"/>
              </w:rPr>
              <w:br/>
              <w:t>- Bar</w:t>
            </w:r>
            <w:r>
              <w:rPr>
                <w:rFonts w:ascii="Arial"/>
                <w:sz w:val="16"/>
              </w:rPr>
              <w:br/>
              <w:t>- mBar</w:t>
            </w:r>
            <w:r>
              <w:rPr>
                <w:rFonts w:ascii="Arial"/>
                <w:sz w:val="16"/>
              </w:rPr>
              <w:br/>
              <w:t>- mm Hg</w:t>
            </w:r>
            <w:r>
              <w:rPr>
                <w:rFonts w:ascii="Arial"/>
                <w:sz w:val="16"/>
              </w:rPr>
              <w:br/>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 xml:space="preserve">Enter a single numeric value in the first numeric field if you </w:t>
            </w:r>
            <w:r>
              <w:rPr>
                <w:rFonts w:ascii="Arial"/>
                <w:sz w:val="16"/>
              </w:rPr>
              <w:t>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6020D" w:rsidRDefault="00FF7032">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 xml:space="preserve">List sup. (picklist with remarks - </w:t>
            </w:r>
            <w:r>
              <w:rPr>
                <w:rFonts w:ascii="Arial"/>
                <w:sz w:val="16"/>
              </w:rPr>
              <w:t>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This field can be used for:</w:t>
            </w:r>
            <w:r>
              <w:rPr>
                <w:rFonts w:ascii="Arial"/>
                <w:sz w:val="16"/>
              </w:rPr>
              <w:br/>
            </w:r>
            <w:r>
              <w:rPr>
                <w:rFonts w:ascii="Arial"/>
                <w:sz w:val="16"/>
              </w:rPr>
              <w:br/>
              <w:t>- giving a qualitative description of results in addition to or if no nume</w:t>
            </w:r>
            <w:r>
              <w:rPr>
                <w:rFonts w:ascii="Arial"/>
                <w:sz w:val="16"/>
              </w:rPr>
              <w:t>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b/>
                <w:sz w:val="16"/>
              </w:rPr>
              <w:t>Vap</w:t>
            </w:r>
            <w:r>
              <w:rPr>
                <w:rFonts w:ascii="Arial"/>
                <w:b/>
                <w:sz w:val="16"/>
              </w:rPr>
              <w:t>our pressure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6020D" w:rsidRDefault="00FF7032">
            <w:r>
              <w:rPr>
                <w:rFonts w:ascii="Arial"/>
                <w:b/>
                <w:sz w:val="16"/>
              </w:rPr>
              <w:t>Vapour pressure at 50</w:t>
            </w:r>
            <w:r>
              <w:rPr>
                <w:rFonts w:ascii="Arial"/>
                <w:b/>
                <w:sz w:val="16"/>
              </w:rPr>
              <w:t>°</w:t>
            </w:r>
            <w:r>
              <w:rPr>
                <w:rFonts w:ascii="Arial"/>
                <w:b/>
                <w:sz w:val="16"/>
              </w:rPr>
              <w:t>C (if relevant for classification of gas under pressure)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B6020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If relevant for the classification of a gas under pressure, specify the vapour pressure at</w:t>
            </w:r>
            <w:r>
              <w:rPr>
                <w:rFonts w:ascii="Arial"/>
                <w:sz w:val="16"/>
              </w:rPr>
              <w:t xml:space="preserve"> 50</w:t>
            </w:r>
            <w:r>
              <w:rPr>
                <w:rFonts w:ascii="Arial"/>
                <w:sz w:val="16"/>
              </w:rPr>
              <w:t>°</w:t>
            </w:r>
            <w:r>
              <w:rPr>
                <w:rFonts w:ascii="Arial"/>
                <w:sz w:val="16"/>
              </w:rPr>
              <w:t>C.</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Programme, </w:t>
            </w:r>
            <w:r>
              <w:rPr>
                <w:rFonts w:ascii="Arial"/>
                <w:sz w:val="16"/>
              </w:rPr>
              <w:t>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Vapour pressure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Pa</w:t>
            </w:r>
            <w:r>
              <w:rPr>
                <w:rFonts w:ascii="Arial"/>
                <w:sz w:val="16"/>
              </w:rPr>
              <w:br/>
              <w:t>- hPa</w:t>
            </w:r>
            <w:r>
              <w:rPr>
                <w:rFonts w:ascii="Arial"/>
                <w:sz w:val="16"/>
              </w:rPr>
              <w:br/>
              <w:t>- kPa</w:t>
            </w:r>
            <w:r>
              <w:rPr>
                <w:rFonts w:ascii="Arial"/>
                <w:sz w:val="16"/>
              </w:rPr>
              <w:br/>
              <w:t>- atm</w:t>
            </w:r>
            <w:r>
              <w:rPr>
                <w:rFonts w:ascii="Arial"/>
                <w:sz w:val="16"/>
              </w:rPr>
              <w:br/>
              <w:t>- B</w:t>
            </w:r>
            <w:r>
              <w:rPr>
                <w:rFonts w:ascii="Arial"/>
                <w:sz w:val="16"/>
              </w:rPr>
              <w:t>ar</w:t>
            </w:r>
            <w:r>
              <w:rPr>
                <w:rFonts w:ascii="Arial"/>
                <w:sz w:val="16"/>
              </w:rPr>
              <w:br/>
              <w:t>- mBar</w:t>
            </w:r>
            <w:r>
              <w:rPr>
                <w:rFonts w:ascii="Arial"/>
                <w:sz w:val="16"/>
              </w:rPr>
              <w:br/>
              <w:t>- mm Hg</w:t>
            </w:r>
            <w:r>
              <w:rPr>
                <w:rFonts w:ascii="Arial"/>
                <w:sz w:val="16"/>
              </w:rPr>
              <w:br/>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 xml:space="preserve">Enter a single numeric value in the first numeric field if you select no qualifier or '&gt;', '&gt;=' or 'ca.'. Use the second numeric field if the qualifier is '&lt;' or '&lt;='. For a range use both numeric fields together </w:t>
            </w:r>
            <w:r>
              <w:rPr>
                <w:rFonts w:ascii="Arial"/>
                <w:sz w:val="16"/>
              </w:rPr>
              <w:t>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6020D" w:rsidRDefault="00FF7032">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List sup. (picklist with remarks - 2,000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lastRenderedPageBreak/>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r>
            <w:r>
              <w:rPr>
                <w:rFonts w:ascii="Arial"/>
                <w:sz w:val="16"/>
              </w:rPr>
              <w:lastRenderedPageBreak/>
              <w:t>- other</w:t>
            </w:r>
            <w:r>
              <w:rPr>
                <w:rFonts w:ascii="Arial"/>
                <w:sz w:val="16"/>
              </w:rPr>
              <w:t>:</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lastRenderedPageBreak/>
              <w:br/>
              <w:t>- giving a pre-defined reason why no numeric value is provided, e.g. by selecting 'not determinable' and entering free text</w:t>
            </w:r>
            <w:r>
              <w:rPr>
                <w:rFonts w:ascii="Arial"/>
                <w:sz w:val="16"/>
              </w:rPr>
              <w:t xml:space="preserve">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b/>
                <w:sz w:val="16"/>
              </w:rPr>
              <w:t>Vapour pressure at 50</w:t>
            </w:r>
            <w:r>
              <w:rPr>
                <w:rFonts w:ascii="Arial"/>
                <w:b/>
                <w:sz w:val="16"/>
              </w:rPr>
              <w:t>°</w:t>
            </w:r>
            <w:r>
              <w:rPr>
                <w:rFonts w:ascii="Arial"/>
                <w:b/>
                <w:sz w:val="16"/>
              </w:rPr>
              <w:t>C (if relevant for classification of gas under pressure)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6020D" w:rsidRDefault="00FF7032">
            <w:r>
              <w:rPr>
                <w:rFonts w:ascii="Arial"/>
                <w:b/>
                <w:sz w:val="16"/>
              </w:rPr>
              <w:t>Transition / decomposition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B6020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 xml:space="preserve">Indicate whether any transition (change of state, decomposition) was observed. If yes, indicate the temperature at which it occurs at atmospheric pressure and the vapour pressure at 10 and 20 </w:t>
            </w:r>
            <w:r>
              <w:rPr>
                <w:rFonts w:ascii="Arial"/>
                <w:sz w:val="16"/>
              </w:rPr>
              <w:t>°</w:t>
            </w:r>
            <w:r>
              <w:rPr>
                <w:rFonts w:ascii="Arial"/>
                <w:sz w:val="16"/>
              </w:rPr>
              <w:t>C above/below this temperature (unle</w:t>
            </w:r>
            <w:r>
              <w:rPr>
                <w:rFonts w:ascii="Arial"/>
                <w:sz w:val="16"/>
              </w:rPr>
              <w:t>ss the transition is from solid to gas).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w:t>
            </w:r>
            <w:r>
              <w:rPr>
                <w:rFonts w:ascii="Arial"/>
                <w:sz w:val="16"/>
              </w:rPr>
              <w:t>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Transition / decomposition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Picklist values:</w:t>
            </w:r>
            <w:r>
              <w:rPr>
                <w:rFonts w:ascii="Arial"/>
                <w:sz w:val="16"/>
              </w:rPr>
              <w:br/>
              <w:t>- ambiguous</w:t>
            </w:r>
            <w:r>
              <w:rPr>
                <w:rFonts w:ascii="Arial"/>
                <w:sz w:val="16"/>
              </w:rPr>
              <w:br/>
              <w:t>- no</w:t>
            </w:r>
            <w:r>
              <w:rPr>
                <w:rFonts w:ascii="Arial"/>
                <w:sz w:val="16"/>
              </w:rPr>
              <w:br/>
              <w:t>- yes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Indicate whether any transition (change of state,</w:t>
            </w:r>
            <w:r>
              <w:rPr>
                <w:rFonts w:ascii="Arial"/>
                <w:sz w:val="16"/>
              </w:rPr>
              <w:t xml:space="preserve"> decomposition) was observed. If yes, complete the fields below and indicate the temperature at which it occurs at atmospheric pressure and the vapour pressure at 10 and 20</w:t>
            </w:r>
            <w:r>
              <w:rPr>
                <w:rFonts w:ascii="Arial"/>
                <w:sz w:val="16"/>
              </w:rPr>
              <w:t>°</w:t>
            </w:r>
            <w:r>
              <w:rPr>
                <w:rFonts w:ascii="Arial"/>
                <w:sz w:val="16"/>
              </w:rPr>
              <w:t>C above/below this temperature (unless the transition is from solid to gas).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Transition 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Numeric range (decimal with picklist)</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lastRenderedPageBreak/>
              <w:t>Lower numeric field [xx]:</w:t>
            </w:r>
            <w:r>
              <w:rPr>
                <w:rFonts w:ascii="Arial"/>
                <w:b/>
                <w:sz w:val="16"/>
              </w:rPr>
              <w:br/>
            </w:r>
            <w:r>
              <w:rPr>
                <w:rFonts w:ascii="Arial"/>
                <w:sz w:val="16"/>
              </w:rPr>
              <w:t>- &gt;</w:t>
            </w:r>
            <w:r>
              <w:rPr>
                <w:rFonts w:ascii="Arial"/>
                <w:sz w:val="16"/>
              </w:rPr>
              <w:br/>
              <w:t>- &gt;=</w:t>
            </w:r>
            <w:r>
              <w:rPr>
                <w:rFonts w:ascii="Arial"/>
                <w:sz w:val="16"/>
              </w:rPr>
              <w:br/>
            </w:r>
            <w:r>
              <w:rPr>
                <w:rFonts w:ascii="Arial"/>
                <w:sz w:val="16"/>
              </w:rPr>
              <w:lastRenderedPageBreak/>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lastRenderedPageBreak/>
              <w:t xml:space="preserve">Enter a single numeric value in the first numeric field if you select </w:t>
            </w:r>
            <w:r>
              <w:rPr>
                <w:rFonts w:ascii="Arial"/>
                <w:sz w:val="16"/>
              </w:rPr>
              <w:t xml:space="preserve">no qualifier or '&gt;', '&gt;=' or 'ca.'. Use the second numeric field if the qualifier is '&lt;' </w:t>
            </w:r>
            <w:r>
              <w:rPr>
                <w:rFonts w:ascii="Arial"/>
                <w:sz w:val="16"/>
              </w:rPr>
              <w:lastRenderedPageBreak/>
              <w:t>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Vapour pressure at 10</w:t>
            </w:r>
            <w:r>
              <w:rPr>
                <w:rFonts w:ascii="Arial"/>
                <w:sz w:val="16"/>
              </w:rPr>
              <w:t>°</w:t>
            </w:r>
            <w:r>
              <w:rPr>
                <w:rFonts w:ascii="Arial"/>
                <w:sz w:val="16"/>
              </w:rPr>
              <w:t>C below transition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 xml:space="preserve">Numeric </w:t>
            </w:r>
            <w:r>
              <w:rPr>
                <w:rFonts w:ascii="Arial"/>
                <w:sz w:val="16"/>
              </w:rPr>
              <w:t>(decimal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Unit [xx]:</w:t>
            </w:r>
            <w:r>
              <w:rPr>
                <w:rFonts w:ascii="Arial"/>
                <w:sz w:val="16"/>
              </w:rPr>
              <w:br/>
              <w:t>- Pa</w:t>
            </w:r>
            <w:r>
              <w:rPr>
                <w:rFonts w:ascii="Arial"/>
                <w:sz w:val="16"/>
              </w:rPr>
              <w:br/>
              <w:t>- hPa</w:t>
            </w:r>
            <w:r>
              <w:rPr>
                <w:rFonts w:ascii="Arial"/>
                <w:sz w:val="16"/>
              </w:rPr>
              <w:br/>
              <w:t>- kPa</w:t>
            </w:r>
            <w:r>
              <w:rPr>
                <w:rFonts w:ascii="Arial"/>
                <w:sz w:val="16"/>
              </w:rPr>
              <w:br/>
              <w:t>- atm</w:t>
            </w:r>
            <w:r>
              <w:rPr>
                <w:rFonts w:ascii="Arial"/>
                <w:sz w:val="16"/>
              </w:rPr>
              <w:br/>
              <w:t>- Bar</w:t>
            </w:r>
            <w:r>
              <w:rPr>
                <w:rFonts w:ascii="Arial"/>
                <w:sz w:val="16"/>
              </w:rPr>
              <w:br/>
              <w:t>- mBar</w:t>
            </w:r>
            <w:r>
              <w:rPr>
                <w:rFonts w:ascii="Arial"/>
                <w:sz w:val="16"/>
              </w:rPr>
              <w:br/>
              <w:t>- mm Hg</w:t>
            </w:r>
            <w:r>
              <w:rPr>
                <w:rFonts w:ascii="Arial"/>
                <w:sz w:val="16"/>
              </w:rPr>
              <w:br/>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Indicate the vapour pressure at 10 below the transition temperature (unless the transition is from solid to gas).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Vapour pressure at 10</w:t>
            </w:r>
            <w:r>
              <w:rPr>
                <w:rFonts w:ascii="Arial"/>
                <w:sz w:val="16"/>
              </w:rPr>
              <w:t>°</w:t>
            </w:r>
            <w:r>
              <w:rPr>
                <w:rFonts w:ascii="Arial"/>
                <w:sz w:val="16"/>
              </w:rPr>
              <w:t>C above transition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Unit [xx]:</w:t>
            </w:r>
            <w:r>
              <w:rPr>
                <w:rFonts w:ascii="Arial"/>
                <w:sz w:val="16"/>
              </w:rPr>
              <w:br/>
              <w:t>- Pa</w:t>
            </w:r>
            <w:r>
              <w:rPr>
                <w:rFonts w:ascii="Arial"/>
                <w:sz w:val="16"/>
              </w:rPr>
              <w:br/>
              <w:t>- hPa</w:t>
            </w:r>
            <w:r>
              <w:rPr>
                <w:rFonts w:ascii="Arial"/>
                <w:sz w:val="16"/>
              </w:rPr>
              <w:br/>
              <w:t>- kPa</w:t>
            </w:r>
            <w:r>
              <w:rPr>
                <w:rFonts w:ascii="Arial"/>
                <w:sz w:val="16"/>
              </w:rPr>
              <w:br/>
              <w:t>- atm</w:t>
            </w:r>
            <w:r>
              <w:rPr>
                <w:rFonts w:ascii="Arial"/>
                <w:sz w:val="16"/>
              </w:rPr>
              <w:br/>
              <w:t>- Bar</w:t>
            </w:r>
            <w:r>
              <w:rPr>
                <w:rFonts w:ascii="Arial"/>
                <w:sz w:val="16"/>
              </w:rPr>
              <w:br/>
              <w:t>- mBar</w:t>
            </w:r>
            <w:r>
              <w:rPr>
                <w:rFonts w:ascii="Arial"/>
                <w:sz w:val="16"/>
              </w:rPr>
              <w:br/>
              <w:t>- mm Hg</w:t>
            </w:r>
            <w:r>
              <w:rPr>
                <w:rFonts w:ascii="Arial"/>
                <w:sz w:val="16"/>
              </w:rPr>
              <w:br/>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Indicate  the vapour pressure at 10</w:t>
            </w:r>
            <w:r>
              <w:rPr>
                <w:rFonts w:ascii="Arial"/>
                <w:sz w:val="16"/>
              </w:rPr>
              <w:t>°</w:t>
            </w:r>
            <w:r>
              <w:rPr>
                <w:rFonts w:ascii="Arial"/>
                <w:sz w:val="16"/>
              </w:rPr>
              <w:t xml:space="preserve">C above the transition temperature (unless the transition is </w:t>
            </w:r>
            <w:r>
              <w:rPr>
                <w:rFonts w:ascii="Arial"/>
                <w:sz w:val="16"/>
              </w:rPr>
              <w:t>from solid to gas).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Vapour pressure at 20</w:t>
            </w:r>
            <w:r>
              <w:rPr>
                <w:rFonts w:ascii="Arial"/>
                <w:sz w:val="16"/>
              </w:rPr>
              <w:t>°</w:t>
            </w:r>
            <w:r>
              <w:rPr>
                <w:rFonts w:ascii="Arial"/>
                <w:sz w:val="16"/>
              </w:rPr>
              <w:t>C below transition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Unit [xx]:</w:t>
            </w:r>
            <w:r>
              <w:rPr>
                <w:rFonts w:ascii="Arial"/>
                <w:sz w:val="16"/>
              </w:rPr>
              <w:br/>
              <w:t>- Pa</w:t>
            </w:r>
            <w:r>
              <w:rPr>
                <w:rFonts w:ascii="Arial"/>
                <w:sz w:val="16"/>
              </w:rPr>
              <w:br/>
              <w:t>- hPa</w:t>
            </w:r>
            <w:r>
              <w:rPr>
                <w:rFonts w:ascii="Arial"/>
                <w:sz w:val="16"/>
              </w:rPr>
              <w:br/>
              <w:t>- kPa</w:t>
            </w:r>
            <w:r>
              <w:rPr>
                <w:rFonts w:ascii="Arial"/>
                <w:sz w:val="16"/>
              </w:rPr>
              <w:br/>
              <w:t>- atm</w:t>
            </w:r>
            <w:r>
              <w:rPr>
                <w:rFonts w:ascii="Arial"/>
                <w:sz w:val="16"/>
              </w:rPr>
              <w:br/>
              <w:t>- Bar</w:t>
            </w:r>
            <w:r>
              <w:rPr>
                <w:rFonts w:ascii="Arial"/>
                <w:sz w:val="16"/>
              </w:rPr>
              <w:br/>
              <w:t>- mBar</w:t>
            </w:r>
            <w:r>
              <w:rPr>
                <w:rFonts w:ascii="Arial"/>
                <w:sz w:val="16"/>
              </w:rPr>
              <w:br/>
            </w:r>
            <w:r>
              <w:rPr>
                <w:rFonts w:ascii="Arial"/>
                <w:sz w:val="16"/>
              </w:rPr>
              <w:lastRenderedPageBreak/>
              <w:t>- mm Hg</w:t>
            </w:r>
            <w:r>
              <w:rPr>
                <w:rFonts w:ascii="Arial"/>
                <w:sz w:val="16"/>
              </w:rPr>
              <w:br/>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lastRenderedPageBreak/>
              <w:t>Indicate the vapour pressure at 20</w:t>
            </w:r>
            <w:r>
              <w:rPr>
                <w:rFonts w:ascii="Arial"/>
                <w:sz w:val="16"/>
              </w:rPr>
              <w:t>°</w:t>
            </w:r>
            <w:r>
              <w:rPr>
                <w:rFonts w:ascii="Arial"/>
                <w:sz w:val="16"/>
              </w:rPr>
              <w:t xml:space="preserve">C below the </w:t>
            </w:r>
            <w:r>
              <w:rPr>
                <w:rFonts w:ascii="Arial"/>
                <w:sz w:val="16"/>
              </w:rPr>
              <w:t>transition temperature (unless the transition is from solid to gas).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Vapour pressure at 20</w:t>
            </w:r>
            <w:r>
              <w:rPr>
                <w:rFonts w:ascii="Arial"/>
                <w:sz w:val="16"/>
              </w:rPr>
              <w:t>°</w:t>
            </w:r>
            <w:r>
              <w:rPr>
                <w:rFonts w:ascii="Arial"/>
                <w:sz w:val="16"/>
              </w:rPr>
              <w:t>C above transition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Unit [xx]:</w:t>
            </w:r>
            <w:r>
              <w:rPr>
                <w:rFonts w:ascii="Arial"/>
                <w:sz w:val="16"/>
              </w:rPr>
              <w:br/>
              <w:t>- Pa</w:t>
            </w:r>
            <w:r>
              <w:rPr>
                <w:rFonts w:ascii="Arial"/>
                <w:sz w:val="16"/>
              </w:rPr>
              <w:br/>
              <w:t>- hPa</w:t>
            </w:r>
            <w:r>
              <w:rPr>
                <w:rFonts w:ascii="Arial"/>
                <w:sz w:val="16"/>
              </w:rPr>
              <w:br/>
              <w:t>- kPa</w:t>
            </w:r>
            <w:r>
              <w:rPr>
                <w:rFonts w:ascii="Arial"/>
                <w:sz w:val="16"/>
              </w:rPr>
              <w:br/>
              <w:t>- atm</w:t>
            </w:r>
            <w:r>
              <w:rPr>
                <w:rFonts w:ascii="Arial"/>
                <w:sz w:val="16"/>
              </w:rPr>
              <w:br/>
              <w:t>- Bar</w:t>
            </w:r>
            <w:r>
              <w:rPr>
                <w:rFonts w:ascii="Arial"/>
                <w:sz w:val="16"/>
              </w:rPr>
              <w:br/>
              <w:t>- mBar</w:t>
            </w:r>
            <w:r>
              <w:rPr>
                <w:rFonts w:ascii="Arial"/>
                <w:sz w:val="16"/>
              </w:rPr>
              <w:br/>
              <w:t>- mm Hg</w:t>
            </w:r>
            <w:r>
              <w:rPr>
                <w:rFonts w:ascii="Arial"/>
                <w:sz w:val="16"/>
              </w:rPr>
              <w:br/>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Indicate the vapour pressure at 20 above the transition temperature (unless the transition is from solid to gas).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6020D" w:rsidRDefault="00FF7032">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t>Picklist values:</w:t>
            </w:r>
            <w:r>
              <w:rPr>
                <w:rFonts w:ascii="Arial"/>
                <w:sz w:val="16"/>
              </w:rPr>
              <w:br/>
              <w:t>- not determinable</w:t>
            </w:r>
            <w:r>
              <w:rPr>
                <w:rFonts w:ascii="Arial"/>
                <w:sz w:val="16"/>
              </w:rPr>
              <w:br/>
              <w:t>- not determinable be</w:t>
            </w:r>
            <w:r>
              <w:rPr>
                <w:rFonts w:ascii="Arial"/>
                <w:sz w:val="16"/>
              </w:rPr>
              <w:t>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w:t>
            </w:r>
            <w:r>
              <w:rPr>
                <w:rFonts w:ascii="Arial"/>
                <w:sz w:val="16"/>
              </w:rPr>
              <w:t>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b/>
                <w:sz w:val="16"/>
              </w:rPr>
              <w:t>Transition / decomposition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6020D" w:rsidRDefault="00FF7032">
            <w:r>
              <w:rPr>
                <w:rFonts w:ascii="Arial"/>
                <w:b/>
                <w:sz w:val="16"/>
              </w:rPr>
              <w:t>Any other information on</w:t>
            </w:r>
            <w:r>
              <w:rPr>
                <w:rFonts w:ascii="Arial"/>
                <w:b/>
                <w:sz w:val="16"/>
              </w:rPr>
              <w:t xml:space="preserve">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6020D" w:rsidRDefault="00FF70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6020D" w:rsidRDefault="00B6020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B6020D"/>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In this field, you can enter any other remarks on results. You can also open a rich text editor and create formatted text and tables or insert and </w:t>
            </w:r>
            <w:r>
              <w:rPr>
                <w:rFonts w:ascii="Arial"/>
                <w:sz w:val="16"/>
              </w:rPr>
              <w:lastRenderedPageBreak/>
              <w:t xml:space="preserve">edit any excerpt from a word </w:t>
            </w:r>
            <w:r>
              <w:rPr>
                <w:rFonts w:ascii="Arial"/>
                <w:sz w:val="16"/>
              </w:rPr>
              <w:t>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w:t>
            </w:r>
            <w:r>
              <w:rPr>
                <w:rFonts w:ascii="Arial"/>
                <w:sz w:val="16"/>
              </w:rPr>
              <w:t>ich text entry.</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6020D" w:rsidRDefault="00FF7032">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6020D" w:rsidRDefault="00FF70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 xml:space="preserve">In this field, you can enter any overall remarks or transfer free text from other databases. You can also open a rich text editor and </w:t>
            </w:r>
            <w:r>
              <w:rPr>
                <w:rFonts w:ascii="Arial"/>
                <w:sz w:val="16"/>
              </w:rPr>
              <w:t>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w:t>
            </w:r>
            <w:r>
              <w:rPr>
                <w:rFonts w:ascii="Arial"/>
                <w:sz w:val="16"/>
              </w:rPr>
              <w:t>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6020D" w:rsidRDefault="00FF7032">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B6020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 xml:space="preserve">Attach any background document that cannot be inserted in any rich </w:t>
            </w:r>
            <w:r>
              <w:rPr>
                <w:rFonts w:ascii="Arial"/>
                <w:sz w:val="16"/>
              </w:rPr>
              <w:t>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 xml:space="preserve">Specify the type of </w:t>
            </w:r>
            <w:r>
              <w:rPr>
                <w:rFonts w:ascii="Arial"/>
                <w:sz w:val="16"/>
              </w:rPr>
              <w:t>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 xml:space="preserve">An electronic copy of the full study report or other documents can be attached as Word, pdf or other file </w:t>
            </w:r>
            <w:r>
              <w:rPr>
                <w:rFonts w:ascii="Arial"/>
                <w:sz w:val="16"/>
              </w:rPr>
              <w:t>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sz w:val="16"/>
              </w:rPr>
              <w:t xml:space="preserve">An electronic copy of a public (non-confidential) version of the full study report or other relevant documents can be attached. This attachment should be </w:t>
            </w:r>
            <w:r>
              <w:rPr>
                <w:rFonts w:ascii="Arial"/>
                <w:sz w:val="16"/>
              </w:rPr>
              <w:t>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6020D" w:rsidRDefault="00FF703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6020D" w:rsidRDefault="00B6020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6020D" w:rsidRDefault="00FF7032">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6020D" w:rsidRDefault="00B6020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6020D" w:rsidRDefault="00FF7032">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6020D" w:rsidRDefault="00FF70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6020D" w:rsidRDefault="00B6020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6020D" w:rsidRDefault="00FF7032">
            <w:r>
              <w:rPr>
                <w:rFonts w:ascii="Arial"/>
                <w:b/>
                <w:sz w:val="16"/>
              </w:rPr>
              <w:t xml:space="preserve">Applicant's summary and </w:t>
            </w:r>
            <w:r>
              <w:rPr>
                <w:rFonts w:ascii="Arial"/>
                <w:b/>
                <w:sz w:val="16"/>
              </w:rPr>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6020D" w:rsidRDefault="00FF70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6020D" w:rsidRDefault="00B6020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r w:rsidR="00B6020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6020D" w:rsidRDefault="00B6020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6020D" w:rsidRDefault="00FF7032">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6020D" w:rsidRDefault="00B6020D"/>
        </w:tc>
        <w:tc>
          <w:tcPr>
            <w:tcW w:w="3709" w:type="dxa"/>
            <w:tcBorders>
              <w:top w:val="outset" w:sz="6" w:space="0" w:color="auto"/>
              <w:left w:val="outset" w:sz="6" w:space="0" w:color="auto"/>
              <w:bottom w:val="outset" w:sz="6" w:space="0" w:color="FFFFFF"/>
              <w:right w:val="outset" w:sz="6" w:space="0" w:color="auto"/>
            </w:tcBorders>
          </w:tcPr>
          <w:p w:rsidR="00B6020D" w:rsidRDefault="00FF7032">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w:t>
            </w:r>
            <w:r>
              <w:rPr>
                <w:rFonts w:ascii="Arial"/>
                <w:sz w:val="16"/>
              </w:rPr>
              <w:t>d as htm or html document.</w:t>
            </w:r>
            <w:r>
              <w:rPr>
                <w:rFonts w:ascii="Arial"/>
                <w:sz w:val="16"/>
              </w:rPr>
              <w:br/>
            </w:r>
            <w:r>
              <w:rPr>
                <w:rFonts w:ascii="Arial"/>
                <w:sz w:val="16"/>
              </w:rPr>
              <w:br/>
              <w:t xml:space="preserve">Consult the programme-specific guidance (e.g. OECD Programme, Pesticides NAFTA or EU </w:t>
            </w:r>
            <w:r>
              <w:rPr>
                <w:rFonts w:ascii="Arial"/>
                <w:sz w:val="16"/>
              </w:rPr>
              <w:lastRenderedPageBreak/>
              <w:t>REACH) thereof.</w:t>
            </w:r>
          </w:p>
        </w:tc>
        <w:tc>
          <w:tcPr>
            <w:tcW w:w="2081" w:type="dxa"/>
            <w:tcBorders>
              <w:top w:val="outset" w:sz="6" w:space="0" w:color="auto"/>
              <w:left w:val="outset" w:sz="6" w:space="0" w:color="auto"/>
              <w:bottom w:val="outset" w:sz="6" w:space="0" w:color="FFFFFF"/>
              <w:right w:val="outset" w:sz="6" w:space="0" w:color="FFFFFF"/>
            </w:tcBorders>
          </w:tcPr>
          <w:p w:rsidR="00B6020D" w:rsidRDefault="00B6020D"/>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FF703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FF7032">
          <w:rPr>
            <w:rFonts w:ascii="Times New Roman" w:hAnsi="Times New Roman" w:cs="Times New Roman"/>
            <w:noProof/>
            <w:snapToGrid w:val="0"/>
            <w:lang w:eastAsia="fi-FI"/>
          </w:rPr>
          <w:t>36</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Pr="00FF7032" w:rsidRDefault="003A4BC5" w:rsidP="003A4BC5">
    <w:pPr>
      <w:pStyle w:val="Header"/>
      <w:ind w:left="4513" w:hanging="4513"/>
      <w:rPr>
        <w:lang w:val="fr-FR"/>
      </w:rPr>
    </w:pPr>
    <w:r w:rsidRPr="00FF7032">
      <w:rPr>
        <w:lang w:val="fr-FR"/>
      </w:rPr>
      <w:t>OECD Template #6: Vapour pressure</w:t>
    </w:r>
    <w:r w:rsidR="00FF7032" w:rsidRPr="00FF7032">
      <w:rPr>
        <w:i/>
        <w:lang w:val="fr-FR"/>
      </w:rPr>
      <w:t xml:space="preserve"> (Version [7.1]-[November</w:t>
    </w:r>
    <w:r w:rsidRPr="00FF7032">
      <w:rPr>
        <w:i/>
        <w:lang w:val="fr-FR"/>
      </w:rPr>
      <w:t xml:space="preserve"> 2021])</w:t>
    </w:r>
  </w:p>
  <w:p w:rsidR="003A4BC5" w:rsidRPr="00FF7032" w:rsidRDefault="003A4BC5" w:rsidP="003A4BC5">
    <w:pPr>
      <w:pStyle w:val="Header"/>
      <w:ind w:left="4513" w:hanging="4513"/>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CB0574"/>
    <w:multiLevelType w:val="multilevel"/>
    <w:tmpl w:val="C312FF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020D"/>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 w:val="00FF7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87FABF"/>
  <w15:docId w15:val="{8A222B6A-A65C-4117-B471-68616DDF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50937-8B1E-4EEF-915D-D7BF790CB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9493</Words>
  <Characters>52597</Characters>
  <Application>Microsoft Office Word</Application>
  <DocSecurity>0</DocSecurity>
  <Lines>2629</Lines>
  <Paragraphs>431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2021-11-04T16:47:00Z</dcterms:created>
  <dcterms:modified xsi:type="dcterms:W3CDTF">2021-11-04T16:47:00Z</dcterms:modified>
</cp:coreProperties>
</file>