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FE3733" w14:textId="62B0DB94" w:rsidR="00844BB0" w:rsidRDefault="00844BB0" w:rsidP="00844BB0">
      <w:pPr>
        <w:pStyle w:val="ListParagraph"/>
        <w:kinsoku w:val="0"/>
        <w:overflowPunct w:val="0"/>
        <w:autoSpaceDE w:val="0"/>
        <w:autoSpaceDN w:val="0"/>
        <w:adjustRightInd w:val="0"/>
        <w:spacing w:line="266" w:lineRule="exact"/>
        <w:ind w:left="0"/>
        <w:outlineLvl w:val="0"/>
        <w:rPr>
          <w:rFonts w:ascii="Times New Roman" w:hAnsi="Times New Roman" w:cs="Times New Roman"/>
          <w:bCs/>
          <w:sz w:val="24"/>
          <w:szCs w:val="24"/>
        </w:rPr>
      </w:pPr>
      <w:r w:rsidRPr="00A3257D">
        <w:rPr>
          <w:rFonts w:ascii="Times New Roman" w:hAnsi="Times New Roman" w:cs="Times New Roman"/>
          <w:bCs/>
          <w:sz w:val="24"/>
          <w:szCs w:val="24"/>
        </w:rPr>
        <w:t>Th</w:t>
      </w:r>
      <w:r>
        <w:rPr>
          <w:rFonts w:ascii="Times New Roman" w:hAnsi="Times New Roman" w:cs="Times New Roman"/>
          <w:bCs/>
          <w:sz w:val="24"/>
          <w:szCs w:val="24"/>
        </w:rPr>
        <w:t xml:space="preserve">e following </w:t>
      </w:r>
      <w:r w:rsidR="00292288">
        <w:rPr>
          <w:rFonts w:ascii="Times New Roman" w:hAnsi="Times New Roman" w:cs="Times New Roman"/>
          <w:bCs/>
          <w:sz w:val="24"/>
          <w:szCs w:val="24"/>
        </w:rPr>
        <w:t>checklist</w:t>
      </w:r>
      <w:r>
        <w:rPr>
          <w:rFonts w:ascii="Times New Roman" w:hAnsi="Times New Roman" w:cs="Times New Roman"/>
          <w:bCs/>
          <w:sz w:val="24"/>
          <w:szCs w:val="24"/>
        </w:rPr>
        <w:t xml:space="preserve"> summarizes QAPP requirements for projects involving </w:t>
      </w:r>
      <w:r>
        <w:rPr>
          <w:rFonts w:ascii="Times New Roman" w:hAnsi="Times New Roman" w:cs="Times New Roman"/>
          <w:sz w:val="24"/>
          <w:szCs w:val="24"/>
        </w:rPr>
        <w:t>d</w:t>
      </w:r>
      <w:r w:rsidRPr="00844BB0">
        <w:rPr>
          <w:rFonts w:ascii="Times New Roman" w:hAnsi="Times New Roman" w:cs="Times New Roman"/>
          <w:sz w:val="24"/>
          <w:szCs w:val="24"/>
        </w:rPr>
        <w:t xml:space="preserve">esign, </w:t>
      </w:r>
      <w:r>
        <w:rPr>
          <w:rFonts w:ascii="Times New Roman" w:hAnsi="Times New Roman" w:cs="Times New Roman"/>
          <w:sz w:val="24"/>
          <w:szCs w:val="24"/>
        </w:rPr>
        <w:t>c</w:t>
      </w:r>
      <w:r w:rsidRPr="00844BB0">
        <w:rPr>
          <w:rFonts w:ascii="Times New Roman" w:hAnsi="Times New Roman" w:cs="Times New Roman"/>
          <w:sz w:val="24"/>
          <w:szCs w:val="24"/>
        </w:rPr>
        <w:t>onstruction</w:t>
      </w:r>
      <w:r>
        <w:rPr>
          <w:rFonts w:ascii="Times New Roman" w:hAnsi="Times New Roman" w:cs="Times New Roman"/>
          <w:sz w:val="24"/>
          <w:szCs w:val="24"/>
        </w:rPr>
        <w:t xml:space="preserve">, </w:t>
      </w:r>
      <w:r w:rsidRPr="00844BB0">
        <w:rPr>
          <w:rFonts w:ascii="Times New Roman" w:hAnsi="Times New Roman" w:cs="Times New Roman"/>
          <w:sz w:val="24"/>
          <w:szCs w:val="24"/>
        </w:rPr>
        <w:t xml:space="preserve">and </w:t>
      </w:r>
      <w:r>
        <w:rPr>
          <w:rFonts w:ascii="Times New Roman" w:hAnsi="Times New Roman" w:cs="Times New Roman"/>
          <w:sz w:val="24"/>
          <w:szCs w:val="24"/>
        </w:rPr>
        <w:t>o</w:t>
      </w:r>
      <w:r w:rsidRPr="00844BB0">
        <w:rPr>
          <w:rFonts w:ascii="Times New Roman" w:hAnsi="Times New Roman" w:cs="Times New Roman"/>
          <w:sz w:val="24"/>
          <w:szCs w:val="24"/>
        </w:rPr>
        <w:t>peration</w:t>
      </w:r>
      <w:r>
        <w:rPr>
          <w:rFonts w:ascii="Times New Roman" w:hAnsi="Times New Roman" w:cs="Times New Roman"/>
          <w:sz w:val="24"/>
          <w:szCs w:val="24"/>
        </w:rPr>
        <w:t xml:space="preserve"> of environmental technology project</w:t>
      </w:r>
      <w:r w:rsidRPr="00844BB0">
        <w:rPr>
          <w:rFonts w:ascii="Times New Roman" w:hAnsi="Times New Roman" w:cs="Times New Roman"/>
          <w:sz w:val="24"/>
          <w:szCs w:val="24"/>
        </w:rPr>
        <w:t>s</w:t>
      </w:r>
      <w:r>
        <w:rPr>
          <w:rFonts w:ascii="Times New Roman" w:hAnsi="Times New Roman" w:cs="Times New Roman"/>
          <w:bCs/>
          <w:sz w:val="24"/>
          <w:szCs w:val="24"/>
        </w:rPr>
        <w:t>. More comprehensive guidance on developing QAPPs for these environmental technology research projects is provided in the EPA/240/B-05/001 report titled “</w:t>
      </w:r>
      <w:r w:rsidRPr="001F3A3B">
        <w:rPr>
          <w:rFonts w:ascii="Times New Roman" w:hAnsi="Times New Roman" w:cs="Times New Roman"/>
          <w:bCs/>
          <w:sz w:val="24"/>
          <w:szCs w:val="24"/>
        </w:rPr>
        <w:t xml:space="preserve">Guidance </w:t>
      </w:r>
      <w:r>
        <w:rPr>
          <w:rFonts w:ascii="Times New Roman" w:hAnsi="Times New Roman" w:cs="Times New Roman"/>
          <w:bCs/>
          <w:sz w:val="24"/>
          <w:szCs w:val="24"/>
        </w:rPr>
        <w:t>on</w:t>
      </w:r>
      <w:r w:rsidRPr="001F3A3B">
        <w:rPr>
          <w:rFonts w:ascii="Times New Roman" w:hAnsi="Times New Roman" w:cs="Times New Roman"/>
          <w:bCs/>
          <w:sz w:val="24"/>
          <w:szCs w:val="24"/>
        </w:rPr>
        <w:t xml:space="preserve"> Quality Assurance </w:t>
      </w:r>
      <w:r>
        <w:rPr>
          <w:rFonts w:ascii="Times New Roman" w:hAnsi="Times New Roman" w:cs="Times New Roman"/>
          <w:bCs/>
          <w:sz w:val="24"/>
          <w:szCs w:val="24"/>
        </w:rPr>
        <w:t>for Environmental Technology Design, Construction and Operation</w:t>
      </w:r>
      <w:r w:rsidRPr="001F3A3B">
        <w:rPr>
          <w:rFonts w:ascii="Times New Roman" w:hAnsi="Times New Roman" w:cs="Times New Roman"/>
          <w:bCs/>
          <w:sz w:val="24"/>
          <w:szCs w:val="24"/>
        </w:rPr>
        <w:t xml:space="preserve"> (</w:t>
      </w:r>
      <w:hyperlink r:id="rId13" w:history="1">
        <w:r w:rsidR="00346416" w:rsidRPr="00346416">
          <w:rPr>
            <w:rStyle w:val="Hyperlink"/>
            <w:rFonts w:ascii="Times New Roman" w:hAnsi="Times New Roman" w:cs="Times New Roman"/>
            <w:bCs/>
            <w:sz w:val="24"/>
            <w:szCs w:val="24"/>
          </w:rPr>
          <w:t>EPA QA/G-11</w:t>
        </w:r>
      </w:hyperlink>
      <w:r w:rsidRPr="001F3A3B">
        <w:rPr>
          <w:rFonts w:ascii="Times New Roman" w:hAnsi="Times New Roman" w:cs="Times New Roman"/>
          <w:bCs/>
          <w:sz w:val="24"/>
          <w:szCs w:val="24"/>
        </w:rPr>
        <w:t>)</w:t>
      </w:r>
      <w:r>
        <w:rPr>
          <w:rFonts w:ascii="Times New Roman" w:hAnsi="Times New Roman" w:cs="Times New Roman"/>
          <w:bCs/>
          <w:sz w:val="24"/>
          <w:szCs w:val="24"/>
        </w:rPr>
        <w:t xml:space="preserve">.” The completed </w:t>
      </w:r>
      <w:r w:rsidR="00E5765B">
        <w:rPr>
          <w:rFonts w:ascii="Times New Roman" w:hAnsi="Times New Roman" w:cs="Times New Roman"/>
          <w:bCs/>
          <w:sz w:val="24"/>
          <w:szCs w:val="24"/>
        </w:rPr>
        <w:t>checklist</w:t>
      </w:r>
      <w:r>
        <w:rPr>
          <w:rFonts w:ascii="Times New Roman" w:hAnsi="Times New Roman" w:cs="Times New Roman"/>
          <w:bCs/>
          <w:sz w:val="24"/>
          <w:szCs w:val="24"/>
        </w:rPr>
        <w:t xml:space="preserve"> will be </w:t>
      </w:r>
      <w:proofErr w:type="gramStart"/>
      <w:r>
        <w:rPr>
          <w:rFonts w:ascii="Times New Roman" w:hAnsi="Times New Roman" w:cs="Times New Roman"/>
          <w:bCs/>
          <w:sz w:val="24"/>
          <w:szCs w:val="24"/>
        </w:rPr>
        <w:t>entered into</w:t>
      </w:r>
      <w:proofErr w:type="gramEnd"/>
      <w:r>
        <w:rPr>
          <w:rFonts w:ascii="Times New Roman" w:hAnsi="Times New Roman" w:cs="Times New Roman"/>
          <w:bCs/>
          <w:sz w:val="24"/>
          <w:szCs w:val="24"/>
        </w:rPr>
        <w:t xml:space="preserve"> QA Track with the approved QAPP by the QA</w:t>
      </w:r>
      <w:r w:rsidR="00E5765B">
        <w:rPr>
          <w:rFonts w:ascii="Times New Roman" w:hAnsi="Times New Roman" w:cs="Times New Roman"/>
          <w:bCs/>
          <w:sz w:val="24"/>
          <w:szCs w:val="24"/>
        </w:rPr>
        <w:t xml:space="preserve"> </w:t>
      </w:r>
      <w:r>
        <w:rPr>
          <w:rFonts w:ascii="Times New Roman" w:hAnsi="Times New Roman" w:cs="Times New Roman"/>
          <w:bCs/>
          <w:sz w:val="24"/>
          <w:szCs w:val="24"/>
        </w:rPr>
        <w:t>M</w:t>
      </w:r>
      <w:r w:rsidR="006B7E14">
        <w:rPr>
          <w:rFonts w:ascii="Times New Roman" w:hAnsi="Times New Roman" w:cs="Times New Roman"/>
          <w:bCs/>
          <w:sz w:val="24"/>
          <w:szCs w:val="24"/>
        </w:rPr>
        <w:t>anager</w:t>
      </w:r>
      <w:r>
        <w:rPr>
          <w:rFonts w:ascii="Times New Roman" w:hAnsi="Times New Roman" w:cs="Times New Roman"/>
          <w:bCs/>
          <w:sz w:val="24"/>
          <w:szCs w:val="24"/>
        </w:rPr>
        <w:t xml:space="preserve"> when final.</w:t>
      </w:r>
    </w:p>
    <w:p w14:paraId="40989670" w14:textId="77777777" w:rsidR="00844BB0" w:rsidRDefault="00844BB0" w:rsidP="00844BB0">
      <w:pPr>
        <w:pStyle w:val="Heading2"/>
      </w:pPr>
    </w:p>
    <w:p w14:paraId="2108156B" w14:textId="5653179D" w:rsidR="00346416" w:rsidRPr="00346416" w:rsidRDefault="00E8374F" w:rsidP="00E5765B">
      <w:pPr>
        <w:pStyle w:val="Heading2"/>
        <w:rPr>
          <w:rFonts w:asciiTheme="minorHAnsi" w:hAnsiTheme="minorHAnsi" w:cstheme="minorHAnsi"/>
          <w:sz w:val="24"/>
          <w:szCs w:val="24"/>
        </w:rPr>
      </w:pPr>
      <w:r>
        <w:t xml:space="preserve">B.1 </w:t>
      </w:r>
      <w:r w:rsidR="00E5765B">
        <w:t>SYSTEMS ELEMENTS</w:t>
      </w:r>
      <w:r w:rsidR="00346416" w:rsidRPr="00346416">
        <w:rPr>
          <w:rFonts w:asciiTheme="minorHAnsi" w:hAnsiTheme="minorHAnsi" w:cstheme="minorHAnsi"/>
          <w:sz w:val="24"/>
          <w:szCs w:val="24"/>
        </w:rPr>
        <w:t xml:space="preserve"> </w:t>
      </w:r>
    </w:p>
    <w:p w14:paraId="38D02AB8" w14:textId="77777777" w:rsidR="00844BB0" w:rsidRDefault="00844BB0" w:rsidP="00844BB0">
      <w:pPr>
        <w:pStyle w:val="Heading2"/>
      </w:pPr>
    </w:p>
    <w:tbl>
      <w:tblPr>
        <w:tblStyle w:val="TableGrid"/>
        <w:tblW w:w="0" w:type="auto"/>
        <w:tblLook w:val="04A0" w:firstRow="1" w:lastRow="0" w:firstColumn="1" w:lastColumn="0" w:noHBand="0" w:noVBand="1"/>
      </w:tblPr>
      <w:tblGrid>
        <w:gridCol w:w="529"/>
        <w:gridCol w:w="480"/>
        <w:gridCol w:w="589"/>
        <w:gridCol w:w="4451"/>
        <w:gridCol w:w="3301"/>
      </w:tblGrid>
      <w:tr w:rsidR="00844BB0" w:rsidRPr="0066163D" w14:paraId="6E26C8E9" w14:textId="77777777" w:rsidTr="00E5765B">
        <w:tc>
          <w:tcPr>
            <w:tcW w:w="529" w:type="dxa"/>
          </w:tcPr>
          <w:p w14:paraId="16630301" w14:textId="77777777" w:rsidR="00844BB0" w:rsidRPr="0066163D" w:rsidRDefault="00844BB0" w:rsidP="002D1C9F">
            <w:pPr>
              <w:jc w:val="center"/>
              <w:rPr>
                <w:rFonts w:cstheme="minorHAnsi"/>
                <w:b/>
              </w:rPr>
            </w:pPr>
            <w:r w:rsidRPr="0066163D">
              <w:rPr>
                <w:rFonts w:cstheme="minorHAnsi"/>
                <w:b/>
              </w:rPr>
              <w:t>Yes</w:t>
            </w:r>
          </w:p>
        </w:tc>
        <w:tc>
          <w:tcPr>
            <w:tcW w:w="480" w:type="dxa"/>
          </w:tcPr>
          <w:p w14:paraId="6F76F1CF" w14:textId="77777777" w:rsidR="00844BB0" w:rsidRPr="0066163D" w:rsidRDefault="00844BB0" w:rsidP="002D1C9F">
            <w:pPr>
              <w:jc w:val="center"/>
              <w:rPr>
                <w:rFonts w:cstheme="minorHAnsi"/>
                <w:b/>
              </w:rPr>
            </w:pPr>
            <w:r w:rsidRPr="0066163D">
              <w:rPr>
                <w:rFonts w:cstheme="minorHAnsi"/>
                <w:b/>
              </w:rPr>
              <w:t>No</w:t>
            </w:r>
          </w:p>
        </w:tc>
        <w:tc>
          <w:tcPr>
            <w:tcW w:w="589" w:type="dxa"/>
          </w:tcPr>
          <w:p w14:paraId="41279819" w14:textId="77777777" w:rsidR="00844BB0" w:rsidRPr="0066163D" w:rsidRDefault="00844BB0" w:rsidP="002D1C9F">
            <w:pPr>
              <w:jc w:val="center"/>
              <w:rPr>
                <w:rFonts w:cstheme="minorHAnsi"/>
                <w:b/>
              </w:rPr>
            </w:pPr>
            <w:r w:rsidRPr="0066163D">
              <w:rPr>
                <w:rFonts w:cstheme="minorHAnsi"/>
                <w:b/>
              </w:rPr>
              <w:t>N/A</w:t>
            </w:r>
          </w:p>
        </w:tc>
        <w:tc>
          <w:tcPr>
            <w:tcW w:w="4451" w:type="dxa"/>
          </w:tcPr>
          <w:p w14:paraId="2702C156" w14:textId="77777777" w:rsidR="00844BB0" w:rsidRPr="0066163D" w:rsidRDefault="00844BB0" w:rsidP="002D1C9F">
            <w:pPr>
              <w:tabs>
                <w:tab w:val="left" w:pos="1201"/>
              </w:tabs>
              <w:kinsoku w:val="0"/>
              <w:overflowPunct w:val="0"/>
              <w:autoSpaceDE w:val="0"/>
              <w:autoSpaceDN w:val="0"/>
              <w:adjustRightInd w:val="0"/>
              <w:jc w:val="center"/>
              <w:rPr>
                <w:rFonts w:cstheme="minorHAnsi"/>
                <w:b/>
              </w:rPr>
            </w:pPr>
            <w:r w:rsidRPr="0066163D">
              <w:rPr>
                <w:rFonts w:cstheme="minorHAnsi"/>
                <w:b/>
              </w:rPr>
              <w:t>Requirement</w:t>
            </w:r>
          </w:p>
        </w:tc>
        <w:tc>
          <w:tcPr>
            <w:tcW w:w="3301" w:type="dxa"/>
          </w:tcPr>
          <w:p w14:paraId="2FBFDA4F" w14:textId="77777777" w:rsidR="00844BB0" w:rsidRPr="0066163D" w:rsidRDefault="00844BB0" w:rsidP="002D1C9F">
            <w:pPr>
              <w:rPr>
                <w:rFonts w:cstheme="minorHAnsi"/>
                <w:b/>
              </w:rPr>
            </w:pPr>
            <w:r w:rsidRPr="0066163D">
              <w:rPr>
                <w:rFonts w:cstheme="minorHAnsi"/>
                <w:b/>
              </w:rPr>
              <w:t>Notes</w:t>
            </w:r>
          </w:p>
        </w:tc>
      </w:tr>
      <w:tr w:rsidR="00844BB0" w14:paraId="1E3566AE" w14:textId="77777777" w:rsidTr="00E5765B">
        <w:sdt>
          <w:sdtPr>
            <w:id w:val="-760522907"/>
            <w14:checkbox>
              <w14:checked w14:val="0"/>
              <w14:checkedState w14:val="2612" w14:font="MS Gothic"/>
              <w14:uncheckedState w14:val="2610" w14:font="MS Gothic"/>
            </w14:checkbox>
          </w:sdtPr>
          <w:sdtEndPr/>
          <w:sdtContent>
            <w:tc>
              <w:tcPr>
                <w:tcW w:w="529" w:type="dxa"/>
                <w:vAlign w:val="center"/>
              </w:tcPr>
              <w:p w14:paraId="60F68608" w14:textId="77777777" w:rsidR="00844BB0" w:rsidRDefault="00844BB0" w:rsidP="002D1C9F">
                <w:r>
                  <w:rPr>
                    <w:rFonts w:ascii="MS Gothic" w:eastAsia="MS Gothic" w:hAnsi="MS Gothic" w:hint="eastAsia"/>
                  </w:rPr>
                  <w:t>☐</w:t>
                </w:r>
              </w:p>
            </w:tc>
          </w:sdtContent>
        </w:sdt>
        <w:sdt>
          <w:sdtPr>
            <w:id w:val="323470536"/>
            <w14:checkbox>
              <w14:checked w14:val="0"/>
              <w14:checkedState w14:val="2612" w14:font="MS Gothic"/>
              <w14:uncheckedState w14:val="2610" w14:font="MS Gothic"/>
            </w14:checkbox>
          </w:sdtPr>
          <w:sdtEndPr/>
          <w:sdtContent>
            <w:tc>
              <w:tcPr>
                <w:tcW w:w="480" w:type="dxa"/>
                <w:vAlign w:val="center"/>
              </w:tcPr>
              <w:p w14:paraId="6C80D69E" w14:textId="77777777" w:rsidR="00844BB0" w:rsidRDefault="00844BB0" w:rsidP="002D1C9F">
                <w:r>
                  <w:rPr>
                    <w:rFonts w:ascii="MS Gothic" w:eastAsia="MS Gothic" w:hAnsi="MS Gothic" w:hint="eastAsia"/>
                  </w:rPr>
                  <w:t>☐</w:t>
                </w:r>
              </w:p>
            </w:tc>
          </w:sdtContent>
        </w:sdt>
        <w:sdt>
          <w:sdtPr>
            <w:id w:val="-1976135742"/>
            <w14:checkbox>
              <w14:checked w14:val="0"/>
              <w14:checkedState w14:val="2612" w14:font="MS Gothic"/>
              <w14:uncheckedState w14:val="2610" w14:font="MS Gothic"/>
            </w14:checkbox>
          </w:sdtPr>
          <w:sdtEndPr/>
          <w:sdtContent>
            <w:tc>
              <w:tcPr>
                <w:tcW w:w="589" w:type="dxa"/>
                <w:vAlign w:val="center"/>
              </w:tcPr>
              <w:p w14:paraId="25B652F4" w14:textId="77777777" w:rsidR="00844BB0" w:rsidRDefault="00844BB0" w:rsidP="002D1C9F">
                <w:r>
                  <w:rPr>
                    <w:rFonts w:ascii="MS Gothic" w:eastAsia="MS Gothic" w:hAnsi="MS Gothic" w:hint="eastAsia"/>
                  </w:rPr>
                  <w:t>☐</w:t>
                </w:r>
              </w:p>
            </w:tc>
          </w:sdtContent>
        </w:sdt>
        <w:tc>
          <w:tcPr>
            <w:tcW w:w="4451" w:type="dxa"/>
          </w:tcPr>
          <w:p w14:paraId="5E990F50" w14:textId="2238B941" w:rsidR="00844BB0" w:rsidRPr="006B7E14" w:rsidRDefault="006B7E14" w:rsidP="006B7E14">
            <w:pPr>
              <w:tabs>
                <w:tab w:val="left" w:pos="1201"/>
              </w:tabs>
              <w:kinsoku w:val="0"/>
              <w:overflowPunct w:val="0"/>
              <w:autoSpaceDE w:val="0"/>
              <w:autoSpaceDN w:val="0"/>
              <w:adjustRightInd w:val="0"/>
              <w:rPr>
                <w:rFonts w:ascii="Times New Roman" w:hAnsi="Times New Roman" w:cs="Times New Roman"/>
                <w:sz w:val="24"/>
                <w:szCs w:val="24"/>
              </w:rPr>
            </w:pPr>
            <w:r w:rsidRPr="006B7E14">
              <w:rPr>
                <w:rFonts w:ascii="Times New Roman" w:hAnsi="Times New Roman" w:cs="Times New Roman"/>
                <w:sz w:val="24"/>
                <w:szCs w:val="24"/>
              </w:rPr>
              <w:t>Discuss design planning process to include the following elements and associated quality criteria.</w:t>
            </w:r>
          </w:p>
        </w:tc>
        <w:tc>
          <w:tcPr>
            <w:tcW w:w="3301" w:type="dxa"/>
          </w:tcPr>
          <w:p w14:paraId="30ED6481" w14:textId="77777777" w:rsidR="00844BB0" w:rsidRDefault="00844BB0" w:rsidP="002D1C9F"/>
        </w:tc>
      </w:tr>
      <w:tr w:rsidR="00844BB0" w14:paraId="4D29B861" w14:textId="77777777" w:rsidTr="00E5765B">
        <w:sdt>
          <w:sdtPr>
            <w:id w:val="955609766"/>
            <w14:checkbox>
              <w14:checked w14:val="0"/>
              <w14:checkedState w14:val="2612" w14:font="MS Gothic"/>
              <w14:uncheckedState w14:val="2610" w14:font="MS Gothic"/>
            </w14:checkbox>
          </w:sdtPr>
          <w:sdtEndPr/>
          <w:sdtContent>
            <w:tc>
              <w:tcPr>
                <w:tcW w:w="529" w:type="dxa"/>
                <w:vAlign w:val="center"/>
              </w:tcPr>
              <w:p w14:paraId="01B0F56F" w14:textId="77777777" w:rsidR="00844BB0" w:rsidRDefault="00844BB0" w:rsidP="002D1C9F">
                <w:r>
                  <w:rPr>
                    <w:rFonts w:ascii="MS Gothic" w:eastAsia="MS Gothic" w:hAnsi="MS Gothic" w:hint="eastAsia"/>
                  </w:rPr>
                  <w:t>☐</w:t>
                </w:r>
              </w:p>
            </w:tc>
          </w:sdtContent>
        </w:sdt>
        <w:sdt>
          <w:sdtPr>
            <w:id w:val="-225386770"/>
            <w14:checkbox>
              <w14:checked w14:val="0"/>
              <w14:checkedState w14:val="2612" w14:font="MS Gothic"/>
              <w14:uncheckedState w14:val="2610" w14:font="MS Gothic"/>
            </w14:checkbox>
          </w:sdtPr>
          <w:sdtEndPr/>
          <w:sdtContent>
            <w:tc>
              <w:tcPr>
                <w:tcW w:w="480" w:type="dxa"/>
                <w:vAlign w:val="center"/>
              </w:tcPr>
              <w:p w14:paraId="7CC45D17" w14:textId="77777777" w:rsidR="00844BB0" w:rsidRDefault="00844BB0" w:rsidP="002D1C9F">
                <w:r>
                  <w:rPr>
                    <w:rFonts w:ascii="MS Gothic" w:eastAsia="MS Gothic" w:hAnsi="MS Gothic" w:hint="eastAsia"/>
                  </w:rPr>
                  <w:t>☐</w:t>
                </w:r>
              </w:p>
            </w:tc>
          </w:sdtContent>
        </w:sdt>
        <w:sdt>
          <w:sdtPr>
            <w:id w:val="1945573049"/>
            <w14:checkbox>
              <w14:checked w14:val="0"/>
              <w14:checkedState w14:val="2612" w14:font="MS Gothic"/>
              <w14:uncheckedState w14:val="2610" w14:font="MS Gothic"/>
            </w14:checkbox>
          </w:sdtPr>
          <w:sdtEndPr/>
          <w:sdtContent>
            <w:tc>
              <w:tcPr>
                <w:tcW w:w="589" w:type="dxa"/>
                <w:vAlign w:val="center"/>
              </w:tcPr>
              <w:p w14:paraId="14343D49" w14:textId="77777777" w:rsidR="00844BB0" w:rsidRDefault="00844BB0" w:rsidP="002D1C9F">
                <w:r>
                  <w:rPr>
                    <w:rFonts w:ascii="MS Gothic" w:eastAsia="MS Gothic" w:hAnsi="MS Gothic" w:hint="eastAsia"/>
                  </w:rPr>
                  <w:t>☐</w:t>
                </w:r>
              </w:p>
            </w:tc>
          </w:sdtContent>
        </w:sdt>
        <w:tc>
          <w:tcPr>
            <w:tcW w:w="4451" w:type="dxa"/>
            <w:vAlign w:val="center"/>
          </w:tcPr>
          <w:p w14:paraId="331FE2BA" w14:textId="3BA1F3CC" w:rsidR="00844BB0" w:rsidRPr="006B7E14" w:rsidRDefault="006B7E14" w:rsidP="006B7E14">
            <w:pPr>
              <w:tabs>
                <w:tab w:val="left" w:pos="1201"/>
              </w:tabs>
              <w:kinsoku w:val="0"/>
              <w:overflowPunct w:val="0"/>
              <w:autoSpaceDE w:val="0"/>
              <w:autoSpaceDN w:val="0"/>
              <w:adjustRightInd w:val="0"/>
              <w:rPr>
                <w:rFonts w:ascii="Times New Roman" w:hAnsi="Times New Roman" w:cs="Times New Roman"/>
                <w:sz w:val="24"/>
                <w:szCs w:val="24"/>
              </w:rPr>
            </w:pPr>
            <w:r w:rsidRPr="006B7E14">
              <w:rPr>
                <w:rFonts w:ascii="Times New Roman" w:hAnsi="Times New Roman" w:cs="Times New Roman"/>
                <w:sz w:val="24"/>
                <w:szCs w:val="24"/>
              </w:rPr>
              <w:t>Assignment of the design team including points of contact in procurement, fabrication and construction, and operations and maintenance and stakeholders to the process.</w:t>
            </w:r>
          </w:p>
        </w:tc>
        <w:tc>
          <w:tcPr>
            <w:tcW w:w="3301" w:type="dxa"/>
            <w:vAlign w:val="center"/>
          </w:tcPr>
          <w:p w14:paraId="6949BECD" w14:textId="77777777" w:rsidR="00844BB0" w:rsidRDefault="00844BB0" w:rsidP="002D1C9F"/>
        </w:tc>
      </w:tr>
      <w:tr w:rsidR="00844BB0" w14:paraId="28E52A2B" w14:textId="77777777" w:rsidTr="00E5765B">
        <w:sdt>
          <w:sdtPr>
            <w:id w:val="-976303721"/>
            <w14:checkbox>
              <w14:checked w14:val="0"/>
              <w14:checkedState w14:val="2612" w14:font="MS Gothic"/>
              <w14:uncheckedState w14:val="2610" w14:font="MS Gothic"/>
            </w14:checkbox>
          </w:sdtPr>
          <w:sdtEndPr/>
          <w:sdtContent>
            <w:tc>
              <w:tcPr>
                <w:tcW w:w="529" w:type="dxa"/>
                <w:vAlign w:val="center"/>
              </w:tcPr>
              <w:p w14:paraId="54934F62" w14:textId="77777777" w:rsidR="00844BB0" w:rsidRDefault="00844BB0" w:rsidP="002D1C9F">
                <w:r>
                  <w:rPr>
                    <w:rFonts w:ascii="MS Gothic" w:eastAsia="MS Gothic" w:hAnsi="MS Gothic" w:hint="eastAsia"/>
                  </w:rPr>
                  <w:t>☐</w:t>
                </w:r>
              </w:p>
            </w:tc>
          </w:sdtContent>
        </w:sdt>
        <w:sdt>
          <w:sdtPr>
            <w:id w:val="7883658"/>
            <w14:checkbox>
              <w14:checked w14:val="0"/>
              <w14:checkedState w14:val="2612" w14:font="MS Gothic"/>
              <w14:uncheckedState w14:val="2610" w14:font="MS Gothic"/>
            </w14:checkbox>
          </w:sdtPr>
          <w:sdtEndPr/>
          <w:sdtContent>
            <w:tc>
              <w:tcPr>
                <w:tcW w:w="480" w:type="dxa"/>
                <w:vAlign w:val="center"/>
              </w:tcPr>
              <w:p w14:paraId="32593CE4" w14:textId="77777777" w:rsidR="00844BB0" w:rsidRDefault="00844BB0" w:rsidP="002D1C9F">
                <w:r>
                  <w:rPr>
                    <w:rFonts w:ascii="MS Gothic" w:eastAsia="MS Gothic" w:hAnsi="MS Gothic" w:hint="eastAsia"/>
                  </w:rPr>
                  <w:t>☐</w:t>
                </w:r>
              </w:p>
            </w:tc>
          </w:sdtContent>
        </w:sdt>
        <w:sdt>
          <w:sdtPr>
            <w:id w:val="1031841014"/>
            <w14:checkbox>
              <w14:checked w14:val="0"/>
              <w14:checkedState w14:val="2612" w14:font="MS Gothic"/>
              <w14:uncheckedState w14:val="2610" w14:font="MS Gothic"/>
            </w14:checkbox>
          </w:sdtPr>
          <w:sdtEndPr/>
          <w:sdtContent>
            <w:tc>
              <w:tcPr>
                <w:tcW w:w="589" w:type="dxa"/>
                <w:vAlign w:val="center"/>
              </w:tcPr>
              <w:p w14:paraId="2481CBF3" w14:textId="77777777" w:rsidR="00844BB0" w:rsidRDefault="00844BB0" w:rsidP="002D1C9F">
                <w:r>
                  <w:rPr>
                    <w:rFonts w:ascii="MS Gothic" w:eastAsia="MS Gothic" w:hAnsi="MS Gothic" w:hint="eastAsia"/>
                  </w:rPr>
                  <w:t>☐</w:t>
                </w:r>
              </w:p>
            </w:tc>
          </w:sdtContent>
        </w:sdt>
        <w:tc>
          <w:tcPr>
            <w:tcW w:w="4451" w:type="dxa"/>
            <w:vAlign w:val="center"/>
          </w:tcPr>
          <w:p w14:paraId="2279E9F1" w14:textId="0FA07EC9" w:rsidR="00844BB0" w:rsidRPr="006B7E14" w:rsidRDefault="006B7E14" w:rsidP="006B7E14">
            <w:pPr>
              <w:tabs>
                <w:tab w:val="left" w:pos="1201"/>
              </w:tabs>
              <w:kinsoku w:val="0"/>
              <w:overflowPunct w:val="0"/>
              <w:autoSpaceDE w:val="0"/>
              <w:autoSpaceDN w:val="0"/>
              <w:adjustRightInd w:val="0"/>
              <w:rPr>
                <w:rFonts w:ascii="Times New Roman" w:hAnsi="Times New Roman" w:cs="Times New Roman"/>
                <w:sz w:val="24"/>
                <w:szCs w:val="24"/>
              </w:rPr>
            </w:pPr>
            <w:r w:rsidRPr="006B7E14">
              <w:rPr>
                <w:rFonts w:ascii="Times New Roman" w:hAnsi="Times New Roman" w:cs="Times New Roman"/>
                <w:sz w:val="24"/>
                <w:szCs w:val="24"/>
              </w:rPr>
              <w:t xml:space="preserve">Determine design criteria that precisely define project objectives and allows for </w:t>
            </w:r>
            <w:r w:rsidR="00EC25C0">
              <w:rPr>
                <w:rFonts w:ascii="Times New Roman" w:hAnsi="Times New Roman" w:cs="Times New Roman"/>
                <w:sz w:val="24"/>
                <w:szCs w:val="24"/>
              </w:rPr>
              <w:t xml:space="preserve">incremental </w:t>
            </w:r>
            <w:r w:rsidRPr="006B7E14">
              <w:rPr>
                <w:rFonts w:ascii="Times New Roman" w:hAnsi="Times New Roman" w:cs="Times New Roman"/>
                <w:sz w:val="24"/>
                <w:szCs w:val="24"/>
              </w:rPr>
              <w:t>measurement</w:t>
            </w:r>
            <w:r w:rsidR="00EC25C0">
              <w:rPr>
                <w:rFonts w:ascii="Times New Roman" w:hAnsi="Times New Roman" w:cs="Times New Roman"/>
                <w:sz w:val="24"/>
                <w:szCs w:val="24"/>
              </w:rPr>
              <w:t>s</w:t>
            </w:r>
            <w:r w:rsidRPr="006B7E14">
              <w:rPr>
                <w:rFonts w:ascii="Times New Roman" w:hAnsi="Times New Roman" w:cs="Times New Roman"/>
                <w:sz w:val="24"/>
                <w:szCs w:val="24"/>
              </w:rPr>
              <w:t xml:space="preserve"> of success.</w:t>
            </w:r>
          </w:p>
        </w:tc>
        <w:tc>
          <w:tcPr>
            <w:tcW w:w="3301" w:type="dxa"/>
            <w:vAlign w:val="center"/>
          </w:tcPr>
          <w:p w14:paraId="3A109306" w14:textId="77777777" w:rsidR="00844BB0" w:rsidRDefault="00844BB0" w:rsidP="002D1C9F"/>
        </w:tc>
      </w:tr>
      <w:tr w:rsidR="00844BB0" w14:paraId="3E7B2851" w14:textId="77777777" w:rsidTr="00E5765B">
        <w:sdt>
          <w:sdtPr>
            <w:id w:val="-999347459"/>
            <w14:checkbox>
              <w14:checked w14:val="0"/>
              <w14:checkedState w14:val="2612" w14:font="MS Gothic"/>
              <w14:uncheckedState w14:val="2610" w14:font="MS Gothic"/>
            </w14:checkbox>
          </w:sdtPr>
          <w:sdtEndPr/>
          <w:sdtContent>
            <w:tc>
              <w:tcPr>
                <w:tcW w:w="529" w:type="dxa"/>
                <w:vAlign w:val="center"/>
              </w:tcPr>
              <w:p w14:paraId="7A8F770E" w14:textId="5641359E" w:rsidR="00844BB0" w:rsidRDefault="006B7E14" w:rsidP="002D1C9F">
                <w:r>
                  <w:rPr>
                    <w:rFonts w:ascii="MS Gothic" w:eastAsia="MS Gothic" w:hAnsi="MS Gothic" w:hint="eastAsia"/>
                  </w:rPr>
                  <w:t>☐</w:t>
                </w:r>
              </w:p>
            </w:tc>
          </w:sdtContent>
        </w:sdt>
        <w:sdt>
          <w:sdtPr>
            <w:id w:val="-1145660318"/>
            <w14:checkbox>
              <w14:checked w14:val="0"/>
              <w14:checkedState w14:val="2612" w14:font="MS Gothic"/>
              <w14:uncheckedState w14:val="2610" w14:font="MS Gothic"/>
            </w14:checkbox>
          </w:sdtPr>
          <w:sdtEndPr/>
          <w:sdtContent>
            <w:tc>
              <w:tcPr>
                <w:tcW w:w="480" w:type="dxa"/>
                <w:vAlign w:val="center"/>
              </w:tcPr>
              <w:p w14:paraId="6CD74034" w14:textId="77777777" w:rsidR="00844BB0" w:rsidRDefault="00844BB0" w:rsidP="002D1C9F">
                <w:r>
                  <w:rPr>
                    <w:rFonts w:ascii="MS Gothic" w:eastAsia="MS Gothic" w:hAnsi="MS Gothic" w:hint="eastAsia"/>
                  </w:rPr>
                  <w:t>☐</w:t>
                </w:r>
              </w:p>
            </w:tc>
          </w:sdtContent>
        </w:sdt>
        <w:sdt>
          <w:sdtPr>
            <w:id w:val="1402801325"/>
            <w14:checkbox>
              <w14:checked w14:val="0"/>
              <w14:checkedState w14:val="2612" w14:font="MS Gothic"/>
              <w14:uncheckedState w14:val="2610" w14:font="MS Gothic"/>
            </w14:checkbox>
          </w:sdtPr>
          <w:sdtEndPr/>
          <w:sdtContent>
            <w:tc>
              <w:tcPr>
                <w:tcW w:w="589" w:type="dxa"/>
                <w:vAlign w:val="center"/>
              </w:tcPr>
              <w:p w14:paraId="18C70F4B" w14:textId="6F5E087D" w:rsidR="00844BB0" w:rsidRDefault="006B7E14" w:rsidP="002D1C9F">
                <w:r>
                  <w:rPr>
                    <w:rFonts w:ascii="MS Gothic" w:eastAsia="MS Gothic" w:hAnsi="MS Gothic" w:hint="eastAsia"/>
                  </w:rPr>
                  <w:t>☐</w:t>
                </w:r>
              </w:p>
            </w:tc>
          </w:sdtContent>
        </w:sdt>
        <w:tc>
          <w:tcPr>
            <w:tcW w:w="4451" w:type="dxa"/>
            <w:vAlign w:val="center"/>
          </w:tcPr>
          <w:p w14:paraId="27A2623A" w14:textId="2CBA121C" w:rsidR="00844BB0" w:rsidRPr="006B7E14" w:rsidRDefault="00EC25C0" w:rsidP="006B7E14">
            <w:pPr>
              <w:tabs>
                <w:tab w:val="left" w:pos="1201"/>
              </w:tabs>
              <w:kinsoku w:val="0"/>
              <w:overflowPunct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Discuss a f</w:t>
            </w:r>
            <w:r w:rsidR="006B7E14" w:rsidRPr="006B7E14">
              <w:rPr>
                <w:rFonts w:ascii="Times New Roman" w:hAnsi="Times New Roman" w:cs="Times New Roman"/>
                <w:sz w:val="24"/>
                <w:szCs w:val="24"/>
              </w:rPr>
              <w:t>easibility study plan, if needed.  For example, if more than one technology option is possible, clearly describe the reasons why th</w:t>
            </w:r>
            <w:r>
              <w:rPr>
                <w:rFonts w:ascii="Times New Roman" w:hAnsi="Times New Roman" w:cs="Times New Roman"/>
                <w:sz w:val="24"/>
                <w:szCs w:val="24"/>
              </w:rPr>
              <w:t>e final</w:t>
            </w:r>
            <w:r w:rsidR="006B7E14" w:rsidRPr="006B7E14">
              <w:rPr>
                <w:rFonts w:ascii="Times New Roman" w:hAnsi="Times New Roman" w:cs="Times New Roman"/>
                <w:sz w:val="24"/>
                <w:szCs w:val="24"/>
              </w:rPr>
              <w:t xml:space="preserve"> option was chosen.</w:t>
            </w:r>
          </w:p>
        </w:tc>
        <w:tc>
          <w:tcPr>
            <w:tcW w:w="3301" w:type="dxa"/>
            <w:vAlign w:val="center"/>
          </w:tcPr>
          <w:p w14:paraId="1B9F0478" w14:textId="77777777" w:rsidR="00844BB0" w:rsidRDefault="00844BB0" w:rsidP="002D1C9F"/>
        </w:tc>
      </w:tr>
      <w:tr w:rsidR="006B7E14" w14:paraId="462D30C6" w14:textId="77777777" w:rsidTr="00E5765B">
        <w:sdt>
          <w:sdtPr>
            <w:id w:val="1032839794"/>
            <w14:checkbox>
              <w14:checked w14:val="0"/>
              <w14:checkedState w14:val="2612" w14:font="MS Gothic"/>
              <w14:uncheckedState w14:val="2610" w14:font="MS Gothic"/>
            </w14:checkbox>
          </w:sdtPr>
          <w:sdtEndPr/>
          <w:sdtContent>
            <w:tc>
              <w:tcPr>
                <w:tcW w:w="529" w:type="dxa"/>
                <w:vAlign w:val="center"/>
              </w:tcPr>
              <w:p w14:paraId="01956E58" w14:textId="160E1403" w:rsidR="006B7E14" w:rsidRDefault="006B7E14" w:rsidP="006B7E14">
                <w:r>
                  <w:rPr>
                    <w:rFonts w:ascii="MS Gothic" w:eastAsia="MS Gothic" w:hAnsi="MS Gothic" w:hint="eastAsia"/>
                  </w:rPr>
                  <w:t>☐</w:t>
                </w:r>
              </w:p>
            </w:tc>
          </w:sdtContent>
        </w:sdt>
        <w:sdt>
          <w:sdtPr>
            <w:id w:val="-1834745721"/>
            <w14:checkbox>
              <w14:checked w14:val="0"/>
              <w14:checkedState w14:val="2612" w14:font="MS Gothic"/>
              <w14:uncheckedState w14:val="2610" w14:font="MS Gothic"/>
            </w14:checkbox>
          </w:sdtPr>
          <w:sdtEndPr/>
          <w:sdtContent>
            <w:tc>
              <w:tcPr>
                <w:tcW w:w="480" w:type="dxa"/>
                <w:vAlign w:val="center"/>
              </w:tcPr>
              <w:p w14:paraId="5CB6C7C3" w14:textId="3522756E" w:rsidR="006B7E14" w:rsidRDefault="006B7E14" w:rsidP="006B7E14">
                <w:r>
                  <w:rPr>
                    <w:rFonts w:ascii="MS Gothic" w:eastAsia="MS Gothic" w:hAnsi="MS Gothic" w:hint="eastAsia"/>
                  </w:rPr>
                  <w:t>☐</w:t>
                </w:r>
              </w:p>
            </w:tc>
          </w:sdtContent>
        </w:sdt>
        <w:sdt>
          <w:sdtPr>
            <w:id w:val="1905172474"/>
            <w14:checkbox>
              <w14:checked w14:val="0"/>
              <w14:checkedState w14:val="2612" w14:font="MS Gothic"/>
              <w14:uncheckedState w14:val="2610" w14:font="MS Gothic"/>
            </w14:checkbox>
          </w:sdtPr>
          <w:sdtEndPr/>
          <w:sdtContent>
            <w:tc>
              <w:tcPr>
                <w:tcW w:w="589" w:type="dxa"/>
                <w:vAlign w:val="center"/>
              </w:tcPr>
              <w:p w14:paraId="6B1A5A9B" w14:textId="05FFDB99" w:rsidR="006B7E14" w:rsidRDefault="006B7E14" w:rsidP="006B7E14">
                <w:r>
                  <w:rPr>
                    <w:rFonts w:ascii="MS Gothic" w:eastAsia="MS Gothic" w:hAnsi="MS Gothic" w:hint="eastAsia"/>
                  </w:rPr>
                  <w:t>☐</w:t>
                </w:r>
              </w:p>
            </w:tc>
          </w:sdtContent>
        </w:sdt>
        <w:tc>
          <w:tcPr>
            <w:tcW w:w="4451" w:type="dxa"/>
            <w:vAlign w:val="center"/>
          </w:tcPr>
          <w:p w14:paraId="6D12DEA6" w14:textId="0D2361D7" w:rsidR="006B7E14" w:rsidRPr="006B7E14" w:rsidRDefault="006B7E14" w:rsidP="006B7E14">
            <w:pPr>
              <w:tabs>
                <w:tab w:val="left" w:pos="1201"/>
              </w:tabs>
              <w:kinsoku w:val="0"/>
              <w:overflowPunct w:val="0"/>
              <w:autoSpaceDE w:val="0"/>
              <w:autoSpaceDN w:val="0"/>
              <w:adjustRightInd w:val="0"/>
              <w:rPr>
                <w:rFonts w:ascii="Times New Roman" w:hAnsi="Times New Roman" w:cs="Times New Roman"/>
                <w:sz w:val="24"/>
                <w:szCs w:val="24"/>
              </w:rPr>
            </w:pPr>
            <w:r w:rsidRPr="006B7E14">
              <w:rPr>
                <w:rFonts w:ascii="Times New Roman" w:hAnsi="Times New Roman" w:cs="Times New Roman"/>
                <w:sz w:val="24"/>
                <w:szCs w:val="24"/>
              </w:rPr>
              <w:t>List</w:t>
            </w:r>
            <w:r w:rsidR="000423EB">
              <w:rPr>
                <w:rFonts w:ascii="Times New Roman" w:hAnsi="Times New Roman" w:cs="Times New Roman"/>
                <w:sz w:val="24"/>
                <w:szCs w:val="24"/>
              </w:rPr>
              <w:t>ing of</w:t>
            </w:r>
            <w:r w:rsidRPr="006B7E14">
              <w:rPr>
                <w:rFonts w:ascii="Times New Roman" w:hAnsi="Times New Roman" w:cs="Times New Roman"/>
                <w:sz w:val="24"/>
                <w:szCs w:val="24"/>
              </w:rPr>
              <w:t xml:space="preserve"> inputs including</w:t>
            </w:r>
            <w:r w:rsidR="000423EB">
              <w:rPr>
                <w:rFonts w:ascii="Times New Roman" w:hAnsi="Times New Roman" w:cs="Times New Roman"/>
                <w:sz w:val="24"/>
                <w:szCs w:val="24"/>
              </w:rPr>
              <w:t>:</w:t>
            </w:r>
            <w:r w:rsidRPr="006B7E14">
              <w:rPr>
                <w:rFonts w:ascii="Times New Roman" w:hAnsi="Times New Roman" w:cs="Times New Roman"/>
                <w:sz w:val="24"/>
                <w:szCs w:val="24"/>
              </w:rPr>
              <w:t xml:space="preserve"> drawings, reports, codes and standards, materials (including considerations for reuse, waste, recycle/recovery, conservation or substitution, and commercially available, etc.), hazard analysis, failure mode and effects analysis (FMEA).</w:t>
            </w:r>
          </w:p>
        </w:tc>
        <w:tc>
          <w:tcPr>
            <w:tcW w:w="3301" w:type="dxa"/>
            <w:vAlign w:val="center"/>
          </w:tcPr>
          <w:p w14:paraId="07F46757" w14:textId="77777777" w:rsidR="006B7E14" w:rsidRDefault="006B7E14" w:rsidP="006B7E14"/>
        </w:tc>
      </w:tr>
      <w:tr w:rsidR="006B7E14" w14:paraId="37724E44" w14:textId="77777777" w:rsidTr="00E5765B">
        <w:sdt>
          <w:sdtPr>
            <w:id w:val="-2026928723"/>
            <w14:checkbox>
              <w14:checked w14:val="0"/>
              <w14:checkedState w14:val="2612" w14:font="MS Gothic"/>
              <w14:uncheckedState w14:val="2610" w14:font="MS Gothic"/>
            </w14:checkbox>
          </w:sdtPr>
          <w:sdtEndPr/>
          <w:sdtContent>
            <w:tc>
              <w:tcPr>
                <w:tcW w:w="529" w:type="dxa"/>
                <w:vAlign w:val="center"/>
              </w:tcPr>
              <w:p w14:paraId="0B1D229A" w14:textId="4E07A295" w:rsidR="006B7E14" w:rsidRDefault="006B7E14" w:rsidP="006B7E14">
                <w:r>
                  <w:rPr>
                    <w:rFonts w:ascii="MS Gothic" w:eastAsia="MS Gothic" w:hAnsi="MS Gothic" w:hint="eastAsia"/>
                  </w:rPr>
                  <w:t>☐</w:t>
                </w:r>
              </w:p>
            </w:tc>
          </w:sdtContent>
        </w:sdt>
        <w:sdt>
          <w:sdtPr>
            <w:id w:val="736748981"/>
            <w14:checkbox>
              <w14:checked w14:val="0"/>
              <w14:checkedState w14:val="2612" w14:font="MS Gothic"/>
              <w14:uncheckedState w14:val="2610" w14:font="MS Gothic"/>
            </w14:checkbox>
          </w:sdtPr>
          <w:sdtEndPr/>
          <w:sdtContent>
            <w:tc>
              <w:tcPr>
                <w:tcW w:w="480" w:type="dxa"/>
                <w:vAlign w:val="center"/>
              </w:tcPr>
              <w:p w14:paraId="77C53460" w14:textId="5A069C26" w:rsidR="006B7E14" w:rsidRDefault="006B7E14" w:rsidP="006B7E14">
                <w:r>
                  <w:rPr>
                    <w:rFonts w:ascii="MS Gothic" w:eastAsia="MS Gothic" w:hAnsi="MS Gothic" w:hint="eastAsia"/>
                  </w:rPr>
                  <w:t>☐</w:t>
                </w:r>
              </w:p>
            </w:tc>
          </w:sdtContent>
        </w:sdt>
        <w:sdt>
          <w:sdtPr>
            <w:id w:val="-1790881443"/>
            <w14:checkbox>
              <w14:checked w14:val="0"/>
              <w14:checkedState w14:val="2612" w14:font="MS Gothic"/>
              <w14:uncheckedState w14:val="2610" w14:font="MS Gothic"/>
            </w14:checkbox>
          </w:sdtPr>
          <w:sdtEndPr/>
          <w:sdtContent>
            <w:tc>
              <w:tcPr>
                <w:tcW w:w="589" w:type="dxa"/>
                <w:vAlign w:val="center"/>
              </w:tcPr>
              <w:p w14:paraId="63773D2F" w14:textId="625C7717" w:rsidR="006B7E14" w:rsidRDefault="006B7E14" w:rsidP="006B7E14">
                <w:r>
                  <w:rPr>
                    <w:rFonts w:ascii="MS Gothic" w:eastAsia="MS Gothic" w:hAnsi="MS Gothic" w:hint="eastAsia"/>
                  </w:rPr>
                  <w:t>☐</w:t>
                </w:r>
              </w:p>
            </w:tc>
          </w:sdtContent>
        </w:sdt>
        <w:tc>
          <w:tcPr>
            <w:tcW w:w="4451" w:type="dxa"/>
            <w:vAlign w:val="center"/>
          </w:tcPr>
          <w:p w14:paraId="70732D15" w14:textId="4457908E" w:rsidR="006B7E14" w:rsidRPr="006B7E14" w:rsidRDefault="006B7E14" w:rsidP="006B7E14">
            <w:pPr>
              <w:tabs>
                <w:tab w:val="left" w:pos="1201"/>
              </w:tabs>
              <w:kinsoku w:val="0"/>
              <w:overflowPunct w:val="0"/>
              <w:autoSpaceDE w:val="0"/>
              <w:autoSpaceDN w:val="0"/>
              <w:adjustRightInd w:val="0"/>
              <w:rPr>
                <w:rFonts w:ascii="Times New Roman" w:hAnsi="Times New Roman" w:cs="Times New Roman"/>
                <w:sz w:val="24"/>
                <w:szCs w:val="24"/>
              </w:rPr>
            </w:pPr>
            <w:r w:rsidRPr="006B7E14">
              <w:rPr>
                <w:rFonts w:ascii="Times New Roman" w:hAnsi="Times New Roman" w:cs="Times New Roman"/>
                <w:sz w:val="24"/>
                <w:szCs w:val="24"/>
              </w:rPr>
              <w:t>List</w:t>
            </w:r>
            <w:r w:rsidR="000423EB">
              <w:rPr>
                <w:rFonts w:ascii="Times New Roman" w:hAnsi="Times New Roman" w:cs="Times New Roman"/>
                <w:sz w:val="24"/>
                <w:szCs w:val="24"/>
              </w:rPr>
              <w:t>ing of</w:t>
            </w:r>
            <w:r w:rsidRPr="006B7E14">
              <w:rPr>
                <w:rFonts w:ascii="Times New Roman" w:hAnsi="Times New Roman" w:cs="Times New Roman"/>
                <w:sz w:val="24"/>
                <w:szCs w:val="24"/>
              </w:rPr>
              <w:t xml:space="preserve"> documents that will provide design-input specifications that can be verified and validated against design criteria, address acceptance criteria, and identify characteristics of the design that are crucial to the safe and proper function of the technology and its components. Include system operation and maintenance specifications in each phase from planning, </w:t>
            </w:r>
            <w:r w:rsidRPr="006B7E14">
              <w:rPr>
                <w:rFonts w:ascii="Times New Roman" w:hAnsi="Times New Roman" w:cs="Times New Roman"/>
                <w:sz w:val="24"/>
                <w:szCs w:val="24"/>
              </w:rPr>
              <w:lastRenderedPageBreak/>
              <w:t>design, construction, start-up, operation, and shut down.</w:t>
            </w:r>
            <w:bookmarkStart w:id="0" w:name="_GoBack"/>
            <w:bookmarkEnd w:id="0"/>
          </w:p>
        </w:tc>
        <w:tc>
          <w:tcPr>
            <w:tcW w:w="3301" w:type="dxa"/>
            <w:vAlign w:val="center"/>
          </w:tcPr>
          <w:p w14:paraId="0D9565E2" w14:textId="77777777" w:rsidR="006B7E14" w:rsidRDefault="006B7E14" w:rsidP="006B7E14"/>
        </w:tc>
      </w:tr>
      <w:tr w:rsidR="006B7E14" w14:paraId="09A148B8" w14:textId="77777777" w:rsidTr="00E5765B">
        <w:sdt>
          <w:sdtPr>
            <w:id w:val="-990645042"/>
            <w14:checkbox>
              <w14:checked w14:val="0"/>
              <w14:checkedState w14:val="2612" w14:font="MS Gothic"/>
              <w14:uncheckedState w14:val="2610" w14:font="MS Gothic"/>
            </w14:checkbox>
          </w:sdtPr>
          <w:sdtEndPr/>
          <w:sdtContent>
            <w:tc>
              <w:tcPr>
                <w:tcW w:w="529" w:type="dxa"/>
                <w:vAlign w:val="center"/>
              </w:tcPr>
              <w:p w14:paraId="739CF7CB" w14:textId="00C7DC54" w:rsidR="006B7E14" w:rsidRDefault="006B7E14" w:rsidP="006B7E14">
                <w:r>
                  <w:rPr>
                    <w:rFonts w:ascii="MS Gothic" w:eastAsia="MS Gothic" w:hAnsi="MS Gothic" w:hint="eastAsia"/>
                  </w:rPr>
                  <w:t>☐</w:t>
                </w:r>
              </w:p>
            </w:tc>
          </w:sdtContent>
        </w:sdt>
        <w:sdt>
          <w:sdtPr>
            <w:id w:val="481822777"/>
            <w14:checkbox>
              <w14:checked w14:val="0"/>
              <w14:checkedState w14:val="2612" w14:font="MS Gothic"/>
              <w14:uncheckedState w14:val="2610" w14:font="MS Gothic"/>
            </w14:checkbox>
          </w:sdtPr>
          <w:sdtEndPr/>
          <w:sdtContent>
            <w:tc>
              <w:tcPr>
                <w:tcW w:w="480" w:type="dxa"/>
                <w:vAlign w:val="center"/>
              </w:tcPr>
              <w:p w14:paraId="67DB27D8" w14:textId="608E97B7" w:rsidR="006B7E14" w:rsidRDefault="006B7E14" w:rsidP="006B7E14">
                <w:r>
                  <w:rPr>
                    <w:rFonts w:ascii="MS Gothic" w:eastAsia="MS Gothic" w:hAnsi="MS Gothic" w:hint="eastAsia"/>
                  </w:rPr>
                  <w:t>☐</w:t>
                </w:r>
              </w:p>
            </w:tc>
          </w:sdtContent>
        </w:sdt>
        <w:sdt>
          <w:sdtPr>
            <w:id w:val="-1296209917"/>
            <w14:checkbox>
              <w14:checked w14:val="0"/>
              <w14:checkedState w14:val="2612" w14:font="MS Gothic"/>
              <w14:uncheckedState w14:val="2610" w14:font="MS Gothic"/>
            </w14:checkbox>
          </w:sdtPr>
          <w:sdtEndPr/>
          <w:sdtContent>
            <w:tc>
              <w:tcPr>
                <w:tcW w:w="589" w:type="dxa"/>
                <w:vAlign w:val="center"/>
              </w:tcPr>
              <w:p w14:paraId="5D948879" w14:textId="5265316E" w:rsidR="006B7E14" w:rsidRDefault="006B7E14" w:rsidP="006B7E14">
                <w:r>
                  <w:rPr>
                    <w:rFonts w:ascii="MS Gothic" w:eastAsia="MS Gothic" w:hAnsi="MS Gothic" w:hint="eastAsia"/>
                  </w:rPr>
                  <w:t>☐</w:t>
                </w:r>
              </w:p>
            </w:tc>
          </w:sdtContent>
        </w:sdt>
        <w:tc>
          <w:tcPr>
            <w:tcW w:w="4451" w:type="dxa"/>
            <w:vAlign w:val="center"/>
          </w:tcPr>
          <w:p w14:paraId="26445F3A" w14:textId="4B788B88" w:rsidR="006B7E14" w:rsidRPr="006B7E14" w:rsidRDefault="006B7E14" w:rsidP="006B7E14">
            <w:pPr>
              <w:tabs>
                <w:tab w:val="left" w:pos="1201"/>
              </w:tabs>
              <w:kinsoku w:val="0"/>
              <w:overflowPunct w:val="0"/>
              <w:autoSpaceDE w:val="0"/>
              <w:autoSpaceDN w:val="0"/>
              <w:adjustRightInd w:val="0"/>
              <w:rPr>
                <w:rFonts w:ascii="Times New Roman" w:hAnsi="Times New Roman" w:cs="Times New Roman"/>
                <w:sz w:val="24"/>
                <w:szCs w:val="24"/>
              </w:rPr>
            </w:pPr>
            <w:r w:rsidRPr="006B7E14">
              <w:rPr>
                <w:rFonts w:ascii="Times New Roman" w:hAnsi="Times New Roman" w:cs="Times New Roman"/>
                <w:sz w:val="24"/>
                <w:szCs w:val="24"/>
              </w:rPr>
              <w:t>Determine process for design change approval.</w:t>
            </w:r>
          </w:p>
        </w:tc>
        <w:tc>
          <w:tcPr>
            <w:tcW w:w="3301" w:type="dxa"/>
            <w:vAlign w:val="center"/>
          </w:tcPr>
          <w:p w14:paraId="280602AC" w14:textId="77777777" w:rsidR="006B7E14" w:rsidRDefault="006B7E14" w:rsidP="006B7E14"/>
        </w:tc>
      </w:tr>
      <w:tr w:rsidR="006B7E14" w14:paraId="682D74C9" w14:textId="77777777" w:rsidTr="00E5765B">
        <w:sdt>
          <w:sdtPr>
            <w:id w:val="508333711"/>
            <w14:checkbox>
              <w14:checked w14:val="0"/>
              <w14:checkedState w14:val="2612" w14:font="MS Gothic"/>
              <w14:uncheckedState w14:val="2610" w14:font="MS Gothic"/>
            </w14:checkbox>
          </w:sdtPr>
          <w:sdtEndPr/>
          <w:sdtContent>
            <w:tc>
              <w:tcPr>
                <w:tcW w:w="529" w:type="dxa"/>
                <w:vAlign w:val="center"/>
              </w:tcPr>
              <w:p w14:paraId="4B0AE60E" w14:textId="3699B54B" w:rsidR="006B7E14" w:rsidRDefault="006B7E14" w:rsidP="006B7E14">
                <w:r>
                  <w:rPr>
                    <w:rFonts w:ascii="MS Gothic" w:eastAsia="MS Gothic" w:hAnsi="MS Gothic" w:hint="eastAsia"/>
                  </w:rPr>
                  <w:t>☐</w:t>
                </w:r>
              </w:p>
            </w:tc>
          </w:sdtContent>
        </w:sdt>
        <w:sdt>
          <w:sdtPr>
            <w:id w:val="-2087071559"/>
            <w14:checkbox>
              <w14:checked w14:val="0"/>
              <w14:checkedState w14:val="2612" w14:font="MS Gothic"/>
              <w14:uncheckedState w14:val="2610" w14:font="MS Gothic"/>
            </w14:checkbox>
          </w:sdtPr>
          <w:sdtEndPr/>
          <w:sdtContent>
            <w:tc>
              <w:tcPr>
                <w:tcW w:w="480" w:type="dxa"/>
                <w:vAlign w:val="center"/>
              </w:tcPr>
              <w:p w14:paraId="7C287648" w14:textId="5040355C" w:rsidR="006B7E14" w:rsidRDefault="006B7E14" w:rsidP="006B7E14">
                <w:r>
                  <w:rPr>
                    <w:rFonts w:ascii="MS Gothic" w:eastAsia="MS Gothic" w:hAnsi="MS Gothic" w:hint="eastAsia"/>
                  </w:rPr>
                  <w:t>☐</w:t>
                </w:r>
              </w:p>
            </w:tc>
          </w:sdtContent>
        </w:sdt>
        <w:sdt>
          <w:sdtPr>
            <w:id w:val="-1801996612"/>
            <w14:checkbox>
              <w14:checked w14:val="0"/>
              <w14:checkedState w14:val="2612" w14:font="MS Gothic"/>
              <w14:uncheckedState w14:val="2610" w14:font="MS Gothic"/>
            </w14:checkbox>
          </w:sdtPr>
          <w:sdtEndPr/>
          <w:sdtContent>
            <w:tc>
              <w:tcPr>
                <w:tcW w:w="589" w:type="dxa"/>
                <w:vAlign w:val="center"/>
              </w:tcPr>
              <w:p w14:paraId="374EA822" w14:textId="4E257586" w:rsidR="006B7E14" w:rsidRDefault="006B7E14" w:rsidP="006B7E14">
                <w:r>
                  <w:rPr>
                    <w:rFonts w:ascii="MS Gothic" w:eastAsia="MS Gothic" w:hAnsi="MS Gothic" w:hint="eastAsia"/>
                  </w:rPr>
                  <w:t>☐</w:t>
                </w:r>
              </w:p>
            </w:tc>
          </w:sdtContent>
        </w:sdt>
        <w:tc>
          <w:tcPr>
            <w:tcW w:w="4451" w:type="dxa"/>
            <w:vAlign w:val="center"/>
          </w:tcPr>
          <w:p w14:paraId="5F95037B" w14:textId="67CE4429" w:rsidR="006B7E14" w:rsidRPr="006B7E14" w:rsidRDefault="006B7E14" w:rsidP="000423EB">
            <w:pPr>
              <w:tabs>
                <w:tab w:val="left" w:pos="1201"/>
              </w:tabs>
              <w:kinsoku w:val="0"/>
              <w:overflowPunct w:val="0"/>
              <w:autoSpaceDE w:val="0"/>
              <w:autoSpaceDN w:val="0"/>
              <w:adjustRightInd w:val="0"/>
              <w:rPr>
                <w:rFonts w:ascii="Times New Roman" w:hAnsi="Times New Roman" w:cs="Times New Roman"/>
                <w:sz w:val="24"/>
                <w:szCs w:val="24"/>
              </w:rPr>
            </w:pPr>
            <w:r w:rsidRPr="006B7E14">
              <w:rPr>
                <w:rFonts w:ascii="Times New Roman" w:hAnsi="Times New Roman" w:cs="Times New Roman"/>
                <w:sz w:val="24"/>
                <w:szCs w:val="24"/>
              </w:rPr>
              <w:t>Schedule design checkpoints that ensure the design team will meet schedule and budget while maintaining quality and safety.  NOTE: Checkpoints should include team members from purchasing and procurement, fabrication and construction, and operations and maintenance to ensure lean and effective teamwork.</w:t>
            </w:r>
          </w:p>
        </w:tc>
        <w:tc>
          <w:tcPr>
            <w:tcW w:w="3301" w:type="dxa"/>
            <w:vAlign w:val="center"/>
          </w:tcPr>
          <w:p w14:paraId="72B36B6F" w14:textId="77777777" w:rsidR="006B7E14" w:rsidRDefault="006B7E14" w:rsidP="006B7E14"/>
        </w:tc>
      </w:tr>
    </w:tbl>
    <w:p w14:paraId="15C67229" w14:textId="77777777" w:rsidR="00844BB0" w:rsidRDefault="00844BB0" w:rsidP="00844BB0">
      <w:pPr>
        <w:tabs>
          <w:tab w:val="left" w:pos="1201"/>
        </w:tabs>
        <w:kinsoku w:val="0"/>
        <w:overflowPunct w:val="0"/>
        <w:autoSpaceDE w:val="0"/>
        <w:autoSpaceDN w:val="0"/>
        <w:adjustRightInd w:val="0"/>
      </w:pPr>
    </w:p>
    <w:p w14:paraId="7916545A" w14:textId="53A7B4CD" w:rsidR="00844BB0" w:rsidRPr="0009042E" w:rsidRDefault="00E8374F" w:rsidP="00844BB0">
      <w:pPr>
        <w:pStyle w:val="Heading2"/>
        <w:rPr>
          <w:rFonts w:ascii="Times New Roman" w:hAnsi="Times New Roman" w:cs="Times New Roman"/>
          <w:sz w:val="24"/>
          <w:szCs w:val="24"/>
        </w:rPr>
      </w:pPr>
      <w:r>
        <w:t xml:space="preserve">B.2 </w:t>
      </w:r>
      <w:r w:rsidR="000423EB">
        <w:t>PROCESS ELEMENTS AND QUALITY CRITERIA</w:t>
      </w:r>
    </w:p>
    <w:p w14:paraId="68AEE925" w14:textId="77777777" w:rsidR="00844BB0" w:rsidRDefault="00844BB0" w:rsidP="00844BB0">
      <w:pPr>
        <w:kinsoku w:val="0"/>
        <w:overflowPunct w:val="0"/>
        <w:autoSpaceDE w:val="0"/>
        <w:autoSpaceDN w:val="0"/>
        <w:adjustRightInd w:val="0"/>
        <w:spacing w:before="9"/>
        <w:rPr>
          <w:rFonts w:ascii="Times New Roman" w:hAnsi="Times New Roman" w:cs="Times New Roman"/>
          <w:b/>
          <w:bCs/>
          <w:sz w:val="23"/>
          <w:szCs w:val="23"/>
        </w:rPr>
      </w:pPr>
    </w:p>
    <w:tbl>
      <w:tblPr>
        <w:tblStyle w:val="TableGrid"/>
        <w:tblW w:w="0" w:type="auto"/>
        <w:tblLook w:val="04A0" w:firstRow="1" w:lastRow="0" w:firstColumn="1" w:lastColumn="0" w:noHBand="0" w:noVBand="1"/>
      </w:tblPr>
      <w:tblGrid>
        <w:gridCol w:w="529"/>
        <w:gridCol w:w="480"/>
        <w:gridCol w:w="589"/>
        <w:gridCol w:w="4493"/>
        <w:gridCol w:w="3259"/>
      </w:tblGrid>
      <w:tr w:rsidR="000423EB" w:rsidRPr="0066163D" w14:paraId="7D3D93A1" w14:textId="77777777" w:rsidTr="000423EB">
        <w:trPr>
          <w:tblHeader/>
        </w:trPr>
        <w:tc>
          <w:tcPr>
            <w:tcW w:w="529" w:type="dxa"/>
          </w:tcPr>
          <w:p w14:paraId="19331260" w14:textId="77777777" w:rsidR="00844BB0" w:rsidRPr="0066163D" w:rsidRDefault="00844BB0" w:rsidP="002D1C9F">
            <w:pPr>
              <w:jc w:val="center"/>
              <w:rPr>
                <w:rFonts w:cstheme="minorHAnsi"/>
                <w:b/>
              </w:rPr>
            </w:pPr>
            <w:r w:rsidRPr="0066163D">
              <w:rPr>
                <w:rFonts w:cstheme="minorHAnsi"/>
                <w:b/>
              </w:rPr>
              <w:t>Yes</w:t>
            </w:r>
          </w:p>
        </w:tc>
        <w:tc>
          <w:tcPr>
            <w:tcW w:w="480" w:type="dxa"/>
          </w:tcPr>
          <w:p w14:paraId="5754AFDC" w14:textId="77777777" w:rsidR="00844BB0" w:rsidRPr="0066163D" w:rsidRDefault="00844BB0" w:rsidP="002D1C9F">
            <w:pPr>
              <w:jc w:val="center"/>
              <w:rPr>
                <w:rFonts w:cstheme="minorHAnsi"/>
                <w:b/>
              </w:rPr>
            </w:pPr>
            <w:r w:rsidRPr="0066163D">
              <w:rPr>
                <w:rFonts w:cstheme="minorHAnsi"/>
                <w:b/>
              </w:rPr>
              <w:t>No</w:t>
            </w:r>
          </w:p>
        </w:tc>
        <w:tc>
          <w:tcPr>
            <w:tcW w:w="589" w:type="dxa"/>
          </w:tcPr>
          <w:p w14:paraId="66EB7398" w14:textId="77777777" w:rsidR="00844BB0" w:rsidRPr="0066163D" w:rsidRDefault="00844BB0" w:rsidP="002D1C9F">
            <w:pPr>
              <w:jc w:val="center"/>
              <w:rPr>
                <w:rFonts w:cstheme="minorHAnsi"/>
                <w:b/>
              </w:rPr>
            </w:pPr>
            <w:r w:rsidRPr="0066163D">
              <w:rPr>
                <w:rFonts w:cstheme="minorHAnsi"/>
                <w:b/>
              </w:rPr>
              <w:t>N/A</w:t>
            </w:r>
          </w:p>
        </w:tc>
        <w:tc>
          <w:tcPr>
            <w:tcW w:w="4493" w:type="dxa"/>
          </w:tcPr>
          <w:p w14:paraId="71BE84E7" w14:textId="77777777" w:rsidR="00844BB0" w:rsidRPr="0066163D" w:rsidRDefault="00844BB0" w:rsidP="002D1C9F">
            <w:pPr>
              <w:tabs>
                <w:tab w:val="left" w:pos="1201"/>
              </w:tabs>
              <w:kinsoku w:val="0"/>
              <w:overflowPunct w:val="0"/>
              <w:autoSpaceDE w:val="0"/>
              <w:autoSpaceDN w:val="0"/>
              <w:adjustRightInd w:val="0"/>
              <w:jc w:val="center"/>
              <w:rPr>
                <w:rFonts w:cstheme="minorHAnsi"/>
                <w:b/>
              </w:rPr>
            </w:pPr>
            <w:r w:rsidRPr="0066163D">
              <w:rPr>
                <w:rFonts w:cstheme="minorHAnsi"/>
                <w:b/>
              </w:rPr>
              <w:t>Requirement</w:t>
            </w:r>
          </w:p>
        </w:tc>
        <w:tc>
          <w:tcPr>
            <w:tcW w:w="3259" w:type="dxa"/>
          </w:tcPr>
          <w:p w14:paraId="34FD8755" w14:textId="77777777" w:rsidR="00844BB0" w:rsidRPr="0066163D" w:rsidRDefault="00844BB0" w:rsidP="002D1C9F">
            <w:pPr>
              <w:rPr>
                <w:rFonts w:cstheme="minorHAnsi"/>
                <w:b/>
              </w:rPr>
            </w:pPr>
            <w:r w:rsidRPr="0066163D">
              <w:rPr>
                <w:rFonts w:cstheme="minorHAnsi"/>
                <w:b/>
              </w:rPr>
              <w:t>Notes</w:t>
            </w:r>
          </w:p>
        </w:tc>
      </w:tr>
      <w:tr w:rsidR="000423EB" w14:paraId="256998A5" w14:textId="77777777" w:rsidTr="000423EB">
        <w:sdt>
          <w:sdtPr>
            <w:id w:val="-1344393503"/>
            <w14:checkbox>
              <w14:checked w14:val="0"/>
              <w14:checkedState w14:val="2612" w14:font="MS Gothic"/>
              <w14:uncheckedState w14:val="2610" w14:font="MS Gothic"/>
            </w14:checkbox>
          </w:sdtPr>
          <w:sdtEndPr/>
          <w:sdtContent>
            <w:tc>
              <w:tcPr>
                <w:tcW w:w="529" w:type="dxa"/>
                <w:vAlign w:val="center"/>
              </w:tcPr>
              <w:p w14:paraId="3E5579D4" w14:textId="77777777" w:rsidR="00844BB0" w:rsidRDefault="00844BB0" w:rsidP="002D1C9F">
                <w:r>
                  <w:rPr>
                    <w:rFonts w:ascii="MS Gothic" w:eastAsia="MS Gothic" w:hAnsi="MS Gothic" w:hint="eastAsia"/>
                  </w:rPr>
                  <w:t>☐</w:t>
                </w:r>
              </w:p>
            </w:tc>
          </w:sdtContent>
        </w:sdt>
        <w:sdt>
          <w:sdtPr>
            <w:id w:val="-1223818851"/>
            <w14:checkbox>
              <w14:checked w14:val="0"/>
              <w14:checkedState w14:val="2612" w14:font="MS Gothic"/>
              <w14:uncheckedState w14:val="2610" w14:font="MS Gothic"/>
            </w14:checkbox>
          </w:sdtPr>
          <w:sdtEndPr/>
          <w:sdtContent>
            <w:tc>
              <w:tcPr>
                <w:tcW w:w="480" w:type="dxa"/>
                <w:vAlign w:val="center"/>
              </w:tcPr>
              <w:p w14:paraId="702F9B0C" w14:textId="77777777" w:rsidR="00844BB0" w:rsidRDefault="00844BB0" w:rsidP="002D1C9F">
                <w:r>
                  <w:rPr>
                    <w:rFonts w:ascii="MS Gothic" w:eastAsia="MS Gothic" w:hAnsi="MS Gothic" w:hint="eastAsia"/>
                  </w:rPr>
                  <w:t>☐</w:t>
                </w:r>
              </w:p>
            </w:tc>
          </w:sdtContent>
        </w:sdt>
        <w:sdt>
          <w:sdtPr>
            <w:id w:val="477883521"/>
            <w14:checkbox>
              <w14:checked w14:val="0"/>
              <w14:checkedState w14:val="2612" w14:font="MS Gothic"/>
              <w14:uncheckedState w14:val="2610" w14:font="MS Gothic"/>
            </w14:checkbox>
          </w:sdtPr>
          <w:sdtEndPr/>
          <w:sdtContent>
            <w:tc>
              <w:tcPr>
                <w:tcW w:w="589" w:type="dxa"/>
                <w:vAlign w:val="center"/>
              </w:tcPr>
              <w:p w14:paraId="6D5BFDD0" w14:textId="77777777" w:rsidR="00844BB0" w:rsidRDefault="00844BB0" w:rsidP="002D1C9F">
                <w:r>
                  <w:rPr>
                    <w:rFonts w:ascii="MS Gothic" w:eastAsia="MS Gothic" w:hAnsi="MS Gothic" w:hint="eastAsia"/>
                  </w:rPr>
                  <w:t>☐</w:t>
                </w:r>
              </w:p>
            </w:tc>
          </w:sdtContent>
        </w:sdt>
        <w:tc>
          <w:tcPr>
            <w:tcW w:w="4493" w:type="dxa"/>
          </w:tcPr>
          <w:p w14:paraId="7D250879" w14:textId="09DEB858" w:rsidR="00844BB0" w:rsidRPr="00CB4D5D" w:rsidRDefault="000423EB" w:rsidP="00536F0D">
            <w:pPr>
              <w:tabs>
                <w:tab w:val="left" w:pos="1201"/>
              </w:tabs>
              <w:kinsoku w:val="0"/>
              <w:overflowPunct w:val="0"/>
              <w:autoSpaceDE w:val="0"/>
              <w:autoSpaceDN w:val="0"/>
              <w:adjustRightInd w:val="0"/>
              <w:spacing w:before="1"/>
              <w:rPr>
                <w:rFonts w:ascii="Times New Roman" w:hAnsi="Times New Roman" w:cs="Times New Roman"/>
                <w:sz w:val="24"/>
                <w:szCs w:val="24"/>
              </w:rPr>
            </w:pPr>
            <w:r w:rsidRPr="00CB4D5D">
              <w:rPr>
                <w:rFonts w:ascii="Times New Roman" w:hAnsi="Times New Roman" w:cs="Times New Roman"/>
                <w:sz w:val="24"/>
                <w:szCs w:val="24"/>
              </w:rPr>
              <w:t>Discuss site selection and development criteria</w:t>
            </w:r>
            <w:r w:rsidR="00CB4D5D">
              <w:rPr>
                <w:rFonts w:ascii="Times New Roman" w:hAnsi="Times New Roman" w:cs="Times New Roman"/>
                <w:sz w:val="24"/>
                <w:szCs w:val="24"/>
              </w:rPr>
              <w:t>.</w:t>
            </w:r>
          </w:p>
        </w:tc>
        <w:tc>
          <w:tcPr>
            <w:tcW w:w="3259" w:type="dxa"/>
          </w:tcPr>
          <w:p w14:paraId="10C30A2A" w14:textId="77777777" w:rsidR="00844BB0" w:rsidRDefault="00844BB0" w:rsidP="002D1C9F"/>
        </w:tc>
      </w:tr>
      <w:tr w:rsidR="000423EB" w14:paraId="0AAA49DF" w14:textId="77777777" w:rsidTr="000423EB">
        <w:sdt>
          <w:sdtPr>
            <w:id w:val="-1875537579"/>
            <w14:checkbox>
              <w14:checked w14:val="0"/>
              <w14:checkedState w14:val="2612" w14:font="MS Gothic"/>
              <w14:uncheckedState w14:val="2610" w14:font="MS Gothic"/>
            </w14:checkbox>
          </w:sdtPr>
          <w:sdtEndPr/>
          <w:sdtContent>
            <w:tc>
              <w:tcPr>
                <w:tcW w:w="529" w:type="dxa"/>
                <w:vAlign w:val="center"/>
              </w:tcPr>
              <w:p w14:paraId="5F11ABEF" w14:textId="77777777" w:rsidR="00844BB0" w:rsidRDefault="00844BB0" w:rsidP="002D1C9F">
                <w:r>
                  <w:rPr>
                    <w:rFonts w:ascii="MS Gothic" w:eastAsia="MS Gothic" w:hAnsi="MS Gothic" w:hint="eastAsia"/>
                  </w:rPr>
                  <w:t>☐</w:t>
                </w:r>
              </w:p>
            </w:tc>
          </w:sdtContent>
        </w:sdt>
        <w:sdt>
          <w:sdtPr>
            <w:id w:val="1091273835"/>
            <w14:checkbox>
              <w14:checked w14:val="0"/>
              <w14:checkedState w14:val="2612" w14:font="MS Gothic"/>
              <w14:uncheckedState w14:val="2610" w14:font="MS Gothic"/>
            </w14:checkbox>
          </w:sdtPr>
          <w:sdtEndPr/>
          <w:sdtContent>
            <w:tc>
              <w:tcPr>
                <w:tcW w:w="480" w:type="dxa"/>
                <w:vAlign w:val="center"/>
              </w:tcPr>
              <w:p w14:paraId="43FDE04B" w14:textId="77777777" w:rsidR="00844BB0" w:rsidRDefault="00844BB0" w:rsidP="002D1C9F">
                <w:r>
                  <w:rPr>
                    <w:rFonts w:ascii="MS Gothic" w:eastAsia="MS Gothic" w:hAnsi="MS Gothic" w:hint="eastAsia"/>
                  </w:rPr>
                  <w:t>☐</w:t>
                </w:r>
              </w:p>
            </w:tc>
          </w:sdtContent>
        </w:sdt>
        <w:sdt>
          <w:sdtPr>
            <w:id w:val="-1087532759"/>
            <w14:checkbox>
              <w14:checked w14:val="0"/>
              <w14:checkedState w14:val="2612" w14:font="MS Gothic"/>
              <w14:uncheckedState w14:val="2610" w14:font="MS Gothic"/>
            </w14:checkbox>
          </w:sdtPr>
          <w:sdtEndPr/>
          <w:sdtContent>
            <w:tc>
              <w:tcPr>
                <w:tcW w:w="589" w:type="dxa"/>
                <w:vAlign w:val="center"/>
              </w:tcPr>
              <w:p w14:paraId="7D92695F" w14:textId="77777777" w:rsidR="00844BB0" w:rsidRDefault="00844BB0" w:rsidP="002D1C9F">
                <w:r>
                  <w:rPr>
                    <w:rFonts w:ascii="MS Gothic" w:eastAsia="MS Gothic" w:hAnsi="MS Gothic" w:hint="eastAsia"/>
                  </w:rPr>
                  <w:t>☐</w:t>
                </w:r>
              </w:p>
            </w:tc>
          </w:sdtContent>
        </w:sdt>
        <w:tc>
          <w:tcPr>
            <w:tcW w:w="4493" w:type="dxa"/>
          </w:tcPr>
          <w:p w14:paraId="74E15054" w14:textId="4052C26A" w:rsidR="00844BB0" w:rsidRPr="00CB4D5D" w:rsidRDefault="000423EB" w:rsidP="00536F0D">
            <w:pPr>
              <w:tabs>
                <w:tab w:val="left" w:pos="1201"/>
              </w:tabs>
              <w:kinsoku w:val="0"/>
              <w:overflowPunct w:val="0"/>
              <w:autoSpaceDE w:val="0"/>
              <w:autoSpaceDN w:val="0"/>
              <w:adjustRightInd w:val="0"/>
              <w:spacing w:before="1"/>
              <w:rPr>
                <w:rFonts w:ascii="Times New Roman" w:hAnsi="Times New Roman" w:cs="Times New Roman"/>
                <w:sz w:val="24"/>
                <w:szCs w:val="24"/>
              </w:rPr>
            </w:pPr>
            <w:r w:rsidRPr="00CB4D5D">
              <w:rPr>
                <w:rFonts w:ascii="Times New Roman" w:hAnsi="Times New Roman" w:cs="Times New Roman"/>
                <w:sz w:val="24"/>
                <w:szCs w:val="24"/>
              </w:rPr>
              <w:t>Discuss contractual and procurement process requirements and associated quality criteria</w:t>
            </w:r>
            <w:r w:rsidR="00CB4D5D">
              <w:rPr>
                <w:rFonts w:ascii="Times New Roman" w:hAnsi="Times New Roman" w:cs="Times New Roman"/>
                <w:sz w:val="24"/>
                <w:szCs w:val="24"/>
              </w:rPr>
              <w:t>.</w:t>
            </w:r>
          </w:p>
        </w:tc>
        <w:tc>
          <w:tcPr>
            <w:tcW w:w="3259" w:type="dxa"/>
          </w:tcPr>
          <w:p w14:paraId="02D3993C" w14:textId="77777777" w:rsidR="00844BB0" w:rsidRDefault="00844BB0" w:rsidP="002D1C9F"/>
        </w:tc>
      </w:tr>
      <w:tr w:rsidR="000423EB" w14:paraId="0EA059C9" w14:textId="77777777" w:rsidTr="000423EB">
        <w:sdt>
          <w:sdtPr>
            <w:id w:val="640551007"/>
            <w14:checkbox>
              <w14:checked w14:val="0"/>
              <w14:checkedState w14:val="2612" w14:font="MS Gothic"/>
              <w14:uncheckedState w14:val="2610" w14:font="MS Gothic"/>
            </w14:checkbox>
          </w:sdtPr>
          <w:sdtEndPr/>
          <w:sdtContent>
            <w:tc>
              <w:tcPr>
                <w:tcW w:w="529" w:type="dxa"/>
                <w:vAlign w:val="center"/>
              </w:tcPr>
              <w:p w14:paraId="41E0B6E5" w14:textId="77777777" w:rsidR="00844BB0" w:rsidRDefault="00844BB0" w:rsidP="002D1C9F">
                <w:r>
                  <w:rPr>
                    <w:rFonts w:ascii="MS Gothic" w:eastAsia="MS Gothic" w:hAnsi="MS Gothic" w:hint="eastAsia"/>
                  </w:rPr>
                  <w:t>☐</w:t>
                </w:r>
              </w:p>
            </w:tc>
          </w:sdtContent>
        </w:sdt>
        <w:sdt>
          <w:sdtPr>
            <w:id w:val="-626777346"/>
            <w14:checkbox>
              <w14:checked w14:val="0"/>
              <w14:checkedState w14:val="2612" w14:font="MS Gothic"/>
              <w14:uncheckedState w14:val="2610" w14:font="MS Gothic"/>
            </w14:checkbox>
          </w:sdtPr>
          <w:sdtEndPr/>
          <w:sdtContent>
            <w:tc>
              <w:tcPr>
                <w:tcW w:w="480" w:type="dxa"/>
                <w:vAlign w:val="center"/>
              </w:tcPr>
              <w:p w14:paraId="64D55994" w14:textId="77777777" w:rsidR="00844BB0" w:rsidRDefault="00844BB0" w:rsidP="002D1C9F">
                <w:r>
                  <w:rPr>
                    <w:rFonts w:ascii="MS Gothic" w:eastAsia="MS Gothic" w:hAnsi="MS Gothic" w:hint="eastAsia"/>
                  </w:rPr>
                  <w:t>☐</w:t>
                </w:r>
              </w:p>
            </w:tc>
          </w:sdtContent>
        </w:sdt>
        <w:sdt>
          <w:sdtPr>
            <w:id w:val="564912171"/>
            <w14:checkbox>
              <w14:checked w14:val="0"/>
              <w14:checkedState w14:val="2612" w14:font="MS Gothic"/>
              <w14:uncheckedState w14:val="2610" w14:font="MS Gothic"/>
            </w14:checkbox>
          </w:sdtPr>
          <w:sdtEndPr/>
          <w:sdtContent>
            <w:tc>
              <w:tcPr>
                <w:tcW w:w="589" w:type="dxa"/>
                <w:vAlign w:val="center"/>
              </w:tcPr>
              <w:p w14:paraId="67DA70FC" w14:textId="77777777" w:rsidR="00844BB0" w:rsidRDefault="00844BB0" w:rsidP="002D1C9F">
                <w:r>
                  <w:rPr>
                    <w:rFonts w:ascii="MS Gothic" w:eastAsia="MS Gothic" w:hAnsi="MS Gothic" w:hint="eastAsia"/>
                  </w:rPr>
                  <w:t>☐</w:t>
                </w:r>
              </w:p>
            </w:tc>
          </w:sdtContent>
        </w:sdt>
        <w:tc>
          <w:tcPr>
            <w:tcW w:w="4493" w:type="dxa"/>
          </w:tcPr>
          <w:p w14:paraId="422D54CE" w14:textId="41F92A0F" w:rsidR="00844BB0" w:rsidRPr="00CB4D5D" w:rsidRDefault="000423EB" w:rsidP="00536F0D">
            <w:pPr>
              <w:tabs>
                <w:tab w:val="left" w:pos="1201"/>
              </w:tabs>
              <w:kinsoku w:val="0"/>
              <w:overflowPunct w:val="0"/>
              <w:autoSpaceDE w:val="0"/>
              <w:autoSpaceDN w:val="0"/>
              <w:adjustRightInd w:val="0"/>
              <w:spacing w:before="1"/>
              <w:rPr>
                <w:rFonts w:ascii="Times New Roman" w:hAnsi="Times New Roman" w:cs="Times New Roman"/>
                <w:sz w:val="24"/>
                <w:szCs w:val="24"/>
              </w:rPr>
            </w:pPr>
            <w:r w:rsidRPr="00CB4D5D">
              <w:rPr>
                <w:rFonts w:ascii="Times New Roman" w:hAnsi="Times New Roman" w:cs="Times New Roman"/>
                <w:sz w:val="24"/>
                <w:szCs w:val="24"/>
              </w:rPr>
              <w:t>Discuss scheduling, tracking, and associated quality and safety criteria checkpoints</w:t>
            </w:r>
            <w:r w:rsidR="00CB4D5D">
              <w:rPr>
                <w:rFonts w:ascii="Times New Roman" w:hAnsi="Times New Roman" w:cs="Times New Roman"/>
                <w:sz w:val="24"/>
                <w:szCs w:val="24"/>
              </w:rPr>
              <w:t>.</w:t>
            </w:r>
          </w:p>
        </w:tc>
        <w:tc>
          <w:tcPr>
            <w:tcW w:w="3259" w:type="dxa"/>
          </w:tcPr>
          <w:p w14:paraId="601B33D5" w14:textId="77777777" w:rsidR="00844BB0" w:rsidRDefault="00844BB0" w:rsidP="002D1C9F"/>
        </w:tc>
      </w:tr>
      <w:tr w:rsidR="000423EB" w14:paraId="162BD5AD" w14:textId="77777777" w:rsidTr="000423EB">
        <w:trPr>
          <w:cantSplit/>
        </w:trPr>
        <w:sdt>
          <w:sdtPr>
            <w:id w:val="697354460"/>
            <w14:checkbox>
              <w14:checked w14:val="0"/>
              <w14:checkedState w14:val="2612" w14:font="MS Gothic"/>
              <w14:uncheckedState w14:val="2610" w14:font="MS Gothic"/>
            </w14:checkbox>
          </w:sdtPr>
          <w:sdtEndPr/>
          <w:sdtContent>
            <w:tc>
              <w:tcPr>
                <w:tcW w:w="529" w:type="dxa"/>
                <w:vAlign w:val="center"/>
              </w:tcPr>
              <w:p w14:paraId="38A11A9C" w14:textId="77777777" w:rsidR="00844BB0" w:rsidRDefault="00844BB0" w:rsidP="002D1C9F">
                <w:r>
                  <w:rPr>
                    <w:rFonts w:ascii="MS Gothic" w:eastAsia="MS Gothic" w:hAnsi="MS Gothic" w:hint="eastAsia"/>
                  </w:rPr>
                  <w:t>☐</w:t>
                </w:r>
              </w:p>
            </w:tc>
          </w:sdtContent>
        </w:sdt>
        <w:sdt>
          <w:sdtPr>
            <w:id w:val="685641789"/>
            <w14:checkbox>
              <w14:checked w14:val="0"/>
              <w14:checkedState w14:val="2612" w14:font="MS Gothic"/>
              <w14:uncheckedState w14:val="2610" w14:font="MS Gothic"/>
            </w14:checkbox>
          </w:sdtPr>
          <w:sdtEndPr/>
          <w:sdtContent>
            <w:tc>
              <w:tcPr>
                <w:tcW w:w="480" w:type="dxa"/>
                <w:vAlign w:val="center"/>
              </w:tcPr>
              <w:p w14:paraId="17869B0E" w14:textId="77777777" w:rsidR="00844BB0" w:rsidRDefault="00844BB0" w:rsidP="002D1C9F">
                <w:r>
                  <w:rPr>
                    <w:rFonts w:ascii="MS Gothic" w:eastAsia="MS Gothic" w:hAnsi="MS Gothic" w:hint="eastAsia"/>
                  </w:rPr>
                  <w:t>☐</w:t>
                </w:r>
              </w:p>
            </w:tc>
          </w:sdtContent>
        </w:sdt>
        <w:sdt>
          <w:sdtPr>
            <w:id w:val="-1523234457"/>
            <w14:checkbox>
              <w14:checked w14:val="0"/>
              <w14:checkedState w14:val="2612" w14:font="MS Gothic"/>
              <w14:uncheckedState w14:val="2610" w14:font="MS Gothic"/>
            </w14:checkbox>
          </w:sdtPr>
          <w:sdtEndPr/>
          <w:sdtContent>
            <w:tc>
              <w:tcPr>
                <w:tcW w:w="589" w:type="dxa"/>
                <w:vAlign w:val="center"/>
              </w:tcPr>
              <w:p w14:paraId="21F72D66" w14:textId="77777777" w:rsidR="00844BB0" w:rsidRDefault="00844BB0" w:rsidP="002D1C9F">
                <w:r>
                  <w:rPr>
                    <w:rFonts w:ascii="MS Gothic" w:eastAsia="MS Gothic" w:hAnsi="MS Gothic" w:hint="eastAsia"/>
                  </w:rPr>
                  <w:t>☐</w:t>
                </w:r>
              </w:p>
            </w:tc>
          </w:sdtContent>
        </w:sdt>
        <w:tc>
          <w:tcPr>
            <w:tcW w:w="4493" w:type="dxa"/>
          </w:tcPr>
          <w:p w14:paraId="22955635" w14:textId="0ECF5B37" w:rsidR="00844BB0" w:rsidRPr="00CB4D5D" w:rsidRDefault="000423EB" w:rsidP="00536F0D">
            <w:pPr>
              <w:tabs>
                <w:tab w:val="left" w:pos="1201"/>
              </w:tabs>
              <w:kinsoku w:val="0"/>
              <w:overflowPunct w:val="0"/>
              <w:autoSpaceDE w:val="0"/>
              <w:autoSpaceDN w:val="0"/>
              <w:adjustRightInd w:val="0"/>
              <w:spacing w:before="1"/>
              <w:rPr>
                <w:rFonts w:ascii="Times New Roman" w:hAnsi="Times New Roman" w:cs="Times New Roman"/>
                <w:sz w:val="24"/>
                <w:szCs w:val="24"/>
              </w:rPr>
            </w:pPr>
            <w:r w:rsidRPr="00CB4D5D">
              <w:rPr>
                <w:rFonts w:ascii="Times New Roman" w:hAnsi="Times New Roman" w:cs="Times New Roman"/>
                <w:sz w:val="24"/>
                <w:szCs w:val="24"/>
              </w:rPr>
              <w:t>Discuss cost and material management processes and quality criteria</w:t>
            </w:r>
            <w:r w:rsidR="00CB4D5D">
              <w:rPr>
                <w:rFonts w:ascii="Times New Roman" w:hAnsi="Times New Roman" w:cs="Times New Roman"/>
                <w:sz w:val="24"/>
                <w:szCs w:val="24"/>
              </w:rPr>
              <w:t>.</w:t>
            </w:r>
          </w:p>
        </w:tc>
        <w:tc>
          <w:tcPr>
            <w:tcW w:w="3259" w:type="dxa"/>
          </w:tcPr>
          <w:p w14:paraId="5618F2EA" w14:textId="77777777" w:rsidR="00844BB0" w:rsidRDefault="00844BB0" w:rsidP="002D1C9F"/>
        </w:tc>
      </w:tr>
      <w:tr w:rsidR="000423EB" w14:paraId="3DAC6323" w14:textId="77777777" w:rsidTr="000423EB">
        <w:trPr>
          <w:cantSplit/>
        </w:trPr>
        <w:sdt>
          <w:sdtPr>
            <w:id w:val="-160083934"/>
            <w14:checkbox>
              <w14:checked w14:val="0"/>
              <w14:checkedState w14:val="2612" w14:font="MS Gothic"/>
              <w14:uncheckedState w14:val="2610" w14:font="MS Gothic"/>
            </w14:checkbox>
          </w:sdtPr>
          <w:sdtEndPr/>
          <w:sdtContent>
            <w:tc>
              <w:tcPr>
                <w:tcW w:w="529" w:type="dxa"/>
                <w:vAlign w:val="center"/>
              </w:tcPr>
              <w:p w14:paraId="2AB0F915" w14:textId="77777777" w:rsidR="00844BB0" w:rsidRDefault="00844BB0" w:rsidP="002D1C9F">
                <w:r>
                  <w:rPr>
                    <w:rFonts w:ascii="MS Gothic" w:eastAsia="MS Gothic" w:hAnsi="MS Gothic" w:hint="eastAsia"/>
                  </w:rPr>
                  <w:t>☐</w:t>
                </w:r>
              </w:p>
            </w:tc>
          </w:sdtContent>
        </w:sdt>
        <w:sdt>
          <w:sdtPr>
            <w:id w:val="1969702591"/>
            <w14:checkbox>
              <w14:checked w14:val="0"/>
              <w14:checkedState w14:val="2612" w14:font="MS Gothic"/>
              <w14:uncheckedState w14:val="2610" w14:font="MS Gothic"/>
            </w14:checkbox>
          </w:sdtPr>
          <w:sdtEndPr/>
          <w:sdtContent>
            <w:tc>
              <w:tcPr>
                <w:tcW w:w="480" w:type="dxa"/>
                <w:vAlign w:val="center"/>
              </w:tcPr>
              <w:p w14:paraId="62506D0C" w14:textId="77777777" w:rsidR="00844BB0" w:rsidRDefault="00844BB0" w:rsidP="002D1C9F">
                <w:r>
                  <w:rPr>
                    <w:rFonts w:ascii="MS Gothic" w:eastAsia="MS Gothic" w:hAnsi="MS Gothic" w:hint="eastAsia"/>
                  </w:rPr>
                  <w:t>☐</w:t>
                </w:r>
              </w:p>
            </w:tc>
          </w:sdtContent>
        </w:sdt>
        <w:sdt>
          <w:sdtPr>
            <w:id w:val="1488362715"/>
            <w14:checkbox>
              <w14:checked w14:val="0"/>
              <w14:checkedState w14:val="2612" w14:font="MS Gothic"/>
              <w14:uncheckedState w14:val="2610" w14:font="MS Gothic"/>
            </w14:checkbox>
          </w:sdtPr>
          <w:sdtEndPr/>
          <w:sdtContent>
            <w:tc>
              <w:tcPr>
                <w:tcW w:w="589" w:type="dxa"/>
                <w:vAlign w:val="center"/>
              </w:tcPr>
              <w:p w14:paraId="42745E12" w14:textId="77777777" w:rsidR="00844BB0" w:rsidRDefault="00844BB0" w:rsidP="002D1C9F">
                <w:r>
                  <w:rPr>
                    <w:rFonts w:ascii="MS Gothic" w:eastAsia="MS Gothic" w:hAnsi="MS Gothic" w:hint="eastAsia"/>
                  </w:rPr>
                  <w:t>☐</w:t>
                </w:r>
              </w:p>
            </w:tc>
          </w:sdtContent>
        </w:sdt>
        <w:tc>
          <w:tcPr>
            <w:tcW w:w="4493" w:type="dxa"/>
          </w:tcPr>
          <w:p w14:paraId="0549A3EC" w14:textId="43EB17AF" w:rsidR="00844BB0" w:rsidRPr="00CB4D5D" w:rsidRDefault="000423EB" w:rsidP="00536F0D">
            <w:pPr>
              <w:tabs>
                <w:tab w:val="left" w:pos="1201"/>
              </w:tabs>
              <w:kinsoku w:val="0"/>
              <w:overflowPunct w:val="0"/>
              <w:autoSpaceDE w:val="0"/>
              <w:autoSpaceDN w:val="0"/>
              <w:adjustRightInd w:val="0"/>
              <w:spacing w:before="1"/>
              <w:rPr>
                <w:rFonts w:ascii="Times New Roman" w:hAnsi="Times New Roman" w:cs="Times New Roman"/>
                <w:sz w:val="24"/>
                <w:szCs w:val="24"/>
              </w:rPr>
            </w:pPr>
            <w:r w:rsidRPr="00CB4D5D">
              <w:rPr>
                <w:rFonts w:ascii="Times New Roman" w:hAnsi="Times New Roman" w:cs="Times New Roman"/>
                <w:sz w:val="24"/>
                <w:szCs w:val="24"/>
              </w:rPr>
              <w:t>Discuss inspection, testing, control, and change management processes</w:t>
            </w:r>
            <w:r w:rsidR="00CB4D5D">
              <w:rPr>
                <w:rFonts w:ascii="Times New Roman" w:hAnsi="Times New Roman" w:cs="Times New Roman"/>
                <w:sz w:val="24"/>
                <w:szCs w:val="24"/>
              </w:rPr>
              <w:t>.</w:t>
            </w:r>
          </w:p>
        </w:tc>
        <w:tc>
          <w:tcPr>
            <w:tcW w:w="3259" w:type="dxa"/>
          </w:tcPr>
          <w:p w14:paraId="75223DDE" w14:textId="77777777" w:rsidR="00844BB0" w:rsidRDefault="00844BB0" w:rsidP="002D1C9F"/>
        </w:tc>
      </w:tr>
      <w:tr w:rsidR="000423EB" w14:paraId="54958C72" w14:textId="77777777" w:rsidTr="000423EB">
        <w:trPr>
          <w:cantSplit/>
        </w:trPr>
        <w:sdt>
          <w:sdtPr>
            <w:id w:val="90363618"/>
            <w14:checkbox>
              <w14:checked w14:val="0"/>
              <w14:checkedState w14:val="2612" w14:font="MS Gothic"/>
              <w14:uncheckedState w14:val="2610" w14:font="MS Gothic"/>
            </w14:checkbox>
          </w:sdtPr>
          <w:sdtEndPr/>
          <w:sdtContent>
            <w:tc>
              <w:tcPr>
                <w:tcW w:w="529" w:type="dxa"/>
                <w:vAlign w:val="center"/>
              </w:tcPr>
              <w:p w14:paraId="1964085D" w14:textId="77777777" w:rsidR="00844BB0" w:rsidRDefault="00844BB0" w:rsidP="002D1C9F">
                <w:r>
                  <w:rPr>
                    <w:rFonts w:ascii="MS Gothic" w:eastAsia="MS Gothic" w:hAnsi="MS Gothic" w:hint="eastAsia"/>
                  </w:rPr>
                  <w:t>☐</w:t>
                </w:r>
              </w:p>
            </w:tc>
          </w:sdtContent>
        </w:sdt>
        <w:sdt>
          <w:sdtPr>
            <w:id w:val="-1831364993"/>
            <w14:checkbox>
              <w14:checked w14:val="0"/>
              <w14:checkedState w14:val="2612" w14:font="MS Gothic"/>
              <w14:uncheckedState w14:val="2610" w14:font="MS Gothic"/>
            </w14:checkbox>
          </w:sdtPr>
          <w:sdtEndPr/>
          <w:sdtContent>
            <w:tc>
              <w:tcPr>
                <w:tcW w:w="480" w:type="dxa"/>
                <w:vAlign w:val="center"/>
              </w:tcPr>
              <w:p w14:paraId="2DA198AD" w14:textId="77777777" w:rsidR="00844BB0" w:rsidRDefault="00844BB0" w:rsidP="002D1C9F">
                <w:r>
                  <w:rPr>
                    <w:rFonts w:ascii="MS Gothic" w:eastAsia="MS Gothic" w:hAnsi="MS Gothic" w:hint="eastAsia"/>
                  </w:rPr>
                  <w:t>☐</w:t>
                </w:r>
              </w:p>
            </w:tc>
          </w:sdtContent>
        </w:sdt>
        <w:sdt>
          <w:sdtPr>
            <w:id w:val="-1220285458"/>
            <w14:checkbox>
              <w14:checked w14:val="0"/>
              <w14:checkedState w14:val="2612" w14:font="MS Gothic"/>
              <w14:uncheckedState w14:val="2610" w14:font="MS Gothic"/>
            </w14:checkbox>
          </w:sdtPr>
          <w:sdtEndPr/>
          <w:sdtContent>
            <w:tc>
              <w:tcPr>
                <w:tcW w:w="589" w:type="dxa"/>
                <w:vAlign w:val="center"/>
              </w:tcPr>
              <w:p w14:paraId="2B6AE3DD" w14:textId="77777777" w:rsidR="00844BB0" w:rsidRDefault="00844BB0" w:rsidP="002D1C9F">
                <w:r>
                  <w:rPr>
                    <w:rFonts w:ascii="MS Gothic" w:eastAsia="MS Gothic" w:hAnsi="MS Gothic" w:hint="eastAsia"/>
                  </w:rPr>
                  <w:t>☐</w:t>
                </w:r>
              </w:p>
            </w:tc>
          </w:sdtContent>
        </w:sdt>
        <w:tc>
          <w:tcPr>
            <w:tcW w:w="4493" w:type="dxa"/>
          </w:tcPr>
          <w:p w14:paraId="3EB465E9" w14:textId="2CF87216" w:rsidR="00844BB0" w:rsidRPr="00CB4D5D" w:rsidRDefault="000423EB" w:rsidP="00536F0D">
            <w:pPr>
              <w:tabs>
                <w:tab w:val="left" w:pos="1201"/>
              </w:tabs>
              <w:kinsoku w:val="0"/>
              <w:overflowPunct w:val="0"/>
              <w:autoSpaceDE w:val="0"/>
              <w:autoSpaceDN w:val="0"/>
              <w:adjustRightInd w:val="0"/>
              <w:spacing w:before="1"/>
              <w:rPr>
                <w:rFonts w:ascii="Times New Roman" w:hAnsi="Times New Roman" w:cs="Times New Roman"/>
                <w:sz w:val="24"/>
                <w:szCs w:val="24"/>
              </w:rPr>
            </w:pPr>
            <w:r w:rsidRPr="00CB4D5D">
              <w:rPr>
                <w:rFonts w:ascii="Times New Roman" w:hAnsi="Times New Roman" w:cs="Times New Roman"/>
                <w:sz w:val="24"/>
                <w:szCs w:val="24"/>
              </w:rPr>
              <w:t>Discuss the process for the certification of completion</w:t>
            </w:r>
            <w:r w:rsidR="00CB4D5D">
              <w:rPr>
                <w:rFonts w:ascii="Times New Roman" w:hAnsi="Times New Roman" w:cs="Times New Roman"/>
                <w:sz w:val="24"/>
                <w:szCs w:val="24"/>
              </w:rPr>
              <w:t>.</w:t>
            </w:r>
          </w:p>
        </w:tc>
        <w:tc>
          <w:tcPr>
            <w:tcW w:w="3259" w:type="dxa"/>
          </w:tcPr>
          <w:p w14:paraId="29B66035" w14:textId="77777777" w:rsidR="00844BB0" w:rsidRDefault="00844BB0" w:rsidP="002D1C9F"/>
        </w:tc>
      </w:tr>
    </w:tbl>
    <w:p w14:paraId="71FB38B1" w14:textId="0401FCCC" w:rsidR="00844BB0" w:rsidRDefault="00844BB0" w:rsidP="00844BB0">
      <w:pPr>
        <w:tabs>
          <w:tab w:val="left" w:pos="481"/>
        </w:tabs>
        <w:kinsoku w:val="0"/>
        <w:overflowPunct w:val="0"/>
        <w:autoSpaceDE w:val="0"/>
        <w:autoSpaceDN w:val="0"/>
        <w:adjustRightInd w:val="0"/>
        <w:outlineLvl w:val="0"/>
        <w:rPr>
          <w:rFonts w:ascii="Times New Roman" w:hAnsi="Times New Roman" w:cs="Times New Roman"/>
          <w:b/>
          <w:bCs/>
          <w:sz w:val="24"/>
          <w:szCs w:val="24"/>
        </w:rPr>
      </w:pPr>
    </w:p>
    <w:p w14:paraId="6AB51D87" w14:textId="46515F67" w:rsidR="000423EB" w:rsidRPr="0009042E" w:rsidRDefault="00E8374F" w:rsidP="000423EB">
      <w:pPr>
        <w:pStyle w:val="Heading2"/>
        <w:rPr>
          <w:rFonts w:ascii="Times New Roman" w:hAnsi="Times New Roman" w:cs="Times New Roman"/>
          <w:sz w:val="24"/>
          <w:szCs w:val="24"/>
        </w:rPr>
      </w:pPr>
      <w:r>
        <w:t xml:space="preserve">B.3 </w:t>
      </w:r>
      <w:r w:rsidR="000423EB">
        <w:t>SYSTEM OPERATION, MAINTENANCE, AND TRAINING</w:t>
      </w:r>
    </w:p>
    <w:p w14:paraId="413ABD0D" w14:textId="77777777" w:rsidR="000423EB" w:rsidRDefault="000423EB" w:rsidP="000423EB">
      <w:pPr>
        <w:kinsoku w:val="0"/>
        <w:overflowPunct w:val="0"/>
        <w:autoSpaceDE w:val="0"/>
        <w:autoSpaceDN w:val="0"/>
        <w:adjustRightInd w:val="0"/>
        <w:spacing w:before="9"/>
        <w:rPr>
          <w:rFonts w:ascii="Times New Roman" w:hAnsi="Times New Roman" w:cs="Times New Roman"/>
          <w:b/>
          <w:bCs/>
          <w:sz w:val="23"/>
          <w:szCs w:val="23"/>
        </w:rPr>
      </w:pPr>
    </w:p>
    <w:tbl>
      <w:tblPr>
        <w:tblStyle w:val="TableGrid"/>
        <w:tblW w:w="0" w:type="auto"/>
        <w:tblLook w:val="04A0" w:firstRow="1" w:lastRow="0" w:firstColumn="1" w:lastColumn="0" w:noHBand="0" w:noVBand="1"/>
      </w:tblPr>
      <w:tblGrid>
        <w:gridCol w:w="529"/>
        <w:gridCol w:w="480"/>
        <w:gridCol w:w="589"/>
        <w:gridCol w:w="4493"/>
        <w:gridCol w:w="3259"/>
      </w:tblGrid>
      <w:tr w:rsidR="000423EB" w:rsidRPr="0066163D" w14:paraId="4AF93371" w14:textId="77777777" w:rsidTr="002D1C9F">
        <w:trPr>
          <w:tblHeader/>
        </w:trPr>
        <w:tc>
          <w:tcPr>
            <w:tcW w:w="529" w:type="dxa"/>
          </w:tcPr>
          <w:p w14:paraId="057382FA" w14:textId="77777777" w:rsidR="000423EB" w:rsidRPr="0066163D" w:rsidRDefault="000423EB" w:rsidP="002D1C9F">
            <w:pPr>
              <w:jc w:val="center"/>
              <w:rPr>
                <w:rFonts w:cstheme="minorHAnsi"/>
                <w:b/>
              </w:rPr>
            </w:pPr>
            <w:r w:rsidRPr="0066163D">
              <w:rPr>
                <w:rFonts w:cstheme="minorHAnsi"/>
                <w:b/>
              </w:rPr>
              <w:t>Yes</w:t>
            </w:r>
          </w:p>
        </w:tc>
        <w:tc>
          <w:tcPr>
            <w:tcW w:w="480" w:type="dxa"/>
          </w:tcPr>
          <w:p w14:paraId="3B746FD6" w14:textId="77777777" w:rsidR="000423EB" w:rsidRPr="0066163D" w:rsidRDefault="000423EB" w:rsidP="002D1C9F">
            <w:pPr>
              <w:jc w:val="center"/>
              <w:rPr>
                <w:rFonts w:cstheme="minorHAnsi"/>
                <w:b/>
              </w:rPr>
            </w:pPr>
            <w:r w:rsidRPr="0066163D">
              <w:rPr>
                <w:rFonts w:cstheme="minorHAnsi"/>
                <w:b/>
              </w:rPr>
              <w:t>No</w:t>
            </w:r>
          </w:p>
        </w:tc>
        <w:tc>
          <w:tcPr>
            <w:tcW w:w="589" w:type="dxa"/>
          </w:tcPr>
          <w:p w14:paraId="7CF3355D" w14:textId="77777777" w:rsidR="000423EB" w:rsidRPr="0066163D" w:rsidRDefault="000423EB" w:rsidP="002D1C9F">
            <w:pPr>
              <w:jc w:val="center"/>
              <w:rPr>
                <w:rFonts w:cstheme="minorHAnsi"/>
                <w:b/>
              </w:rPr>
            </w:pPr>
            <w:r w:rsidRPr="0066163D">
              <w:rPr>
                <w:rFonts w:cstheme="minorHAnsi"/>
                <w:b/>
              </w:rPr>
              <w:t>N/A</w:t>
            </w:r>
          </w:p>
        </w:tc>
        <w:tc>
          <w:tcPr>
            <w:tcW w:w="4493" w:type="dxa"/>
          </w:tcPr>
          <w:p w14:paraId="19531BB6" w14:textId="77777777" w:rsidR="000423EB" w:rsidRPr="0066163D" w:rsidRDefault="000423EB" w:rsidP="002D1C9F">
            <w:pPr>
              <w:tabs>
                <w:tab w:val="left" w:pos="1201"/>
              </w:tabs>
              <w:kinsoku w:val="0"/>
              <w:overflowPunct w:val="0"/>
              <w:autoSpaceDE w:val="0"/>
              <w:autoSpaceDN w:val="0"/>
              <w:adjustRightInd w:val="0"/>
              <w:jc w:val="center"/>
              <w:rPr>
                <w:rFonts w:cstheme="minorHAnsi"/>
                <w:b/>
              </w:rPr>
            </w:pPr>
            <w:r w:rsidRPr="0066163D">
              <w:rPr>
                <w:rFonts w:cstheme="minorHAnsi"/>
                <w:b/>
              </w:rPr>
              <w:t>Requirement</w:t>
            </w:r>
          </w:p>
        </w:tc>
        <w:tc>
          <w:tcPr>
            <w:tcW w:w="3259" w:type="dxa"/>
          </w:tcPr>
          <w:p w14:paraId="245AD063" w14:textId="77777777" w:rsidR="000423EB" w:rsidRPr="0066163D" w:rsidRDefault="000423EB" w:rsidP="002D1C9F">
            <w:pPr>
              <w:rPr>
                <w:rFonts w:cstheme="minorHAnsi"/>
                <w:b/>
              </w:rPr>
            </w:pPr>
            <w:r w:rsidRPr="0066163D">
              <w:rPr>
                <w:rFonts w:cstheme="minorHAnsi"/>
                <w:b/>
              </w:rPr>
              <w:t>Notes</w:t>
            </w:r>
          </w:p>
        </w:tc>
      </w:tr>
      <w:tr w:rsidR="000423EB" w14:paraId="7BA7C9E0" w14:textId="77777777" w:rsidTr="002D1C9F">
        <w:sdt>
          <w:sdtPr>
            <w:id w:val="226044842"/>
            <w14:checkbox>
              <w14:checked w14:val="0"/>
              <w14:checkedState w14:val="2612" w14:font="MS Gothic"/>
              <w14:uncheckedState w14:val="2610" w14:font="MS Gothic"/>
            </w14:checkbox>
          </w:sdtPr>
          <w:sdtEndPr/>
          <w:sdtContent>
            <w:tc>
              <w:tcPr>
                <w:tcW w:w="529" w:type="dxa"/>
                <w:vAlign w:val="center"/>
              </w:tcPr>
              <w:p w14:paraId="553748D8" w14:textId="77777777" w:rsidR="000423EB" w:rsidRDefault="000423EB" w:rsidP="002D1C9F">
                <w:r>
                  <w:rPr>
                    <w:rFonts w:ascii="MS Gothic" w:eastAsia="MS Gothic" w:hAnsi="MS Gothic" w:hint="eastAsia"/>
                  </w:rPr>
                  <w:t>☐</w:t>
                </w:r>
              </w:p>
            </w:tc>
          </w:sdtContent>
        </w:sdt>
        <w:sdt>
          <w:sdtPr>
            <w:id w:val="1440258143"/>
            <w14:checkbox>
              <w14:checked w14:val="0"/>
              <w14:checkedState w14:val="2612" w14:font="MS Gothic"/>
              <w14:uncheckedState w14:val="2610" w14:font="MS Gothic"/>
            </w14:checkbox>
          </w:sdtPr>
          <w:sdtEndPr/>
          <w:sdtContent>
            <w:tc>
              <w:tcPr>
                <w:tcW w:w="480" w:type="dxa"/>
                <w:vAlign w:val="center"/>
              </w:tcPr>
              <w:p w14:paraId="44F27BA8" w14:textId="77777777" w:rsidR="000423EB" w:rsidRDefault="000423EB" w:rsidP="002D1C9F">
                <w:r>
                  <w:rPr>
                    <w:rFonts w:ascii="MS Gothic" w:eastAsia="MS Gothic" w:hAnsi="MS Gothic" w:hint="eastAsia"/>
                  </w:rPr>
                  <w:t>☐</w:t>
                </w:r>
              </w:p>
            </w:tc>
          </w:sdtContent>
        </w:sdt>
        <w:sdt>
          <w:sdtPr>
            <w:id w:val="-415622815"/>
            <w14:checkbox>
              <w14:checked w14:val="0"/>
              <w14:checkedState w14:val="2612" w14:font="MS Gothic"/>
              <w14:uncheckedState w14:val="2610" w14:font="MS Gothic"/>
            </w14:checkbox>
          </w:sdtPr>
          <w:sdtEndPr/>
          <w:sdtContent>
            <w:tc>
              <w:tcPr>
                <w:tcW w:w="589" w:type="dxa"/>
                <w:vAlign w:val="center"/>
              </w:tcPr>
              <w:p w14:paraId="257EB92B" w14:textId="77777777" w:rsidR="000423EB" w:rsidRDefault="000423EB" w:rsidP="002D1C9F">
                <w:r>
                  <w:rPr>
                    <w:rFonts w:ascii="MS Gothic" w:eastAsia="MS Gothic" w:hAnsi="MS Gothic" w:hint="eastAsia"/>
                  </w:rPr>
                  <w:t>☐</w:t>
                </w:r>
              </w:p>
            </w:tc>
          </w:sdtContent>
        </w:sdt>
        <w:tc>
          <w:tcPr>
            <w:tcW w:w="4493" w:type="dxa"/>
          </w:tcPr>
          <w:p w14:paraId="099277FF" w14:textId="152C5755" w:rsidR="000423EB" w:rsidRPr="00CB4D5D" w:rsidRDefault="000423EB" w:rsidP="00536F0D">
            <w:pPr>
              <w:tabs>
                <w:tab w:val="left" w:pos="1201"/>
              </w:tabs>
              <w:kinsoku w:val="0"/>
              <w:overflowPunct w:val="0"/>
              <w:autoSpaceDE w:val="0"/>
              <w:autoSpaceDN w:val="0"/>
              <w:adjustRightInd w:val="0"/>
              <w:spacing w:before="1"/>
              <w:rPr>
                <w:rFonts w:ascii="Times New Roman" w:hAnsi="Times New Roman" w:cs="Times New Roman"/>
                <w:sz w:val="24"/>
                <w:szCs w:val="24"/>
              </w:rPr>
            </w:pPr>
            <w:r w:rsidRPr="00CB4D5D">
              <w:rPr>
                <w:rFonts w:ascii="Times New Roman" w:hAnsi="Times New Roman" w:cs="Times New Roman"/>
                <w:sz w:val="24"/>
                <w:szCs w:val="24"/>
              </w:rPr>
              <w:t>Discuss system operation and maintenance (O&amp;M) and associated documentation to ensure quality, life-cycle costs, continuity of service, durability, public health and safety, environmental impact and measurement of alliance with project objectives as a measurement of success.</w:t>
            </w:r>
          </w:p>
        </w:tc>
        <w:tc>
          <w:tcPr>
            <w:tcW w:w="3259" w:type="dxa"/>
          </w:tcPr>
          <w:p w14:paraId="53122F27" w14:textId="77777777" w:rsidR="000423EB" w:rsidRDefault="000423EB" w:rsidP="002D1C9F"/>
        </w:tc>
      </w:tr>
      <w:tr w:rsidR="000423EB" w14:paraId="4B82D70E" w14:textId="77777777" w:rsidTr="002D1C9F">
        <w:sdt>
          <w:sdtPr>
            <w:id w:val="-569883751"/>
            <w14:checkbox>
              <w14:checked w14:val="0"/>
              <w14:checkedState w14:val="2612" w14:font="MS Gothic"/>
              <w14:uncheckedState w14:val="2610" w14:font="MS Gothic"/>
            </w14:checkbox>
          </w:sdtPr>
          <w:sdtEndPr/>
          <w:sdtContent>
            <w:tc>
              <w:tcPr>
                <w:tcW w:w="529" w:type="dxa"/>
                <w:vAlign w:val="center"/>
              </w:tcPr>
              <w:p w14:paraId="6EF886FD" w14:textId="77777777" w:rsidR="000423EB" w:rsidRDefault="000423EB" w:rsidP="002D1C9F">
                <w:r>
                  <w:rPr>
                    <w:rFonts w:ascii="MS Gothic" w:eastAsia="MS Gothic" w:hAnsi="MS Gothic" w:hint="eastAsia"/>
                  </w:rPr>
                  <w:t>☐</w:t>
                </w:r>
              </w:p>
            </w:tc>
          </w:sdtContent>
        </w:sdt>
        <w:sdt>
          <w:sdtPr>
            <w:id w:val="-1808544070"/>
            <w14:checkbox>
              <w14:checked w14:val="0"/>
              <w14:checkedState w14:val="2612" w14:font="MS Gothic"/>
              <w14:uncheckedState w14:val="2610" w14:font="MS Gothic"/>
            </w14:checkbox>
          </w:sdtPr>
          <w:sdtEndPr/>
          <w:sdtContent>
            <w:tc>
              <w:tcPr>
                <w:tcW w:w="480" w:type="dxa"/>
                <w:vAlign w:val="center"/>
              </w:tcPr>
              <w:p w14:paraId="4F5F9869" w14:textId="77777777" w:rsidR="000423EB" w:rsidRDefault="000423EB" w:rsidP="002D1C9F">
                <w:r>
                  <w:rPr>
                    <w:rFonts w:ascii="MS Gothic" w:eastAsia="MS Gothic" w:hAnsi="MS Gothic" w:hint="eastAsia"/>
                  </w:rPr>
                  <w:t>☐</w:t>
                </w:r>
              </w:p>
            </w:tc>
          </w:sdtContent>
        </w:sdt>
        <w:sdt>
          <w:sdtPr>
            <w:id w:val="212629422"/>
            <w14:checkbox>
              <w14:checked w14:val="0"/>
              <w14:checkedState w14:val="2612" w14:font="MS Gothic"/>
              <w14:uncheckedState w14:val="2610" w14:font="MS Gothic"/>
            </w14:checkbox>
          </w:sdtPr>
          <w:sdtEndPr/>
          <w:sdtContent>
            <w:tc>
              <w:tcPr>
                <w:tcW w:w="589" w:type="dxa"/>
                <w:vAlign w:val="center"/>
              </w:tcPr>
              <w:p w14:paraId="2166E1C4" w14:textId="77777777" w:rsidR="000423EB" w:rsidRDefault="000423EB" w:rsidP="002D1C9F">
                <w:r>
                  <w:rPr>
                    <w:rFonts w:ascii="MS Gothic" w:eastAsia="MS Gothic" w:hAnsi="MS Gothic" w:hint="eastAsia"/>
                  </w:rPr>
                  <w:t>☐</w:t>
                </w:r>
              </w:p>
            </w:tc>
          </w:sdtContent>
        </w:sdt>
        <w:tc>
          <w:tcPr>
            <w:tcW w:w="4493" w:type="dxa"/>
          </w:tcPr>
          <w:p w14:paraId="02EFEC15" w14:textId="3986E2EE" w:rsidR="000423EB" w:rsidRPr="00CB4D5D" w:rsidRDefault="00536F0D" w:rsidP="00536F0D">
            <w:pPr>
              <w:tabs>
                <w:tab w:val="left" w:pos="1201"/>
              </w:tabs>
              <w:kinsoku w:val="0"/>
              <w:overflowPunct w:val="0"/>
              <w:autoSpaceDE w:val="0"/>
              <w:autoSpaceDN w:val="0"/>
              <w:adjustRightInd w:val="0"/>
              <w:spacing w:before="1"/>
              <w:rPr>
                <w:rFonts w:ascii="Times New Roman" w:hAnsi="Times New Roman" w:cs="Times New Roman"/>
                <w:sz w:val="24"/>
                <w:szCs w:val="24"/>
              </w:rPr>
            </w:pPr>
            <w:r w:rsidRPr="00CB4D5D">
              <w:rPr>
                <w:rFonts w:ascii="Times New Roman" w:hAnsi="Times New Roman" w:cs="Times New Roman"/>
                <w:sz w:val="24"/>
                <w:szCs w:val="24"/>
              </w:rPr>
              <w:t xml:space="preserve">Discuss </w:t>
            </w:r>
            <w:r w:rsidR="000423EB" w:rsidRPr="00CB4D5D">
              <w:rPr>
                <w:rFonts w:ascii="Times New Roman" w:hAnsi="Times New Roman" w:cs="Times New Roman"/>
                <w:sz w:val="24"/>
                <w:szCs w:val="24"/>
              </w:rPr>
              <w:t>O&amp;M Manual expectations and schedule for completion and associated training.</w:t>
            </w:r>
          </w:p>
        </w:tc>
        <w:tc>
          <w:tcPr>
            <w:tcW w:w="3259" w:type="dxa"/>
          </w:tcPr>
          <w:p w14:paraId="494086DE" w14:textId="77777777" w:rsidR="000423EB" w:rsidRDefault="000423EB" w:rsidP="002D1C9F"/>
        </w:tc>
      </w:tr>
      <w:tr w:rsidR="000423EB" w14:paraId="39553C79" w14:textId="77777777" w:rsidTr="002D1C9F">
        <w:sdt>
          <w:sdtPr>
            <w:id w:val="-1355422353"/>
            <w14:checkbox>
              <w14:checked w14:val="0"/>
              <w14:checkedState w14:val="2612" w14:font="MS Gothic"/>
              <w14:uncheckedState w14:val="2610" w14:font="MS Gothic"/>
            </w14:checkbox>
          </w:sdtPr>
          <w:sdtEndPr/>
          <w:sdtContent>
            <w:tc>
              <w:tcPr>
                <w:tcW w:w="529" w:type="dxa"/>
                <w:vAlign w:val="center"/>
              </w:tcPr>
              <w:p w14:paraId="75810DD9" w14:textId="77777777" w:rsidR="000423EB" w:rsidRDefault="000423EB" w:rsidP="002D1C9F">
                <w:r>
                  <w:rPr>
                    <w:rFonts w:ascii="MS Gothic" w:eastAsia="MS Gothic" w:hAnsi="MS Gothic" w:hint="eastAsia"/>
                  </w:rPr>
                  <w:t>☐</w:t>
                </w:r>
              </w:p>
            </w:tc>
          </w:sdtContent>
        </w:sdt>
        <w:sdt>
          <w:sdtPr>
            <w:id w:val="887302125"/>
            <w14:checkbox>
              <w14:checked w14:val="0"/>
              <w14:checkedState w14:val="2612" w14:font="MS Gothic"/>
              <w14:uncheckedState w14:val="2610" w14:font="MS Gothic"/>
            </w14:checkbox>
          </w:sdtPr>
          <w:sdtEndPr/>
          <w:sdtContent>
            <w:tc>
              <w:tcPr>
                <w:tcW w:w="480" w:type="dxa"/>
                <w:vAlign w:val="center"/>
              </w:tcPr>
              <w:p w14:paraId="72FD2EE5" w14:textId="77777777" w:rsidR="000423EB" w:rsidRDefault="000423EB" w:rsidP="002D1C9F">
                <w:r>
                  <w:rPr>
                    <w:rFonts w:ascii="MS Gothic" w:eastAsia="MS Gothic" w:hAnsi="MS Gothic" w:hint="eastAsia"/>
                  </w:rPr>
                  <w:t>☐</w:t>
                </w:r>
              </w:p>
            </w:tc>
          </w:sdtContent>
        </w:sdt>
        <w:sdt>
          <w:sdtPr>
            <w:id w:val="117506837"/>
            <w14:checkbox>
              <w14:checked w14:val="0"/>
              <w14:checkedState w14:val="2612" w14:font="MS Gothic"/>
              <w14:uncheckedState w14:val="2610" w14:font="MS Gothic"/>
            </w14:checkbox>
          </w:sdtPr>
          <w:sdtEndPr/>
          <w:sdtContent>
            <w:tc>
              <w:tcPr>
                <w:tcW w:w="589" w:type="dxa"/>
                <w:vAlign w:val="center"/>
              </w:tcPr>
              <w:p w14:paraId="75FD0B23" w14:textId="77777777" w:rsidR="000423EB" w:rsidRDefault="000423EB" w:rsidP="002D1C9F">
                <w:r>
                  <w:rPr>
                    <w:rFonts w:ascii="MS Gothic" w:eastAsia="MS Gothic" w:hAnsi="MS Gothic" w:hint="eastAsia"/>
                  </w:rPr>
                  <w:t>☐</w:t>
                </w:r>
              </w:p>
            </w:tc>
          </w:sdtContent>
        </w:sdt>
        <w:tc>
          <w:tcPr>
            <w:tcW w:w="4493" w:type="dxa"/>
          </w:tcPr>
          <w:p w14:paraId="07A138FA" w14:textId="420ED38E" w:rsidR="000423EB" w:rsidRPr="00CB4D5D" w:rsidRDefault="00536F0D" w:rsidP="00536F0D">
            <w:pPr>
              <w:tabs>
                <w:tab w:val="left" w:pos="1201"/>
              </w:tabs>
              <w:kinsoku w:val="0"/>
              <w:overflowPunct w:val="0"/>
              <w:autoSpaceDE w:val="0"/>
              <w:autoSpaceDN w:val="0"/>
              <w:adjustRightInd w:val="0"/>
              <w:spacing w:before="1"/>
              <w:rPr>
                <w:rFonts w:ascii="Times New Roman" w:hAnsi="Times New Roman" w:cs="Times New Roman"/>
                <w:sz w:val="24"/>
                <w:szCs w:val="24"/>
              </w:rPr>
            </w:pPr>
            <w:r w:rsidRPr="00CB4D5D">
              <w:rPr>
                <w:rFonts w:ascii="Times New Roman" w:hAnsi="Times New Roman" w:cs="Times New Roman"/>
                <w:sz w:val="24"/>
                <w:szCs w:val="24"/>
              </w:rPr>
              <w:t xml:space="preserve">Discuss </w:t>
            </w:r>
            <w:r w:rsidR="000423EB" w:rsidRPr="00CB4D5D">
              <w:rPr>
                <w:rFonts w:ascii="Times New Roman" w:hAnsi="Times New Roman" w:cs="Times New Roman"/>
                <w:sz w:val="24"/>
                <w:szCs w:val="24"/>
              </w:rPr>
              <w:t>O&amp;M considerations during planning</w:t>
            </w:r>
            <w:r w:rsidR="00CB4D5D">
              <w:rPr>
                <w:rFonts w:ascii="Times New Roman" w:hAnsi="Times New Roman" w:cs="Times New Roman"/>
                <w:sz w:val="24"/>
                <w:szCs w:val="24"/>
              </w:rPr>
              <w:t>.</w:t>
            </w:r>
          </w:p>
        </w:tc>
        <w:tc>
          <w:tcPr>
            <w:tcW w:w="3259" w:type="dxa"/>
          </w:tcPr>
          <w:p w14:paraId="4F137AA7" w14:textId="77777777" w:rsidR="000423EB" w:rsidRDefault="000423EB" w:rsidP="002D1C9F"/>
        </w:tc>
      </w:tr>
      <w:tr w:rsidR="000423EB" w14:paraId="45806B7C" w14:textId="77777777" w:rsidTr="002D1C9F">
        <w:trPr>
          <w:cantSplit/>
        </w:trPr>
        <w:sdt>
          <w:sdtPr>
            <w:id w:val="-1746029938"/>
            <w14:checkbox>
              <w14:checked w14:val="0"/>
              <w14:checkedState w14:val="2612" w14:font="MS Gothic"/>
              <w14:uncheckedState w14:val="2610" w14:font="MS Gothic"/>
            </w14:checkbox>
          </w:sdtPr>
          <w:sdtEndPr/>
          <w:sdtContent>
            <w:tc>
              <w:tcPr>
                <w:tcW w:w="529" w:type="dxa"/>
                <w:vAlign w:val="center"/>
              </w:tcPr>
              <w:p w14:paraId="15FDC5B3" w14:textId="77777777" w:rsidR="000423EB" w:rsidRDefault="000423EB" w:rsidP="002D1C9F">
                <w:r>
                  <w:rPr>
                    <w:rFonts w:ascii="MS Gothic" w:eastAsia="MS Gothic" w:hAnsi="MS Gothic" w:hint="eastAsia"/>
                  </w:rPr>
                  <w:t>☐</w:t>
                </w:r>
              </w:p>
            </w:tc>
          </w:sdtContent>
        </w:sdt>
        <w:sdt>
          <w:sdtPr>
            <w:id w:val="1455833172"/>
            <w14:checkbox>
              <w14:checked w14:val="0"/>
              <w14:checkedState w14:val="2612" w14:font="MS Gothic"/>
              <w14:uncheckedState w14:val="2610" w14:font="MS Gothic"/>
            </w14:checkbox>
          </w:sdtPr>
          <w:sdtEndPr/>
          <w:sdtContent>
            <w:tc>
              <w:tcPr>
                <w:tcW w:w="480" w:type="dxa"/>
                <w:vAlign w:val="center"/>
              </w:tcPr>
              <w:p w14:paraId="43963267" w14:textId="77777777" w:rsidR="000423EB" w:rsidRDefault="000423EB" w:rsidP="002D1C9F">
                <w:r>
                  <w:rPr>
                    <w:rFonts w:ascii="MS Gothic" w:eastAsia="MS Gothic" w:hAnsi="MS Gothic" w:hint="eastAsia"/>
                  </w:rPr>
                  <w:t>☐</w:t>
                </w:r>
              </w:p>
            </w:tc>
          </w:sdtContent>
        </w:sdt>
        <w:sdt>
          <w:sdtPr>
            <w:id w:val="935784548"/>
            <w14:checkbox>
              <w14:checked w14:val="0"/>
              <w14:checkedState w14:val="2612" w14:font="MS Gothic"/>
              <w14:uncheckedState w14:val="2610" w14:font="MS Gothic"/>
            </w14:checkbox>
          </w:sdtPr>
          <w:sdtEndPr/>
          <w:sdtContent>
            <w:tc>
              <w:tcPr>
                <w:tcW w:w="589" w:type="dxa"/>
                <w:vAlign w:val="center"/>
              </w:tcPr>
              <w:p w14:paraId="7418731B" w14:textId="77777777" w:rsidR="000423EB" w:rsidRDefault="000423EB" w:rsidP="002D1C9F">
                <w:r>
                  <w:rPr>
                    <w:rFonts w:ascii="MS Gothic" w:eastAsia="MS Gothic" w:hAnsi="MS Gothic" w:hint="eastAsia"/>
                  </w:rPr>
                  <w:t>☐</w:t>
                </w:r>
              </w:p>
            </w:tc>
          </w:sdtContent>
        </w:sdt>
        <w:tc>
          <w:tcPr>
            <w:tcW w:w="4493" w:type="dxa"/>
          </w:tcPr>
          <w:p w14:paraId="6904BCE8" w14:textId="0BCD7379" w:rsidR="000423EB" w:rsidRPr="00CB4D5D" w:rsidRDefault="00536F0D" w:rsidP="00536F0D">
            <w:pPr>
              <w:tabs>
                <w:tab w:val="left" w:pos="1201"/>
              </w:tabs>
              <w:kinsoku w:val="0"/>
              <w:overflowPunct w:val="0"/>
              <w:autoSpaceDE w:val="0"/>
              <w:autoSpaceDN w:val="0"/>
              <w:adjustRightInd w:val="0"/>
              <w:spacing w:before="1"/>
              <w:rPr>
                <w:rFonts w:ascii="Times New Roman" w:hAnsi="Times New Roman" w:cs="Times New Roman"/>
                <w:sz w:val="24"/>
                <w:szCs w:val="24"/>
              </w:rPr>
            </w:pPr>
            <w:r w:rsidRPr="00CB4D5D">
              <w:rPr>
                <w:rFonts w:ascii="Times New Roman" w:hAnsi="Times New Roman" w:cs="Times New Roman"/>
                <w:sz w:val="24"/>
                <w:szCs w:val="24"/>
              </w:rPr>
              <w:t xml:space="preserve">Discuss </w:t>
            </w:r>
            <w:r w:rsidR="000423EB" w:rsidRPr="00CB4D5D">
              <w:rPr>
                <w:rFonts w:ascii="Times New Roman" w:hAnsi="Times New Roman" w:cs="Times New Roman"/>
                <w:sz w:val="24"/>
                <w:szCs w:val="24"/>
              </w:rPr>
              <w:t>O&amp;M considerations during construction, fabrication, and installation.</w:t>
            </w:r>
          </w:p>
        </w:tc>
        <w:tc>
          <w:tcPr>
            <w:tcW w:w="3259" w:type="dxa"/>
          </w:tcPr>
          <w:p w14:paraId="75CFF1E9" w14:textId="77777777" w:rsidR="000423EB" w:rsidRDefault="000423EB" w:rsidP="002D1C9F"/>
        </w:tc>
      </w:tr>
      <w:tr w:rsidR="000423EB" w14:paraId="42E8B8C4" w14:textId="77777777" w:rsidTr="002D1C9F">
        <w:trPr>
          <w:cantSplit/>
        </w:trPr>
        <w:sdt>
          <w:sdtPr>
            <w:id w:val="-1640650175"/>
            <w14:checkbox>
              <w14:checked w14:val="0"/>
              <w14:checkedState w14:val="2612" w14:font="MS Gothic"/>
              <w14:uncheckedState w14:val="2610" w14:font="MS Gothic"/>
            </w14:checkbox>
          </w:sdtPr>
          <w:sdtEndPr/>
          <w:sdtContent>
            <w:tc>
              <w:tcPr>
                <w:tcW w:w="529" w:type="dxa"/>
                <w:vAlign w:val="center"/>
              </w:tcPr>
              <w:p w14:paraId="6AA846FD" w14:textId="77777777" w:rsidR="000423EB" w:rsidRDefault="000423EB" w:rsidP="002D1C9F">
                <w:r>
                  <w:rPr>
                    <w:rFonts w:ascii="MS Gothic" w:eastAsia="MS Gothic" w:hAnsi="MS Gothic" w:hint="eastAsia"/>
                  </w:rPr>
                  <w:t>☐</w:t>
                </w:r>
              </w:p>
            </w:tc>
          </w:sdtContent>
        </w:sdt>
        <w:sdt>
          <w:sdtPr>
            <w:id w:val="-268246922"/>
            <w14:checkbox>
              <w14:checked w14:val="0"/>
              <w14:checkedState w14:val="2612" w14:font="MS Gothic"/>
              <w14:uncheckedState w14:val="2610" w14:font="MS Gothic"/>
            </w14:checkbox>
          </w:sdtPr>
          <w:sdtEndPr/>
          <w:sdtContent>
            <w:tc>
              <w:tcPr>
                <w:tcW w:w="480" w:type="dxa"/>
                <w:vAlign w:val="center"/>
              </w:tcPr>
              <w:p w14:paraId="54B85B09" w14:textId="77777777" w:rsidR="000423EB" w:rsidRDefault="000423EB" w:rsidP="002D1C9F">
                <w:r>
                  <w:rPr>
                    <w:rFonts w:ascii="MS Gothic" w:eastAsia="MS Gothic" w:hAnsi="MS Gothic" w:hint="eastAsia"/>
                  </w:rPr>
                  <w:t>☐</w:t>
                </w:r>
              </w:p>
            </w:tc>
          </w:sdtContent>
        </w:sdt>
        <w:sdt>
          <w:sdtPr>
            <w:id w:val="1732805241"/>
            <w14:checkbox>
              <w14:checked w14:val="0"/>
              <w14:checkedState w14:val="2612" w14:font="MS Gothic"/>
              <w14:uncheckedState w14:val="2610" w14:font="MS Gothic"/>
            </w14:checkbox>
          </w:sdtPr>
          <w:sdtEndPr/>
          <w:sdtContent>
            <w:tc>
              <w:tcPr>
                <w:tcW w:w="589" w:type="dxa"/>
                <w:vAlign w:val="center"/>
              </w:tcPr>
              <w:p w14:paraId="3F893D2A" w14:textId="77777777" w:rsidR="000423EB" w:rsidRDefault="000423EB" w:rsidP="002D1C9F">
                <w:r>
                  <w:rPr>
                    <w:rFonts w:ascii="MS Gothic" w:eastAsia="MS Gothic" w:hAnsi="MS Gothic" w:hint="eastAsia"/>
                  </w:rPr>
                  <w:t>☐</w:t>
                </w:r>
              </w:p>
            </w:tc>
          </w:sdtContent>
        </w:sdt>
        <w:tc>
          <w:tcPr>
            <w:tcW w:w="4493" w:type="dxa"/>
          </w:tcPr>
          <w:p w14:paraId="0EFC4662" w14:textId="055A5AA6" w:rsidR="000423EB" w:rsidRPr="00CB4D5D" w:rsidRDefault="00536F0D" w:rsidP="00536F0D">
            <w:pPr>
              <w:tabs>
                <w:tab w:val="left" w:pos="1201"/>
              </w:tabs>
              <w:kinsoku w:val="0"/>
              <w:overflowPunct w:val="0"/>
              <w:autoSpaceDE w:val="0"/>
              <w:autoSpaceDN w:val="0"/>
              <w:adjustRightInd w:val="0"/>
              <w:spacing w:before="1"/>
              <w:rPr>
                <w:rFonts w:ascii="Times New Roman" w:hAnsi="Times New Roman" w:cs="Times New Roman"/>
                <w:sz w:val="24"/>
                <w:szCs w:val="24"/>
              </w:rPr>
            </w:pPr>
            <w:r w:rsidRPr="00CB4D5D">
              <w:rPr>
                <w:rFonts w:ascii="Times New Roman" w:hAnsi="Times New Roman" w:cs="Times New Roman"/>
                <w:sz w:val="24"/>
                <w:szCs w:val="24"/>
              </w:rPr>
              <w:t>Describe system start-up.</w:t>
            </w:r>
          </w:p>
        </w:tc>
        <w:tc>
          <w:tcPr>
            <w:tcW w:w="3259" w:type="dxa"/>
          </w:tcPr>
          <w:p w14:paraId="7F24D412" w14:textId="77777777" w:rsidR="000423EB" w:rsidRDefault="000423EB" w:rsidP="002D1C9F"/>
        </w:tc>
      </w:tr>
      <w:tr w:rsidR="000423EB" w14:paraId="3452AB31" w14:textId="77777777" w:rsidTr="002D1C9F">
        <w:trPr>
          <w:cantSplit/>
        </w:trPr>
        <w:sdt>
          <w:sdtPr>
            <w:id w:val="-1175882224"/>
            <w14:checkbox>
              <w14:checked w14:val="0"/>
              <w14:checkedState w14:val="2612" w14:font="MS Gothic"/>
              <w14:uncheckedState w14:val="2610" w14:font="MS Gothic"/>
            </w14:checkbox>
          </w:sdtPr>
          <w:sdtEndPr/>
          <w:sdtContent>
            <w:tc>
              <w:tcPr>
                <w:tcW w:w="529" w:type="dxa"/>
                <w:vAlign w:val="center"/>
              </w:tcPr>
              <w:p w14:paraId="7505055A" w14:textId="3DE2DE75" w:rsidR="000423EB" w:rsidRDefault="00536F0D" w:rsidP="002D1C9F">
                <w:r>
                  <w:rPr>
                    <w:rFonts w:ascii="MS Gothic" w:eastAsia="MS Gothic" w:hAnsi="MS Gothic" w:hint="eastAsia"/>
                  </w:rPr>
                  <w:t>☐</w:t>
                </w:r>
              </w:p>
            </w:tc>
          </w:sdtContent>
        </w:sdt>
        <w:sdt>
          <w:sdtPr>
            <w:id w:val="-1337376361"/>
            <w14:checkbox>
              <w14:checked w14:val="0"/>
              <w14:checkedState w14:val="2612" w14:font="MS Gothic"/>
              <w14:uncheckedState w14:val="2610" w14:font="MS Gothic"/>
            </w14:checkbox>
          </w:sdtPr>
          <w:sdtEndPr/>
          <w:sdtContent>
            <w:tc>
              <w:tcPr>
                <w:tcW w:w="480" w:type="dxa"/>
                <w:vAlign w:val="center"/>
              </w:tcPr>
              <w:p w14:paraId="5CAB38D7" w14:textId="77777777" w:rsidR="000423EB" w:rsidRDefault="000423EB" w:rsidP="002D1C9F">
                <w:r>
                  <w:rPr>
                    <w:rFonts w:ascii="MS Gothic" w:eastAsia="MS Gothic" w:hAnsi="MS Gothic" w:hint="eastAsia"/>
                  </w:rPr>
                  <w:t>☐</w:t>
                </w:r>
              </w:p>
            </w:tc>
          </w:sdtContent>
        </w:sdt>
        <w:sdt>
          <w:sdtPr>
            <w:id w:val="-1761521067"/>
            <w14:checkbox>
              <w14:checked w14:val="0"/>
              <w14:checkedState w14:val="2612" w14:font="MS Gothic"/>
              <w14:uncheckedState w14:val="2610" w14:font="MS Gothic"/>
            </w14:checkbox>
          </w:sdtPr>
          <w:sdtEndPr/>
          <w:sdtContent>
            <w:tc>
              <w:tcPr>
                <w:tcW w:w="589" w:type="dxa"/>
                <w:vAlign w:val="center"/>
              </w:tcPr>
              <w:p w14:paraId="2FB086B8" w14:textId="77777777" w:rsidR="000423EB" w:rsidRDefault="000423EB" w:rsidP="002D1C9F">
                <w:r>
                  <w:rPr>
                    <w:rFonts w:ascii="MS Gothic" w:eastAsia="MS Gothic" w:hAnsi="MS Gothic" w:hint="eastAsia"/>
                  </w:rPr>
                  <w:t>☐</w:t>
                </w:r>
              </w:p>
            </w:tc>
          </w:sdtContent>
        </w:sdt>
        <w:tc>
          <w:tcPr>
            <w:tcW w:w="4493" w:type="dxa"/>
          </w:tcPr>
          <w:p w14:paraId="222D08ED" w14:textId="7F47FD56" w:rsidR="000423EB" w:rsidRPr="00CB4D5D" w:rsidRDefault="00536F0D" w:rsidP="00536F0D">
            <w:pPr>
              <w:tabs>
                <w:tab w:val="left" w:pos="1201"/>
              </w:tabs>
              <w:kinsoku w:val="0"/>
              <w:overflowPunct w:val="0"/>
              <w:autoSpaceDE w:val="0"/>
              <w:autoSpaceDN w:val="0"/>
              <w:adjustRightInd w:val="0"/>
              <w:spacing w:before="1"/>
              <w:rPr>
                <w:rFonts w:ascii="Times New Roman" w:hAnsi="Times New Roman" w:cs="Times New Roman"/>
                <w:sz w:val="24"/>
                <w:szCs w:val="24"/>
              </w:rPr>
            </w:pPr>
            <w:r w:rsidRPr="00CB4D5D">
              <w:rPr>
                <w:rFonts w:ascii="Times New Roman" w:hAnsi="Times New Roman" w:cs="Times New Roman"/>
                <w:sz w:val="24"/>
                <w:szCs w:val="24"/>
              </w:rPr>
              <w:t>Describe normal and routine operation processes.</w:t>
            </w:r>
          </w:p>
        </w:tc>
        <w:tc>
          <w:tcPr>
            <w:tcW w:w="3259" w:type="dxa"/>
          </w:tcPr>
          <w:p w14:paraId="34BC3BE6" w14:textId="77777777" w:rsidR="000423EB" w:rsidRDefault="000423EB" w:rsidP="002D1C9F"/>
        </w:tc>
      </w:tr>
      <w:tr w:rsidR="00536F0D" w14:paraId="601D2306" w14:textId="77777777" w:rsidTr="002D1C9F">
        <w:trPr>
          <w:cantSplit/>
        </w:trPr>
        <w:sdt>
          <w:sdtPr>
            <w:id w:val="-1141732335"/>
            <w14:checkbox>
              <w14:checked w14:val="0"/>
              <w14:checkedState w14:val="2612" w14:font="MS Gothic"/>
              <w14:uncheckedState w14:val="2610" w14:font="MS Gothic"/>
            </w14:checkbox>
          </w:sdtPr>
          <w:sdtEndPr/>
          <w:sdtContent>
            <w:tc>
              <w:tcPr>
                <w:tcW w:w="529" w:type="dxa"/>
                <w:vAlign w:val="center"/>
              </w:tcPr>
              <w:p w14:paraId="452BD56C" w14:textId="2CB080EC" w:rsidR="00536F0D" w:rsidRDefault="00536F0D" w:rsidP="00536F0D">
                <w:r>
                  <w:rPr>
                    <w:rFonts w:ascii="MS Gothic" w:eastAsia="MS Gothic" w:hAnsi="MS Gothic" w:hint="eastAsia"/>
                  </w:rPr>
                  <w:t>☐</w:t>
                </w:r>
              </w:p>
            </w:tc>
          </w:sdtContent>
        </w:sdt>
        <w:sdt>
          <w:sdtPr>
            <w:id w:val="-804230546"/>
            <w14:checkbox>
              <w14:checked w14:val="0"/>
              <w14:checkedState w14:val="2612" w14:font="MS Gothic"/>
              <w14:uncheckedState w14:val="2610" w14:font="MS Gothic"/>
            </w14:checkbox>
          </w:sdtPr>
          <w:sdtEndPr/>
          <w:sdtContent>
            <w:tc>
              <w:tcPr>
                <w:tcW w:w="480" w:type="dxa"/>
                <w:vAlign w:val="center"/>
              </w:tcPr>
              <w:p w14:paraId="3DA75FE2" w14:textId="47D090B3" w:rsidR="00536F0D" w:rsidRDefault="00536F0D" w:rsidP="00536F0D">
                <w:r>
                  <w:rPr>
                    <w:rFonts w:ascii="MS Gothic" w:eastAsia="MS Gothic" w:hAnsi="MS Gothic" w:hint="eastAsia"/>
                  </w:rPr>
                  <w:t>☐</w:t>
                </w:r>
              </w:p>
            </w:tc>
          </w:sdtContent>
        </w:sdt>
        <w:sdt>
          <w:sdtPr>
            <w:id w:val="1422292565"/>
            <w14:checkbox>
              <w14:checked w14:val="0"/>
              <w14:checkedState w14:val="2612" w14:font="MS Gothic"/>
              <w14:uncheckedState w14:val="2610" w14:font="MS Gothic"/>
            </w14:checkbox>
          </w:sdtPr>
          <w:sdtEndPr/>
          <w:sdtContent>
            <w:tc>
              <w:tcPr>
                <w:tcW w:w="589" w:type="dxa"/>
                <w:vAlign w:val="center"/>
              </w:tcPr>
              <w:p w14:paraId="59163E29" w14:textId="274BF287" w:rsidR="00536F0D" w:rsidRDefault="00536F0D" w:rsidP="00536F0D">
                <w:r>
                  <w:rPr>
                    <w:rFonts w:ascii="MS Gothic" w:eastAsia="MS Gothic" w:hAnsi="MS Gothic" w:hint="eastAsia"/>
                  </w:rPr>
                  <w:t>☐</w:t>
                </w:r>
              </w:p>
            </w:tc>
          </w:sdtContent>
        </w:sdt>
        <w:tc>
          <w:tcPr>
            <w:tcW w:w="4493" w:type="dxa"/>
          </w:tcPr>
          <w:p w14:paraId="455B9BA9" w14:textId="5F5FD2B7" w:rsidR="00536F0D" w:rsidRPr="00CB4D5D" w:rsidRDefault="00536F0D" w:rsidP="00536F0D">
            <w:pPr>
              <w:tabs>
                <w:tab w:val="left" w:pos="1201"/>
              </w:tabs>
              <w:kinsoku w:val="0"/>
              <w:overflowPunct w:val="0"/>
              <w:autoSpaceDE w:val="0"/>
              <w:autoSpaceDN w:val="0"/>
              <w:adjustRightInd w:val="0"/>
              <w:spacing w:before="1"/>
              <w:rPr>
                <w:rFonts w:ascii="Times New Roman" w:hAnsi="Times New Roman" w:cs="Times New Roman"/>
                <w:sz w:val="24"/>
                <w:szCs w:val="24"/>
              </w:rPr>
            </w:pPr>
            <w:r w:rsidRPr="00CB4D5D">
              <w:rPr>
                <w:rFonts w:ascii="Times New Roman" w:hAnsi="Times New Roman" w:cs="Times New Roman"/>
                <w:sz w:val="24"/>
                <w:szCs w:val="24"/>
              </w:rPr>
              <w:t>Describe inspection and testing routine and processes for identification and control of nonconforming items.</w:t>
            </w:r>
          </w:p>
        </w:tc>
        <w:tc>
          <w:tcPr>
            <w:tcW w:w="3259" w:type="dxa"/>
          </w:tcPr>
          <w:p w14:paraId="666F8A65" w14:textId="77777777" w:rsidR="00536F0D" w:rsidRDefault="00536F0D" w:rsidP="00536F0D"/>
        </w:tc>
      </w:tr>
      <w:tr w:rsidR="00536F0D" w14:paraId="702ABB69" w14:textId="77777777" w:rsidTr="002D1C9F">
        <w:trPr>
          <w:cantSplit/>
        </w:trPr>
        <w:sdt>
          <w:sdtPr>
            <w:id w:val="1330098101"/>
            <w14:checkbox>
              <w14:checked w14:val="0"/>
              <w14:checkedState w14:val="2612" w14:font="MS Gothic"/>
              <w14:uncheckedState w14:val="2610" w14:font="MS Gothic"/>
            </w14:checkbox>
          </w:sdtPr>
          <w:sdtEndPr/>
          <w:sdtContent>
            <w:tc>
              <w:tcPr>
                <w:tcW w:w="529" w:type="dxa"/>
                <w:vAlign w:val="center"/>
              </w:tcPr>
              <w:p w14:paraId="4CFE8CCB" w14:textId="0502C0D3" w:rsidR="00536F0D" w:rsidRDefault="00536F0D" w:rsidP="00536F0D">
                <w:r>
                  <w:rPr>
                    <w:rFonts w:ascii="MS Gothic" w:eastAsia="MS Gothic" w:hAnsi="MS Gothic" w:hint="eastAsia"/>
                  </w:rPr>
                  <w:t>☐</w:t>
                </w:r>
              </w:p>
            </w:tc>
          </w:sdtContent>
        </w:sdt>
        <w:sdt>
          <w:sdtPr>
            <w:id w:val="541951063"/>
            <w14:checkbox>
              <w14:checked w14:val="0"/>
              <w14:checkedState w14:val="2612" w14:font="MS Gothic"/>
              <w14:uncheckedState w14:val="2610" w14:font="MS Gothic"/>
            </w14:checkbox>
          </w:sdtPr>
          <w:sdtEndPr/>
          <w:sdtContent>
            <w:tc>
              <w:tcPr>
                <w:tcW w:w="480" w:type="dxa"/>
                <w:vAlign w:val="center"/>
              </w:tcPr>
              <w:p w14:paraId="5C6C2E06" w14:textId="2DD9849D" w:rsidR="00536F0D" w:rsidRDefault="00536F0D" w:rsidP="00536F0D">
                <w:r>
                  <w:rPr>
                    <w:rFonts w:ascii="MS Gothic" w:eastAsia="MS Gothic" w:hAnsi="MS Gothic" w:hint="eastAsia"/>
                  </w:rPr>
                  <w:t>☐</w:t>
                </w:r>
              </w:p>
            </w:tc>
          </w:sdtContent>
        </w:sdt>
        <w:sdt>
          <w:sdtPr>
            <w:id w:val="428005011"/>
            <w14:checkbox>
              <w14:checked w14:val="0"/>
              <w14:checkedState w14:val="2612" w14:font="MS Gothic"/>
              <w14:uncheckedState w14:val="2610" w14:font="MS Gothic"/>
            </w14:checkbox>
          </w:sdtPr>
          <w:sdtEndPr/>
          <w:sdtContent>
            <w:tc>
              <w:tcPr>
                <w:tcW w:w="589" w:type="dxa"/>
                <w:vAlign w:val="center"/>
              </w:tcPr>
              <w:p w14:paraId="3D2E73B2" w14:textId="19EA6378" w:rsidR="00536F0D" w:rsidRDefault="00536F0D" w:rsidP="00536F0D">
                <w:r>
                  <w:rPr>
                    <w:rFonts w:ascii="MS Gothic" w:eastAsia="MS Gothic" w:hAnsi="MS Gothic" w:hint="eastAsia"/>
                  </w:rPr>
                  <w:t>☐</w:t>
                </w:r>
              </w:p>
            </w:tc>
          </w:sdtContent>
        </w:sdt>
        <w:tc>
          <w:tcPr>
            <w:tcW w:w="4493" w:type="dxa"/>
          </w:tcPr>
          <w:p w14:paraId="3A19537F" w14:textId="3DEF51FB" w:rsidR="00536F0D" w:rsidRPr="00CB4D5D" w:rsidRDefault="00536F0D" w:rsidP="00536F0D">
            <w:pPr>
              <w:tabs>
                <w:tab w:val="left" w:pos="1201"/>
              </w:tabs>
              <w:kinsoku w:val="0"/>
              <w:overflowPunct w:val="0"/>
              <w:autoSpaceDE w:val="0"/>
              <w:autoSpaceDN w:val="0"/>
              <w:adjustRightInd w:val="0"/>
              <w:spacing w:before="1"/>
              <w:rPr>
                <w:rFonts w:ascii="Times New Roman" w:hAnsi="Times New Roman" w:cs="Times New Roman"/>
                <w:sz w:val="24"/>
                <w:szCs w:val="24"/>
              </w:rPr>
            </w:pPr>
            <w:r w:rsidRPr="00CB4D5D">
              <w:rPr>
                <w:rFonts w:ascii="Times New Roman" w:hAnsi="Times New Roman" w:cs="Times New Roman"/>
                <w:sz w:val="24"/>
                <w:szCs w:val="24"/>
              </w:rPr>
              <w:t>Describe handling, storage, packaging, preservation, and delivery of items.</w:t>
            </w:r>
          </w:p>
        </w:tc>
        <w:tc>
          <w:tcPr>
            <w:tcW w:w="3259" w:type="dxa"/>
          </w:tcPr>
          <w:p w14:paraId="78A51530" w14:textId="77777777" w:rsidR="00536F0D" w:rsidRDefault="00536F0D" w:rsidP="00536F0D"/>
        </w:tc>
      </w:tr>
    </w:tbl>
    <w:p w14:paraId="627E38F6" w14:textId="77777777" w:rsidR="000423EB" w:rsidRDefault="000423EB" w:rsidP="000423EB">
      <w:pPr>
        <w:tabs>
          <w:tab w:val="left" w:pos="481"/>
        </w:tabs>
        <w:kinsoku w:val="0"/>
        <w:overflowPunct w:val="0"/>
        <w:autoSpaceDE w:val="0"/>
        <w:autoSpaceDN w:val="0"/>
        <w:adjustRightInd w:val="0"/>
        <w:outlineLvl w:val="0"/>
        <w:rPr>
          <w:rFonts w:ascii="Times New Roman" w:hAnsi="Times New Roman" w:cs="Times New Roman"/>
          <w:b/>
          <w:bCs/>
          <w:sz w:val="24"/>
          <w:szCs w:val="24"/>
        </w:rPr>
      </w:pPr>
    </w:p>
    <w:p w14:paraId="6B830432" w14:textId="2D74E46E" w:rsidR="00536F0D" w:rsidRPr="0009042E" w:rsidRDefault="00E8374F" w:rsidP="00536F0D">
      <w:pPr>
        <w:pStyle w:val="Heading2"/>
        <w:rPr>
          <w:rFonts w:ascii="Times New Roman" w:hAnsi="Times New Roman" w:cs="Times New Roman"/>
          <w:sz w:val="24"/>
          <w:szCs w:val="24"/>
        </w:rPr>
      </w:pPr>
      <w:r>
        <w:t xml:space="preserve">B.4 </w:t>
      </w:r>
      <w:r w:rsidR="00536F0D">
        <w:t>DEMOBILIZATION OF ENVIRONMENTAL TECHNOLOGY PROJECTS</w:t>
      </w:r>
    </w:p>
    <w:p w14:paraId="1C44D765" w14:textId="77777777" w:rsidR="00536F0D" w:rsidRDefault="00536F0D" w:rsidP="00536F0D">
      <w:pPr>
        <w:kinsoku w:val="0"/>
        <w:overflowPunct w:val="0"/>
        <w:autoSpaceDE w:val="0"/>
        <w:autoSpaceDN w:val="0"/>
        <w:adjustRightInd w:val="0"/>
        <w:spacing w:before="9"/>
        <w:rPr>
          <w:rFonts w:ascii="Times New Roman" w:hAnsi="Times New Roman" w:cs="Times New Roman"/>
          <w:b/>
          <w:bCs/>
          <w:sz w:val="23"/>
          <w:szCs w:val="23"/>
        </w:rPr>
      </w:pPr>
    </w:p>
    <w:tbl>
      <w:tblPr>
        <w:tblStyle w:val="TableGrid"/>
        <w:tblW w:w="0" w:type="auto"/>
        <w:tblLook w:val="04A0" w:firstRow="1" w:lastRow="0" w:firstColumn="1" w:lastColumn="0" w:noHBand="0" w:noVBand="1"/>
      </w:tblPr>
      <w:tblGrid>
        <w:gridCol w:w="529"/>
        <w:gridCol w:w="480"/>
        <w:gridCol w:w="589"/>
        <w:gridCol w:w="4493"/>
        <w:gridCol w:w="3259"/>
      </w:tblGrid>
      <w:tr w:rsidR="00536F0D" w:rsidRPr="0066163D" w14:paraId="79891ECD" w14:textId="77777777" w:rsidTr="002D1C9F">
        <w:trPr>
          <w:tblHeader/>
        </w:trPr>
        <w:tc>
          <w:tcPr>
            <w:tcW w:w="529" w:type="dxa"/>
          </w:tcPr>
          <w:p w14:paraId="18080075" w14:textId="77777777" w:rsidR="00536F0D" w:rsidRPr="0066163D" w:rsidRDefault="00536F0D" w:rsidP="002D1C9F">
            <w:pPr>
              <w:jc w:val="center"/>
              <w:rPr>
                <w:rFonts w:cstheme="minorHAnsi"/>
                <w:b/>
              </w:rPr>
            </w:pPr>
            <w:r w:rsidRPr="0066163D">
              <w:rPr>
                <w:rFonts w:cstheme="minorHAnsi"/>
                <w:b/>
              </w:rPr>
              <w:t>Yes</w:t>
            </w:r>
          </w:p>
        </w:tc>
        <w:tc>
          <w:tcPr>
            <w:tcW w:w="480" w:type="dxa"/>
          </w:tcPr>
          <w:p w14:paraId="060635EA" w14:textId="77777777" w:rsidR="00536F0D" w:rsidRPr="0066163D" w:rsidRDefault="00536F0D" w:rsidP="002D1C9F">
            <w:pPr>
              <w:jc w:val="center"/>
              <w:rPr>
                <w:rFonts w:cstheme="minorHAnsi"/>
                <w:b/>
              </w:rPr>
            </w:pPr>
            <w:r w:rsidRPr="0066163D">
              <w:rPr>
                <w:rFonts w:cstheme="minorHAnsi"/>
                <w:b/>
              </w:rPr>
              <w:t>No</w:t>
            </w:r>
          </w:p>
        </w:tc>
        <w:tc>
          <w:tcPr>
            <w:tcW w:w="589" w:type="dxa"/>
          </w:tcPr>
          <w:p w14:paraId="374F0855" w14:textId="77777777" w:rsidR="00536F0D" w:rsidRPr="0066163D" w:rsidRDefault="00536F0D" w:rsidP="002D1C9F">
            <w:pPr>
              <w:jc w:val="center"/>
              <w:rPr>
                <w:rFonts w:cstheme="minorHAnsi"/>
                <w:b/>
              </w:rPr>
            </w:pPr>
            <w:r w:rsidRPr="0066163D">
              <w:rPr>
                <w:rFonts w:cstheme="minorHAnsi"/>
                <w:b/>
              </w:rPr>
              <w:t>N/A</w:t>
            </w:r>
          </w:p>
        </w:tc>
        <w:tc>
          <w:tcPr>
            <w:tcW w:w="4493" w:type="dxa"/>
          </w:tcPr>
          <w:p w14:paraId="6DFF72CD" w14:textId="77777777" w:rsidR="00536F0D" w:rsidRPr="0066163D" w:rsidRDefault="00536F0D" w:rsidP="002D1C9F">
            <w:pPr>
              <w:tabs>
                <w:tab w:val="left" w:pos="1201"/>
              </w:tabs>
              <w:kinsoku w:val="0"/>
              <w:overflowPunct w:val="0"/>
              <w:autoSpaceDE w:val="0"/>
              <w:autoSpaceDN w:val="0"/>
              <w:adjustRightInd w:val="0"/>
              <w:jc w:val="center"/>
              <w:rPr>
                <w:rFonts w:cstheme="minorHAnsi"/>
                <w:b/>
              </w:rPr>
            </w:pPr>
            <w:r w:rsidRPr="0066163D">
              <w:rPr>
                <w:rFonts w:cstheme="minorHAnsi"/>
                <w:b/>
              </w:rPr>
              <w:t>Requirement</w:t>
            </w:r>
          </w:p>
        </w:tc>
        <w:tc>
          <w:tcPr>
            <w:tcW w:w="3259" w:type="dxa"/>
          </w:tcPr>
          <w:p w14:paraId="7BE41F13" w14:textId="77777777" w:rsidR="00536F0D" w:rsidRPr="0066163D" w:rsidRDefault="00536F0D" w:rsidP="002D1C9F">
            <w:pPr>
              <w:rPr>
                <w:rFonts w:cstheme="minorHAnsi"/>
                <w:b/>
              </w:rPr>
            </w:pPr>
            <w:r w:rsidRPr="0066163D">
              <w:rPr>
                <w:rFonts w:cstheme="minorHAnsi"/>
                <w:b/>
              </w:rPr>
              <w:t>Notes</w:t>
            </w:r>
          </w:p>
        </w:tc>
      </w:tr>
      <w:tr w:rsidR="00536F0D" w14:paraId="0992AAA7" w14:textId="77777777" w:rsidTr="002D1C9F">
        <w:sdt>
          <w:sdtPr>
            <w:id w:val="1365257990"/>
            <w14:checkbox>
              <w14:checked w14:val="0"/>
              <w14:checkedState w14:val="2612" w14:font="MS Gothic"/>
              <w14:uncheckedState w14:val="2610" w14:font="MS Gothic"/>
            </w14:checkbox>
          </w:sdtPr>
          <w:sdtEndPr/>
          <w:sdtContent>
            <w:tc>
              <w:tcPr>
                <w:tcW w:w="529" w:type="dxa"/>
                <w:vAlign w:val="center"/>
              </w:tcPr>
              <w:p w14:paraId="1C6F84E7" w14:textId="77777777" w:rsidR="00536F0D" w:rsidRDefault="00536F0D" w:rsidP="002D1C9F">
                <w:r>
                  <w:rPr>
                    <w:rFonts w:ascii="MS Gothic" w:eastAsia="MS Gothic" w:hAnsi="MS Gothic" w:hint="eastAsia"/>
                  </w:rPr>
                  <w:t>☐</w:t>
                </w:r>
              </w:p>
            </w:tc>
          </w:sdtContent>
        </w:sdt>
        <w:sdt>
          <w:sdtPr>
            <w:id w:val="1074406467"/>
            <w14:checkbox>
              <w14:checked w14:val="0"/>
              <w14:checkedState w14:val="2612" w14:font="MS Gothic"/>
              <w14:uncheckedState w14:val="2610" w14:font="MS Gothic"/>
            </w14:checkbox>
          </w:sdtPr>
          <w:sdtEndPr/>
          <w:sdtContent>
            <w:tc>
              <w:tcPr>
                <w:tcW w:w="480" w:type="dxa"/>
                <w:vAlign w:val="center"/>
              </w:tcPr>
              <w:p w14:paraId="7D4A5114" w14:textId="77777777" w:rsidR="00536F0D" w:rsidRDefault="00536F0D" w:rsidP="002D1C9F">
                <w:r>
                  <w:rPr>
                    <w:rFonts w:ascii="MS Gothic" w:eastAsia="MS Gothic" w:hAnsi="MS Gothic" w:hint="eastAsia"/>
                  </w:rPr>
                  <w:t>☐</w:t>
                </w:r>
              </w:p>
            </w:tc>
          </w:sdtContent>
        </w:sdt>
        <w:sdt>
          <w:sdtPr>
            <w:id w:val="1649946825"/>
            <w14:checkbox>
              <w14:checked w14:val="0"/>
              <w14:checkedState w14:val="2612" w14:font="MS Gothic"/>
              <w14:uncheckedState w14:val="2610" w14:font="MS Gothic"/>
            </w14:checkbox>
          </w:sdtPr>
          <w:sdtEndPr/>
          <w:sdtContent>
            <w:tc>
              <w:tcPr>
                <w:tcW w:w="589" w:type="dxa"/>
                <w:vAlign w:val="center"/>
              </w:tcPr>
              <w:p w14:paraId="27157131" w14:textId="77777777" w:rsidR="00536F0D" w:rsidRDefault="00536F0D" w:rsidP="002D1C9F">
                <w:r>
                  <w:rPr>
                    <w:rFonts w:ascii="MS Gothic" w:eastAsia="MS Gothic" w:hAnsi="MS Gothic" w:hint="eastAsia"/>
                  </w:rPr>
                  <w:t>☐</w:t>
                </w:r>
              </w:p>
            </w:tc>
          </w:sdtContent>
        </w:sdt>
        <w:tc>
          <w:tcPr>
            <w:tcW w:w="4493" w:type="dxa"/>
          </w:tcPr>
          <w:p w14:paraId="7CA42144" w14:textId="3E017F99" w:rsidR="00536F0D" w:rsidRPr="00CB4D5D" w:rsidRDefault="00536F0D" w:rsidP="00536F0D">
            <w:pPr>
              <w:tabs>
                <w:tab w:val="left" w:pos="1201"/>
              </w:tabs>
              <w:kinsoku w:val="0"/>
              <w:overflowPunct w:val="0"/>
              <w:autoSpaceDE w:val="0"/>
              <w:autoSpaceDN w:val="0"/>
              <w:adjustRightInd w:val="0"/>
              <w:spacing w:before="1"/>
              <w:rPr>
                <w:rFonts w:ascii="Times New Roman" w:hAnsi="Times New Roman" w:cs="Times New Roman"/>
                <w:sz w:val="24"/>
                <w:szCs w:val="24"/>
              </w:rPr>
            </w:pPr>
            <w:r w:rsidRPr="00CB4D5D">
              <w:rPr>
                <w:rFonts w:ascii="Times New Roman" w:hAnsi="Times New Roman" w:cs="Times New Roman"/>
                <w:sz w:val="24"/>
                <w:szCs w:val="24"/>
              </w:rPr>
              <w:t>Discuss the demobilization of Environmental Technology Projects including the design and management of demobilization activities including: system shutdown and removal or turnover of equipment and facilities.</w:t>
            </w:r>
          </w:p>
        </w:tc>
        <w:tc>
          <w:tcPr>
            <w:tcW w:w="3259" w:type="dxa"/>
          </w:tcPr>
          <w:p w14:paraId="3F9D1DF2" w14:textId="77777777" w:rsidR="00536F0D" w:rsidRDefault="00536F0D" w:rsidP="002D1C9F"/>
        </w:tc>
      </w:tr>
    </w:tbl>
    <w:p w14:paraId="7CD5948B" w14:textId="77777777" w:rsidR="00536F0D" w:rsidRPr="00D66206" w:rsidRDefault="00536F0D" w:rsidP="007402A9">
      <w:pPr>
        <w:rPr>
          <w:sz w:val="24"/>
          <w:szCs w:val="24"/>
        </w:rPr>
      </w:pPr>
    </w:p>
    <w:p w14:paraId="7D09C44A" w14:textId="3E6D69E9" w:rsidR="00844BB0" w:rsidRPr="00536F0D" w:rsidRDefault="00844BB0" w:rsidP="00844BB0">
      <w:pPr>
        <w:tabs>
          <w:tab w:val="left" w:pos="1201"/>
        </w:tabs>
        <w:kinsoku w:val="0"/>
        <w:overflowPunct w:val="0"/>
        <w:autoSpaceDE w:val="0"/>
        <w:autoSpaceDN w:val="0"/>
        <w:adjustRightInd w:val="0"/>
        <w:ind w:right="453"/>
        <w:jc w:val="both"/>
        <w:rPr>
          <w:sz w:val="24"/>
          <w:szCs w:val="24"/>
        </w:rPr>
      </w:pPr>
      <w:r w:rsidRPr="00536F0D">
        <w:rPr>
          <w:sz w:val="24"/>
          <w:szCs w:val="24"/>
        </w:rPr>
        <w:t>QAPP Name________________________________________________________________</w:t>
      </w:r>
    </w:p>
    <w:p w14:paraId="256B333A" w14:textId="64A21D4B" w:rsidR="00844BB0" w:rsidRPr="00536F0D" w:rsidRDefault="00844BB0" w:rsidP="00844BB0">
      <w:pPr>
        <w:tabs>
          <w:tab w:val="left" w:pos="1201"/>
        </w:tabs>
        <w:kinsoku w:val="0"/>
        <w:overflowPunct w:val="0"/>
        <w:autoSpaceDE w:val="0"/>
        <w:autoSpaceDN w:val="0"/>
        <w:adjustRightInd w:val="0"/>
        <w:ind w:right="453"/>
        <w:jc w:val="both"/>
        <w:rPr>
          <w:sz w:val="24"/>
          <w:szCs w:val="24"/>
        </w:rPr>
      </w:pPr>
      <w:r w:rsidRPr="00536F0D">
        <w:rPr>
          <w:sz w:val="24"/>
          <w:szCs w:val="24"/>
        </w:rPr>
        <w:t>PI Name/Date_______________________________________________________________</w:t>
      </w:r>
    </w:p>
    <w:p w14:paraId="326BA1B4" w14:textId="7759CE67" w:rsidR="00844BB0" w:rsidRPr="00536F0D" w:rsidRDefault="00844BB0" w:rsidP="00844BB0">
      <w:pPr>
        <w:tabs>
          <w:tab w:val="left" w:pos="1201"/>
        </w:tabs>
        <w:kinsoku w:val="0"/>
        <w:overflowPunct w:val="0"/>
        <w:autoSpaceDE w:val="0"/>
        <w:autoSpaceDN w:val="0"/>
        <w:adjustRightInd w:val="0"/>
        <w:ind w:right="453"/>
        <w:jc w:val="both"/>
        <w:rPr>
          <w:sz w:val="24"/>
          <w:szCs w:val="24"/>
        </w:rPr>
      </w:pPr>
      <w:r w:rsidRPr="00536F0D">
        <w:rPr>
          <w:sz w:val="24"/>
          <w:szCs w:val="24"/>
        </w:rPr>
        <w:t>QAM Name/Date____________________________________________________________</w:t>
      </w:r>
    </w:p>
    <w:p w14:paraId="0C3B04C0" w14:textId="0ADED2EF" w:rsidR="00844BB0" w:rsidRPr="00536F0D" w:rsidRDefault="00844BB0" w:rsidP="00844BB0">
      <w:pPr>
        <w:tabs>
          <w:tab w:val="left" w:pos="1201"/>
        </w:tabs>
        <w:kinsoku w:val="0"/>
        <w:overflowPunct w:val="0"/>
        <w:autoSpaceDE w:val="0"/>
        <w:autoSpaceDN w:val="0"/>
        <w:adjustRightInd w:val="0"/>
        <w:ind w:left="1201" w:right="453" w:hanging="1201"/>
        <w:jc w:val="both"/>
        <w:rPr>
          <w:sz w:val="24"/>
          <w:szCs w:val="24"/>
        </w:rPr>
      </w:pPr>
      <w:r w:rsidRPr="00536F0D">
        <w:rPr>
          <w:sz w:val="24"/>
          <w:szCs w:val="24"/>
        </w:rPr>
        <w:t>QA Track ID#________________________________________________________________</w:t>
      </w:r>
    </w:p>
    <w:p w14:paraId="4F31E00A" w14:textId="77777777" w:rsidR="00844BB0" w:rsidRDefault="00844BB0" w:rsidP="00844BB0">
      <w:pPr>
        <w:tabs>
          <w:tab w:val="left" w:pos="1201"/>
        </w:tabs>
        <w:kinsoku w:val="0"/>
        <w:overflowPunct w:val="0"/>
        <w:autoSpaceDE w:val="0"/>
        <w:autoSpaceDN w:val="0"/>
        <w:adjustRightInd w:val="0"/>
        <w:ind w:right="453"/>
        <w:jc w:val="both"/>
      </w:pPr>
    </w:p>
    <w:p w14:paraId="7A9BE1F1" w14:textId="77777777" w:rsidR="00844BB0" w:rsidRDefault="00844BB0" w:rsidP="004B5D99">
      <w:pPr>
        <w:rPr>
          <w:sz w:val="24"/>
          <w:szCs w:val="24"/>
        </w:rPr>
      </w:pPr>
    </w:p>
    <w:sectPr w:rsidR="00844BB0" w:rsidSect="003D73A5">
      <w:headerReference w:type="default" r:id="rId14"/>
      <w:footerReference w:type="default" r:id="rId15"/>
      <w:pgSz w:w="12240" w:h="15840"/>
      <w:pgMar w:top="900" w:right="1440" w:bottom="135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3953BA" w14:textId="77777777" w:rsidR="001E13BB" w:rsidRDefault="001E13BB" w:rsidP="003D73A5">
      <w:pPr>
        <w:spacing w:after="0" w:line="240" w:lineRule="auto"/>
      </w:pPr>
      <w:r>
        <w:separator/>
      </w:r>
    </w:p>
  </w:endnote>
  <w:endnote w:type="continuationSeparator" w:id="0">
    <w:p w14:paraId="5457F53A" w14:textId="77777777" w:rsidR="001E13BB" w:rsidRDefault="001E13BB" w:rsidP="003D73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3E1D49" w14:textId="05CA5B7C" w:rsidR="001B17BB" w:rsidRDefault="001B17BB" w:rsidP="001B17BB">
    <w:pPr>
      <w:pStyle w:val="Footer"/>
      <w:jc w:val="center"/>
      <w:rPr>
        <w:noProof/>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08"/>
      <w:gridCol w:w="3121"/>
      <w:gridCol w:w="3131"/>
    </w:tblGrid>
    <w:tr w:rsidR="001B17BB" w14:paraId="57992391" w14:textId="77777777" w:rsidTr="001B17BB">
      <w:tc>
        <w:tcPr>
          <w:tcW w:w="3196" w:type="dxa"/>
        </w:tcPr>
        <w:p w14:paraId="23F62F78" w14:textId="77777777" w:rsidR="001B17BB" w:rsidRDefault="001B17BB" w:rsidP="001B17BB">
          <w:pPr>
            <w:pStyle w:val="Footer"/>
            <w:jc w:val="center"/>
          </w:pPr>
        </w:p>
      </w:tc>
      <w:tc>
        <w:tcPr>
          <w:tcW w:w="3197" w:type="dxa"/>
          <w:hideMark/>
        </w:tcPr>
        <w:p w14:paraId="3687E00B" w14:textId="77777777" w:rsidR="001B17BB" w:rsidRDefault="001B17BB" w:rsidP="001B17BB">
          <w:pPr>
            <w:pStyle w:val="Footer"/>
            <w:jc w:val="center"/>
          </w:pPr>
          <w:r>
            <w:t xml:space="preserve">Page  </w:t>
          </w:r>
          <w:r>
            <w:fldChar w:fldCharType="begin"/>
          </w:r>
          <w:r>
            <w:instrText xml:space="preserve"> PAGE   \* MERGEFORMAT </w:instrText>
          </w:r>
          <w:r>
            <w:fldChar w:fldCharType="separate"/>
          </w:r>
          <w:r>
            <w:t>1</w:t>
          </w:r>
          <w:r>
            <w:rPr>
              <w:noProof/>
            </w:rPr>
            <w:fldChar w:fldCharType="end"/>
          </w:r>
          <w:r>
            <w:rPr>
              <w:noProof/>
            </w:rPr>
            <w:t xml:space="preserve"> of </w:t>
          </w:r>
          <w:r>
            <w:rPr>
              <w:bCs/>
              <w:noProof/>
            </w:rPr>
            <w:fldChar w:fldCharType="begin"/>
          </w:r>
          <w:r>
            <w:rPr>
              <w:bCs/>
              <w:noProof/>
            </w:rPr>
            <w:instrText xml:space="preserve"> NUMPAGES  \* Arabic  \* MERGEFORMAT </w:instrText>
          </w:r>
          <w:r>
            <w:rPr>
              <w:bCs/>
              <w:noProof/>
            </w:rPr>
            <w:fldChar w:fldCharType="separate"/>
          </w:r>
          <w:r>
            <w:rPr>
              <w:bCs/>
              <w:noProof/>
            </w:rPr>
            <w:t>2</w:t>
          </w:r>
          <w:r>
            <w:rPr>
              <w:bCs/>
              <w:noProof/>
            </w:rPr>
            <w:fldChar w:fldCharType="end"/>
          </w:r>
        </w:p>
      </w:tc>
      <w:tc>
        <w:tcPr>
          <w:tcW w:w="3197" w:type="dxa"/>
          <w:hideMark/>
        </w:tcPr>
        <w:p w14:paraId="15AAE17D" w14:textId="77777777" w:rsidR="001B17BB" w:rsidRDefault="001B17BB" w:rsidP="001B17BB">
          <w:pPr>
            <w:pStyle w:val="Footer"/>
            <w:jc w:val="right"/>
          </w:pPr>
          <w:r>
            <w:t>01/2020</w:t>
          </w:r>
        </w:p>
      </w:tc>
    </w:tr>
  </w:tbl>
  <w:p w14:paraId="53796985" w14:textId="31AAF01D" w:rsidR="003D73A5" w:rsidRDefault="003D73A5" w:rsidP="001B17BB">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6C9709" w14:textId="77777777" w:rsidR="001E13BB" w:rsidRDefault="001E13BB" w:rsidP="003D73A5">
      <w:pPr>
        <w:spacing w:after="0" w:line="240" w:lineRule="auto"/>
      </w:pPr>
      <w:r>
        <w:separator/>
      </w:r>
    </w:p>
  </w:footnote>
  <w:footnote w:type="continuationSeparator" w:id="0">
    <w:p w14:paraId="3BBF2100" w14:textId="77777777" w:rsidR="001E13BB" w:rsidRDefault="001E13BB" w:rsidP="003D73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A2DA1F" w14:textId="1C8E9BEF" w:rsidR="00DB4FC9" w:rsidRDefault="00292288" w:rsidP="00292288">
    <w:pPr>
      <w:pStyle w:val="Heading1"/>
      <w:jc w:val="center"/>
    </w:pPr>
    <w:r>
      <w:t xml:space="preserve">QAPP Requirements for </w:t>
    </w:r>
    <w:r w:rsidR="00DB4FC9">
      <w:t>Design, Construction, and Operation of Environmental Technology Projects</w:t>
    </w:r>
  </w:p>
  <w:p w14:paraId="3319C666" w14:textId="77777777" w:rsidR="00DB4FC9" w:rsidRDefault="00DB4F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D366A9"/>
    <w:multiLevelType w:val="hybridMultilevel"/>
    <w:tmpl w:val="5F4E8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AA4C33"/>
    <w:multiLevelType w:val="hybridMultilevel"/>
    <w:tmpl w:val="5E6A7C36"/>
    <w:lvl w:ilvl="0" w:tplc="DE26FF28">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O3MDa1MLSwMDIyNLdQ0lEKTi0uzszPAykwrwUAxUetwSwAAAA="/>
  </w:docVars>
  <w:rsids>
    <w:rsidRoot w:val="002B0E5D"/>
    <w:rsid w:val="000202B0"/>
    <w:rsid w:val="000423EB"/>
    <w:rsid w:val="000543C6"/>
    <w:rsid w:val="0005472A"/>
    <w:rsid w:val="000A060B"/>
    <w:rsid w:val="000B2C57"/>
    <w:rsid w:val="000C225D"/>
    <w:rsid w:val="000D068B"/>
    <w:rsid w:val="000D548F"/>
    <w:rsid w:val="000E1023"/>
    <w:rsid w:val="000F171C"/>
    <w:rsid w:val="001247DA"/>
    <w:rsid w:val="001743A0"/>
    <w:rsid w:val="001B17BB"/>
    <w:rsid w:val="001C468D"/>
    <w:rsid w:val="001E13BB"/>
    <w:rsid w:val="002522CF"/>
    <w:rsid w:val="00252F87"/>
    <w:rsid w:val="00292288"/>
    <w:rsid w:val="00296C3B"/>
    <w:rsid w:val="002A5B22"/>
    <w:rsid w:val="002B0E5D"/>
    <w:rsid w:val="002E274C"/>
    <w:rsid w:val="00310E59"/>
    <w:rsid w:val="00346416"/>
    <w:rsid w:val="00373EE0"/>
    <w:rsid w:val="003850F0"/>
    <w:rsid w:val="003B5917"/>
    <w:rsid w:val="003C7DE1"/>
    <w:rsid w:val="003D1F19"/>
    <w:rsid w:val="003D73A5"/>
    <w:rsid w:val="004268AE"/>
    <w:rsid w:val="004316C7"/>
    <w:rsid w:val="00432101"/>
    <w:rsid w:val="00441774"/>
    <w:rsid w:val="004B5D99"/>
    <w:rsid w:val="004D4007"/>
    <w:rsid w:val="004D5772"/>
    <w:rsid w:val="00503E51"/>
    <w:rsid w:val="005154E7"/>
    <w:rsid w:val="00532702"/>
    <w:rsid w:val="005335C1"/>
    <w:rsid w:val="00536F0D"/>
    <w:rsid w:val="0058085B"/>
    <w:rsid w:val="005D6B32"/>
    <w:rsid w:val="00604EE8"/>
    <w:rsid w:val="00616108"/>
    <w:rsid w:val="0065721D"/>
    <w:rsid w:val="006B7E14"/>
    <w:rsid w:val="007402A9"/>
    <w:rsid w:val="007719B3"/>
    <w:rsid w:val="007A50A4"/>
    <w:rsid w:val="007D4D94"/>
    <w:rsid w:val="007E3F7F"/>
    <w:rsid w:val="00807AE5"/>
    <w:rsid w:val="00844BB0"/>
    <w:rsid w:val="0086065D"/>
    <w:rsid w:val="00881679"/>
    <w:rsid w:val="008D0D65"/>
    <w:rsid w:val="008D68CD"/>
    <w:rsid w:val="008F4005"/>
    <w:rsid w:val="0091714F"/>
    <w:rsid w:val="009240F1"/>
    <w:rsid w:val="00931E86"/>
    <w:rsid w:val="00950B2F"/>
    <w:rsid w:val="00957795"/>
    <w:rsid w:val="00982E47"/>
    <w:rsid w:val="009B5B1A"/>
    <w:rsid w:val="009C1060"/>
    <w:rsid w:val="009E62D5"/>
    <w:rsid w:val="009F5054"/>
    <w:rsid w:val="00A6099B"/>
    <w:rsid w:val="00A8453C"/>
    <w:rsid w:val="00AD16E8"/>
    <w:rsid w:val="00AD18B4"/>
    <w:rsid w:val="00AE6B60"/>
    <w:rsid w:val="00AF59F8"/>
    <w:rsid w:val="00B00AC7"/>
    <w:rsid w:val="00B11538"/>
    <w:rsid w:val="00C11C7F"/>
    <w:rsid w:val="00C30941"/>
    <w:rsid w:val="00C32B9C"/>
    <w:rsid w:val="00C57F20"/>
    <w:rsid w:val="00C73DFC"/>
    <w:rsid w:val="00C82E8C"/>
    <w:rsid w:val="00C90D84"/>
    <w:rsid w:val="00C949C3"/>
    <w:rsid w:val="00CA672B"/>
    <w:rsid w:val="00CB4D5D"/>
    <w:rsid w:val="00CC6803"/>
    <w:rsid w:val="00CD43B4"/>
    <w:rsid w:val="00CD759E"/>
    <w:rsid w:val="00CF0E45"/>
    <w:rsid w:val="00CF69C0"/>
    <w:rsid w:val="00D16BC3"/>
    <w:rsid w:val="00D1732F"/>
    <w:rsid w:val="00D56DCD"/>
    <w:rsid w:val="00D6293C"/>
    <w:rsid w:val="00D66206"/>
    <w:rsid w:val="00D71D05"/>
    <w:rsid w:val="00D953D1"/>
    <w:rsid w:val="00D95D3E"/>
    <w:rsid w:val="00DA7322"/>
    <w:rsid w:val="00DB4FC9"/>
    <w:rsid w:val="00DD64EA"/>
    <w:rsid w:val="00DE7368"/>
    <w:rsid w:val="00DF5D8D"/>
    <w:rsid w:val="00E341D4"/>
    <w:rsid w:val="00E56829"/>
    <w:rsid w:val="00E5765B"/>
    <w:rsid w:val="00E8374F"/>
    <w:rsid w:val="00E92E7E"/>
    <w:rsid w:val="00EA75CE"/>
    <w:rsid w:val="00EC25C0"/>
    <w:rsid w:val="00EC289E"/>
    <w:rsid w:val="00EF2CC9"/>
    <w:rsid w:val="00F57579"/>
    <w:rsid w:val="00F8558F"/>
    <w:rsid w:val="00FD39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C269A"/>
  <w15:chartTrackingRefBased/>
  <w15:docId w15:val="{B93AD293-A66F-471E-BCF6-ACB6B4980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4F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44BB0"/>
    <w:pPr>
      <w:keepNext/>
      <w:keepLines/>
      <w:spacing w:before="40" w:after="0" w:line="240" w:lineRule="auto"/>
      <w:outlineLvl w:val="1"/>
    </w:pPr>
    <w:rPr>
      <w:rFonts w:asciiTheme="majorHAnsi" w:eastAsiaTheme="majorEastAsia" w:hAnsiTheme="majorHAnsi" w:cstheme="majorBidi"/>
      <w:color w:val="1F3864" w:themeColor="accent1" w:themeShade="8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0B2F"/>
    <w:pPr>
      <w:ind w:left="720"/>
      <w:contextualSpacing/>
    </w:pPr>
  </w:style>
  <w:style w:type="paragraph" w:styleId="Header">
    <w:name w:val="header"/>
    <w:basedOn w:val="Normal"/>
    <w:link w:val="HeaderChar"/>
    <w:uiPriority w:val="99"/>
    <w:unhideWhenUsed/>
    <w:rsid w:val="003D73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73A5"/>
  </w:style>
  <w:style w:type="paragraph" w:styleId="Footer">
    <w:name w:val="footer"/>
    <w:basedOn w:val="Normal"/>
    <w:link w:val="FooterChar"/>
    <w:uiPriority w:val="99"/>
    <w:unhideWhenUsed/>
    <w:rsid w:val="003D73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73A5"/>
  </w:style>
  <w:style w:type="paragraph" w:styleId="BalloonText">
    <w:name w:val="Balloon Text"/>
    <w:basedOn w:val="Normal"/>
    <w:link w:val="BalloonTextChar"/>
    <w:uiPriority w:val="99"/>
    <w:semiHidden/>
    <w:unhideWhenUsed/>
    <w:rsid w:val="00EC28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289E"/>
    <w:rPr>
      <w:rFonts w:ascii="Segoe UI" w:hAnsi="Segoe UI" w:cs="Segoe UI"/>
      <w:sz w:val="18"/>
      <w:szCs w:val="18"/>
    </w:rPr>
  </w:style>
  <w:style w:type="table" w:styleId="TableGrid">
    <w:name w:val="Table Grid"/>
    <w:basedOn w:val="TableNormal"/>
    <w:uiPriority w:val="59"/>
    <w:rsid w:val="008D68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5472A"/>
    <w:rPr>
      <w:sz w:val="16"/>
      <w:szCs w:val="16"/>
    </w:rPr>
  </w:style>
  <w:style w:type="paragraph" w:styleId="CommentText">
    <w:name w:val="annotation text"/>
    <w:basedOn w:val="Normal"/>
    <w:link w:val="CommentTextChar"/>
    <w:uiPriority w:val="99"/>
    <w:semiHidden/>
    <w:unhideWhenUsed/>
    <w:rsid w:val="0005472A"/>
    <w:pPr>
      <w:spacing w:line="240" w:lineRule="auto"/>
    </w:pPr>
    <w:rPr>
      <w:sz w:val="20"/>
      <w:szCs w:val="20"/>
    </w:rPr>
  </w:style>
  <w:style w:type="character" w:customStyle="1" w:styleId="CommentTextChar">
    <w:name w:val="Comment Text Char"/>
    <w:basedOn w:val="DefaultParagraphFont"/>
    <w:link w:val="CommentText"/>
    <w:uiPriority w:val="99"/>
    <w:semiHidden/>
    <w:rsid w:val="0005472A"/>
    <w:rPr>
      <w:sz w:val="20"/>
      <w:szCs w:val="20"/>
    </w:rPr>
  </w:style>
  <w:style w:type="paragraph" w:styleId="CommentSubject">
    <w:name w:val="annotation subject"/>
    <w:basedOn w:val="CommentText"/>
    <w:next w:val="CommentText"/>
    <w:link w:val="CommentSubjectChar"/>
    <w:uiPriority w:val="99"/>
    <w:semiHidden/>
    <w:unhideWhenUsed/>
    <w:rsid w:val="0005472A"/>
    <w:rPr>
      <w:b/>
      <w:bCs/>
    </w:rPr>
  </w:style>
  <w:style w:type="character" w:customStyle="1" w:styleId="CommentSubjectChar">
    <w:name w:val="Comment Subject Char"/>
    <w:basedOn w:val="CommentTextChar"/>
    <w:link w:val="CommentSubject"/>
    <w:uiPriority w:val="99"/>
    <w:semiHidden/>
    <w:rsid w:val="0005472A"/>
    <w:rPr>
      <w:b/>
      <w:bCs/>
      <w:sz w:val="20"/>
      <w:szCs w:val="20"/>
    </w:rPr>
  </w:style>
  <w:style w:type="character" w:customStyle="1" w:styleId="Heading1Char">
    <w:name w:val="Heading 1 Char"/>
    <w:basedOn w:val="DefaultParagraphFont"/>
    <w:link w:val="Heading1"/>
    <w:uiPriority w:val="9"/>
    <w:rsid w:val="00DB4FC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44BB0"/>
    <w:rPr>
      <w:rFonts w:asciiTheme="majorHAnsi" w:eastAsiaTheme="majorEastAsia" w:hAnsiTheme="majorHAnsi" w:cstheme="majorBidi"/>
      <w:color w:val="1F3864" w:themeColor="accent1" w:themeShade="80"/>
      <w:sz w:val="26"/>
      <w:szCs w:val="26"/>
    </w:rPr>
  </w:style>
  <w:style w:type="character" w:styleId="Hyperlink">
    <w:name w:val="Hyperlink"/>
    <w:basedOn w:val="DefaultParagraphFont"/>
    <w:uiPriority w:val="99"/>
    <w:unhideWhenUsed/>
    <w:rsid w:val="00844BB0"/>
    <w:rPr>
      <w:color w:val="1F3864" w:themeColor="accent1" w:themeShade="80"/>
      <w:u w:val="single"/>
    </w:rPr>
  </w:style>
  <w:style w:type="character" w:styleId="UnresolvedMention">
    <w:name w:val="Unresolved Mention"/>
    <w:basedOn w:val="DefaultParagraphFont"/>
    <w:uiPriority w:val="99"/>
    <w:semiHidden/>
    <w:unhideWhenUsed/>
    <w:rsid w:val="003464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3868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www.epa.gov/sites/production/files/2015-06/documents/g11-final-05.pdf" TargetMode="Externa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haredContentType xmlns="Microsoft.SharePoint.Taxonomy.ContentTypeSync" SourceId="29f62856-1543-49d4-a736-4569d363f533" ContentTypeId="0x0101" PreviousValue="false"/>
</file>

<file path=customXml/item2.xml><?xml version="1.0" encoding="utf-8"?>
<ct:contentTypeSchema xmlns:ct="http://schemas.microsoft.com/office/2006/metadata/contentType" xmlns:ma="http://schemas.microsoft.com/office/2006/metadata/properties/metaAttributes" ct:_="" ma:_="" ma:contentTypeName="Document" ma:contentTypeID="0x010100FA17BE003CA6C44395701D4F5424A87B" ma:contentTypeVersion="37" ma:contentTypeDescription="Create a new document." ma:contentTypeScope="" ma:versionID="1ce13489be15b279ddf0f03d703d2014">
  <xsd:schema xmlns:xsd="http://www.w3.org/2001/XMLSchema" xmlns:xs="http://www.w3.org/2001/XMLSchema" xmlns:p="http://schemas.microsoft.com/office/2006/metadata/properties" xmlns:ns1="http://schemas.microsoft.com/sharepoint/v3" xmlns:ns2="4ffa91fb-a0ff-4ac5-b2db-65c790d184a4" xmlns:ns3="http://schemas.microsoft.com/sharepoint.v3" xmlns:ns4="http://schemas.microsoft.com/sharepoint/v3/fields" xmlns:ns5="2fe5acc1-9310-4462-a44a-3cad32217294" xmlns:ns6="394825aa-2b27-4c3b-90a3-d832ea98a71b" targetNamespace="http://schemas.microsoft.com/office/2006/metadata/properties" ma:root="true" ma:fieldsID="ea3705008de66864b92033a02792df68" ns1:_="" ns2:_="" ns3:_="" ns4:_="" ns5:_="" ns6:_="">
    <xsd:import namespace="http://schemas.microsoft.com/sharepoint/v3"/>
    <xsd:import namespace="4ffa91fb-a0ff-4ac5-b2db-65c790d184a4"/>
    <xsd:import namespace="http://schemas.microsoft.com/sharepoint.v3"/>
    <xsd:import namespace="http://schemas.microsoft.com/sharepoint/v3/fields"/>
    <xsd:import namespace="2fe5acc1-9310-4462-a44a-3cad32217294"/>
    <xsd:import namespace="394825aa-2b27-4c3b-90a3-d832ea98a71b"/>
    <xsd:element name="properties">
      <xsd:complexType>
        <xsd:sequence>
          <xsd:element name="documentManagement">
            <xsd:complexType>
              <xsd:all>
                <xsd:element ref="ns2:Document_x0020_Creation_x0020_Date" minOccurs="0"/>
                <xsd:element ref="ns2:Creator" minOccurs="0"/>
                <xsd:element ref="ns2:EPA_x0020_Office" minOccurs="0"/>
                <xsd:element ref="ns2:Record" minOccurs="0"/>
                <xsd:element ref="ns3:CategoryDescription" minOccurs="0"/>
                <xsd:element ref="ns2:Identifier" minOccurs="0"/>
                <xsd:element ref="ns2:EPA_x0020_Contributor" minOccurs="0"/>
                <xsd:element ref="ns2:External_x0020_Contributor" minOccurs="0"/>
                <xsd:element ref="ns4:_Coverage" minOccurs="0"/>
                <xsd:element ref="ns2:EPA_x0020_Related_x0020_Documents" minOccurs="0"/>
                <xsd:element ref="ns4:_Source" minOccurs="0"/>
                <xsd:element ref="ns2:Rights" minOccurs="0"/>
                <xsd:element ref="ns1:Language" minOccurs="0"/>
                <xsd:element ref="ns2:j747ac98061d40f0aa7bd47e1db5675d" minOccurs="0"/>
                <xsd:element ref="ns2:TaxKeywordTaxHTField" minOccurs="0"/>
                <xsd:element ref="ns2:TaxCatchAllLabel" minOccurs="0"/>
                <xsd:element ref="ns2:TaxCatchAll" minOccurs="0"/>
                <xsd:element ref="ns5:_dlc_DocId" minOccurs="0"/>
                <xsd:element ref="ns5:_dlc_DocIdUrl" minOccurs="0"/>
                <xsd:element ref="ns5:_dlc_DocIdPersistId" minOccurs="0"/>
                <xsd:element ref="ns2:e3f09c3df709400db2417a7161762d62" minOccurs="0"/>
                <xsd:element ref="ns6:MediaServiceMetadata" minOccurs="0"/>
                <xsd:element ref="ns6:MediaServiceFastMetadata" minOccurs="0"/>
                <xsd:element ref="ns5:SharedWithUsers" minOccurs="0"/>
                <xsd:element ref="ns5: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ma:readOnly="false">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description="" ma:hidden="true" ma:list="{e45b6655-e6a6-40d9-8e2b-c93e42c0dbf8}" ma:internalName="TaxCatchAllLabel" ma:readOnly="true" ma:showField="CatchAllDataLabel" ma:web="2fe5acc1-9310-4462-a44a-3cad32217294">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description="" ma:hidden="true" ma:list="{e45b6655-e6a6-40d9-8e2b-c93e42c0dbf8}" ma:internalName="TaxCatchAll" ma:showField="CatchAllData" ma:web="2fe5acc1-9310-4462-a44a-3cad32217294">
      <xsd:complexType>
        <xsd:complexContent>
          <xsd:extension base="dms:MultiChoiceLookup">
            <xsd:sequence>
              <xsd:element name="Value" type="dms:Lookup" maxOccurs="unbounded" minOccurs="0" nillable="true"/>
            </xsd:sequence>
          </xsd:extension>
        </xsd:complexContent>
      </xsd:complexType>
    </xsd:element>
    <xsd:element name="e3f09c3df709400db2417a7161762d62" ma:index="31" nillable="true" ma:taxonomy="true" ma:internalName="e3f09c3df709400db2417a7161762d62" ma:taxonomyFieldName="EPA_x0020_Subject" ma:displayName="EPA Subject" ma:readOnly="false" ma:default="" ma:fieldId="{e3f09c3d-f709-400d-b241-7a7161762d62}" ma:taxonomyMulti="true" ma:sspId="29f62856-1543-49d4-a736-4569d363f533" ma:termSetId="7a3d4ae0-7e62-45a2-a406-c6a8a6a8eee3"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fe5acc1-9310-4462-a44a-3cad32217294" elementFormDefault="qualified">
    <xsd:import namespace="http://schemas.microsoft.com/office/2006/documentManagement/types"/>
    <xsd:import namespace="http://schemas.microsoft.com/office/infopath/2007/PartnerControls"/>
    <xsd:element name="_dlc_DocId" ma:index="28" nillable="true" ma:displayName="Document ID Value" ma:description="The value of the document ID assigned to this item." ma:internalName="_dlc_DocId" ma:readOnly="true">
      <xsd:simpleType>
        <xsd:restriction base="dms:Text"/>
      </xsd:simpleType>
    </xsd:element>
    <xsd:element name="_dlc_DocIdUrl" ma:index="2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30" nillable="true" ma:displayName="Persist ID" ma:description="Keep ID on add." ma:hidden="true" ma:internalName="_dlc_DocIdPersistId" ma:readOnly="true">
      <xsd:simpleType>
        <xsd:restriction base="dms:Boolean"/>
      </xsd:simpleType>
    </xsd:element>
    <xsd:element name="SharedWithUsers" ma:index="3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5"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94825aa-2b27-4c3b-90a3-d832ea98a71b" elementFormDefault="qualified">
    <xsd:import namespace="http://schemas.microsoft.com/office/2006/documentManagement/types"/>
    <xsd:import namespace="http://schemas.microsoft.com/office/infopath/2007/PartnerControls"/>
    <xsd:element name="MediaServiceMetadata" ma:index="32" nillable="true" ma:displayName="MediaServiceMetadata" ma:hidden="true" ma:internalName="MediaServiceMetadata" ma:readOnly="true">
      <xsd:simpleType>
        <xsd:restriction base="dms:Note"/>
      </xsd:simpleType>
    </xsd:element>
    <xsd:element name="MediaServiceFastMetadata" ma:index="33"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Source xmlns="http://schemas.microsoft.com/sharepoint/v3/fields" xsi:nil="true"/>
    <Language xmlns="http://schemas.microsoft.com/sharepoint/v3">English</Language>
    <j747ac98061d40f0aa7bd47e1db5675d xmlns="4ffa91fb-a0ff-4ac5-b2db-65c790d184a4">
      <Terms xmlns="http://schemas.microsoft.com/office/infopath/2007/PartnerControls"/>
    </j747ac98061d40f0aa7bd47e1db5675d>
    <e3f09c3df709400db2417a7161762d62 xmlns="4ffa91fb-a0ff-4ac5-b2db-65c790d184a4">
      <Terms xmlns="http://schemas.microsoft.com/office/infopath/2007/PartnerControls"/>
    </e3f09c3df709400db2417a7161762d62>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Rights xmlns="4ffa91fb-a0ff-4ac5-b2db-65c790d184a4" xsi:nil="true"/>
    <Document_x0020_Creation_x0020_Date xmlns="4ffa91fb-a0ff-4ac5-b2db-65c790d184a4">2019-04-22T16:44:29+00:00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_dlc_DocId xmlns="2fe5acc1-9310-4462-a44a-3cad32217294">SSYEHYHTR5TA-387811812-105</_dlc_DocId>
    <_dlc_DocIdUrl xmlns="2fe5acc1-9310-4462-a44a-3cad32217294">
      <Url>https://usepa.sharepoint.com/sites/ORD_Work/ORDQAPPs/_layouts/15/DocIdRedir.aspx?ID=SSYEHYHTR5TA-387811812-105</Url>
      <Description>SSYEHYHTR5TA-387811812-105</Description>
    </_dlc_DocIdUrl>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31255F-7F61-4C97-968F-2E0555DCBF25}">
  <ds:schemaRefs>
    <ds:schemaRef ds:uri="Microsoft.SharePoint.Taxonomy.ContentTypeSync"/>
  </ds:schemaRefs>
</ds:datastoreItem>
</file>

<file path=customXml/itemProps2.xml><?xml version="1.0" encoding="utf-8"?>
<ds:datastoreItem xmlns:ds="http://schemas.openxmlformats.org/officeDocument/2006/customXml" ds:itemID="{38806C88-33EA-4513-8FB7-AE8796C1CF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fa91fb-a0ff-4ac5-b2db-65c790d184a4"/>
    <ds:schemaRef ds:uri="http://schemas.microsoft.com/sharepoint.v3"/>
    <ds:schemaRef ds:uri="http://schemas.microsoft.com/sharepoint/v3/fields"/>
    <ds:schemaRef ds:uri="2fe5acc1-9310-4462-a44a-3cad32217294"/>
    <ds:schemaRef ds:uri="394825aa-2b27-4c3b-90a3-d832ea98a7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DD819C9-2991-4073-AC64-2395F214140E}">
  <ds:schemaRefs>
    <ds:schemaRef ds:uri="http://schemas.microsoft.com/office/2006/metadata/properties"/>
    <ds:schemaRef ds:uri="http://schemas.microsoft.com/office/infopath/2007/PartnerControls"/>
    <ds:schemaRef ds:uri="http://schemas.microsoft.com/sharepoint/v3/fields"/>
    <ds:schemaRef ds:uri="http://schemas.microsoft.com/sharepoint/v3"/>
    <ds:schemaRef ds:uri="4ffa91fb-a0ff-4ac5-b2db-65c790d184a4"/>
    <ds:schemaRef ds:uri="http://schemas.microsoft.com/sharepoint.v3"/>
    <ds:schemaRef ds:uri="2fe5acc1-9310-4462-a44a-3cad32217294"/>
  </ds:schemaRefs>
</ds:datastoreItem>
</file>

<file path=customXml/itemProps4.xml><?xml version="1.0" encoding="utf-8"?>
<ds:datastoreItem xmlns:ds="http://schemas.openxmlformats.org/officeDocument/2006/customXml" ds:itemID="{A37D5E5F-039B-4A27-A15E-CBCFFCB88BD1}">
  <ds:schemaRefs>
    <ds:schemaRef ds:uri="http://schemas.microsoft.com/sharepoint/v3/contenttype/forms"/>
  </ds:schemaRefs>
</ds:datastoreItem>
</file>

<file path=customXml/itemProps5.xml><?xml version="1.0" encoding="utf-8"?>
<ds:datastoreItem xmlns:ds="http://schemas.openxmlformats.org/officeDocument/2006/customXml" ds:itemID="{82621B5D-EC77-4947-9B56-79510C8CCF47}">
  <ds:schemaRefs>
    <ds:schemaRef ds:uri="http://schemas.microsoft.com/sharepoint/events"/>
  </ds:schemaRefs>
</ds:datastoreItem>
</file>

<file path=customXml/itemProps6.xml><?xml version="1.0" encoding="utf-8"?>
<ds:datastoreItem xmlns:ds="http://schemas.openxmlformats.org/officeDocument/2006/customXml" ds:itemID="{3135947B-7936-4E9D-86B6-142E5F1854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672</Words>
  <Characters>3837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Henderson, Michelle</dc:creator>
  <cp:keywords/>
  <dc:description/>
  <cp:lastModifiedBy>Jones, Steven</cp:lastModifiedBy>
  <cp:revision>6</cp:revision>
  <cp:lastPrinted>2018-12-21T19:26:00Z</cp:lastPrinted>
  <dcterms:created xsi:type="dcterms:W3CDTF">2019-07-16T20:50:00Z</dcterms:created>
  <dcterms:modified xsi:type="dcterms:W3CDTF">2020-01-02T16:03:00Z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0x010100FA17BE003CA6C44395701D4F5424A87B</vt:lpwstr>
  </property>
  <property fmtid="{D5CDD505-2E9C-101B-9397-08002B2CF9AE}" pid="3" name="_dlc_DocIdItemGuid">
    <vt:lpwstr>ef36fc62-7263-4c55-9116-d364bb799381</vt:lpwstr>
  </property>
  <property fmtid="{D5CDD505-2E9C-101B-9397-08002B2CF9AE}" pid="4" name="TaxKeyword">
    <vt:lpwstr/>
  </property>
  <property fmtid="{D5CDD505-2E9C-101B-9397-08002B2CF9AE}" pid="5" name="EPA Subject">
    <vt:lpwstr/>
  </property>
  <property fmtid="{D5CDD505-2E9C-101B-9397-08002B2CF9AE}" pid="6" name="Document Type">
    <vt:lpwstr/>
  </property>
</Properties>
</file>