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4DF93" w14:textId="2505C2D4" w:rsidR="00E10B58" w:rsidRDefault="00E10B58" w:rsidP="00E10B58">
      <w:pPr>
        <w:pStyle w:val="ListParagraph"/>
        <w:kinsoku w:val="0"/>
        <w:overflowPunct w:val="0"/>
        <w:autoSpaceDE w:val="0"/>
        <w:autoSpaceDN w:val="0"/>
        <w:adjustRightInd w:val="0"/>
        <w:spacing w:line="266" w:lineRule="exact"/>
        <w:ind w:left="0"/>
        <w:outlineLvl w:val="0"/>
        <w:rPr>
          <w:rFonts w:ascii="Times New Roman" w:hAnsi="Times New Roman" w:cs="Times New Roman"/>
          <w:bCs/>
          <w:sz w:val="24"/>
          <w:szCs w:val="24"/>
        </w:rPr>
      </w:pPr>
      <w:r w:rsidRPr="00A3257D">
        <w:rPr>
          <w:rFonts w:ascii="Times New Roman" w:hAnsi="Times New Roman" w:cs="Times New Roman"/>
          <w:bCs/>
          <w:sz w:val="24"/>
          <w:szCs w:val="24"/>
        </w:rPr>
        <w:t>Th</w:t>
      </w:r>
      <w:r>
        <w:rPr>
          <w:rFonts w:ascii="Times New Roman" w:hAnsi="Times New Roman" w:cs="Times New Roman"/>
          <w:bCs/>
          <w:sz w:val="24"/>
          <w:szCs w:val="24"/>
        </w:rPr>
        <w:t xml:space="preserve">e following </w:t>
      </w:r>
      <w:r w:rsidR="008F7128">
        <w:rPr>
          <w:rFonts w:ascii="Times New Roman" w:hAnsi="Times New Roman" w:cs="Times New Roman"/>
          <w:bCs/>
          <w:sz w:val="24"/>
          <w:szCs w:val="24"/>
        </w:rPr>
        <w:t>checklist</w:t>
      </w:r>
      <w:r>
        <w:rPr>
          <w:rFonts w:ascii="Times New Roman" w:hAnsi="Times New Roman" w:cs="Times New Roman"/>
          <w:bCs/>
          <w:sz w:val="24"/>
          <w:szCs w:val="24"/>
        </w:rPr>
        <w:t xml:space="preserve"> summarizes QAPP requirements for projects involving application of </w:t>
      </w:r>
      <w:r w:rsidR="00AC3C59">
        <w:rPr>
          <w:rFonts w:ascii="Times New Roman" w:hAnsi="Times New Roman" w:cs="Times New Roman"/>
          <w:bCs/>
          <w:sz w:val="24"/>
          <w:szCs w:val="24"/>
        </w:rPr>
        <w:t xml:space="preserve">social </w:t>
      </w:r>
      <w:r w:rsidR="00990C8E">
        <w:rPr>
          <w:rFonts w:ascii="Times New Roman" w:hAnsi="Times New Roman" w:cs="Times New Roman"/>
          <w:bCs/>
          <w:sz w:val="24"/>
          <w:szCs w:val="24"/>
        </w:rPr>
        <w:t>science or qualitative studies</w:t>
      </w:r>
      <w:r>
        <w:rPr>
          <w:rFonts w:ascii="Times New Roman" w:hAnsi="Times New Roman" w:cs="Times New Roman"/>
          <w:bCs/>
          <w:sz w:val="24"/>
          <w:szCs w:val="24"/>
        </w:rPr>
        <w:t xml:space="preserve">. More comprehensive guidance on developing QAPPs for </w:t>
      </w:r>
      <w:r w:rsidR="00990C8E">
        <w:rPr>
          <w:rFonts w:ascii="Times New Roman" w:hAnsi="Times New Roman" w:cs="Times New Roman"/>
          <w:bCs/>
          <w:sz w:val="24"/>
          <w:szCs w:val="24"/>
        </w:rPr>
        <w:t>research</w:t>
      </w:r>
      <w:r>
        <w:rPr>
          <w:rFonts w:ascii="Times New Roman" w:hAnsi="Times New Roman" w:cs="Times New Roman"/>
          <w:bCs/>
          <w:sz w:val="24"/>
          <w:szCs w:val="24"/>
        </w:rPr>
        <w:t xml:space="preserve"> projects is provided in the EPA/240/</w:t>
      </w:r>
      <w:r w:rsidR="00990C8E">
        <w:rPr>
          <w:rFonts w:ascii="Times New Roman" w:hAnsi="Times New Roman" w:cs="Times New Roman"/>
          <w:bCs/>
          <w:sz w:val="24"/>
          <w:szCs w:val="24"/>
        </w:rPr>
        <w:t>R</w:t>
      </w:r>
      <w:r>
        <w:rPr>
          <w:rFonts w:ascii="Times New Roman" w:hAnsi="Times New Roman" w:cs="Times New Roman"/>
          <w:bCs/>
          <w:sz w:val="24"/>
          <w:szCs w:val="24"/>
        </w:rPr>
        <w:t>-0</w:t>
      </w:r>
      <w:r w:rsidR="00990C8E">
        <w:rPr>
          <w:rFonts w:ascii="Times New Roman" w:hAnsi="Times New Roman" w:cs="Times New Roman"/>
          <w:bCs/>
          <w:sz w:val="24"/>
          <w:szCs w:val="24"/>
        </w:rPr>
        <w:t>2</w:t>
      </w:r>
      <w:r>
        <w:rPr>
          <w:rFonts w:ascii="Times New Roman" w:hAnsi="Times New Roman" w:cs="Times New Roman"/>
          <w:bCs/>
          <w:sz w:val="24"/>
          <w:szCs w:val="24"/>
        </w:rPr>
        <w:t>/00</w:t>
      </w:r>
      <w:r w:rsidR="00990C8E">
        <w:rPr>
          <w:rFonts w:ascii="Times New Roman" w:hAnsi="Times New Roman" w:cs="Times New Roman"/>
          <w:bCs/>
          <w:sz w:val="24"/>
          <w:szCs w:val="24"/>
        </w:rPr>
        <w:t>9</w:t>
      </w:r>
      <w:r>
        <w:rPr>
          <w:rFonts w:ascii="Times New Roman" w:hAnsi="Times New Roman" w:cs="Times New Roman"/>
          <w:bCs/>
          <w:sz w:val="24"/>
          <w:szCs w:val="24"/>
        </w:rPr>
        <w:t xml:space="preserve"> report titled “</w:t>
      </w:r>
      <w:r w:rsidRPr="001F3A3B">
        <w:rPr>
          <w:rFonts w:ascii="Times New Roman" w:hAnsi="Times New Roman" w:cs="Times New Roman"/>
          <w:bCs/>
          <w:sz w:val="24"/>
          <w:szCs w:val="24"/>
        </w:rPr>
        <w:t>Guidance for Quality Assurance Project Plans (</w:t>
      </w:r>
      <w:hyperlink r:id="rId12" w:history="1">
        <w:r w:rsidR="00990C8E" w:rsidRPr="003F2B79">
          <w:rPr>
            <w:rStyle w:val="Hyperlink"/>
            <w:rFonts w:ascii="Times New Roman" w:hAnsi="Times New Roman" w:cs="Times New Roman"/>
            <w:bCs/>
            <w:sz w:val="24"/>
            <w:szCs w:val="24"/>
          </w:rPr>
          <w:t>EPA QA</w:t>
        </w:r>
        <w:r w:rsidR="003F2B79" w:rsidRPr="003F2B79">
          <w:rPr>
            <w:rStyle w:val="Hyperlink"/>
            <w:rFonts w:ascii="Times New Roman" w:hAnsi="Times New Roman" w:cs="Times New Roman"/>
            <w:bCs/>
            <w:sz w:val="24"/>
            <w:szCs w:val="24"/>
          </w:rPr>
          <w:t>/G-5</w:t>
        </w:r>
      </w:hyperlink>
      <w:r w:rsidRPr="001F3A3B">
        <w:rPr>
          <w:rFonts w:ascii="Times New Roman" w:hAnsi="Times New Roman" w:cs="Times New Roman"/>
          <w:bCs/>
          <w:sz w:val="24"/>
          <w:szCs w:val="24"/>
        </w:rPr>
        <w:t>)</w:t>
      </w:r>
      <w:r>
        <w:rPr>
          <w:rFonts w:ascii="Times New Roman" w:hAnsi="Times New Roman" w:cs="Times New Roman"/>
          <w:bCs/>
          <w:sz w:val="24"/>
          <w:szCs w:val="24"/>
        </w:rPr>
        <w:t xml:space="preserve">.” The completed </w:t>
      </w:r>
      <w:r w:rsidR="008F7128">
        <w:rPr>
          <w:rFonts w:ascii="Times New Roman" w:hAnsi="Times New Roman" w:cs="Times New Roman"/>
          <w:bCs/>
          <w:sz w:val="24"/>
          <w:szCs w:val="24"/>
        </w:rPr>
        <w:t>checklist</w:t>
      </w:r>
      <w:r>
        <w:rPr>
          <w:rFonts w:ascii="Times New Roman" w:hAnsi="Times New Roman" w:cs="Times New Roman"/>
          <w:bCs/>
          <w:sz w:val="24"/>
          <w:szCs w:val="24"/>
        </w:rPr>
        <w:t xml:space="preserve"> will be </w:t>
      </w:r>
      <w:proofErr w:type="gramStart"/>
      <w:r>
        <w:rPr>
          <w:rFonts w:ascii="Times New Roman" w:hAnsi="Times New Roman" w:cs="Times New Roman"/>
          <w:bCs/>
          <w:sz w:val="24"/>
          <w:szCs w:val="24"/>
        </w:rPr>
        <w:t>entered into</w:t>
      </w:r>
      <w:proofErr w:type="gramEnd"/>
      <w:r>
        <w:rPr>
          <w:rFonts w:ascii="Times New Roman" w:hAnsi="Times New Roman" w:cs="Times New Roman"/>
          <w:bCs/>
          <w:sz w:val="24"/>
          <w:szCs w:val="24"/>
        </w:rPr>
        <w:t xml:space="preserve"> QA Track with the approved QAPP by the QA</w:t>
      </w:r>
      <w:r w:rsidR="008F7128">
        <w:rPr>
          <w:rFonts w:ascii="Times New Roman" w:hAnsi="Times New Roman" w:cs="Times New Roman"/>
          <w:bCs/>
          <w:sz w:val="24"/>
          <w:szCs w:val="24"/>
        </w:rPr>
        <w:t xml:space="preserve"> Manager</w:t>
      </w:r>
      <w:r>
        <w:rPr>
          <w:rFonts w:ascii="Times New Roman" w:hAnsi="Times New Roman" w:cs="Times New Roman"/>
          <w:bCs/>
          <w:sz w:val="24"/>
          <w:szCs w:val="24"/>
        </w:rPr>
        <w:t xml:space="preserve"> when final.</w:t>
      </w:r>
    </w:p>
    <w:p w14:paraId="60824604" w14:textId="77777777" w:rsidR="00E10B58" w:rsidRDefault="00E10B58" w:rsidP="00CD168B">
      <w:pPr>
        <w:pStyle w:val="Heading2"/>
      </w:pPr>
    </w:p>
    <w:p w14:paraId="53E97556" w14:textId="341DDF97" w:rsidR="00CD168B" w:rsidRDefault="00E5226F" w:rsidP="00CD168B">
      <w:pPr>
        <w:pStyle w:val="Heading2"/>
      </w:pPr>
      <w:r>
        <w:t xml:space="preserve">B.1 </w:t>
      </w:r>
      <w:r w:rsidR="00CD168B">
        <w:t>EXPERIMENTAL DESIGN</w:t>
      </w:r>
    </w:p>
    <w:p w14:paraId="3E473684" w14:textId="77777777" w:rsidR="00CD168B" w:rsidRDefault="00CD168B" w:rsidP="00CD168B"/>
    <w:tbl>
      <w:tblPr>
        <w:tblStyle w:val="TableGrid"/>
        <w:tblW w:w="0" w:type="auto"/>
        <w:tblLook w:val="04A0" w:firstRow="1" w:lastRow="0" w:firstColumn="1" w:lastColumn="0" w:noHBand="0" w:noVBand="1"/>
      </w:tblPr>
      <w:tblGrid>
        <w:gridCol w:w="529"/>
        <w:gridCol w:w="480"/>
        <w:gridCol w:w="589"/>
        <w:gridCol w:w="4582"/>
        <w:gridCol w:w="3410"/>
      </w:tblGrid>
      <w:tr w:rsidR="00CD168B" w:rsidRPr="0066163D" w14:paraId="10F258B3" w14:textId="77777777" w:rsidTr="002D1C9F">
        <w:tc>
          <w:tcPr>
            <w:tcW w:w="529" w:type="dxa"/>
          </w:tcPr>
          <w:p w14:paraId="4D032A5D" w14:textId="77777777" w:rsidR="00CD168B" w:rsidRPr="0066163D" w:rsidRDefault="00CD168B" w:rsidP="002D1C9F">
            <w:pPr>
              <w:jc w:val="center"/>
              <w:rPr>
                <w:rFonts w:cstheme="minorHAnsi"/>
                <w:b/>
              </w:rPr>
            </w:pPr>
            <w:r w:rsidRPr="0066163D">
              <w:rPr>
                <w:rFonts w:cstheme="minorHAnsi"/>
                <w:b/>
              </w:rPr>
              <w:t>Yes</w:t>
            </w:r>
          </w:p>
        </w:tc>
        <w:tc>
          <w:tcPr>
            <w:tcW w:w="480" w:type="dxa"/>
          </w:tcPr>
          <w:p w14:paraId="0D7D0569" w14:textId="77777777" w:rsidR="00CD168B" w:rsidRPr="0066163D" w:rsidRDefault="00CD168B" w:rsidP="002D1C9F">
            <w:pPr>
              <w:jc w:val="center"/>
              <w:rPr>
                <w:rFonts w:cstheme="minorHAnsi"/>
                <w:b/>
              </w:rPr>
            </w:pPr>
            <w:r w:rsidRPr="0066163D">
              <w:rPr>
                <w:rFonts w:cstheme="minorHAnsi"/>
                <w:b/>
              </w:rPr>
              <w:t>No</w:t>
            </w:r>
          </w:p>
        </w:tc>
        <w:tc>
          <w:tcPr>
            <w:tcW w:w="589" w:type="dxa"/>
          </w:tcPr>
          <w:p w14:paraId="10453589" w14:textId="77777777" w:rsidR="00CD168B" w:rsidRPr="0066163D" w:rsidRDefault="00CD168B" w:rsidP="002D1C9F">
            <w:pPr>
              <w:jc w:val="center"/>
              <w:rPr>
                <w:rFonts w:cstheme="minorHAnsi"/>
                <w:b/>
              </w:rPr>
            </w:pPr>
            <w:r w:rsidRPr="0066163D">
              <w:rPr>
                <w:rFonts w:cstheme="minorHAnsi"/>
                <w:b/>
              </w:rPr>
              <w:t>N/A</w:t>
            </w:r>
          </w:p>
        </w:tc>
        <w:tc>
          <w:tcPr>
            <w:tcW w:w="4582" w:type="dxa"/>
          </w:tcPr>
          <w:p w14:paraId="4A237893" w14:textId="77777777" w:rsidR="00CD168B" w:rsidRPr="0066163D" w:rsidRDefault="00CD168B"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410" w:type="dxa"/>
          </w:tcPr>
          <w:p w14:paraId="4DD574E5" w14:textId="77777777" w:rsidR="00CD168B" w:rsidRPr="0066163D" w:rsidRDefault="00CD168B" w:rsidP="002D1C9F">
            <w:pPr>
              <w:rPr>
                <w:rFonts w:cstheme="minorHAnsi"/>
                <w:b/>
              </w:rPr>
            </w:pPr>
            <w:r w:rsidRPr="0066163D">
              <w:rPr>
                <w:rFonts w:cstheme="minorHAnsi"/>
                <w:b/>
              </w:rPr>
              <w:t>Notes</w:t>
            </w:r>
          </w:p>
        </w:tc>
      </w:tr>
      <w:tr w:rsidR="00CD168B" w14:paraId="28501407" w14:textId="77777777" w:rsidTr="002D1C9F">
        <w:sdt>
          <w:sdtPr>
            <w:id w:val="-760522907"/>
            <w14:checkbox>
              <w14:checked w14:val="0"/>
              <w14:checkedState w14:val="2612" w14:font="MS Gothic"/>
              <w14:uncheckedState w14:val="2610" w14:font="MS Gothic"/>
            </w14:checkbox>
          </w:sdtPr>
          <w:sdtEndPr/>
          <w:sdtContent>
            <w:tc>
              <w:tcPr>
                <w:tcW w:w="529" w:type="dxa"/>
                <w:vAlign w:val="center"/>
              </w:tcPr>
              <w:p w14:paraId="3C4186E5" w14:textId="77777777" w:rsidR="00CD168B" w:rsidRDefault="00CD168B" w:rsidP="002D1C9F">
                <w:r>
                  <w:rPr>
                    <w:rFonts w:ascii="MS Gothic" w:eastAsia="MS Gothic" w:hAnsi="MS Gothic" w:hint="eastAsia"/>
                  </w:rPr>
                  <w:t>☐</w:t>
                </w:r>
              </w:p>
            </w:tc>
          </w:sdtContent>
        </w:sdt>
        <w:sdt>
          <w:sdtPr>
            <w:id w:val="323470536"/>
            <w14:checkbox>
              <w14:checked w14:val="0"/>
              <w14:checkedState w14:val="2612" w14:font="MS Gothic"/>
              <w14:uncheckedState w14:val="2610" w14:font="MS Gothic"/>
            </w14:checkbox>
          </w:sdtPr>
          <w:sdtEndPr/>
          <w:sdtContent>
            <w:tc>
              <w:tcPr>
                <w:tcW w:w="480" w:type="dxa"/>
                <w:vAlign w:val="center"/>
              </w:tcPr>
              <w:p w14:paraId="38E0DE0D" w14:textId="77777777" w:rsidR="00CD168B" w:rsidRDefault="00CD168B" w:rsidP="002D1C9F">
                <w:r>
                  <w:rPr>
                    <w:rFonts w:ascii="MS Gothic" w:eastAsia="MS Gothic" w:hAnsi="MS Gothic" w:hint="eastAsia"/>
                  </w:rPr>
                  <w:t>☐</w:t>
                </w:r>
              </w:p>
            </w:tc>
          </w:sdtContent>
        </w:sdt>
        <w:sdt>
          <w:sdtPr>
            <w:id w:val="-1976135742"/>
            <w14:checkbox>
              <w14:checked w14:val="0"/>
              <w14:checkedState w14:val="2612" w14:font="MS Gothic"/>
              <w14:uncheckedState w14:val="2610" w14:font="MS Gothic"/>
            </w14:checkbox>
          </w:sdtPr>
          <w:sdtEndPr/>
          <w:sdtContent>
            <w:tc>
              <w:tcPr>
                <w:tcW w:w="589" w:type="dxa"/>
                <w:vAlign w:val="center"/>
              </w:tcPr>
              <w:p w14:paraId="25B370EA" w14:textId="77777777" w:rsidR="00CD168B" w:rsidRDefault="00CD168B" w:rsidP="002D1C9F">
                <w:r>
                  <w:rPr>
                    <w:rFonts w:ascii="MS Gothic" w:eastAsia="MS Gothic" w:hAnsi="MS Gothic" w:hint="eastAsia"/>
                  </w:rPr>
                  <w:t>☐</w:t>
                </w:r>
              </w:p>
            </w:tc>
          </w:sdtContent>
        </w:sdt>
        <w:tc>
          <w:tcPr>
            <w:tcW w:w="4582" w:type="dxa"/>
          </w:tcPr>
          <w:p w14:paraId="6FFF92D4" w14:textId="46E64987" w:rsidR="00CD168B" w:rsidRPr="00B23FAA" w:rsidRDefault="003F2B79" w:rsidP="008F712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Describe the approaches or perspectives used or assessed in the study (i.e., observer, participant observer, interviews, focus groups).</w:t>
            </w:r>
          </w:p>
        </w:tc>
        <w:tc>
          <w:tcPr>
            <w:tcW w:w="3410" w:type="dxa"/>
          </w:tcPr>
          <w:p w14:paraId="3AB0B658" w14:textId="77777777" w:rsidR="00CD168B" w:rsidRDefault="00CD168B" w:rsidP="002D1C9F"/>
        </w:tc>
      </w:tr>
      <w:tr w:rsidR="00CD168B" w14:paraId="7123F2AE" w14:textId="77777777" w:rsidTr="002D1C9F">
        <w:sdt>
          <w:sdtPr>
            <w:id w:val="955609766"/>
            <w14:checkbox>
              <w14:checked w14:val="0"/>
              <w14:checkedState w14:val="2612" w14:font="MS Gothic"/>
              <w14:uncheckedState w14:val="2610" w14:font="MS Gothic"/>
            </w14:checkbox>
          </w:sdtPr>
          <w:sdtEndPr/>
          <w:sdtContent>
            <w:tc>
              <w:tcPr>
                <w:tcW w:w="529" w:type="dxa"/>
                <w:vAlign w:val="center"/>
              </w:tcPr>
              <w:p w14:paraId="231D2404" w14:textId="77777777" w:rsidR="00CD168B" w:rsidRDefault="00CD168B" w:rsidP="002D1C9F">
                <w:r>
                  <w:rPr>
                    <w:rFonts w:ascii="MS Gothic" w:eastAsia="MS Gothic" w:hAnsi="MS Gothic" w:hint="eastAsia"/>
                  </w:rPr>
                  <w:t>☐</w:t>
                </w:r>
              </w:p>
            </w:tc>
          </w:sdtContent>
        </w:sdt>
        <w:sdt>
          <w:sdtPr>
            <w:id w:val="-225386770"/>
            <w14:checkbox>
              <w14:checked w14:val="0"/>
              <w14:checkedState w14:val="2612" w14:font="MS Gothic"/>
              <w14:uncheckedState w14:val="2610" w14:font="MS Gothic"/>
            </w14:checkbox>
          </w:sdtPr>
          <w:sdtEndPr/>
          <w:sdtContent>
            <w:tc>
              <w:tcPr>
                <w:tcW w:w="480" w:type="dxa"/>
                <w:vAlign w:val="center"/>
              </w:tcPr>
              <w:p w14:paraId="2FFB6E44" w14:textId="77777777" w:rsidR="00CD168B" w:rsidRDefault="00CD168B" w:rsidP="002D1C9F">
                <w:r>
                  <w:rPr>
                    <w:rFonts w:ascii="MS Gothic" w:eastAsia="MS Gothic" w:hAnsi="MS Gothic" w:hint="eastAsia"/>
                  </w:rPr>
                  <w:t>☐</w:t>
                </w:r>
              </w:p>
            </w:tc>
          </w:sdtContent>
        </w:sdt>
        <w:sdt>
          <w:sdtPr>
            <w:id w:val="1945573049"/>
            <w14:checkbox>
              <w14:checked w14:val="0"/>
              <w14:checkedState w14:val="2612" w14:font="MS Gothic"/>
              <w14:uncheckedState w14:val="2610" w14:font="MS Gothic"/>
            </w14:checkbox>
          </w:sdtPr>
          <w:sdtEndPr/>
          <w:sdtContent>
            <w:tc>
              <w:tcPr>
                <w:tcW w:w="589" w:type="dxa"/>
                <w:vAlign w:val="center"/>
              </w:tcPr>
              <w:p w14:paraId="5BC2051D" w14:textId="77777777" w:rsidR="00CD168B" w:rsidRDefault="00CD168B" w:rsidP="002D1C9F">
                <w:r>
                  <w:rPr>
                    <w:rFonts w:ascii="MS Gothic" w:eastAsia="MS Gothic" w:hAnsi="MS Gothic" w:hint="eastAsia"/>
                  </w:rPr>
                  <w:t>☐</w:t>
                </w:r>
              </w:p>
            </w:tc>
          </w:sdtContent>
        </w:sdt>
        <w:tc>
          <w:tcPr>
            <w:tcW w:w="4582" w:type="dxa"/>
            <w:vAlign w:val="center"/>
          </w:tcPr>
          <w:p w14:paraId="3D4AFE48" w14:textId="4194467D" w:rsidR="00CD168B" w:rsidRPr="00B23FAA" w:rsidRDefault="003F2B79" w:rsidP="008F712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Describe the process for an event that is held to support data collection for the study.</w:t>
            </w:r>
          </w:p>
        </w:tc>
        <w:tc>
          <w:tcPr>
            <w:tcW w:w="3410" w:type="dxa"/>
            <w:vAlign w:val="center"/>
          </w:tcPr>
          <w:p w14:paraId="0109D458" w14:textId="77777777" w:rsidR="00CD168B" w:rsidRDefault="00CD168B" w:rsidP="002D1C9F"/>
        </w:tc>
      </w:tr>
      <w:tr w:rsidR="003F2B79" w14:paraId="2CCDD045" w14:textId="77777777" w:rsidTr="002D1C9F">
        <w:sdt>
          <w:sdtPr>
            <w:id w:val="-976303721"/>
            <w14:checkbox>
              <w14:checked w14:val="0"/>
              <w14:checkedState w14:val="2612" w14:font="MS Gothic"/>
              <w14:uncheckedState w14:val="2610" w14:font="MS Gothic"/>
            </w14:checkbox>
          </w:sdtPr>
          <w:sdtEndPr/>
          <w:sdtContent>
            <w:tc>
              <w:tcPr>
                <w:tcW w:w="529" w:type="dxa"/>
                <w:vAlign w:val="center"/>
              </w:tcPr>
              <w:p w14:paraId="446C9C27" w14:textId="44A5F6A3" w:rsidR="003F2B79" w:rsidRDefault="003F2B79" w:rsidP="003F2B79">
                <w:r>
                  <w:rPr>
                    <w:rFonts w:ascii="MS Gothic" w:eastAsia="MS Gothic" w:hAnsi="MS Gothic" w:hint="eastAsia"/>
                  </w:rPr>
                  <w:t>☐</w:t>
                </w:r>
              </w:p>
            </w:tc>
          </w:sdtContent>
        </w:sdt>
        <w:sdt>
          <w:sdtPr>
            <w:id w:val="7883658"/>
            <w14:checkbox>
              <w14:checked w14:val="0"/>
              <w14:checkedState w14:val="2612" w14:font="MS Gothic"/>
              <w14:uncheckedState w14:val="2610" w14:font="MS Gothic"/>
            </w14:checkbox>
          </w:sdtPr>
          <w:sdtEndPr/>
          <w:sdtContent>
            <w:tc>
              <w:tcPr>
                <w:tcW w:w="480" w:type="dxa"/>
                <w:vAlign w:val="center"/>
              </w:tcPr>
              <w:p w14:paraId="15AF5D8F" w14:textId="2DF39279" w:rsidR="003F2B79" w:rsidRDefault="003F2B79" w:rsidP="003F2B79">
                <w:r>
                  <w:rPr>
                    <w:rFonts w:ascii="MS Gothic" w:eastAsia="MS Gothic" w:hAnsi="MS Gothic" w:hint="eastAsia"/>
                  </w:rPr>
                  <w:t>☐</w:t>
                </w:r>
              </w:p>
            </w:tc>
          </w:sdtContent>
        </w:sdt>
        <w:sdt>
          <w:sdtPr>
            <w:id w:val="1031841014"/>
            <w14:checkbox>
              <w14:checked w14:val="0"/>
              <w14:checkedState w14:val="2612" w14:font="MS Gothic"/>
              <w14:uncheckedState w14:val="2610" w14:font="MS Gothic"/>
            </w14:checkbox>
          </w:sdtPr>
          <w:sdtEndPr/>
          <w:sdtContent>
            <w:tc>
              <w:tcPr>
                <w:tcW w:w="589" w:type="dxa"/>
                <w:vAlign w:val="center"/>
              </w:tcPr>
              <w:p w14:paraId="03A5052E" w14:textId="7446FBD4" w:rsidR="003F2B79" w:rsidRDefault="003F2B79" w:rsidP="003F2B79">
                <w:r>
                  <w:rPr>
                    <w:rFonts w:ascii="MS Gothic" w:eastAsia="MS Gothic" w:hAnsi="MS Gothic" w:hint="eastAsia"/>
                  </w:rPr>
                  <w:t>☐</w:t>
                </w:r>
              </w:p>
            </w:tc>
          </w:sdtContent>
        </w:sdt>
        <w:tc>
          <w:tcPr>
            <w:tcW w:w="4582" w:type="dxa"/>
            <w:vAlign w:val="center"/>
          </w:tcPr>
          <w:p w14:paraId="6CC45B19" w14:textId="5E7C1A76" w:rsidR="003F2B79" w:rsidRDefault="003F2B79" w:rsidP="008F712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Discussion of how approaches and events will address research objectives.</w:t>
            </w:r>
          </w:p>
        </w:tc>
        <w:tc>
          <w:tcPr>
            <w:tcW w:w="3410" w:type="dxa"/>
            <w:vAlign w:val="center"/>
          </w:tcPr>
          <w:p w14:paraId="43E7C06C" w14:textId="77777777" w:rsidR="003F2B79" w:rsidRDefault="003F2B79" w:rsidP="003F2B79"/>
        </w:tc>
      </w:tr>
      <w:tr w:rsidR="003F2B79" w14:paraId="77A3C341" w14:textId="77777777" w:rsidTr="002D1C9F">
        <w:sdt>
          <w:sdtPr>
            <w:id w:val="-999347459"/>
            <w14:checkbox>
              <w14:checked w14:val="0"/>
              <w14:checkedState w14:val="2612" w14:font="MS Gothic"/>
              <w14:uncheckedState w14:val="2610" w14:font="MS Gothic"/>
            </w14:checkbox>
          </w:sdtPr>
          <w:sdtEndPr/>
          <w:sdtContent>
            <w:tc>
              <w:tcPr>
                <w:tcW w:w="529" w:type="dxa"/>
                <w:vAlign w:val="center"/>
              </w:tcPr>
              <w:p w14:paraId="053E7A36" w14:textId="3898ED7D" w:rsidR="003F2B79" w:rsidRDefault="003F2B79" w:rsidP="003F2B79">
                <w:r>
                  <w:rPr>
                    <w:rFonts w:ascii="MS Gothic" w:eastAsia="MS Gothic" w:hAnsi="MS Gothic" w:hint="eastAsia"/>
                  </w:rPr>
                  <w:t>☐</w:t>
                </w:r>
              </w:p>
            </w:tc>
          </w:sdtContent>
        </w:sdt>
        <w:sdt>
          <w:sdtPr>
            <w:id w:val="-1145660318"/>
            <w14:checkbox>
              <w14:checked w14:val="0"/>
              <w14:checkedState w14:val="2612" w14:font="MS Gothic"/>
              <w14:uncheckedState w14:val="2610" w14:font="MS Gothic"/>
            </w14:checkbox>
          </w:sdtPr>
          <w:sdtEndPr/>
          <w:sdtContent>
            <w:tc>
              <w:tcPr>
                <w:tcW w:w="480" w:type="dxa"/>
                <w:vAlign w:val="center"/>
              </w:tcPr>
              <w:p w14:paraId="48E318D2" w14:textId="634D5BFE" w:rsidR="003F2B79" w:rsidRDefault="003F2B79" w:rsidP="003F2B79">
                <w:r>
                  <w:rPr>
                    <w:rFonts w:ascii="MS Gothic" w:eastAsia="MS Gothic" w:hAnsi="MS Gothic" w:hint="eastAsia"/>
                  </w:rPr>
                  <w:t>☐</w:t>
                </w:r>
              </w:p>
            </w:tc>
          </w:sdtContent>
        </w:sdt>
        <w:sdt>
          <w:sdtPr>
            <w:id w:val="1402801325"/>
            <w14:checkbox>
              <w14:checked w14:val="0"/>
              <w14:checkedState w14:val="2612" w14:font="MS Gothic"/>
              <w14:uncheckedState w14:val="2610" w14:font="MS Gothic"/>
            </w14:checkbox>
          </w:sdtPr>
          <w:sdtEndPr/>
          <w:sdtContent>
            <w:tc>
              <w:tcPr>
                <w:tcW w:w="589" w:type="dxa"/>
                <w:vAlign w:val="center"/>
              </w:tcPr>
              <w:p w14:paraId="4B3C1AC3" w14:textId="4EDFBAFA" w:rsidR="003F2B79" w:rsidRDefault="003F2B79" w:rsidP="003F2B79">
                <w:r>
                  <w:rPr>
                    <w:rFonts w:ascii="MS Gothic" w:eastAsia="MS Gothic" w:hAnsi="MS Gothic" w:hint="eastAsia"/>
                  </w:rPr>
                  <w:t>☐</w:t>
                </w:r>
              </w:p>
            </w:tc>
          </w:sdtContent>
        </w:sdt>
        <w:tc>
          <w:tcPr>
            <w:tcW w:w="4582" w:type="dxa"/>
            <w:vAlign w:val="center"/>
          </w:tcPr>
          <w:p w14:paraId="5BDB88F3" w14:textId="7D0D8652" w:rsidR="003F2B79" w:rsidRDefault="003F2B79" w:rsidP="008F7128">
            <w:pPr>
              <w:tabs>
                <w:tab w:val="left" w:pos="1201"/>
              </w:tabs>
              <w:kinsoku w:val="0"/>
              <w:overflowPunct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Describe the design that will be used (i.e., purposive, quota, snowball, etc.)</w:t>
            </w:r>
            <w:r w:rsidR="005C52FA">
              <w:rPr>
                <w:rFonts w:ascii="Times New Roman" w:hAnsi="Times New Roman" w:cs="Times New Roman"/>
                <w:sz w:val="24"/>
                <w:szCs w:val="24"/>
              </w:rPr>
              <w:t>.</w:t>
            </w:r>
          </w:p>
        </w:tc>
        <w:tc>
          <w:tcPr>
            <w:tcW w:w="3410" w:type="dxa"/>
            <w:vAlign w:val="center"/>
          </w:tcPr>
          <w:p w14:paraId="1021B184" w14:textId="77777777" w:rsidR="003F2B79" w:rsidRDefault="003F2B79" w:rsidP="003F2B79"/>
        </w:tc>
      </w:tr>
    </w:tbl>
    <w:p w14:paraId="0B21FEB1" w14:textId="77777777" w:rsidR="00CD168B" w:rsidRDefault="00CD168B" w:rsidP="00CD168B">
      <w:pPr>
        <w:tabs>
          <w:tab w:val="left" w:pos="1201"/>
        </w:tabs>
        <w:kinsoku w:val="0"/>
        <w:overflowPunct w:val="0"/>
        <w:autoSpaceDE w:val="0"/>
        <w:autoSpaceDN w:val="0"/>
        <w:adjustRightInd w:val="0"/>
      </w:pPr>
    </w:p>
    <w:p w14:paraId="32348685" w14:textId="757B9AD6" w:rsidR="00CD168B" w:rsidRPr="0009042E" w:rsidRDefault="00E5226F" w:rsidP="00CD168B">
      <w:pPr>
        <w:pStyle w:val="Heading2"/>
        <w:rPr>
          <w:rFonts w:ascii="Times New Roman" w:hAnsi="Times New Roman" w:cs="Times New Roman"/>
          <w:sz w:val="24"/>
          <w:szCs w:val="24"/>
        </w:rPr>
      </w:pPr>
      <w:r>
        <w:t xml:space="preserve">B.2 </w:t>
      </w:r>
      <w:r w:rsidR="003F2B79">
        <w:t>DATA COLLEC</w:t>
      </w:r>
      <w:r w:rsidR="00CD168B">
        <w:t>TION</w:t>
      </w:r>
    </w:p>
    <w:p w14:paraId="24197B54" w14:textId="77777777" w:rsidR="00CD168B" w:rsidRDefault="00CD168B" w:rsidP="00CD168B">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623"/>
        <w:gridCol w:w="3369"/>
      </w:tblGrid>
      <w:tr w:rsidR="00CD168B" w:rsidRPr="0066163D" w14:paraId="70E85B10" w14:textId="77777777" w:rsidTr="002D1C9F">
        <w:trPr>
          <w:tblHeader/>
        </w:trPr>
        <w:tc>
          <w:tcPr>
            <w:tcW w:w="529" w:type="dxa"/>
          </w:tcPr>
          <w:p w14:paraId="009D0549" w14:textId="77777777" w:rsidR="00CD168B" w:rsidRPr="0066163D" w:rsidRDefault="00CD168B" w:rsidP="002D1C9F">
            <w:pPr>
              <w:jc w:val="center"/>
              <w:rPr>
                <w:rFonts w:cstheme="minorHAnsi"/>
                <w:b/>
              </w:rPr>
            </w:pPr>
            <w:r w:rsidRPr="0066163D">
              <w:rPr>
                <w:rFonts w:cstheme="minorHAnsi"/>
                <w:b/>
              </w:rPr>
              <w:t>Yes</w:t>
            </w:r>
          </w:p>
        </w:tc>
        <w:tc>
          <w:tcPr>
            <w:tcW w:w="480" w:type="dxa"/>
          </w:tcPr>
          <w:p w14:paraId="22E064BD" w14:textId="77777777" w:rsidR="00CD168B" w:rsidRPr="0066163D" w:rsidRDefault="00CD168B" w:rsidP="002D1C9F">
            <w:pPr>
              <w:jc w:val="center"/>
              <w:rPr>
                <w:rFonts w:cstheme="minorHAnsi"/>
                <w:b/>
              </w:rPr>
            </w:pPr>
            <w:r w:rsidRPr="0066163D">
              <w:rPr>
                <w:rFonts w:cstheme="minorHAnsi"/>
                <w:b/>
              </w:rPr>
              <w:t>No</w:t>
            </w:r>
          </w:p>
        </w:tc>
        <w:tc>
          <w:tcPr>
            <w:tcW w:w="589" w:type="dxa"/>
          </w:tcPr>
          <w:p w14:paraId="15856860" w14:textId="77777777" w:rsidR="00CD168B" w:rsidRPr="0066163D" w:rsidRDefault="00CD168B" w:rsidP="002D1C9F">
            <w:pPr>
              <w:jc w:val="center"/>
              <w:rPr>
                <w:rFonts w:cstheme="minorHAnsi"/>
                <w:b/>
              </w:rPr>
            </w:pPr>
            <w:r w:rsidRPr="0066163D">
              <w:rPr>
                <w:rFonts w:cstheme="minorHAnsi"/>
                <w:b/>
              </w:rPr>
              <w:t>N/A</w:t>
            </w:r>
          </w:p>
        </w:tc>
        <w:tc>
          <w:tcPr>
            <w:tcW w:w="4623" w:type="dxa"/>
          </w:tcPr>
          <w:p w14:paraId="3A01F551" w14:textId="77777777" w:rsidR="00CD168B" w:rsidRPr="0066163D" w:rsidRDefault="00CD168B"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69" w:type="dxa"/>
          </w:tcPr>
          <w:p w14:paraId="782CFCBA" w14:textId="77777777" w:rsidR="00CD168B" w:rsidRPr="0066163D" w:rsidRDefault="00CD168B" w:rsidP="002D1C9F">
            <w:pPr>
              <w:rPr>
                <w:rFonts w:cstheme="minorHAnsi"/>
                <w:b/>
              </w:rPr>
            </w:pPr>
            <w:r w:rsidRPr="0066163D">
              <w:rPr>
                <w:rFonts w:cstheme="minorHAnsi"/>
                <w:b/>
              </w:rPr>
              <w:t>Notes</w:t>
            </w:r>
          </w:p>
        </w:tc>
      </w:tr>
      <w:tr w:rsidR="00CD168B" w14:paraId="1F81E382" w14:textId="77777777" w:rsidTr="002D1C9F">
        <w:sdt>
          <w:sdtPr>
            <w:id w:val="-1344393503"/>
            <w14:checkbox>
              <w14:checked w14:val="0"/>
              <w14:checkedState w14:val="2612" w14:font="MS Gothic"/>
              <w14:uncheckedState w14:val="2610" w14:font="MS Gothic"/>
            </w14:checkbox>
          </w:sdtPr>
          <w:sdtEndPr/>
          <w:sdtContent>
            <w:tc>
              <w:tcPr>
                <w:tcW w:w="529" w:type="dxa"/>
                <w:vAlign w:val="center"/>
              </w:tcPr>
              <w:p w14:paraId="1CFA5972" w14:textId="77777777" w:rsidR="00CD168B" w:rsidRDefault="00CD168B" w:rsidP="002D1C9F">
                <w:r>
                  <w:rPr>
                    <w:rFonts w:ascii="MS Gothic" w:eastAsia="MS Gothic" w:hAnsi="MS Gothic" w:hint="eastAsia"/>
                  </w:rPr>
                  <w:t>☐</w:t>
                </w:r>
              </w:p>
            </w:tc>
          </w:sdtContent>
        </w:sdt>
        <w:sdt>
          <w:sdtPr>
            <w:id w:val="-1223818851"/>
            <w14:checkbox>
              <w14:checked w14:val="0"/>
              <w14:checkedState w14:val="2612" w14:font="MS Gothic"/>
              <w14:uncheckedState w14:val="2610" w14:font="MS Gothic"/>
            </w14:checkbox>
          </w:sdtPr>
          <w:sdtEndPr/>
          <w:sdtContent>
            <w:tc>
              <w:tcPr>
                <w:tcW w:w="480" w:type="dxa"/>
                <w:vAlign w:val="center"/>
              </w:tcPr>
              <w:p w14:paraId="4B461BCB" w14:textId="77777777" w:rsidR="00CD168B" w:rsidRDefault="00CD168B" w:rsidP="002D1C9F">
                <w:r>
                  <w:rPr>
                    <w:rFonts w:ascii="MS Gothic" w:eastAsia="MS Gothic" w:hAnsi="MS Gothic" w:hint="eastAsia"/>
                  </w:rPr>
                  <w:t>☐</w:t>
                </w:r>
              </w:p>
            </w:tc>
          </w:sdtContent>
        </w:sdt>
        <w:sdt>
          <w:sdtPr>
            <w:id w:val="477883521"/>
            <w14:checkbox>
              <w14:checked w14:val="0"/>
              <w14:checkedState w14:val="2612" w14:font="MS Gothic"/>
              <w14:uncheckedState w14:val="2610" w14:font="MS Gothic"/>
            </w14:checkbox>
          </w:sdtPr>
          <w:sdtEndPr/>
          <w:sdtContent>
            <w:tc>
              <w:tcPr>
                <w:tcW w:w="589" w:type="dxa"/>
                <w:vAlign w:val="center"/>
              </w:tcPr>
              <w:p w14:paraId="5BA5091F" w14:textId="77777777" w:rsidR="00CD168B" w:rsidRDefault="00CD168B" w:rsidP="002D1C9F">
                <w:r>
                  <w:rPr>
                    <w:rFonts w:ascii="MS Gothic" w:eastAsia="MS Gothic" w:hAnsi="MS Gothic" w:hint="eastAsia"/>
                  </w:rPr>
                  <w:t>☐</w:t>
                </w:r>
              </w:p>
            </w:tc>
          </w:sdtContent>
        </w:sdt>
        <w:tc>
          <w:tcPr>
            <w:tcW w:w="4623" w:type="dxa"/>
          </w:tcPr>
          <w:p w14:paraId="655BC3F3" w14:textId="2DC5DDE8" w:rsidR="00CD168B" w:rsidRPr="003C59D8"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the specifics of methods: locations, time of year, responsibilities of participants, interview or discussion guides.</w:t>
            </w:r>
          </w:p>
        </w:tc>
        <w:tc>
          <w:tcPr>
            <w:tcW w:w="3369" w:type="dxa"/>
          </w:tcPr>
          <w:p w14:paraId="0C792B61" w14:textId="77777777" w:rsidR="00CD168B" w:rsidRDefault="00CD168B" w:rsidP="002D1C9F"/>
        </w:tc>
      </w:tr>
      <w:tr w:rsidR="00CD168B" w14:paraId="3C873D2E" w14:textId="77777777" w:rsidTr="002D1C9F">
        <w:sdt>
          <w:sdtPr>
            <w:id w:val="-1875537579"/>
            <w14:checkbox>
              <w14:checked w14:val="0"/>
              <w14:checkedState w14:val="2612" w14:font="MS Gothic"/>
              <w14:uncheckedState w14:val="2610" w14:font="MS Gothic"/>
            </w14:checkbox>
          </w:sdtPr>
          <w:sdtEndPr/>
          <w:sdtContent>
            <w:tc>
              <w:tcPr>
                <w:tcW w:w="529" w:type="dxa"/>
                <w:vAlign w:val="center"/>
              </w:tcPr>
              <w:p w14:paraId="5501BFB4" w14:textId="77777777" w:rsidR="00CD168B" w:rsidRDefault="00CD168B" w:rsidP="002D1C9F">
                <w:r>
                  <w:rPr>
                    <w:rFonts w:ascii="MS Gothic" w:eastAsia="MS Gothic" w:hAnsi="MS Gothic" w:hint="eastAsia"/>
                  </w:rPr>
                  <w:t>☐</w:t>
                </w:r>
              </w:p>
            </w:tc>
          </w:sdtContent>
        </w:sdt>
        <w:sdt>
          <w:sdtPr>
            <w:id w:val="1091273835"/>
            <w14:checkbox>
              <w14:checked w14:val="0"/>
              <w14:checkedState w14:val="2612" w14:font="MS Gothic"/>
              <w14:uncheckedState w14:val="2610" w14:font="MS Gothic"/>
            </w14:checkbox>
          </w:sdtPr>
          <w:sdtEndPr/>
          <w:sdtContent>
            <w:tc>
              <w:tcPr>
                <w:tcW w:w="480" w:type="dxa"/>
                <w:vAlign w:val="center"/>
              </w:tcPr>
              <w:p w14:paraId="3F242F30" w14:textId="77777777" w:rsidR="00CD168B" w:rsidRDefault="00CD168B" w:rsidP="002D1C9F">
                <w:r>
                  <w:rPr>
                    <w:rFonts w:ascii="MS Gothic" w:eastAsia="MS Gothic" w:hAnsi="MS Gothic" w:hint="eastAsia"/>
                  </w:rPr>
                  <w:t>☐</w:t>
                </w:r>
              </w:p>
            </w:tc>
          </w:sdtContent>
        </w:sdt>
        <w:sdt>
          <w:sdtPr>
            <w:id w:val="-1087532759"/>
            <w14:checkbox>
              <w14:checked w14:val="0"/>
              <w14:checkedState w14:val="2612" w14:font="MS Gothic"/>
              <w14:uncheckedState w14:val="2610" w14:font="MS Gothic"/>
            </w14:checkbox>
          </w:sdtPr>
          <w:sdtEndPr/>
          <w:sdtContent>
            <w:tc>
              <w:tcPr>
                <w:tcW w:w="589" w:type="dxa"/>
                <w:vAlign w:val="center"/>
              </w:tcPr>
              <w:p w14:paraId="6A331343" w14:textId="77777777" w:rsidR="00CD168B" w:rsidRDefault="00CD168B" w:rsidP="002D1C9F">
                <w:r>
                  <w:rPr>
                    <w:rFonts w:ascii="MS Gothic" w:eastAsia="MS Gothic" w:hAnsi="MS Gothic" w:hint="eastAsia"/>
                  </w:rPr>
                  <w:t>☐</w:t>
                </w:r>
              </w:p>
            </w:tc>
          </w:sdtContent>
        </w:sdt>
        <w:tc>
          <w:tcPr>
            <w:tcW w:w="4623" w:type="dxa"/>
          </w:tcPr>
          <w:p w14:paraId="4476CE7A" w14:textId="40B59FF0" w:rsidR="00CD168B" w:rsidRPr="003C59D8"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the types of observations that will be made.</w:t>
            </w:r>
          </w:p>
        </w:tc>
        <w:tc>
          <w:tcPr>
            <w:tcW w:w="3369" w:type="dxa"/>
          </w:tcPr>
          <w:p w14:paraId="1CDBEFB2" w14:textId="77777777" w:rsidR="00CD168B" w:rsidRDefault="00CD168B" w:rsidP="002D1C9F"/>
        </w:tc>
      </w:tr>
      <w:tr w:rsidR="00CD168B" w14:paraId="1D24DB76" w14:textId="77777777" w:rsidTr="002D1C9F">
        <w:sdt>
          <w:sdtPr>
            <w:id w:val="640551007"/>
            <w14:checkbox>
              <w14:checked w14:val="0"/>
              <w14:checkedState w14:val="2612" w14:font="MS Gothic"/>
              <w14:uncheckedState w14:val="2610" w14:font="MS Gothic"/>
            </w14:checkbox>
          </w:sdtPr>
          <w:sdtEndPr/>
          <w:sdtContent>
            <w:tc>
              <w:tcPr>
                <w:tcW w:w="529" w:type="dxa"/>
                <w:vAlign w:val="center"/>
              </w:tcPr>
              <w:p w14:paraId="2B42EC6C" w14:textId="77777777" w:rsidR="00CD168B" w:rsidRDefault="00CD168B" w:rsidP="002D1C9F">
                <w:r>
                  <w:rPr>
                    <w:rFonts w:ascii="MS Gothic" w:eastAsia="MS Gothic" w:hAnsi="MS Gothic" w:hint="eastAsia"/>
                  </w:rPr>
                  <w:t>☐</w:t>
                </w:r>
              </w:p>
            </w:tc>
          </w:sdtContent>
        </w:sdt>
        <w:sdt>
          <w:sdtPr>
            <w:id w:val="-626777346"/>
            <w14:checkbox>
              <w14:checked w14:val="0"/>
              <w14:checkedState w14:val="2612" w14:font="MS Gothic"/>
              <w14:uncheckedState w14:val="2610" w14:font="MS Gothic"/>
            </w14:checkbox>
          </w:sdtPr>
          <w:sdtEndPr/>
          <w:sdtContent>
            <w:tc>
              <w:tcPr>
                <w:tcW w:w="480" w:type="dxa"/>
                <w:vAlign w:val="center"/>
              </w:tcPr>
              <w:p w14:paraId="4174B57D" w14:textId="77777777" w:rsidR="00CD168B" w:rsidRDefault="00CD168B" w:rsidP="002D1C9F">
                <w:r>
                  <w:rPr>
                    <w:rFonts w:ascii="MS Gothic" w:eastAsia="MS Gothic" w:hAnsi="MS Gothic" w:hint="eastAsia"/>
                  </w:rPr>
                  <w:t>☐</w:t>
                </w:r>
              </w:p>
            </w:tc>
          </w:sdtContent>
        </w:sdt>
        <w:sdt>
          <w:sdtPr>
            <w:id w:val="564912171"/>
            <w14:checkbox>
              <w14:checked w14:val="0"/>
              <w14:checkedState w14:val="2612" w14:font="MS Gothic"/>
              <w14:uncheckedState w14:val="2610" w14:font="MS Gothic"/>
            </w14:checkbox>
          </w:sdtPr>
          <w:sdtEndPr/>
          <w:sdtContent>
            <w:tc>
              <w:tcPr>
                <w:tcW w:w="589" w:type="dxa"/>
                <w:vAlign w:val="center"/>
              </w:tcPr>
              <w:p w14:paraId="3563567A" w14:textId="77777777" w:rsidR="00CD168B" w:rsidRDefault="00CD168B" w:rsidP="002D1C9F">
                <w:r>
                  <w:rPr>
                    <w:rFonts w:ascii="MS Gothic" w:eastAsia="MS Gothic" w:hAnsi="MS Gothic" w:hint="eastAsia"/>
                  </w:rPr>
                  <w:t>☐</w:t>
                </w:r>
              </w:p>
            </w:tc>
          </w:sdtContent>
        </w:sdt>
        <w:tc>
          <w:tcPr>
            <w:tcW w:w="4623" w:type="dxa"/>
          </w:tcPr>
          <w:p w14:paraId="3EF94689" w14:textId="77A61441" w:rsidR="00CD168B"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materials that will be included in any packets distributed to participants in the course of an event supporting the study?</w:t>
            </w:r>
          </w:p>
        </w:tc>
        <w:tc>
          <w:tcPr>
            <w:tcW w:w="3369" w:type="dxa"/>
          </w:tcPr>
          <w:p w14:paraId="7C13C2CB" w14:textId="77777777" w:rsidR="00CD168B" w:rsidRDefault="00CD168B" w:rsidP="002D1C9F"/>
        </w:tc>
      </w:tr>
      <w:tr w:rsidR="00CD168B" w14:paraId="01D58427" w14:textId="77777777" w:rsidTr="002D1C9F">
        <w:trPr>
          <w:cantSplit/>
        </w:trPr>
        <w:sdt>
          <w:sdtPr>
            <w:id w:val="697354460"/>
            <w14:checkbox>
              <w14:checked w14:val="0"/>
              <w14:checkedState w14:val="2612" w14:font="MS Gothic"/>
              <w14:uncheckedState w14:val="2610" w14:font="MS Gothic"/>
            </w14:checkbox>
          </w:sdtPr>
          <w:sdtEndPr/>
          <w:sdtContent>
            <w:tc>
              <w:tcPr>
                <w:tcW w:w="529" w:type="dxa"/>
                <w:vAlign w:val="center"/>
              </w:tcPr>
              <w:p w14:paraId="2A03FF22" w14:textId="77777777" w:rsidR="00CD168B" w:rsidRDefault="00CD168B" w:rsidP="002D1C9F">
                <w:r>
                  <w:rPr>
                    <w:rFonts w:ascii="MS Gothic" w:eastAsia="MS Gothic" w:hAnsi="MS Gothic" w:hint="eastAsia"/>
                  </w:rPr>
                  <w:t>☐</w:t>
                </w:r>
              </w:p>
            </w:tc>
          </w:sdtContent>
        </w:sdt>
        <w:sdt>
          <w:sdtPr>
            <w:id w:val="685641789"/>
            <w14:checkbox>
              <w14:checked w14:val="0"/>
              <w14:checkedState w14:val="2612" w14:font="MS Gothic"/>
              <w14:uncheckedState w14:val="2610" w14:font="MS Gothic"/>
            </w14:checkbox>
          </w:sdtPr>
          <w:sdtEndPr/>
          <w:sdtContent>
            <w:tc>
              <w:tcPr>
                <w:tcW w:w="480" w:type="dxa"/>
                <w:vAlign w:val="center"/>
              </w:tcPr>
              <w:p w14:paraId="765F76D7" w14:textId="77777777" w:rsidR="00CD168B" w:rsidRDefault="00CD168B" w:rsidP="002D1C9F">
                <w:r>
                  <w:rPr>
                    <w:rFonts w:ascii="MS Gothic" w:eastAsia="MS Gothic" w:hAnsi="MS Gothic" w:hint="eastAsia"/>
                  </w:rPr>
                  <w:t>☐</w:t>
                </w:r>
              </w:p>
            </w:tc>
          </w:sdtContent>
        </w:sdt>
        <w:sdt>
          <w:sdtPr>
            <w:id w:val="-1523234457"/>
            <w14:checkbox>
              <w14:checked w14:val="0"/>
              <w14:checkedState w14:val="2612" w14:font="MS Gothic"/>
              <w14:uncheckedState w14:val="2610" w14:font="MS Gothic"/>
            </w14:checkbox>
          </w:sdtPr>
          <w:sdtEndPr/>
          <w:sdtContent>
            <w:tc>
              <w:tcPr>
                <w:tcW w:w="589" w:type="dxa"/>
                <w:vAlign w:val="center"/>
              </w:tcPr>
              <w:p w14:paraId="475F1ED9" w14:textId="77777777" w:rsidR="00CD168B" w:rsidRDefault="00CD168B" w:rsidP="002D1C9F">
                <w:r>
                  <w:rPr>
                    <w:rFonts w:ascii="MS Gothic" w:eastAsia="MS Gothic" w:hAnsi="MS Gothic" w:hint="eastAsia"/>
                  </w:rPr>
                  <w:t>☐</w:t>
                </w:r>
              </w:p>
            </w:tc>
          </w:sdtContent>
        </w:sdt>
        <w:tc>
          <w:tcPr>
            <w:tcW w:w="4623" w:type="dxa"/>
          </w:tcPr>
          <w:p w14:paraId="272F57B4" w14:textId="3E238C91" w:rsidR="00CD168B"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the preparation for any of the observer events, in-depth interviews or focus groups?</w:t>
            </w:r>
          </w:p>
        </w:tc>
        <w:tc>
          <w:tcPr>
            <w:tcW w:w="3369" w:type="dxa"/>
          </w:tcPr>
          <w:p w14:paraId="5E446B4E" w14:textId="77777777" w:rsidR="00CD168B" w:rsidRDefault="00CD168B" w:rsidP="002D1C9F"/>
        </w:tc>
      </w:tr>
      <w:tr w:rsidR="00460543" w14:paraId="7FA1D8C1" w14:textId="77777777" w:rsidTr="002D1C9F">
        <w:trPr>
          <w:cantSplit/>
        </w:trPr>
        <w:sdt>
          <w:sdtPr>
            <w:id w:val="-160083934"/>
            <w14:checkbox>
              <w14:checked w14:val="0"/>
              <w14:checkedState w14:val="2612" w14:font="MS Gothic"/>
              <w14:uncheckedState w14:val="2610" w14:font="MS Gothic"/>
            </w14:checkbox>
          </w:sdtPr>
          <w:sdtEndPr/>
          <w:sdtContent>
            <w:tc>
              <w:tcPr>
                <w:tcW w:w="529" w:type="dxa"/>
                <w:vAlign w:val="center"/>
              </w:tcPr>
              <w:p w14:paraId="0044344A" w14:textId="5F719D20" w:rsidR="00460543" w:rsidRDefault="00460543" w:rsidP="00460543">
                <w:r>
                  <w:rPr>
                    <w:rFonts w:ascii="MS Gothic" w:eastAsia="MS Gothic" w:hAnsi="MS Gothic" w:hint="eastAsia"/>
                  </w:rPr>
                  <w:t>☐</w:t>
                </w:r>
              </w:p>
            </w:tc>
          </w:sdtContent>
        </w:sdt>
        <w:sdt>
          <w:sdtPr>
            <w:id w:val="1969702591"/>
            <w14:checkbox>
              <w14:checked w14:val="0"/>
              <w14:checkedState w14:val="2612" w14:font="MS Gothic"/>
              <w14:uncheckedState w14:val="2610" w14:font="MS Gothic"/>
            </w14:checkbox>
          </w:sdtPr>
          <w:sdtEndPr/>
          <w:sdtContent>
            <w:tc>
              <w:tcPr>
                <w:tcW w:w="480" w:type="dxa"/>
                <w:vAlign w:val="center"/>
              </w:tcPr>
              <w:p w14:paraId="5396993A" w14:textId="24A5C039" w:rsidR="00460543" w:rsidRDefault="00460543" w:rsidP="00460543">
                <w:r>
                  <w:rPr>
                    <w:rFonts w:ascii="MS Gothic" w:eastAsia="MS Gothic" w:hAnsi="MS Gothic" w:hint="eastAsia"/>
                  </w:rPr>
                  <w:t>☐</w:t>
                </w:r>
              </w:p>
            </w:tc>
          </w:sdtContent>
        </w:sdt>
        <w:sdt>
          <w:sdtPr>
            <w:id w:val="1488362715"/>
            <w14:checkbox>
              <w14:checked w14:val="0"/>
              <w14:checkedState w14:val="2612" w14:font="MS Gothic"/>
              <w14:uncheckedState w14:val="2610" w14:font="MS Gothic"/>
            </w14:checkbox>
          </w:sdtPr>
          <w:sdtEndPr/>
          <w:sdtContent>
            <w:tc>
              <w:tcPr>
                <w:tcW w:w="589" w:type="dxa"/>
                <w:vAlign w:val="center"/>
              </w:tcPr>
              <w:p w14:paraId="53813590" w14:textId="05CC1E42" w:rsidR="00460543" w:rsidRDefault="00460543" w:rsidP="00460543">
                <w:r>
                  <w:rPr>
                    <w:rFonts w:ascii="MS Gothic" w:eastAsia="MS Gothic" w:hAnsi="MS Gothic" w:hint="eastAsia"/>
                  </w:rPr>
                  <w:t>☐</w:t>
                </w:r>
              </w:p>
            </w:tc>
          </w:sdtContent>
        </w:sdt>
        <w:tc>
          <w:tcPr>
            <w:tcW w:w="4623" w:type="dxa"/>
          </w:tcPr>
          <w:p w14:paraId="1EF0C854" w14:textId="7E76FC36" w:rsidR="00460543"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how you will maintain confidentiality for chosen data collection method.</w:t>
            </w:r>
          </w:p>
        </w:tc>
        <w:tc>
          <w:tcPr>
            <w:tcW w:w="3369" w:type="dxa"/>
          </w:tcPr>
          <w:p w14:paraId="16421164" w14:textId="77777777" w:rsidR="00460543" w:rsidRDefault="00460543" w:rsidP="00460543"/>
        </w:tc>
      </w:tr>
      <w:tr w:rsidR="00460543" w14:paraId="745265C9" w14:textId="77777777" w:rsidTr="002D1C9F">
        <w:trPr>
          <w:cantSplit/>
        </w:trPr>
        <w:sdt>
          <w:sdtPr>
            <w:id w:val="90363618"/>
            <w14:checkbox>
              <w14:checked w14:val="0"/>
              <w14:checkedState w14:val="2612" w14:font="MS Gothic"/>
              <w14:uncheckedState w14:val="2610" w14:font="MS Gothic"/>
            </w14:checkbox>
          </w:sdtPr>
          <w:sdtEndPr/>
          <w:sdtContent>
            <w:tc>
              <w:tcPr>
                <w:tcW w:w="529" w:type="dxa"/>
                <w:vAlign w:val="center"/>
              </w:tcPr>
              <w:p w14:paraId="11FAC03A" w14:textId="0A11014F" w:rsidR="00460543" w:rsidRDefault="00460543" w:rsidP="00460543">
                <w:r>
                  <w:rPr>
                    <w:rFonts w:ascii="MS Gothic" w:eastAsia="MS Gothic" w:hAnsi="MS Gothic" w:hint="eastAsia"/>
                  </w:rPr>
                  <w:t>☐</w:t>
                </w:r>
              </w:p>
            </w:tc>
          </w:sdtContent>
        </w:sdt>
        <w:sdt>
          <w:sdtPr>
            <w:id w:val="-1831364993"/>
            <w14:checkbox>
              <w14:checked w14:val="0"/>
              <w14:checkedState w14:val="2612" w14:font="MS Gothic"/>
              <w14:uncheckedState w14:val="2610" w14:font="MS Gothic"/>
            </w14:checkbox>
          </w:sdtPr>
          <w:sdtEndPr/>
          <w:sdtContent>
            <w:tc>
              <w:tcPr>
                <w:tcW w:w="480" w:type="dxa"/>
                <w:vAlign w:val="center"/>
              </w:tcPr>
              <w:p w14:paraId="5BAD39D3" w14:textId="7118B344" w:rsidR="00460543" w:rsidRDefault="00460543" w:rsidP="00460543">
                <w:r>
                  <w:rPr>
                    <w:rFonts w:ascii="MS Gothic" w:eastAsia="MS Gothic" w:hAnsi="MS Gothic" w:hint="eastAsia"/>
                  </w:rPr>
                  <w:t>☐</w:t>
                </w:r>
              </w:p>
            </w:tc>
          </w:sdtContent>
        </w:sdt>
        <w:sdt>
          <w:sdtPr>
            <w:id w:val="-1220285458"/>
            <w14:checkbox>
              <w14:checked w14:val="0"/>
              <w14:checkedState w14:val="2612" w14:font="MS Gothic"/>
              <w14:uncheckedState w14:val="2610" w14:font="MS Gothic"/>
            </w14:checkbox>
          </w:sdtPr>
          <w:sdtEndPr/>
          <w:sdtContent>
            <w:tc>
              <w:tcPr>
                <w:tcW w:w="589" w:type="dxa"/>
                <w:vAlign w:val="center"/>
              </w:tcPr>
              <w:p w14:paraId="1F903BCE" w14:textId="366CB449" w:rsidR="00460543" w:rsidRDefault="00460543" w:rsidP="00460543">
                <w:r>
                  <w:rPr>
                    <w:rFonts w:ascii="MS Gothic" w:eastAsia="MS Gothic" w:hAnsi="MS Gothic" w:hint="eastAsia"/>
                  </w:rPr>
                  <w:t>☐</w:t>
                </w:r>
              </w:p>
            </w:tc>
          </w:sdtContent>
        </w:sdt>
        <w:tc>
          <w:tcPr>
            <w:tcW w:w="4623" w:type="dxa"/>
          </w:tcPr>
          <w:p w14:paraId="7B5313BE" w14:textId="765596CE" w:rsidR="00460543"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procedures for documenting and preserving interview or participant/observer data gathered at an event.</w:t>
            </w:r>
          </w:p>
        </w:tc>
        <w:tc>
          <w:tcPr>
            <w:tcW w:w="3369" w:type="dxa"/>
          </w:tcPr>
          <w:p w14:paraId="3D294BEC" w14:textId="77777777" w:rsidR="00460543" w:rsidRDefault="00460543" w:rsidP="00460543"/>
        </w:tc>
      </w:tr>
      <w:tr w:rsidR="00460543" w14:paraId="50D8217B" w14:textId="77777777" w:rsidTr="002D1C9F">
        <w:trPr>
          <w:cantSplit/>
        </w:trPr>
        <w:sdt>
          <w:sdtPr>
            <w:id w:val="110789599"/>
            <w14:checkbox>
              <w14:checked w14:val="0"/>
              <w14:checkedState w14:val="2612" w14:font="MS Gothic"/>
              <w14:uncheckedState w14:val="2610" w14:font="MS Gothic"/>
            </w14:checkbox>
          </w:sdtPr>
          <w:sdtEndPr/>
          <w:sdtContent>
            <w:tc>
              <w:tcPr>
                <w:tcW w:w="529" w:type="dxa"/>
                <w:vAlign w:val="center"/>
              </w:tcPr>
              <w:p w14:paraId="21B098BE" w14:textId="29FDD12C" w:rsidR="00460543" w:rsidRDefault="00460543" w:rsidP="00460543">
                <w:r>
                  <w:rPr>
                    <w:rFonts w:ascii="MS Gothic" w:eastAsia="MS Gothic" w:hAnsi="MS Gothic" w:hint="eastAsia"/>
                  </w:rPr>
                  <w:t>☐</w:t>
                </w:r>
              </w:p>
            </w:tc>
          </w:sdtContent>
        </w:sdt>
        <w:sdt>
          <w:sdtPr>
            <w:id w:val="312227398"/>
            <w14:checkbox>
              <w14:checked w14:val="0"/>
              <w14:checkedState w14:val="2612" w14:font="MS Gothic"/>
              <w14:uncheckedState w14:val="2610" w14:font="MS Gothic"/>
            </w14:checkbox>
          </w:sdtPr>
          <w:sdtEndPr/>
          <w:sdtContent>
            <w:tc>
              <w:tcPr>
                <w:tcW w:w="480" w:type="dxa"/>
                <w:vAlign w:val="center"/>
              </w:tcPr>
              <w:p w14:paraId="0EE07B81" w14:textId="32146138" w:rsidR="00460543" w:rsidRDefault="00460543" w:rsidP="00460543">
                <w:r>
                  <w:rPr>
                    <w:rFonts w:ascii="MS Gothic" w:eastAsia="MS Gothic" w:hAnsi="MS Gothic" w:hint="eastAsia"/>
                  </w:rPr>
                  <w:t>☐</w:t>
                </w:r>
              </w:p>
            </w:tc>
          </w:sdtContent>
        </w:sdt>
        <w:sdt>
          <w:sdtPr>
            <w:id w:val="-1513838682"/>
            <w14:checkbox>
              <w14:checked w14:val="0"/>
              <w14:checkedState w14:val="2612" w14:font="MS Gothic"/>
              <w14:uncheckedState w14:val="2610" w14:font="MS Gothic"/>
            </w14:checkbox>
          </w:sdtPr>
          <w:sdtEndPr/>
          <w:sdtContent>
            <w:tc>
              <w:tcPr>
                <w:tcW w:w="589" w:type="dxa"/>
                <w:vAlign w:val="center"/>
              </w:tcPr>
              <w:p w14:paraId="54EECC78" w14:textId="73EE3328" w:rsidR="00460543" w:rsidRDefault="00460543" w:rsidP="00460543">
                <w:r>
                  <w:rPr>
                    <w:rFonts w:ascii="MS Gothic" w:eastAsia="MS Gothic" w:hAnsi="MS Gothic" w:hint="eastAsia"/>
                  </w:rPr>
                  <w:t>☐</w:t>
                </w:r>
              </w:p>
            </w:tc>
          </w:sdtContent>
        </w:sdt>
        <w:tc>
          <w:tcPr>
            <w:tcW w:w="4623" w:type="dxa"/>
          </w:tcPr>
          <w:p w14:paraId="6826F1CE" w14:textId="0CEFD4A8" w:rsidR="00460543" w:rsidRDefault="00460543" w:rsidP="008F7128">
            <w:pPr>
              <w:tabs>
                <w:tab w:val="left" w:pos="1201"/>
              </w:tabs>
              <w:kinsoku w:val="0"/>
              <w:overflowPunct w:val="0"/>
              <w:autoSpaceDE w:val="0"/>
              <w:autoSpaceDN w:val="0"/>
              <w:adjustRightInd w:val="0"/>
              <w:spacing w:before="1"/>
              <w:rPr>
                <w:rFonts w:ascii="Times New Roman" w:hAnsi="Times New Roman" w:cs="Times New Roman"/>
                <w:sz w:val="24"/>
                <w:szCs w:val="24"/>
              </w:rPr>
            </w:pPr>
            <w:r>
              <w:rPr>
                <w:rFonts w:ascii="Times New Roman" w:hAnsi="Times New Roman" w:cs="Times New Roman"/>
                <w:sz w:val="24"/>
                <w:szCs w:val="24"/>
              </w:rPr>
              <w:t>Describe how coding (e.g. to assign anonymous codes to interviewees) will be standardized.</w:t>
            </w:r>
          </w:p>
        </w:tc>
        <w:tc>
          <w:tcPr>
            <w:tcW w:w="3369" w:type="dxa"/>
          </w:tcPr>
          <w:p w14:paraId="3917605A" w14:textId="77777777" w:rsidR="00460543" w:rsidRDefault="00460543" w:rsidP="00460543"/>
        </w:tc>
      </w:tr>
    </w:tbl>
    <w:p w14:paraId="6B6533CD" w14:textId="0EE64C3C" w:rsidR="002B546F" w:rsidRDefault="002B546F" w:rsidP="00460543">
      <w:pPr>
        <w:tabs>
          <w:tab w:val="left" w:pos="481"/>
        </w:tabs>
        <w:kinsoku w:val="0"/>
        <w:overflowPunct w:val="0"/>
        <w:autoSpaceDE w:val="0"/>
        <w:autoSpaceDN w:val="0"/>
        <w:adjustRightInd w:val="0"/>
        <w:outlineLvl w:val="0"/>
        <w:rPr>
          <w:rFonts w:ascii="Times New Roman" w:hAnsi="Times New Roman" w:cs="Times New Roman"/>
          <w:b/>
          <w:bCs/>
          <w:sz w:val="24"/>
          <w:szCs w:val="24"/>
        </w:rPr>
      </w:pPr>
      <w:bookmarkStart w:id="0" w:name="_GoBack"/>
      <w:bookmarkEnd w:id="0"/>
    </w:p>
    <w:p w14:paraId="29B45254" w14:textId="0C71FF71" w:rsidR="00460543" w:rsidRPr="0009042E" w:rsidRDefault="003D3A3F" w:rsidP="00460543">
      <w:pPr>
        <w:pStyle w:val="Heading2"/>
        <w:rPr>
          <w:rFonts w:ascii="Times New Roman" w:hAnsi="Times New Roman" w:cs="Times New Roman"/>
          <w:sz w:val="24"/>
          <w:szCs w:val="24"/>
        </w:rPr>
      </w:pPr>
      <w:r>
        <w:lastRenderedPageBreak/>
        <w:t xml:space="preserve">B.3 </w:t>
      </w:r>
      <w:r w:rsidR="00460543">
        <w:t>DATA INTEGRITY</w:t>
      </w:r>
    </w:p>
    <w:p w14:paraId="05C73005" w14:textId="77777777" w:rsidR="00460543" w:rsidRDefault="00460543" w:rsidP="00460543">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623"/>
        <w:gridCol w:w="3369"/>
      </w:tblGrid>
      <w:tr w:rsidR="00460543" w:rsidRPr="0066163D" w14:paraId="17C915D2" w14:textId="77777777" w:rsidTr="002D1C9F">
        <w:trPr>
          <w:tblHeader/>
        </w:trPr>
        <w:tc>
          <w:tcPr>
            <w:tcW w:w="529" w:type="dxa"/>
          </w:tcPr>
          <w:p w14:paraId="4589D894" w14:textId="77777777" w:rsidR="00460543" w:rsidRPr="0066163D" w:rsidRDefault="00460543" w:rsidP="002D1C9F">
            <w:pPr>
              <w:jc w:val="center"/>
              <w:rPr>
                <w:rFonts w:cstheme="minorHAnsi"/>
                <w:b/>
              </w:rPr>
            </w:pPr>
            <w:r w:rsidRPr="0066163D">
              <w:rPr>
                <w:rFonts w:cstheme="minorHAnsi"/>
                <w:b/>
              </w:rPr>
              <w:t>Yes</w:t>
            </w:r>
          </w:p>
        </w:tc>
        <w:tc>
          <w:tcPr>
            <w:tcW w:w="480" w:type="dxa"/>
          </w:tcPr>
          <w:p w14:paraId="54467869" w14:textId="77777777" w:rsidR="00460543" w:rsidRPr="0066163D" w:rsidRDefault="00460543" w:rsidP="002D1C9F">
            <w:pPr>
              <w:jc w:val="center"/>
              <w:rPr>
                <w:rFonts w:cstheme="minorHAnsi"/>
                <w:b/>
              </w:rPr>
            </w:pPr>
            <w:r w:rsidRPr="0066163D">
              <w:rPr>
                <w:rFonts w:cstheme="minorHAnsi"/>
                <w:b/>
              </w:rPr>
              <w:t>No</w:t>
            </w:r>
          </w:p>
        </w:tc>
        <w:tc>
          <w:tcPr>
            <w:tcW w:w="589" w:type="dxa"/>
          </w:tcPr>
          <w:p w14:paraId="2E863B66" w14:textId="77777777" w:rsidR="00460543" w:rsidRPr="0066163D" w:rsidRDefault="00460543" w:rsidP="002D1C9F">
            <w:pPr>
              <w:jc w:val="center"/>
              <w:rPr>
                <w:rFonts w:cstheme="minorHAnsi"/>
                <w:b/>
              </w:rPr>
            </w:pPr>
            <w:r w:rsidRPr="0066163D">
              <w:rPr>
                <w:rFonts w:cstheme="minorHAnsi"/>
                <w:b/>
              </w:rPr>
              <w:t>N/A</w:t>
            </w:r>
          </w:p>
        </w:tc>
        <w:tc>
          <w:tcPr>
            <w:tcW w:w="4623" w:type="dxa"/>
          </w:tcPr>
          <w:p w14:paraId="6EA17711" w14:textId="77777777" w:rsidR="00460543" w:rsidRPr="0066163D" w:rsidRDefault="00460543"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69" w:type="dxa"/>
          </w:tcPr>
          <w:p w14:paraId="4361BE29" w14:textId="77777777" w:rsidR="00460543" w:rsidRPr="0066163D" w:rsidRDefault="00460543" w:rsidP="002D1C9F">
            <w:pPr>
              <w:rPr>
                <w:rFonts w:cstheme="minorHAnsi"/>
                <w:b/>
              </w:rPr>
            </w:pPr>
            <w:r w:rsidRPr="0066163D">
              <w:rPr>
                <w:rFonts w:cstheme="minorHAnsi"/>
                <w:b/>
              </w:rPr>
              <w:t>Notes</w:t>
            </w:r>
          </w:p>
        </w:tc>
      </w:tr>
      <w:tr w:rsidR="00460543" w14:paraId="367741B1" w14:textId="77777777" w:rsidTr="002D1C9F">
        <w:sdt>
          <w:sdtPr>
            <w:id w:val="732273095"/>
            <w14:checkbox>
              <w14:checked w14:val="0"/>
              <w14:checkedState w14:val="2612" w14:font="MS Gothic"/>
              <w14:uncheckedState w14:val="2610" w14:font="MS Gothic"/>
            </w14:checkbox>
          </w:sdtPr>
          <w:sdtEndPr/>
          <w:sdtContent>
            <w:tc>
              <w:tcPr>
                <w:tcW w:w="529" w:type="dxa"/>
                <w:vAlign w:val="center"/>
              </w:tcPr>
              <w:p w14:paraId="1856D47C" w14:textId="77777777" w:rsidR="00460543" w:rsidRDefault="00460543" w:rsidP="002D1C9F">
                <w:r>
                  <w:rPr>
                    <w:rFonts w:ascii="MS Gothic" w:eastAsia="MS Gothic" w:hAnsi="MS Gothic" w:hint="eastAsia"/>
                  </w:rPr>
                  <w:t>☐</w:t>
                </w:r>
              </w:p>
            </w:tc>
          </w:sdtContent>
        </w:sdt>
        <w:sdt>
          <w:sdtPr>
            <w:id w:val="-1240399837"/>
            <w14:checkbox>
              <w14:checked w14:val="0"/>
              <w14:checkedState w14:val="2612" w14:font="MS Gothic"/>
              <w14:uncheckedState w14:val="2610" w14:font="MS Gothic"/>
            </w14:checkbox>
          </w:sdtPr>
          <w:sdtEndPr/>
          <w:sdtContent>
            <w:tc>
              <w:tcPr>
                <w:tcW w:w="480" w:type="dxa"/>
                <w:vAlign w:val="center"/>
              </w:tcPr>
              <w:p w14:paraId="56225F8E" w14:textId="77777777" w:rsidR="00460543" w:rsidRDefault="00460543" w:rsidP="002D1C9F">
                <w:r>
                  <w:rPr>
                    <w:rFonts w:ascii="MS Gothic" w:eastAsia="MS Gothic" w:hAnsi="MS Gothic" w:hint="eastAsia"/>
                  </w:rPr>
                  <w:t>☐</w:t>
                </w:r>
              </w:p>
            </w:tc>
          </w:sdtContent>
        </w:sdt>
        <w:sdt>
          <w:sdtPr>
            <w:id w:val="-2073881230"/>
            <w14:checkbox>
              <w14:checked w14:val="0"/>
              <w14:checkedState w14:val="2612" w14:font="MS Gothic"/>
              <w14:uncheckedState w14:val="2610" w14:font="MS Gothic"/>
            </w14:checkbox>
          </w:sdtPr>
          <w:sdtEndPr/>
          <w:sdtContent>
            <w:tc>
              <w:tcPr>
                <w:tcW w:w="589" w:type="dxa"/>
                <w:vAlign w:val="center"/>
              </w:tcPr>
              <w:p w14:paraId="7FB8A180" w14:textId="77777777" w:rsidR="00460543" w:rsidRDefault="00460543" w:rsidP="002D1C9F">
                <w:r>
                  <w:rPr>
                    <w:rFonts w:ascii="MS Gothic" w:eastAsia="MS Gothic" w:hAnsi="MS Gothic" w:hint="eastAsia"/>
                  </w:rPr>
                  <w:t>☐</w:t>
                </w:r>
              </w:p>
            </w:tc>
          </w:sdtContent>
        </w:sdt>
        <w:tc>
          <w:tcPr>
            <w:tcW w:w="4623" w:type="dxa"/>
          </w:tcPr>
          <w:p w14:paraId="6918A050" w14:textId="3F8539DC" w:rsidR="00460543" w:rsidRPr="003C59D8" w:rsidRDefault="00514DE4" w:rsidP="008F7128">
            <w:pPr>
              <w:tabs>
                <w:tab w:val="left" w:pos="1201"/>
              </w:tabs>
              <w:kinsoku w:val="0"/>
              <w:overflowPunct w:val="0"/>
              <w:autoSpaceDE w:val="0"/>
              <w:autoSpaceDN w:val="0"/>
              <w:adjustRightInd w:val="0"/>
              <w:ind w:right="117"/>
              <w:rPr>
                <w:rFonts w:ascii="Times New Roman" w:hAnsi="Times New Roman" w:cs="Times New Roman"/>
                <w:sz w:val="24"/>
                <w:szCs w:val="24"/>
              </w:rPr>
            </w:pPr>
            <w:r>
              <w:rPr>
                <w:rFonts w:ascii="Times New Roman" w:hAnsi="Times New Roman" w:cs="Times New Roman"/>
                <w:sz w:val="24"/>
                <w:szCs w:val="24"/>
              </w:rPr>
              <w:t xml:space="preserve">If audio and/or visual recording equipment is used to document and otherwise collect data, describe how recording equipment (e.g., for </w:t>
            </w:r>
            <w:r w:rsidRPr="00514DE4">
              <w:rPr>
                <w:rFonts w:ascii="Times New Roman" w:hAnsi="Times New Roman" w:cs="Times New Roman"/>
                <w:sz w:val="24"/>
                <w:szCs w:val="24"/>
              </w:rPr>
              <w:t>interviews to maintain anonymity of an interview subject) will be verified to be working</w:t>
            </w:r>
            <w:r>
              <w:rPr>
                <w:rFonts w:ascii="Times New Roman" w:hAnsi="Times New Roman" w:cs="Times New Roman"/>
                <w:sz w:val="24"/>
                <w:szCs w:val="24"/>
              </w:rPr>
              <w:t xml:space="preserve"> correctly, and properly set up for interviews.</w:t>
            </w:r>
          </w:p>
        </w:tc>
        <w:tc>
          <w:tcPr>
            <w:tcW w:w="3369" w:type="dxa"/>
          </w:tcPr>
          <w:p w14:paraId="70CAFDCB" w14:textId="77777777" w:rsidR="00460543" w:rsidRDefault="00460543" w:rsidP="002D1C9F"/>
        </w:tc>
      </w:tr>
      <w:tr w:rsidR="00460543" w14:paraId="39B66218" w14:textId="77777777" w:rsidTr="002D1C9F">
        <w:sdt>
          <w:sdtPr>
            <w:id w:val="282306478"/>
            <w14:checkbox>
              <w14:checked w14:val="0"/>
              <w14:checkedState w14:val="2612" w14:font="MS Gothic"/>
              <w14:uncheckedState w14:val="2610" w14:font="MS Gothic"/>
            </w14:checkbox>
          </w:sdtPr>
          <w:sdtEndPr/>
          <w:sdtContent>
            <w:tc>
              <w:tcPr>
                <w:tcW w:w="529" w:type="dxa"/>
                <w:vAlign w:val="center"/>
              </w:tcPr>
              <w:p w14:paraId="18200157" w14:textId="77777777" w:rsidR="00460543" w:rsidRDefault="00460543" w:rsidP="002D1C9F">
                <w:r>
                  <w:rPr>
                    <w:rFonts w:ascii="MS Gothic" w:eastAsia="MS Gothic" w:hAnsi="MS Gothic" w:hint="eastAsia"/>
                  </w:rPr>
                  <w:t>☐</w:t>
                </w:r>
              </w:p>
            </w:tc>
          </w:sdtContent>
        </w:sdt>
        <w:sdt>
          <w:sdtPr>
            <w:id w:val="748389941"/>
            <w14:checkbox>
              <w14:checked w14:val="0"/>
              <w14:checkedState w14:val="2612" w14:font="MS Gothic"/>
              <w14:uncheckedState w14:val="2610" w14:font="MS Gothic"/>
            </w14:checkbox>
          </w:sdtPr>
          <w:sdtEndPr/>
          <w:sdtContent>
            <w:tc>
              <w:tcPr>
                <w:tcW w:w="480" w:type="dxa"/>
                <w:vAlign w:val="center"/>
              </w:tcPr>
              <w:p w14:paraId="1EE01883" w14:textId="77777777" w:rsidR="00460543" w:rsidRDefault="00460543" w:rsidP="002D1C9F">
                <w:r>
                  <w:rPr>
                    <w:rFonts w:ascii="MS Gothic" w:eastAsia="MS Gothic" w:hAnsi="MS Gothic" w:hint="eastAsia"/>
                  </w:rPr>
                  <w:t>☐</w:t>
                </w:r>
              </w:p>
            </w:tc>
          </w:sdtContent>
        </w:sdt>
        <w:sdt>
          <w:sdtPr>
            <w:id w:val="-235016507"/>
            <w14:checkbox>
              <w14:checked w14:val="0"/>
              <w14:checkedState w14:val="2612" w14:font="MS Gothic"/>
              <w14:uncheckedState w14:val="2610" w14:font="MS Gothic"/>
            </w14:checkbox>
          </w:sdtPr>
          <w:sdtEndPr/>
          <w:sdtContent>
            <w:tc>
              <w:tcPr>
                <w:tcW w:w="589" w:type="dxa"/>
                <w:vAlign w:val="center"/>
              </w:tcPr>
              <w:p w14:paraId="16190C05" w14:textId="77777777" w:rsidR="00460543" w:rsidRDefault="00460543" w:rsidP="002D1C9F">
                <w:r>
                  <w:rPr>
                    <w:rFonts w:ascii="MS Gothic" w:eastAsia="MS Gothic" w:hAnsi="MS Gothic" w:hint="eastAsia"/>
                  </w:rPr>
                  <w:t>☐</w:t>
                </w:r>
              </w:p>
            </w:tc>
          </w:sdtContent>
        </w:sdt>
        <w:tc>
          <w:tcPr>
            <w:tcW w:w="4623" w:type="dxa"/>
          </w:tcPr>
          <w:p w14:paraId="59EED8A8" w14:textId="5F1AB9D0" w:rsidR="00460543" w:rsidRPr="003C59D8" w:rsidRDefault="00514DE4"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Describe how recording equipment will be monitored during interviews to ensure proper operation.</w:t>
            </w:r>
          </w:p>
        </w:tc>
        <w:tc>
          <w:tcPr>
            <w:tcW w:w="3369" w:type="dxa"/>
          </w:tcPr>
          <w:p w14:paraId="3AFA91C1" w14:textId="77777777" w:rsidR="00460543" w:rsidRDefault="00460543" w:rsidP="002D1C9F"/>
        </w:tc>
      </w:tr>
      <w:tr w:rsidR="00460543" w14:paraId="75D80935" w14:textId="77777777" w:rsidTr="002D1C9F">
        <w:sdt>
          <w:sdtPr>
            <w:id w:val="1619410053"/>
            <w14:checkbox>
              <w14:checked w14:val="0"/>
              <w14:checkedState w14:val="2612" w14:font="MS Gothic"/>
              <w14:uncheckedState w14:val="2610" w14:font="MS Gothic"/>
            </w14:checkbox>
          </w:sdtPr>
          <w:sdtEndPr/>
          <w:sdtContent>
            <w:tc>
              <w:tcPr>
                <w:tcW w:w="529" w:type="dxa"/>
                <w:vAlign w:val="center"/>
              </w:tcPr>
              <w:p w14:paraId="24DE096A" w14:textId="77777777" w:rsidR="00460543" w:rsidRDefault="00460543" w:rsidP="002D1C9F">
                <w:r>
                  <w:rPr>
                    <w:rFonts w:ascii="MS Gothic" w:eastAsia="MS Gothic" w:hAnsi="MS Gothic" w:hint="eastAsia"/>
                  </w:rPr>
                  <w:t>☐</w:t>
                </w:r>
              </w:p>
            </w:tc>
          </w:sdtContent>
        </w:sdt>
        <w:sdt>
          <w:sdtPr>
            <w:id w:val="455763393"/>
            <w14:checkbox>
              <w14:checked w14:val="0"/>
              <w14:checkedState w14:val="2612" w14:font="MS Gothic"/>
              <w14:uncheckedState w14:val="2610" w14:font="MS Gothic"/>
            </w14:checkbox>
          </w:sdtPr>
          <w:sdtEndPr/>
          <w:sdtContent>
            <w:tc>
              <w:tcPr>
                <w:tcW w:w="480" w:type="dxa"/>
                <w:vAlign w:val="center"/>
              </w:tcPr>
              <w:p w14:paraId="751BE10D" w14:textId="77777777" w:rsidR="00460543" w:rsidRDefault="00460543" w:rsidP="002D1C9F">
                <w:r>
                  <w:rPr>
                    <w:rFonts w:ascii="MS Gothic" w:eastAsia="MS Gothic" w:hAnsi="MS Gothic" w:hint="eastAsia"/>
                  </w:rPr>
                  <w:t>☐</w:t>
                </w:r>
              </w:p>
            </w:tc>
          </w:sdtContent>
        </w:sdt>
        <w:sdt>
          <w:sdtPr>
            <w:id w:val="-142354340"/>
            <w14:checkbox>
              <w14:checked w14:val="0"/>
              <w14:checkedState w14:val="2612" w14:font="MS Gothic"/>
              <w14:uncheckedState w14:val="2610" w14:font="MS Gothic"/>
            </w14:checkbox>
          </w:sdtPr>
          <w:sdtEndPr/>
          <w:sdtContent>
            <w:tc>
              <w:tcPr>
                <w:tcW w:w="589" w:type="dxa"/>
                <w:vAlign w:val="center"/>
              </w:tcPr>
              <w:p w14:paraId="49959CBE" w14:textId="77777777" w:rsidR="00460543" w:rsidRDefault="00460543" w:rsidP="002D1C9F">
                <w:r>
                  <w:rPr>
                    <w:rFonts w:ascii="MS Gothic" w:eastAsia="MS Gothic" w:hAnsi="MS Gothic" w:hint="eastAsia"/>
                  </w:rPr>
                  <w:t>☐</w:t>
                </w:r>
              </w:p>
            </w:tc>
          </w:sdtContent>
        </w:sdt>
        <w:tc>
          <w:tcPr>
            <w:tcW w:w="4623" w:type="dxa"/>
          </w:tcPr>
          <w:p w14:paraId="0BAB09F5" w14:textId="6DB818DC" w:rsidR="00460543" w:rsidRDefault="00514DE4"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Describe steps to be taken with response or technical issues related to observations/interviews/focus groups if participant does not want to complete the interview.</w:t>
            </w:r>
          </w:p>
        </w:tc>
        <w:tc>
          <w:tcPr>
            <w:tcW w:w="3369" w:type="dxa"/>
          </w:tcPr>
          <w:p w14:paraId="3BA9A2D1" w14:textId="77777777" w:rsidR="00460543" w:rsidRDefault="00460543" w:rsidP="002D1C9F"/>
        </w:tc>
      </w:tr>
      <w:tr w:rsidR="00460543" w14:paraId="027B6F84" w14:textId="77777777" w:rsidTr="002D1C9F">
        <w:trPr>
          <w:cantSplit/>
        </w:trPr>
        <w:sdt>
          <w:sdtPr>
            <w:id w:val="-1715182051"/>
            <w14:checkbox>
              <w14:checked w14:val="0"/>
              <w14:checkedState w14:val="2612" w14:font="MS Gothic"/>
              <w14:uncheckedState w14:val="2610" w14:font="MS Gothic"/>
            </w14:checkbox>
          </w:sdtPr>
          <w:sdtEndPr/>
          <w:sdtContent>
            <w:tc>
              <w:tcPr>
                <w:tcW w:w="529" w:type="dxa"/>
                <w:vAlign w:val="center"/>
              </w:tcPr>
              <w:p w14:paraId="7BE63BEC" w14:textId="77777777" w:rsidR="00460543" w:rsidRDefault="00460543" w:rsidP="002D1C9F">
                <w:r>
                  <w:rPr>
                    <w:rFonts w:ascii="MS Gothic" w:eastAsia="MS Gothic" w:hAnsi="MS Gothic" w:hint="eastAsia"/>
                  </w:rPr>
                  <w:t>☐</w:t>
                </w:r>
              </w:p>
            </w:tc>
          </w:sdtContent>
        </w:sdt>
        <w:sdt>
          <w:sdtPr>
            <w:id w:val="-1370680943"/>
            <w14:checkbox>
              <w14:checked w14:val="0"/>
              <w14:checkedState w14:val="2612" w14:font="MS Gothic"/>
              <w14:uncheckedState w14:val="2610" w14:font="MS Gothic"/>
            </w14:checkbox>
          </w:sdtPr>
          <w:sdtEndPr/>
          <w:sdtContent>
            <w:tc>
              <w:tcPr>
                <w:tcW w:w="480" w:type="dxa"/>
                <w:vAlign w:val="center"/>
              </w:tcPr>
              <w:p w14:paraId="4A95CEBC" w14:textId="77777777" w:rsidR="00460543" w:rsidRDefault="00460543" w:rsidP="002D1C9F">
                <w:r>
                  <w:rPr>
                    <w:rFonts w:ascii="MS Gothic" w:eastAsia="MS Gothic" w:hAnsi="MS Gothic" w:hint="eastAsia"/>
                  </w:rPr>
                  <w:t>☐</w:t>
                </w:r>
              </w:p>
            </w:tc>
          </w:sdtContent>
        </w:sdt>
        <w:sdt>
          <w:sdtPr>
            <w:id w:val="684947096"/>
            <w14:checkbox>
              <w14:checked w14:val="0"/>
              <w14:checkedState w14:val="2612" w14:font="MS Gothic"/>
              <w14:uncheckedState w14:val="2610" w14:font="MS Gothic"/>
            </w14:checkbox>
          </w:sdtPr>
          <w:sdtEndPr/>
          <w:sdtContent>
            <w:tc>
              <w:tcPr>
                <w:tcW w:w="589" w:type="dxa"/>
                <w:vAlign w:val="center"/>
              </w:tcPr>
              <w:p w14:paraId="7028E1D4" w14:textId="77777777" w:rsidR="00460543" w:rsidRDefault="00460543" w:rsidP="002D1C9F">
                <w:r>
                  <w:rPr>
                    <w:rFonts w:ascii="MS Gothic" w:eastAsia="MS Gothic" w:hAnsi="MS Gothic" w:hint="eastAsia"/>
                  </w:rPr>
                  <w:t>☐</w:t>
                </w:r>
              </w:p>
            </w:tc>
          </w:sdtContent>
        </w:sdt>
        <w:tc>
          <w:tcPr>
            <w:tcW w:w="4623" w:type="dxa"/>
          </w:tcPr>
          <w:p w14:paraId="6B6C728E" w14:textId="613B7016" w:rsidR="00460543" w:rsidRDefault="00514DE4"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Describe steps to be taken with response or technical issues related to observations/interviews/focus groups if participant knows little about topic at hand.</w:t>
            </w:r>
          </w:p>
        </w:tc>
        <w:tc>
          <w:tcPr>
            <w:tcW w:w="3369" w:type="dxa"/>
          </w:tcPr>
          <w:p w14:paraId="3A73AB32" w14:textId="77777777" w:rsidR="00460543" w:rsidRDefault="00460543" w:rsidP="002D1C9F"/>
        </w:tc>
      </w:tr>
      <w:tr w:rsidR="00514DE4" w14:paraId="3A809626" w14:textId="77777777" w:rsidTr="002D1C9F">
        <w:trPr>
          <w:cantSplit/>
        </w:trPr>
        <w:sdt>
          <w:sdtPr>
            <w:id w:val="-165946418"/>
            <w14:checkbox>
              <w14:checked w14:val="0"/>
              <w14:checkedState w14:val="2612" w14:font="MS Gothic"/>
              <w14:uncheckedState w14:val="2610" w14:font="MS Gothic"/>
            </w14:checkbox>
          </w:sdtPr>
          <w:sdtEndPr/>
          <w:sdtContent>
            <w:tc>
              <w:tcPr>
                <w:tcW w:w="529" w:type="dxa"/>
                <w:vAlign w:val="center"/>
              </w:tcPr>
              <w:p w14:paraId="5471BFF7" w14:textId="77777777" w:rsidR="00514DE4" w:rsidRDefault="00514DE4" w:rsidP="00514DE4">
                <w:r>
                  <w:rPr>
                    <w:rFonts w:ascii="MS Gothic" w:eastAsia="MS Gothic" w:hAnsi="MS Gothic" w:hint="eastAsia"/>
                  </w:rPr>
                  <w:t>☐</w:t>
                </w:r>
              </w:p>
            </w:tc>
          </w:sdtContent>
        </w:sdt>
        <w:sdt>
          <w:sdtPr>
            <w:id w:val="-494883430"/>
            <w14:checkbox>
              <w14:checked w14:val="0"/>
              <w14:checkedState w14:val="2612" w14:font="MS Gothic"/>
              <w14:uncheckedState w14:val="2610" w14:font="MS Gothic"/>
            </w14:checkbox>
          </w:sdtPr>
          <w:sdtEndPr/>
          <w:sdtContent>
            <w:tc>
              <w:tcPr>
                <w:tcW w:w="480" w:type="dxa"/>
                <w:vAlign w:val="center"/>
              </w:tcPr>
              <w:p w14:paraId="2ADE5C99" w14:textId="77777777" w:rsidR="00514DE4" w:rsidRDefault="00514DE4" w:rsidP="00514DE4">
                <w:r>
                  <w:rPr>
                    <w:rFonts w:ascii="MS Gothic" w:eastAsia="MS Gothic" w:hAnsi="MS Gothic" w:hint="eastAsia"/>
                  </w:rPr>
                  <w:t>☐</w:t>
                </w:r>
              </w:p>
            </w:tc>
          </w:sdtContent>
        </w:sdt>
        <w:sdt>
          <w:sdtPr>
            <w:id w:val="1277062133"/>
            <w14:checkbox>
              <w14:checked w14:val="0"/>
              <w14:checkedState w14:val="2612" w14:font="MS Gothic"/>
              <w14:uncheckedState w14:val="2610" w14:font="MS Gothic"/>
            </w14:checkbox>
          </w:sdtPr>
          <w:sdtEndPr/>
          <w:sdtContent>
            <w:tc>
              <w:tcPr>
                <w:tcW w:w="589" w:type="dxa"/>
                <w:vAlign w:val="center"/>
              </w:tcPr>
              <w:p w14:paraId="2F931959" w14:textId="77777777" w:rsidR="00514DE4" w:rsidRDefault="00514DE4" w:rsidP="00514DE4">
                <w:r>
                  <w:rPr>
                    <w:rFonts w:ascii="MS Gothic" w:eastAsia="MS Gothic" w:hAnsi="MS Gothic" w:hint="eastAsia"/>
                  </w:rPr>
                  <w:t>☐</w:t>
                </w:r>
              </w:p>
            </w:tc>
          </w:sdtContent>
        </w:sdt>
        <w:tc>
          <w:tcPr>
            <w:tcW w:w="4623" w:type="dxa"/>
          </w:tcPr>
          <w:p w14:paraId="394034EA" w14:textId="08956810" w:rsidR="00514DE4" w:rsidRDefault="00514DE4"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sidRPr="003D08F6">
              <w:rPr>
                <w:rFonts w:ascii="Times New Roman" w:hAnsi="Times New Roman" w:cs="Times New Roman"/>
                <w:sz w:val="24"/>
                <w:szCs w:val="24"/>
              </w:rPr>
              <w:t xml:space="preserve">Describe steps to be taken with response or technical issues related to observations/interviews/focus groups </w:t>
            </w:r>
            <w:r>
              <w:rPr>
                <w:rFonts w:ascii="Times New Roman" w:hAnsi="Times New Roman" w:cs="Times New Roman"/>
                <w:sz w:val="24"/>
                <w:szCs w:val="24"/>
              </w:rPr>
              <w:t>if audio equipment fails.</w:t>
            </w:r>
          </w:p>
        </w:tc>
        <w:tc>
          <w:tcPr>
            <w:tcW w:w="3369" w:type="dxa"/>
          </w:tcPr>
          <w:p w14:paraId="6F3AB6B8" w14:textId="77777777" w:rsidR="00514DE4" w:rsidRDefault="00514DE4" w:rsidP="00514DE4"/>
        </w:tc>
      </w:tr>
      <w:tr w:rsidR="00514DE4" w14:paraId="583FA543" w14:textId="77777777" w:rsidTr="002D1C9F">
        <w:trPr>
          <w:cantSplit/>
        </w:trPr>
        <w:sdt>
          <w:sdtPr>
            <w:id w:val="29151589"/>
            <w14:checkbox>
              <w14:checked w14:val="0"/>
              <w14:checkedState w14:val="2612" w14:font="MS Gothic"/>
              <w14:uncheckedState w14:val="2610" w14:font="MS Gothic"/>
            </w14:checkbox>
          </w:sdtPr>
          <w:sdtEndPr/>
          <w:sdtContent>
            <w:tc>
              <w:tcPr>
                <w:tcW w:w="529" w:type="dxa"/>
                <w:vAlign w:val="center"/>
              </w:tcPr>
              <w:p w14:paraId="720CF975" w14:textId="77777777" w:rsidR="00514DE4" w:rsidRDefault="00514DE4" w:rsidP="00514DE4">
                <w:r>
                  <w:rPr>
                    <w:rFonts w:ascii="MS Gothic" w:eastAsia="MS Gothic" w:hAnsi="MS Gothic" w:hint="eastAsia"/>
                  </w:rPr>
                  <w:t>☐</w:t>
                </w:r>
              </w:p>
            </w:tc>
          </w:sdtContent>
        </w:sdt>
        <w:sdt>
          <w:sdtPr>
            <w:id w:val="1960140874"/>
            <w14:checkbox>
              <w14:checked w14:val="0"/>
              <w14:checkedState w14:val="2612" w14:font="MS Gothic"/>
              <w14:uncheckedState w14:val="2610" w14:font="MS Gothic"/>
            </w14:checkbox>
          </w:sdtPr>
          <w:sdtEndPr/>
          <w:sdtContent>
            <w:tc>
              <w:tcPr>
                <w:tcW w:w="480" w:type="dxa"/>
                <w:vAlign w:val="center"/>
              </w:tcPr>
              <w:p w14:paraId="76CAEC8B" w14:textId="77777777" w:rsidR="00514DE4" w:rsidRDefault="00514DE4" w:rsidP="00514DE4">
                <w:r>
                  <w:rPr>
                    <w:rFonts w:ascii="MS Gothic" w:eastAsia="MS Gothic" w:hAnsi="MS Gothic" w:hint="eastAsia"/>
                  </w:rPr>
                  <w:t>☐</w:t>
                </w:r>
              </w:p>
            </w:tc>
          </w:sdtContent>
        </w:sdt>
        <w:sdt>
          <w:sdtPr>
            <w:id w:val="1509945232"/>
            <w14:checkbox>
              <w14:checked w14:val="0"/>
              <w14:checkedState w14:val="2612" w14:font="MS Gothic"/>
              <w14:uncheckedState w14:val="2610" w14:font="MS Gothic"/>
            </w14:checkbox>
          </w:sdtPr>
          <w:sdtEndPr/>
          <w:sdtContent>
            <w:tc>
              <w:tcPr>
                <w:tcW w:w="589" w:type="dxa"/>
                <w:vAlign w:val="center"/>
              </w:tcPr>
              <w:p w14:paraId="61E19831" w14:textId="77777777" w:rsidR="00514DE4" w:rsidRDefault="00514DE4" w:rsidP="00514DE4">
                <w:r>
                  <w:rPr>
                    <w:rFonts w:ascii="MS Gothic" w:eastAsia="MS Gothic" w:hAnsi="MS Gothic" w:hint="eastAsia"/>
                  </w:rPr>
                  <w:t>☐</w:t>
                </w:r>
              </w:p>
            </w:tc>
          </w:sdtContent>
        </w:sdt>
        <w:tc>
          <w:tcPr>
            <w:tcW w:w="4623" w:type="dxa"/>
          </w:tcPr>
          <w:p w14:paraId="269867D8" w14:textId="3F45072E" w:rsidR="00514DE4" w:rsidRDefault="00514DE4" w:rsidP="008F7128">
            <w:pPr>
              <w:tabs>
                <w:tab w:val="left" w:pos="1201"/>
              </w:tabs>
              <w:kinsoku w:val="0"/>
              <w:overflowPunct w:val="0"/>
              <w:autoSpaceDE w:val="0"/>
              <w:autoSpaceDN w:val="0"/>
              <w:adjustRightInd w:val="0"/>
              <w:ind w:right="306"/>
              <w:rPr>
                <w:rFonts w:ascii="Times New Roman" w:hAnsi="Times New Roman" w:cs="Times New Roman"/>
                <w:sz w:val="24"/>
                <w:szCs w:val="24"/>
              </w:rPr>
            </w:pPr>
            <w:r w:rsidRPr="003D08F6">
              <w:rPr>
                <w:rFonts w:ascii="Times New Roman" w:hAnsi="Times New Roman" w:cs="Times New Roman"/>
                <w:sz w:val="24"/>
                <w:szCs w:val="24"/>
              </w:rPr>
              <w:t xml:space="preserve">Describe steps to be taken with response or technical issues related to observations/interviews/focus groups </w:t>
            </w:r>
            <w:r>
              <w:rPr>
                <w:rFonts w:ascii="Times New Roman" w:hAnsi="Times New Roman" w:cs="Times New Roman"/>
                <w:sz w:val="24"/>
                <w:szCs w:val="24"/>
              </w:rPr>
              <w:t>to ensure integrity of any video-audio recording.</w:t>
            </w:r>
          </w:p>
        </w:tc>
        <w:tc>
          <w:tcPr>
            <w:tcW w:w="3369" w:type="dxa"/>
          </w:tcPr>
          <w:p w14:paraId="3FD48D5B" w14:textId="77777777" w:rsidR="00514DE4" w:rsidRDefault="00514DE4" w:rsidP="00514DE4"/>
        </w:tc>
      </w:tr>
      <w:tr w:rsidR="00514DE4" w14:paraId="1A56096B" w14:textId="77777777" w:rsidTr="002D1C9F">
        <w:trPr>
          <w:cantSplit/>
        </w:trPr>
        <w:sdt>
          <w:sdtPr>
            <w:id w:val="-836760377"/>
            <w14:checkbox>
              <w14:checked w14:val="0"/>
              <w14:checkedState w14:val="2612" w14:font="MS Gothic"/>
              <w14:uncheckedState w14:val="2610" w14:font="MS Gothic"/>
            </w14:checkbox>
          </w:sdtPr>
          <w:sdtEndPr/>
          <w:sdtContent>
            <w:tc>
              <w:tcPr>
                <w:tcW w:w="529" w:type="dxa"/>
                <w:vAlign w:val="center"/>
              </w:tcPr>
              <w:p w14:paraId="1CB3E6F0" w14:textId="1DD7C1EE" w:rsidR="00514DE4" w:rsidRDefault="00D20F76" w:rsidP="00514DE4">
                <w:r>
                  <w:rPr>
                    <w:rFonts w:ascii="MS Gothic" w:eastAsia="MS Gothic" w:hAnsi="MS Gothic" w:hint="eastAsia"/>
                  </w:rPr>
                  <w:t>☐</w:t>
                </w:r>
              </w:p>
            </w:tc>
          </w:sdtContent>
        </w:sdt>
        <w:sdt>
          <w:sdtPr>
            <w:id w:val="-2013131616"/>
            <w14:checkbox>
              <w14:checked w14:val="0"/>
              <w14:checkedState w14:val="2612" w14:font="MS Gothic"/>
              <w14:uncheckedState w14:val="2610" w14:font="MS Gothic"/>
            </w14:checkbox>
          </w:sdtPr>
          <w:sdtEndPr/>
          <w:sdtContent>
            <w:tc>
              <w:tcPr>
                <w:tcW w:w="480" w:type="dxa"/>
                <w:vAlign w:val="center"/>
              </w:tcPr>
              <w:p w14:paraId="3CAF58BC" w14:textId="77777777" w:rsidR="00514DE4" w:rsidRDefault="00514DE4" w:rsidP="00514DE4">
                <w:r>
                  <w:rPr>
                    <w:rFonts w:ascii="MS Gothic" w:eastAsia="MS Gothic" w:hAnsi="MS Gothic" w:hint="eastAsia"/>
                  </w:rPr>
                  <w:t>☐</w:t>
                </w:r>
              </w:p>
            </w:tc>
          </w:sdtContent>
        </w:sdt>
        <w:sdt>
          <w:sdtPr>
            <w:id w:val="-1906436915"/>
            <w14:checkbox>
              <w14:checked w14:val="0"/>
              <w14:checkedState w14:val="2612" w14:font="MS Gothic"/>
              <w14:uncheckedState w14:val="2610" w14:font="MS Gothic"/>
            </w14:checkbox>
          </w:sdtPr>
          <w:sdtEndPr/>
          <w:sdtContent>
            <w:tc>
              <w:tcPr>
                <w:tcW w:w="589" w:type="dxa"/>
                <w:vAlign w:val="center"/>
              </w:tcPr>
              <w:p w14:paraId="2DEBEC14" w14:textId="77777777" w:rsidR="00514DE4" w:rsidRDefault="00514DE4" w:rsidP="00514DE4">
                <w:r>
                  <w:rPr>
                    <w:rFonts w:ascii="MS Gothic" w:eastAsia="MS Gothic" w:hAnsi="MS Gothic" w:hint="eastAsia"/>
                  </w:rPr>
                  <w:t>☐</w:t>
                </w:r>
              </w:p>
            </w:tc>
          </w:sdtContent>
        </w:sdt>
        <w:tc>
          <w:tcPr>
            <w:tcW w:w="4623" w:type="dxa"/>
          </w:tcPr>
          <w:p w14:paraId="4ECC958E" w14:textId="16BAD085" w:rsidR="00514DE4" w:rsidRDefault="00514DE4" w:rsidP="008F7128">
            <w:pPr>
              <w:tabs>
                <w:tab w:val="left" w:pos="1201"/>
              </w:tabs>
              <w:kinsoku w:val="0"/>
              <w:overflowPunct w:val="0"/>
              <w:autoSpaceDE w:val="0"/>
              <w:autoSpaceDN w:val="0"/>
              <w:adjustRightInd w:val="0"/>
              <w:ind w:right="306"/>
              <w:rPr>
                <w:rFonts w:ascii="Times New Roman" w:hAnsi="Times New Roman" w:cs="Times New Roman"/>
                <w:sz w:val="24"/>
                <w:szCs w:val="24"/>
              </w:rPr>
            </w:pPr>
            <w:r w:rsidRPr="003D08F6">
              <w:rPr>
                <w:rFonts w:ascii="Times New Roman" w:hAnsi="Times New Roman" w:cs="Times New Roman"/>
                <w:sz w:val="24"/>
                <w:szCs w:val="24"/>
              </w:rPr>
              <w:t xml:space="preserve">Describe steps to be taken with response or technical issues related to observations/interviews/focus groups </w:t>
            </w:r>
            <w:r>
              <w:rPr>
                <w:rFonts w:ascii="Times New Roman" w:hAnsi="Times New Roman" w:cs="Times New Roman"/>
                <w:sz w:val="24"/>
                <w:szCs w:val="24"/>
              </w:rPr>
              <w:t>to ensure verification and accuracy of any audio recording transcriptions.</w:t>
            </w:r>
          </w:p>
        </w:tc>
        <w:tc>
          <w:tcPr>
            <w:tcW w:w="3369" w:type="dxa"/>
          </w:tcPr>
          <w:p w14:paraId="19923DB5" w14:textId="77777777" w:rsidR="00514DE4" w:rsidRDefault="00514DE4" w:rsidP="00514DE4"/>
        </w:tc>
      </w:tr>
      <w:tr w:rsidR="00D20F76" w14:paraId="3A6F694A" w14:textId="77777777" w:rsidTr="002D1C9F">
        <w:trPr>
          <w:cantSplit/>
        </w:trPr>
        <w:sdt>
          <w:sdtPr>
            <w:id w:val="1247085643"/>
            <w14:checkbox>
              <w14:checked w14:val="0"/>
              <w14:checkedState w14:val="2612" w14:font="MS Gothic"/>
              <w14:uncheckedState w14:val="2610" w14:font="MS Gothic"/>
            </w14:checkbox>
          </w:sdtPr>
          <w:sdtEndPr/>
          <w:sdtContent>
            <w:tc>
              <w:tcPr>
                <w:tcW w:w="529" w:type="dxa"/>
                <w:vAlign w:val="center"/>
              </w:tcPr>
              <w:p w14:paraId="35B6F071" w14:textId="3675E9C3" w:rsidR="00D20F76" w:rsidRDefault="00D20F76" w:rsidP="00D20F76">
                <w:r>
                  <w:rPr>
                    <w:rFonts w:ascii="MS Gothic" w:eastAsia="MS Gothic" w:hAnsi="MS Gothic" w:hint="eastAsia"/>
                  </w:rPr>
                  <w:t>☐</w:t>
                </w:r>
              </w:p>
            </w:tc>
          </w:sdtContent>
        </w:sdt>
        <w:sdt>
          <w:sdtPr>
            <w:id w:val="17367561"/>
            <w14:checkbox>
              <w14:checked w14:val="0"/>
              <w14:checkedState w14:val="2612" w14:font="MS Gothic"/>
              <w14:uncheckedState w14:val="2610" w14:font="MS Gothic"/>
            </w14:checkbox>
          </w:sdtPr>
          <w:sdtEndPr/>
          <w:sdtContent>
            <w:tc>
              <w:tcPr>
                <w:tcW w:w="480" w:type="dxa"/>
                <w:vAlign w:val="center"/>
              </w:tcPr>
              <w:p w14:paraId="4632F2AC" w14:textId="6495BB46" w:rsidR="00D20F76" w:rsidRDefault="00D20F76" w:rsidP="00D20F76">
                <w:r>
                  <w:rPr>
                    <w:rFonts w:ascii="MS Gothic" w:eastAsia="MS Gothic" w:hAnsi="MS Gothic" w:hint="eastAsia"/>
                  </w:rPr>
                  <w:t>☐</w:t>
                </w:r>
              </w:p>
            </w:tc>
          </w:sdtContent>
        </w:sdt>
        <w:sdt>
          <w:sdtPr>
            <w:id w:val="1299109212"/>
            <w14:checkbox>
              <w14:checked w14:val="0"/>
              <w14:checkedState w14:val="2612" w14:font="MS Gothic"/>
              <w14:uncheckedState w14:val="2610" w14:font="MS Gothic"/>
            </w14:checkbox>
          </w:sdtPr>
          <w:sdtEndPr/>
          <w:sdtContent>
            <w:tc>
              <w:tcPr>
                <w:tcW w:w="589" w:type="dxa"/>
                <w:vAlign w:val="center"/>
              </w:tcPr>
              <w:p w14:paraId="2B947F3C" w14:textId="5F3E6523" w:rsidR="00D20F76" w:rsidRDefault="00D20F76" w:rsidP="00D20F76">
                <w:r>
                  <w:rPr>
                    <w:rFonts w:ascii="MS Gothic" w:eastAsia="MS Gothic" w:hAnsi="MS Gothic" w:hint="eastAsia"/>
                  </w:rPr>
                  <w:t>☐</w:t>
                </w:r>
              </w:p>
            </w:tc>
          </w:sdtContent>
        </w:sdt>
        <w:tc>
          <w:tcPr>
            <w:tcW w:w="4623" w:type="dxa"/>
          </w:tcPr>
          <w:p w14:paraId="7AE1F6F6" w14:textId="1629B59F" w:rsidR="00D20F76" w:rsidRDefault="00D20F76" w:rsidP="008F7128">
            <w:pPr>
              <w:tabs>
                <w:tab w:val="left" w:pos="1201"/>
              </w:tabs>
              <w:kinsoku w:val="0"/>
              <w:overflowPunct w:val="0"/>
              <w:autoSpaceDE w:val="0"/>
              <w:autoSpaceDN w:val="0"/>
              <w:adjustRightInd w:val="0"/>
              <w:ind w:right="306"/>
              <w:rPr>
                <w:rFonts w:ascii="Times New Roman" w:hAnsi="Times New Roman" w:cs="Times New Roman"/>
                <w:sz w:val="24"/>
                <w:szCs w:val="24"/>
              </w:rPr>
            </w:pPr>
            <w:r w:rsidRPr="003D08F6">
              <w:rPr>
                <w:rFonts w:ascii="Times New Roman" w:hAnsi="Times New Roman" w:cs="Times New Roman"/>
                <w:sz w:val="24"/>
                <w:szCs w:val="24"/>
              </w:rPr>
              <w:t xml:space="preserve">Describe steps to be taken with response or technical issues related to observations/interviews/focus groups </w:t>
            </w:r>
            <w:r>
              <w:rPr>
                <w:rFonts w:ascii="Times New Roman" w:hAnsi="Times New Roman" w:cs="Times New Roman"/>
                <w:sz w:val="24"/>
                <w:szCs w:val="24"/>
              </w:rPr>
              <w:t>to ensure traceability of field notes, video-audio recordings, computer files.</w:t>
            </w:r>
          </w:p>
        </w:tc>
        <w:tc>
          <w:tcPr>
            <w:tcW w:w="3369" w:type="dxa"/>
          </w:tcPr>
          <w:p w14:paraId="49CC3739" w14:textId="77777777" w:rsidR="00D20F76" w:rsidRDefault="00D20F76" w:rsidP="00D20F76"/>
        </w:tc>
      </w:tr>
      <w:tr w:rsidR="00D20F76" w14:paraId="25465A15" w14:textId="77777777" w:rsidTr="002D1C9F">
        <w:trPr>
          <w:cantSplit/>
        </w:trPr>
        <w:sdt>
          <w:sdtPr>
            <w:id w:val="-277565745"/>
            <w14:checkbox>
              <w14:checked w14:val="0"/>
              <w14:checkedState w14:val="2612" w14:font="MS Gothic"/>
              <w14:uncheckedState w14:val="2610" w14:font="MS Gothic"/>
            </w14:checkbox>
          </w:sdtPr>
          <w:sdtEndPr/>
          <w:sdtContent>
            <w:tc>
              <w:tcPr>
                <w:tcW w:w="529" w:type="dxa"/>
                <w:vAlign w:val="center"/>
              </w:tcPr>
              <w:p w14:paraId="6F2A64A5" w14:textId="4EFA9690" w:rsidR="00D20F76" w:rsidRDefault="00D20F76" w:rsidP="00D20F76">
                <w:r>
                  <w:rPr>
                    <w:rFonts w:ascii="MS Gothic" w:eastAsia="MS Gothic" w:hAnsi="MS Gothic" w:hint="eastAsia"/>
                  </w:rPr>
                  <w:t>☐</w:t>
                </w:r>
              </w:p>
            </w:tc>
          </w:sdtContent>
        </w:sdt>
        <w:sdt>
          <w:sdtPr>
            <w:id w:val="-52690757"/>
            <w14:checkbox>
              <w14:checked w14:val="0"/>
              <w14:checkedState w14:val="2612" w14:font="MS Gothic"/>
              <w14:uncheckedState w14:val="2610" w14:font="MS Gothic"/>
            </w14:checkbox>
          </w:sdtPr>
          <w:sdtEndPr/>
          <w:sdtContent>
            <w:tc>
              <w:tcPr>
                <w:tcW w:w="480" w:type="dxa"/>
                <w:vAlign w:val="center"/>
              </w:tcPr>
              <w:p w14:paraId="48641231" w14:textId="288A84E6" w:rsidR="00D20F76" w:rsidRDefault="00D20F76" w:rsidP="00D20F76">
                <w:r>
                  <w:rPr>
                    <w:rFonts w:ascii="MS Gothic" w:eastAsia="MS Gothic" w:hAnsi="MS Gothic" w:hint="eastAsia"/>
                  </w:rPr>
                  <w:t>☐</w:t>
                </w:r>
              </w:p>
            </w:tc>
          </w:sdtContent>
        </w:sdt>
        <w:sdt>
          <w:sdtPr>
            <w:id w:val="-902747819"/>
            <w14:checkbox>
              <w14:checked w14:val="0"/>
              <w14:checkedState w14:val="2612" w14:font="MS Gothic"/>
              <w14:uncheckedState w14:val="2610" w14:font="MS Gothic"/>
            </w14:checkbox>
          </w:sdtPr>
          <w:sdtEndPr/>
          <w:sdtContent>
            <w:tc>
              <w:tcPr>
                <w:tcW w:w="589" w:type="dxa"/>
                <w:vAlign w:val="center"/>
              </w:tcPr>
              <w:p w14:paraId="421AC322" w14:textId="753CA7C3" w:rsidR="00D20F76" w:rsidRDefault="00D20F76" w:rsidP="00D20F76">
                <w:r>
                  <w:rPr>
                    <w:rFonts w:ascii="MS Gothic" w:eastAsia="MS Gothic" w:hAnsi="MS Gothic" w:hint="eastAsia"/>
                  </w:rPr>
                  <w:t>☐</w:t>
                </w:r>
              </w:p>
            </w:tc>
          </w:sdtContent>
        </w:sdt>
        <w:tc>
          <w:tcPr>
            <w:tcW w:w="4623" w:type="dxa"/>
          </w:tcPr>
          <w:p w14:paraId="17BCC752" w14:textId="68726F6F" w:rsidR="00D20F76" w:rsidRDefault="00D20F76"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sidRPr="003D08F6">
              <w:rPr>
                <w:rFonts w:ascii="Times New Roman" w:hAnsi="Times New Roman" w:cs="Times New Roman"/>
                <w:sz w:val="24"/>
                <w:szCs w:val="24"/>
              </w:rPr>
              <w:t xml:space="preserve">Describe steps to be taken with response or technical issues related to observations/interviews/focus groups </w:t>
            </w:r>
            <w:r>
              <w:rPr>
                <w:rFonts w:ascii="Times New Roman" w:hAnsi="Times New Roman" w:cs="Times New Roman"/>
                <w:sz w:val="24"/>
                <w:szCs w:val="24"/>
              </w:rPr>
              <w:t>to address the potential for bias in sampling methods.</w:t>
            </w:r>
          </w:p>
        </w:tc>
        <w:tc>
          <w:tcPr>
            <w:tcW w:w="3369" w:type="dxa"/>
          </w:tcPr>
          <w:p w14:paraId="403751B5" w14:textId="77777777" w:rsidR="00D20F76" w:rsidRDefault="00D20F76" w:rsidP="00D20F76"/>
        </w:tc>
      </w:tr>
      <w:tr w:rsidR="00D20F76" w14:paraId="4F67E651" w14:textId="77777777" w:rsidTr="00D20F76">
        <w:trPr>
          <w:cantSplit/>
          <w:trHeight w:val="458"/>
        </w:trPr>
        <w:sdt>
          <w:sdtPr>
            <w:id w:val="1710837177"/>
            <w14:checkbox>
              <w14:checked w14:val="0"/>
              <w14:checkedState w14:val="2612" w14:font="MS Gothic"/>
              <w14:uncheckedState w14:val="2610" w14:font="MS Gothic"/>
            </w14:checkbox>
          </w:sdtPr>
          <w:sdtEndPr/>
          <w:sdtContent>
            <w:tc>
              <w:tcPr>
                <w:tcW w:w="529" w:type="dxa"/>
                <w:vAlign w:val="center"/>
              </w:tcPr>
              <w:p w14:paraId="257D335F" w14:textId="063FA66F" w:rsidR="00D20F76" w:rsidRDefault="00D20F76" w:rsidP="00D20F76">
                <w:r>
                  <w:rPr>
                    <w:rFonts w:ascii="MS Gothic" w:eastAsia="MS Gothic" w:hAnsi="MS Gothic" w:hint="eastAsia"/>
                  </w:rPr>
                  <w:t>☐</w:t>
                </w:r>
              </w:p>
            </w:tc>
          </w:sdtContent>
        </w:sdt>
        <w:sdt>
          <w:sdtPr>
            <w:id w:val="-1514135516"/>
            <w14:checkbox>
              <w14:checked w14:val="0"/>
              <w14:checkedState w14:val="2612" w14:font="MS Gothic"/>
              <w14:uncheckedState w14:val="2610" w14:font="MS Gothic"/>
            </w14:checkbox>
          </w:sdtPr>
          <w:sdtEndPr/>
          <w:sdtContent>
            <w:tc>
              <w:tcPr>
                <w:tcW w:w="480" w:type="dxa"/>
                <w:vAlign w:val="center"/>
              </w:tcPr>
              <w:p w14:paraId="4F289196" w14:textId="2F0B0B1E" w:rsidR="00D20F76" w:rsidRDefault="00D20F76" w:rsidP="00D20F76">
                <w:r>
                  <w:rPr>
                    <w:rFonts w:ascii="MS Gothic" w:eastAsia="MS Gothic" w:hAnsi="MS Gothic" w:hint="eastAsia"/>
                  </w:rPr>
                  <w:t>☐</w:t>
                </w:r>
              </w:p>
            </w:tc>
          </w:sdtContent>
        </w:sdt>
        <w:sdt>
          <w:sdtPr>
            <w:id w:val="-1419011417"/>
            <w14:checkbox>
              <w14:checked w14:val="0"/>
              <w14:checkedState w14:val="2612" w14:font="MS Gothic"/>
              <w14:uncheckedState w14:val="2610" w14:font="MS Gothic"/>
            </w14:checkbox>
          </w:sdtPr>
          <w:sdtEndPr/>
          <w:sdtContent>
            <w:tc>
              <w:tcPr>
                <w:tcW w:w="589" w:type="dxa"/>
                <w:vAlign w:val="center"/>
              </w:tcPr>
              <w:p w14:paraId="62660BAB" w14:textId="2919C29F" w:rsidR="00D20F76" w:rsidRDefault="00D20F76" w:rsidP="00D20F76">
                <w:r>
                  <w:rPr>
                    <w:rFonts w:ascii="MS Gothic" w:eastAsia="MS Gothic" w:hAnsi="MS Gothic" w:hint="eastAsia"/>
                  </w:rPr>
                  <w:t>☐</w:t>
                </w:r>
              </w:p>
            </w:tc>
          </w:sdtContent>
        </w:sdt>
        <w:tc>
          <w:tcPr>
            <w:tcW w:w="4623" w:type="dxa"/>
          </w:tcPr>
          <w:p w14:paraId="7FDA99B3" w14:textId="721AF305" w:rsidR="00D20F76" w:rsidRDefault="00D20F76" w:rsidP="008F7128">
            <w:pPr>
              <w:tabs>
                <w:tab w:val="left" w:pos="1201"/>
              </w:tabs>
              <w:kinsoku w:val="0"/>
              <w:overflowPunct w:val="0"/>
              <w:autoSpaceDE w:val="0"/>
              <w:autoSpaceDN w:val="0"/>
              <w:adjustRightInd w:val="0"/>
              <w:ind w:right="306"/>
              <w:rPr>
                <w:rFonts w:ascii="Times New Roman" w:hAnsi="Times New Roman" w:cs="Times New Roman"/>
                <w:sz w:val="24"/>
                <w:szCs w:val="24"/>
              </w:rPr>
            </w:pPr>
            <w:r>
              <w:rPr>
                <w:rFonts w:ascii="Times New Roman" w:hAnsi="Times New Roman" w:cs="Times New Roman"/>
                <w:sz w:val="24"/>
                <w:szCs w:val="24"/>
              </w:rPr>
              <w:t>Describe the decision rules for treating outliers and aggregating data.</w:t>
            </w:r>
          </w:p>
        </w:tc>
        <w:tc>
          <w:tcPr>
            <w:tcW w:w="3369" w:type="dxa"/>
          </w:tcPr>
          <w:p w14:paraId="00476E87" w14:textId="77777777" w:rsidR="00D20F76" w:rsidRDefault="00D20F76" w:rsidP="00D20F76"/>
        </w:tc>
      </w:tr>
    </w:tbl>
    <w:p w14:paraId="5D63D644" w14:textId="2A72604B" w:rsidR="00A854BC" w:rsidRPr="00D20F76" w:rsidRDefault="00A854BC" w:rsidP="00D20F76">
      <w:pPr>
        <w:tabs>
          <w:tab w:val="left" w:pos="1201"/>
        </w:tabs>
        <w:kinsoku w:val="0"/>
        <w:overflowPunct w:val="0"/>
        <w:autoSpaceDE w:val="0"/>
        <w:autoSpaceDN w:val="0"/>
        <w:adjustRightInd w:val="0"/>
        <w:ind w:right="306"/>
        <w:rPr>
          <w:rFonts w:ascii="Times New Roman" w:hAnsi="Times New Roman" w:cs="Times New Roman"/>
          <w:sz w:val="24"/>
          <w:szCs w:val="24"/>
        </w:rPr>
      </w:pPr>
    </w:p>
    <w:p w14:paraId="21557BC4" w14:textId="77777777" w:rsidR="002B546F" w:rsidRPr="002B546F" w:rsidRDefault="002B546F" w:rsidP="002B546F">
      <w:pPr>
        <w:tabs>
          <w:tab w:val="left" w:pos="1201"/>
        </w:tabs>
        <w:kinsoku w:val="0"/>
        <w:overflowPunct w:val="0"/>
        <w:autoSpaceDE w:val="0"/>
        <w:autoSpaceDN w:val="0"/>
        <w:adjustRightInd w:val="0"/>
        <w:ind w:left="1440" w:right="306"/>
        <w:rPr>
          <w:rFonts w:ascii="Times New Roman" w:hAnsi="Times New Roman" w:cs="Times New Roman"/>
          <w:sz w:val="24"/>
          <w:szCs w:val="24"/>
        </w:rPr>
      </w:pPr>
    </w:p>
    <w:p w14:paraId="6A94D0A0" w14:textId="3329E073" w:rsidR="00460543" w:rsidRPr="0009042E" w:rsidRDefault="00B61581" w:rsidP="00460543">
      <w:pPr>
        <w:pStyle w:val="Heading2"/>
        <w:rPr>
          <w:rFonts w:ascii="Times New Roman" w:hAnsi="Times New Roman" w:cs="Times New Roman"/>
          <w:sz w:val="24"/>
          <w:szCs w:val="24"/>
        </w:rPr>
      </w:pPr>
      <w:r>
        <w:t xml:space="preserve">B.4 </w:t>
      </w:r>
      <w:r w:rsidR="00460543">
        <w:t xml:space="preserve">DATA </w:t>
      </w:r>
      <w:r w:rsidR="00D20F76">
        <w:t>MANAGEMENT</w:t>
      </w:r>
    </w:p>
    <w:p w14:paraId="6A148814" w14:textId="77777777" w:rsidR="00460543" w:rsidRDefault="00460543" w:rsidP="00460543">
      <w:pPr>
        <w:kinsoku w:val="0"/>
        <w:overflowPunct w:val="0"/>
        <w:autoSpaceDE w:val="0"/>
        <w:autoSpaceDN w:val="0"/>
        <w:adjustRightInd w:val="0"/>
        <w:spacing w:before="9"/>
        <w:rPr>
          <w:rFonts w:ascii="Times New Roman" w:hAnsi="Times New Roman" w:cs="Times New Roman"/>
          <w:b/>
          <w:bCs/>
          <w:sz w:val="23"/>
          <w:szCs w:val="23"/>
        </w:rPr>
      </w:pPr>
    </w:p>
    <w:tbl>
      <w:tblPr>
        <w:tblStyle w:val="TableGrid"/>
        <w:tblW w:w="0" w:type="auto"/>
        <w:tblLook w:val="04A0" w:firstRow="1" w:lastRow="0" w:firstColumn="1" w:lastColumn="0" w:noHBand="0" w:noVBand="1"/>
      </w:tblPr>
      <w:tblGrid>
        <w:gridCol w:w="529"/>
        <w:gridCol w:w="480"/>
        <w:gridCol w:w="589"/>
        <w:gridCol w:w="4623"/>
        <w:gridCol w:w="3369"/>
      </w:tblGrid>
      <w:tr w:rsidR="00460543" w:rsidRPr="0066163D" w14:paraId="196E45D1" w14:textId="77777777" w:rsidTr="002D1C9F">
        <w:trPr>
          <w:tblHeader/>
        </w:trPr>
        <w:tc>
          <w:tcPr>
            <w:tcW w:w="529" w:type="dxa"/>
          </w:tcPr>
          <w:p w14:paraId="30B54E12" w14:textId="77777777" w:rsidR="00460543" w:rsidRPr="0066163D" w:rsidRDefault="00460543" w:rsidP="002D1C9F">
            <w:pPr>
              <w:jc w:val="center"/>
              <w:rPr>
                <w:rFonts w:cstheme="minorHAnsi"/>
                <w:b/>
              </w:rPr>
            </w:pPr>
            <w:r w:rsidRPr="0066163D">
              <w:rPr>
                <w:rFonts w:cstheme="minorHAnsi"/>
                <w:b/>
              </w:rPr>
              <w:t>Yes</w:t>
            </w:r>
          </w:p>
        </w:tc>
        <w:tc>
          <w:tcPr>
            <w:tcW w:w="480" w:type="dxa"/>
          </w:tcPr>
          <w:p w14:paraId="3680C41C" w14:textId="77777777" w:rsidR="00460543" w:rsidRPr="0066163D" w:rsidRDefault="00460543" w:rsidP="002D1C9F">
            <w:pPr>
              <w:jc w:val="center"/>
              <w:rPr>
                <w:rFonts w:cstheme="minorHAnsi"/>
                <w:b/>
              </w:rPr>
            </w:pPr>
            <w:r w:rsidRPr="0066163D">
              <w:rPr>
                <w:rFonts w:cstheme="minorHAnsi"/>
                <w:b/>
              </w:rPr>
              <w:t>No</w:t>
            </w:r>
          </w:p>
        </w:tc>
        <w:tc>
          <w:tcPr>
            <w:tcW w:w="589" w:type="dxa"/>
          </w:tcPr>
          <w:p w14:paraId="04F02929" w14:textId="77777777" w:rsidR="00460543" w:rsidRPr="0066163D" w:rsidRDefault="00460543" w:rsidP="002D1C9F">
            <w:pPr>
              <w:jc w:val="center"/>
              <w:rPr>
                <w:rFonts w:cstheme="minorHAnsi"/>
                <w:b/>
              </w:rPr>
            </w:pPr>
            <w:r w:rsidRPr="0066163D">
              <w:rPr>
                <w:rFonts w:cstheme="minorHAnsi"/>
                <w:b/>
              </w:rPr>
              <w:t>N/A</w:t>
            </w:r>
          </w:p>
        </w:tc>
        <w:tc>
          <w:tcPr>
            <w:tcW w:w="4623" w:type="dxa"/>
          </w:tcPr>
          <w:p w14:paraId="0C67CC36" w14:textId="77777777" w:rsidR="00460543" w:rsidRPr="0066163D" w:rsidRDefault="00460543" w:rsidP="002D1C9F">
            <w:pPr>
              <w:tabs>
                <w:tab w:val="left" w:pos="1201"/>
              </w:tabs>
              <w:kinsoku w:val="0"/>
              <w:overflowPunct w:val="0"/>
              <w:autoSpaceDE w:val="0"/>
              <w:autoSpaceDN w:val="0"/>
              <w:adjustRightInd w:val="0"/>
              <w:jc w:val="center"/>
              <w:rPr>
                <w:rFonts w:cstheme="minorHAnsi"/>
                <w:b/>
              </w:rPr>
            </w:pPr>
            <w:r w:rsidRPr="0066163D">
              <w:rPr>
                <w:rFonts w:cstheme="minorHAnsi"/>
                <w:b/>
              </w:rPr>
              <w:t>Requirement</w:t>
            </w:r>
          </w:p>
        </w:tc>
        <w:tc>
          <w:tcPr>
            <w:tcW w:w="3369" w:type="dxa"/>
          </w:tcPr>
          <w:p w14:paraId="0511DD95" w14:textId="77777777" w:rsidR="00460543" w:rsidRPr="0066163D" w:rsidRDefault="00460543" w:rsidP="002D1C9F">
            <w:pPr>
              <w:rPr>
                <w:rFonts w:cstheme="minorHAnsi"/>
                <w:b/>
              </w:rPr>
            </w:pPr>
            <w:r w:rsidRPr="0066163D">
              <w:rPr>
                <w:rFonts w:cstheme="minorHAnsi"/>
                <w:b/>
              </w:rPr>
              <w:t>Notes</w:t>
            </w:r>
          </w:p>
        </w:tc>
      </w:tr>
      <w:tr w:rsidR="00460543" w14:paraId="71F1C14A" w14:textId="77777777" w:rsidTr="002D1C9F">
        <w:sdt>
          <w:sdtPr>
            <w:id w:val="1274669057"/>
            <w14:checkbox>
              <w14:checked w14:val="0"/>
              <w14:checkedState w14:val="2612" w14:font="MS Gothic"/>
              <w14:uncheckedState w14:val="2610" w14:font="MS Gothic"/>
            </w14:checkbox>
          </w:sdtPr>
          <w:sdtEndPr/>
          <w:sdtContent>
            <w:tc>
              <w:tcPr>
                <w:tcW w:w="529" w:type="dxa"/>
                <w:vAlign w:val="center"/>
              </w:tcPr>
              <w:p w14:paraId="36792E9B" w14:textId="77777777" w:rsidR="00460543" w:rsidRDefault="00460543" w:rsidP="002D1C9F">
                <w:r>
                  <w:rPr>
                    <w:rFonts w:ascii="MS Gothic" w:eastAsia="MS Gothic" w:hAnsi="MS Gothic" w:hint="eastAsia"/>
                  </w:rPr>
                  <w:t>☐</w:t>
                </w:r>
              </w:p>
            </w:tc>
          </w:sdtContent>
        </w:sdt>
        <w:sdt>
          <w:sdtPr>
            <w:id w:val="-386791488"/>
            <w14:checkbox>
              <w14:checked w14:val="0"/>
              <w14:checkedState w14:val="2612" w14:font="MS Gothic"/>
              <w14:uncheckedState w14:val="2610" w14:font="MS Gothic"/>
            </w14:checkbox>
          </w:sdtPr>
          <w:sdtEndPr/>
          <w:sdtContent>
            <w:tc>
              <w:tcPr>
                <w:tcW w:w="480" w:type="dxa"/>
                <w:vAlign w:val="center"/>
              </w:tcPr>
              <w:p w14:paraId="61FDB551" w14:textId="77777777" w:rsidR="00460543" w:rsidRDefault="00460543" w:rsidP="002D1C9F">
                <w:r>
                  <w:rPr>
                    <w:rFonts w:ascii="MS Gothic" w:eastAsia="MS Gothic" w:hAnsi="MS Gothic" w:hint="eastAsia"/>
                  </w:rPr>
                  <w:t>☐</w:t>
                </w:r>
              </w:p>
            </w:tc>
          </w:sdtContent>
        </w:sdt>
        <w:sdt>
          <w:sdtPr>
            <w:id w:val="-1765835908"/>
            <w14:checkbox>
              <w14:checked w14:val="0"/>
              <w14:checkedState w14:val="2612" w14:font="MS Gothic"/>
              <w14:uncheckedState w14:val="2610" w14:font="MS Gothic"/>
            </w14:checkbox>
          </w:sdtPr>
          <w:sdtEndPr/>
          <w:sdtContent>
            <w:tc>
              <w:tcPr>
                <w:tcW w:w="589" w:type="dxa"/>
                <w:vAlign w:val="center"/>
              </w:tcPr>
              <w:p w14:paraId="5D21C96D" w14:textId="77777777" w:rsidR="00460543" w:rsidRDefault="00460543" w:rsidP="002D1C9F">
                <w:r>
                  <w:rPr>
                    <w:rFonts w:ascii="MS Gothic" w:eastAsia="MS Gothic" w:hAnsi="MS Gothic" w:hint="eastAsia"/>
                  </w:rPr>
                  <w:t>☐</w:t>
                </w:r>
              </w:p>
            </w:tc>
          </w:sdtContent>
        </w:sdt>
        <w:tc>
          <w:tcPr>
            <w:tcW w:w="4623" w:type="dxa"/>
          </w:tcPr>
          <w:p w14:paraId="7439551A" w14:textId="55439C6E" w:rsidR="00460543" w:rsidRPr="003C59D8" w:rsidRDefault="00423E7D"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Describe the planned method for the assessment of data collected.</w:t>
            </w:r>
          </w:p>
        </w:tc>
        <w:tc>
          <w:tcPr>
            <w:tcW w:w="3369" w:type="dxa"/>
          </w:tcPr>
          <w:p w14:paraId="5682C5F9" w14:textId="77777777" w:rsidR="00460543" w:rsidRDefault="00460543" w:rsidP="002D1C9F"/>
        </w:tc>
      </w:tr>
      <w:tr w:rsidR="00460543" w14:paraId="7362A18A" w14:textId="77777777" w:rsidTr="002D1C9F">
        <w:sdt>
          <w:sdtPr>
            <w:id w:val="-1376074169"/>
            <w14:checkbox>
              <w14:checked w14:val="0"/>
              <w14:checkedState w14:val="2612" w14:font="MS Gothic"/>
              <w14:uncheckedState w14:val="2610" w14:font="MS Gothic"/>
            </w14:checkbox>
          </w:sdtPr>
          <w:sdtEndPr/>
          <w:sdtContent>
            <w:tc>
              <w:tcPr>
                <w:tcW w:w="529" w:type="dxa"/>
                <w:vAlign w:val="center"/>
              </w:tcPr>
              <w:p w14:paraId="629119EF" w14:textId="77777777" w:rsidR="00460543" w:rsidRDefault="00460543" w:rsidP="002D1C9F">
                <w:r>
                  <w:rPr>
                    <w:rFonts w:ascii="MS Gothic" w:eastAsia="MS Gothic" w:hAnsi="MS Gothic" w:hint="eastAsia"/>
                  </w:rPr>
                  <w:t>☐</w:t>
                </w:r>
              </w:p>
            </w:tc>
          </w:sdtContent>
        </w:sdt>
        <w:sdt>
          <w:sdtPr>
            <w:id w:val="-89008141"/>
            <w14:checkbox>
              <w14:checked w14:val="0"/>
              <w14:checkedState w14:val="2612" w14:font="MS Gothic"/>
              <w14:uncheckedState w14:val="2610" w14:font="MS Gothic"/>
            </w14:checkbox>
          </w:sdtPr>
          <w:sdtEndPr/>
          <w:sdtContent>
            <w:tc>
              <w:tcPr>
                <w:tcW w:w="480" w:type="dxa"/>
                <w:vAlign w:val="center"/>
              </w:tcPr>
              <w:p w14:paraId="739CCEF2" w14:textId="77777777" w:rsidR="00460543" w:rsidRDefault="00460543" w:rsidP="002D1C9F">
                <w:r>
                  <w:rPr>
                    <w:rFonts w:ascii="MS Gothic" w:eastAsia="MS Gothic" w:hAnsi="MS Gothic" w:hint="eastAsia"/>
                  </w:rPr>
                  <w:t>☐</w:t>
                </w:r>
              </w:p>
            </w:tc>
          </w:sdtContent>
        </w:sdt>
        <w:sdt>
          <w:sdtPr>
            <w:id w:val="-460344110"/>
            <w14:checkbox>
              <w14:checked w14:val="0"/>
              <w14:checkedState w14:val="2612" w14:font="MS Gothic"/>
              <w14:uncheckedState w14:val="2610" w14:font="MS Gothic"/>
            </w14:checkbox>
          </w:sdtPr>
          <w:sdtEndPr/>
          <w:sdtContent>
            <w:tc>
              <w:tcPr>
                <w:tcW w:w="589" w:type="dxa"/>
                <w:vAlign w:val="center"/>
              </w:tcPr>
              <w:p w14:paraId="61BC140C" w14:textId="77777777" w:rsidR="00460543" w:rsidRDefault="00460543" w:rsidP="002D1C9F">
                <w:r>
                  <w:rPr>
                    <w:rFonts w:ascii="MS Gothic" w:eastAsia="MS Gothic" w:hAnsi="MS Gothic" w:hint="eastAsia"/>
                  </w:rPr>
                  <w:t>☐</w:t>
                </w:r>
              </w:p>
            </w:tc>
          </w:sdtContent>
        </w:sdt>
        <w:tc>
          <w:tcPr>
            <w:tcW w:w="4623" w:type="dxa"/>
          </w:tcPr>
          <w:p w14:paraId="0759ED33" w14:textId="5B3C7F42" w:rsidR="00460543" w:rsidRPr="003C59D8" w:rsidRDefault="00423E7D"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For Participant Observation studies, describe the information to be collected in field notes and whether this information is collected on data sheets or in field notebooks.</w:t>
            </w:r>
          </w:p>
        </w:tc>
        <w:tc>
          <w:tcPr>
            <w:tcW w:w="3369" w:type="dxa"/>
          </w:tcPr>
          <w:p w14:paraId="1FED7307" w14:textId="77777777" w:rsidR="00460543" w:rsidRDefault="00460543" w:rsidP="002D1C9F"/>
        </w:tc>
      </w:tr>
      <w:tr w:rsidR="00423E7D" w14:paraId="2EFDD258" w14:textId="77777777" w:rsidTr="002D1C9F">
        <w:sdt>
          <w:sdtPr>
            <w:id w:val="983978707"/>
            <w14:checkbox>
              <w14:checked w14:val="0"/>
              <w14:checkedState w14:val="2612" w14:font="MS Gothic"/>
              <w14:uncheckedState w14:val="2610" w14:font="MS Gothic"/>
            </w14:checkbox>
          </w:sdtPr>
          <w:sdtEndPr/>
          <w:sdtContent>
            <w:tc>
              <w:tcPr>
                <w:tcW w:w="529" w:type="dxa"/>
                <w:vAlign w:val="center"/>
              </w:tcPr>
              <w:p w14:paraId="29DC2EB5" w14:textId="77777777" w:rsidR="00423E7D" w:rsidRDefault="00423E7D" w:rsidP="00423E7D">
                <w:r>
                  <w:rPr>
                    <w:rFonts w:ascii="MS Gothic" w:eastAsia="MS Gothic" w:hAnsi="MS Gothic" w:hint="eastAsia"/>
                  </w:rPr>
                  <w:t>☐</w:t>
                </w:r>
              </w:p>
            </w:tc>
          </w:sdtContent>
        </w:sdt>
        <w:sdt>
          <w:sdtPr>
            <w:id w:val="-853114933"/>
            <w14:checkbox>
              <w14:checked w14:val="0"/>
              <w14:checkedState w14:val="2612" w14:font="MS Gothic"/>
              <w14:uncheckedState w14:val="2610" w14:font="MS Gothic"/>
            </w14:checkbox>
          </w:sdtPr>
          <w:sdtEndPr/>
          <w:sdtContent>
            <w:tc>
              <w:tcPr>
                <w:tcW w:w="480" w:type="dxa"/>
                <w:vAlign w:val="center"/>
              </w:tcPr>
              <w:p w14:paraId="7EF8AE17" w14:textId="77777777" w:rsidR="00423E7D" w:rsidRDefault="00423E7D" w:rsidP="00423E7D">
                <w:r>
                  <w:rPr>
                    <w:rFonts w:ascii="MS Gothic" w:eastAsia="MS Gothic" w:hAnsi="MS Gothic" w:hint="eastAsia"/>
                  </w:rPr>
                  <w:t>☐</w:t>
                </w:r>
              </w:p>
            </w:tc>
          </w:sdtContent>
        </w:sdt>
        <w:sdt>
          <w:sdtPr>
            <w:id w:val="-548538754"/>
            <w14:checkbox>
              <w14:checked w14:val="0"/>
              <w14:checkedState w14:val="2612" w14:font="MS Gothic"/>
              <w14:uncheckedState w14:val="2610" w14:font="MS Gothic"/>
            </w14:checkbox>
          </w:sdtPr>
          <w:sdtEndPr/>
          <w:sdtContent>
            <w:tc>
              <w:tcPr>
                <w:tcW w:w="589" w:type="dxa"/>
                <w:vAlign w:val="center"/>
              </w:tcPr>
              <w:p w14:paraId="253BAE7B" w14:textId="77777777" w:rsidR="00423E7D" w:rsidRDefault="00423E7D" w:rsidP="00423E7D">
                <w:r>
                  <w:rPr>
                    <w:rFonts w:ascii="MS Gothic" w:eastAsia="MS Gothic" w:hAnsi="MS Gothic" w:hint="eastAsia"/>
                  </w:rPr>
                  <w:t>☐</w:t>
                </w:r>
              </w:p>
            </w:tc>
          </w:sdtContent>
        </w:sdt>
        <w:tc>
          <w:tcPr>
            <w:tcW w:w="4623" w:type="dxa"/>
          </w:tcPr>
          <w:p w14:paraId="7DA15D8D" w14:textId="56DD0A29" w:rsidR="00423E7D" w:rsidRDefault="00423E7D"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sidRPr="00B86D69">
              <w:rPr>
                <w:rFonts w:ascii="Times New Roman" w:hAnsi="Times New Roman" w:cs="Times New Roman"/>
                <w:sz w:val="24"/>
                <w:szCs w:val="24"/>
              </w:rPr>
              <w:t xml:space="preserve">For Participant Observation studies, </w:t>
            </w:r>
            <w:r>
              <w:rPr>
                <w:rFonts w:ascii="Times New Roman" w:hAnsi="Times New Roman" w:cs="Times New Roman"/>
                <w:sz w:val="24"/>
                <w:szCs w:val="24"/>
              </w:rPr>
              <w:t>describe the process for expanding the notes, especially the time frames from the note collection.</w:t>
            </w:r>
          </w:p>
        </w:tc>
        <w:tc>
          <w:tcPr>
            <w:tcW w:w="3369" w:type="dxa"/>
          </w:tcPr>
          <w:p w14:paraId="328EE542" w14:textId="77777777" w:rsidR="00423E7D" w:rsidRDefault="00423E7D" w:rsidP="00423E7D"/>
        </w:tc>
      </w:tr>
      <w:tr w:rsidR="00423E7D" w14:paraId="0070EFF7" w14:textId="77777777" w:rsidTr="002D1C9F">
        <w:trPr>
          <w:cantSplit/>
        </w:trPr>
        <w:sdt>
          <w:sdtPr>
            <w:id w:val="-1370059001"/>
            <w14:checkbox>
              <w14:checked w14:val="0"/>
              <w14:checkedState w14:val="2612" w14:font="MS Gothic"/>
              <w14:uncheckedState w14:val="2610" w14:font="MS Gothic"/>
            </w14:checkbox>
          </w:sdtPr>
          <w:sdtEndPr/>
          <w:sdtContent>
            <w:tc>
              <w:tcPr>
                <w:tcW w:w="529" w:type="dxa"/>
                <w:vAlign w:val="center"/>
              </w:tcPr>
              <w:p w14:paraId="5A7B4ABD" w14:textId="77777777" w:rsidR="00423E7D" w:rsidRDefault="00423E7D" w:rsidP="00423E7D">
                <w:r>
                  <w:rPr>
                    <w:rFonts w:ascii="MS Gothic" w:eastAsia="MS Gothic" w:hAnsi="MS Gothic" w:hint="eastAsia"/>
                  </w:rPr>
                  <w:t>☐</w:t>
                </w:r>
              </w:p>
            </w:tc>
          </w:sdtContent>
        </w:sdt>
        <w:sdt>
          <w:sdtPr>
            <w:id w:val="1430782927"/>
            <w14:checkbox>
              <w14:checked w14:val="0"/>
              <w14:checkedState w14:val="2612" w14:font="MS Gothic"/>
              <w14:uncheckedState w14:val="2610" w14:font="MS Gothic"/>
            </w14:checkbox>
          </w:sdtPr>
          <w:sdtEndPr/>
          <w:sdtContent>
            <w:tc>
              <w:tcPr>
                <w:tcW w:w="480" w:type="dxa"/>
                <w:vAlign w:val="center"/>
              </w:tcPr>
              <w:p w14:paraId="46EF2D85" w14:textId="77777777" w:rsidR="00423E7D" w:rsidRDefault="00423E7D" w:rsidP="00423E7D">
                <w:r>
                  <w:rPr>
                    <w:rFonts w:ascii="MS Gothic" w:eastAsia="MS Gothic" w:hAnsi="MS Gothic" w:hint="eastAsia"/>
                  </w:rPr>
                  <w:t>☐</w:t>
                </w:r>
              </w:p>
            </w:tc>
          </w:sdtContent>
        </w:sdt>
        <w:sdt>
          <w:sdtPr>
            <w:id w:val="1435631077"/>
            <w14:checkbox>
              <w14:checked w14:val="0"/>
              <w14:checkedState w14:val="2612" w14:font="MS Gothic"/>
              <w14:uncheckedState w14:val="2610" w14:font="MS Gothic"/>
            </w14:checkbox>
          </w:sdtPr>
          <w:sdtEndPr/>
          <w:sdtContent>
            <w:tc>
              <w:tcPr>
                <w:tcW w:w="589" w:type="dxa"/>
                <w:vAlign w:val="center"/>
              </w:tcPr>
              <w:p w14:paraId="60B220A1" w14:textId="77777777" w:rsidR="00423E7D" w:rsidRDefault="00423E7D" w:rsidP="00423E7D">
                <w:r>
                  <w:rPr>
                    <w:rFonts w:ascii="MS Gothic" w:eastAsia="MS Gothic" w:hAnsi="MS Gothic" w:hint="eastAsia"/>
                  </w:rPr>
                  <w:t>☐</w:t>
                </w:r>
              </w:p>
            </w:tc>
          </w:sdtContent>
        </w:sdt>
        <w:tc>
          <w:tcPr>
            <w:tcW w:w="4623" w:type="dxa"/>
          </w:tcPr>
          <w:p w14:paraId="2C9AAE1C" w14:textId="24F87B23" w:rsidR="00423E7D" w:rsidRDefault="00423E7D"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sidRPr="00B86D69">
              <w:rPr>
                <w:rFonts w:ascii="Times New Roman" w:hAnsi="Times New Roman" w:cs="Times New Roman"/>
                <w:sz w:val="24"/>
                <w:szCs w:val="24"/>
              </w:rPr>
              <w:t xml:space="preserve">For Participant Observation studies, </w:t>
            </w:r>
            <w:r>
              <w:rPr>
                <w:rFonts w:ascii="Times New Roman" w:hAnsi="Times New Roman" w:cs="Times New Roman"/>
                <w:sz w:val="24"/>
                <w:szCs w:val="24"/>
              </w:rPr>
              <w:t>describe the identification scheme that links the notes in the field notebook with the expanded version.</w:t>
            </w:r>
          </w:p>
        </w:tc>
        <w:tc>
          <w:tcPr>
            <w:tcW w:w="3369" w:type="dxa"/>
          </w:tcPr>
          <w:p w14:paraId="4516380C" w14:textId="77777777" w:rsidR="00423E7D" w:rsidRDefault="00423E7D" w:rsidP="00423E7D"/>
        </w:tc>
      </w:tr>
      <w:tr w:rsidR="00460543" w14:paraId="639C900F" w14:textId="77777777" w:rsidTr="002D1C9F">
        <w:trPr>
          <w:cantSplit/>
        </w:trPr>
        <w:sdt>
          <w:sdtPr>
            <w:id w:val="-1729676912"/>
            <w14:checkbox>
              <w14:checked w14:val="0"/>
              <w14:checkedState w14:val="2612" w14:font="MS Gothic"/>
              <w14:uncheckedState w14:val="2610" w14:font="MS Gothic"/>
            </w14:checkbox>
          </w:sdtPr>
          <w:sdtEndPr/>
          <w:sdtContent>
            <w:tc>
              <w:tcPr>
                <w:tcW w:w="529" w:type="dxa"/>
                <w:vAlign w:val="center"/>
              </w:tcPr>
              <w:p w14:paraId="07B294C6" w14:textId="77777777" w:rsidR="00460543" w:rsidRDefault="00460543" w:rsidP="002D1C9F">
                <w:r>
                  <w:rPr>
                    <w:rFonts w:ascii="MS Gothic" w:eastAsia="MS Gothic" w:hAnsi="MS Gothic" w:hint="eastAsia"/>
                  </w:rPr>
                  <w:t>☐</w:t>
                </w:r>
              </w:p>
            </w:tc>
          </w:sdtContent>
        </w:sdt>
        <w:sdt>
          <w:sdtPr>
            <w:id w:val="-2009284527"/>
            <w14:checkbox>
              <w14:checked w14:val="0"/>
              <w14:checkedState w14:val="2612" w14:font="MS Gothic"/>
              <w14:uncheckedState w14:val="2610" w14:font="MS Gothic"/>
            </w14:checkbox>
          </w:sdtPr>
          <w:sdtEndPr/>
          <w:sdtContent>
            <w:tc>
              <w:tcPr>
                <w:tcW w:w="480" w:type="dxa"/>
                <w:vAlign w:val="center"/>
              </w:tcPr>
              <w:p w14:paraId="690232B1" w14:textId="77777777" w:rsidR="00460543" w:rsidRDefault="00460543" w:rsidP="002D1C9F">
                <w:r>
                  <w:rPr>
                    <w:rFonts w:ascii="MS Gothic" w:eastAsia="MS Gothic" w:hAnsi="MS Gothic" w:hint="eastAsia"/>
                  </w:rPr>
                  <w:t>☐</w:t>
                </w:r>
              </w:p>
            </w:tc>
          </w:sdtContent>
        </w:sdt>
        <w:sdt>
          <w:sdtPr>
            <w:id w:val="1097446584"/>
            <w14:checkbox>
              <w14:checked w14:val="0"/>
              <w14:checkedState w14:val="2612" w14:font="MS Gothic"/>
              <w14:uncheckedState w14:val="2610" w14:font="MS Gothic"/>
            </w14:checkbox>
          </w:sdtPr>
          <w:sdtEndPr/>
          <w:sdtContent>
            <w:tc>
              <w:tcPr>
                <w:tcW w:w="589" w:type="dxa"/>
                <w:vAlign w:val="center"/>
              </w:tcPr>
              <w:p w14:paraId="145F8F93" w14:textId="77777777" w:rsidR="00460543" w:rsidRDefault="00460543" w:rsidP="002D1C9F">
                <w:r>
                  <w:rPr>
                    <w:rFonts w:ascii="MS Gothic" w:eastAsia="MS Gothic" w:hAnsi="MS Gothic" w:hint="eastAsia"/>
                  </w:rPr>
                  <w:t>☐</w:t>
                </w:r>
              </w:p>
            </w:tc>
          </w:sdtContent>
        </w:sdt>
        <w:tc>
          <w:tcPr>
            <w:tcW w:w="4623" w:type="dxa"/>
          </w:tcPr>
          <w:p w14:paraId="3113BF56" w14:textId="1EEEBB21" w:rsidR="00460543" w:rsidRDefault="00423E7D"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For In-depth Interviews, describe the process for coding interview content.</w:t>
            </w:r>
          </w:p>
        </w:tc>
        <w:tc>
          <w:tcPr>
            <w:tcW w:w="3369" w:type="dxa"/>
          </w:tcPr>
          <w:p w14:paraId="5DA02447" w14:textId="77777777" w:rsidR="00460543" w:rsidRDefault="00460543" w:rsidP="002D1C9F"/>
        </w:tc>
      </w:tr>
      <w:tr w:rsidR="00423E7D" w14:paraId="44ECDD90" w14:textId="77777777" w:rsidTr="002D1C9F">
        <w:trPr>
          <w:cantSplit/>
        </w:trPr>
        <w:sdt>
          <w:sdtPr>
            <w:id w:val="1640608690"/>
            <w14:checkbox>
              <w14:checked w14:val="0"/>
              <w14:checkedState w14:val="2612" w14:font="MS Gothic"/>
              <w14:uncheckedState w14:val="2610" w14:font="MS Gothic"/>
            </w14:checkbox>
          </w:sdtPr>
          <w:sdtEndPr/>
          <w:sdtContent>
            <w:tc>
              <w:tcPr>
                <w:tcW w:w="529" w:type="dxa"/>
                <w:vAlign w:val="center"/>
              </w:tcPr>
              <w:p w14:paraId="084F683E" w14:textId="77777777" w:rsidR="00423E7D" w:rsidRDefault="00423E7D" w:rsidP="00423E7D">
                <w:r>
                  <w:rPr>
                    <w:rFonts w:ascii="MS Gothic" w:eastAsia="MS Gothic" w:hAnsi="MS Gothic" w:hint="eastAsia"/>
                  </w:rPr>
                  <w:t>☐</w:t>
                </w:r>
              </w:p>
            </w:tc>
          </w:sdtContent>
        </w:sdt>
        <w:sdt>
          <w:sdtPr>
            <w:id w:val="223263276"/>
            <w14:checkbox>
              <w14:checked w14:val="0"/>
              <w14:checkedState w14:val="2612" w14:font="MS Gothic"/>
              <w14:uncheckedState w14:val="2610" w14:font="MS Gothic"/>
            </w14:checkbox>
          </w:sdtPr>
          <w:sdtEndPr/>
          <w:sdtContent>
            <w:tc>
              <w:tcPr>
                <w:tcW w:w="480" w:type="dxa"/>
                <w:vAlign w:val="center"/>
              </w:tcPr>
              <w:p w14:paraId="695ECF5D" w14:textId="77777777" w:rsidR="00423E7D" w:rsidRDefault="00423E7D" w:rsidP="00423E7D">
                <w:r>
                  <w:rPr>
                    <w:rFonts w:ascii="MS Gothic" w:eastAsia="MS Gothic" w:hAnsi="MS Gothic" w:hint="eastAsia"/>
                  </w:rPr>
                  <w:t>☐</w:t>
                </w:r>
              </w:p>
            </w:tc>
          </w:sdtContent>
        </w:sdt>
        <w:sdt>
          <w:sdtPr>
            <w:id w:val="-1931576047"/>
            <w14:checkbox>
              <w14:checked w14:val="0"/>
              <w14:checkedState w14:val="2612" w14:font="MS Gothic"/>
              <w14:uncheckedState w14:val="2610" w14:font="MS Gothic"/>
            </w14:checkbox>
          </w:sdtPr>
          <w:sdtEndPr/>
          <w:sdtContent>
            <w:tc>
              <w:tcPr>
                <w:tcW w:w="589" w:type="dxa"/>
                <w:vAlign w:val="center"/>
              </w:tcPr>
              <w:p w14:paraId="75460F81" w14:textId="77777777" w:rsidR="00423E7D" w:rsidRDefault="00423E7D" w:rsidP="00423E7D">
                <w:r>
                  <w:rPr>
                    <w:rFonts w:ascii="MS Gothic" w:eastAsia="MS Gothic" w:hAnsi="MS Gothic" w:hint="eastAsia"/>
                  </w:rPr>
                  <w:t>☐</w:t>
                </w:r>
              </w:p>
            </w:tc>
          </w:sdtContent>
        </w:sdt>
        <w:tc>
          <w:tcPr>
            <w:tcW w:w="4623" w:type="dxa"/>
          </w:tcPr>
          <w:p w14:paraId="1BCDB736" w14:textId="669CE2EC" w:rsidR="00423E7D" w:rsidRDefault="00423E7D"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For In-depth Interviews, describe the types of information to be collected in field notes</w:t>
            </w:r>
            <w:r w:rsidRPr="00C835CD">
              <w:rPr>
                <w:rFonts w:ascii="Times New Roman" w:hAnsi="Times New Roman" w:cs="Times New Roman"/>
                <w:sz w:val="24"/>
                <w:szCs w:val="24"/>
              </w:rPr>
              <w:t xml:space="preserve"> </w:t>
            </w:r>
            <w:r>
              <w:rPr>
                <w:rFonts w:ascii="Times New Roman" w:hAnsi="Times New Roman" w:cs="Times New Roman"/>
                <w:sz w:val="24"/>
                <w:szCs w:val="24"/>
              </w:rPr>
              <w:t>and whether this information is collected on data sheets or in field notebooks.</w:t>
            </w:r>
          </w:p>
        </w:tc>
        <w:tc>
          <w:tcPr>
            <w:tcW w:w="3369" w:type="dxa"/>
          </w:tcPr>
          <w:p w14:paraId="3DFA4319" w14:textId="77777777" w:rsidR="00423E7D" w:rsidRDefault="00423E7D" w:rsidP="00423E7D"/>
        </w:tc>
      </w:tr>
      <w:tr w:rsidR="00423E7D" w14:paraId="42EF9A49" w14:textId="77777777" w:rsidTr="002D1C9F">
        <w:trPr>
          <w:cantSplit/>
        </w:trPr>
        <w:sdt>
          <w:sdtPr>
            <w:id w:val="1653785190"/>
            <w14:checkbox>
              <w14:checked w14:val="0"/>
              <w14:checkedState w14:val="2612" w14:font="MS Gothic"/>
              <w14:uncheckedState w14:val="2610" w14:font="MS Gothic"/>
            </w14:checkbox>
          </w:sdtPr>
          <w:sdtEndPr/>
          <w:sdtContent>
            <w:tc>
              <w:tcPr>
                <w:tcW w:w="529" w:type="dxa"/>
                <w:vAlign w:val="center"/>
              </w:tcPr>
              <w:p w14:paraId="4DFCC217" w14:textId="77777777" w:rsidR="00423E7D" w:rsidRDefault="00423E7D" w:rsidP="00423E7D">
                <w:r>
                  <w:rPr>
                    <w:rFonts w:ascii="MS Gothic" w:eastAsia="MS Gothic" w:hAnsi="MS Gothic" w:hint="eastAsia"/>
                  </w:rPr>
                  <w:t>☐</w:t>
                </w:r>
              </w:p>
            </w:tc>
          </w:sdtContent>
        </w:sdt>
        <w:sdt>
          <w:sdtPr>
            <w:id w:val="680322285"/>
            <w14:checkbox>
              <w14:checked w14:val="0"/>
              <w14:checkedState w14:val="2612" w14:font="MS Gothic"/>
              <w14:uncheckedState w14:val="2610" w14:font="MS Gothic"/>
            </w14:checkbox>
          </w:sdtPr>
          <w:sdtEndPr/>
          <w:sdtContent>
            <w:tc>
              <w:tcPr>
                <w:tcW w:w="480" w:type="dxa"/>
                <w:vAlign w:val="center"/>
              </w:tcPr>
              <w:p w14:paraId="74AED1F5" w14:textId="77777777" w:rsidR="00423E7D" w:rsidRDefault="00423E7D" w:rsidP="00423E7D">
                <w:r>
                  <w:rPr>
                    <w:rFonts w:ascii="MS Gothic" w:eastAsia="MS Gothic" w:hAnsi="MS Gothic" w:hint="eastAsia"/>
                  </w:rPr>
                  <w:t>☐</w:t>
                </w:r>
              </w:p>
            </w:tc>
          </w:sdtContent>
        </w:sdt>
        <w:sdt>
          <w:sdtPr>
            <w:id w:val="-1122535091"/>
            <w14:checkbox>
              <w14:checked w14:val="0"/>
              <w14:checkedState w14:val="2612" w14:font="MS Gothic"/>
              <w14:uncheckedState w14:val="2610" w14:font="MS Gothic"/>
            </w14:checkbox>
          </w:sdtPr>
          <w:sdtEndPr/>
          <w:sdtContent>
            <w:tc>
              <w:tcPr>
                <w:tcW w:w="589" w:type="dxa"/>
                <w:vAlign w:val="center"/>
              </w:tcPr>
              <w:p w14:paraId="71B98987" w14:textId="77777777" w:rsidR="00423E7D" w:rsidRDefault="00423E7D" w:rsidP="00423E7D">
                <w:r>
                  <w:rPr>
                    <w:rFonts w:ascii="MS Gothic" w:eastAsia="MS Gothic" w:hAnsi="MS Gothic" w:hint="eastAsia"/>
                  </w:rPr>
                  <w:t>☐</w:t>
                </w:r>
              </w:p>
            </w:tc>
          </w:sdtContent>
        </w:sdt>
        <w:tc>
          <w:tcPr>
            <w:tcW w:w="4623" w:type="dxa"/>
          </w:tcPr>
          <w:p w14:paraId="75DE050A" w14:textId="232B924E" w:rsidR="00423E7D" w:rsidRDefault="00423E7D" w:rsidP="008F7128">
            <w:pPr>
              <w:tabs>
                <w:tab w:val="left" w:pos="1201"/>
              </w:tabs>
              <w:kinsoku w:val="0"/>
              <w:overflowPunct w:val="0"/>
              <w:autoSpaceDE w:val="0"/>
              <w:autoSpaceDN w:val="0"/>
              <w:adjustRightInd w:val="0"/>
              <w:ind w:right="146"/>
              <w:rPr>
                <w:rFonts w:ascii="Times New Roman" w:hAnsi="Times New Roman" w:cs="Times New Roman"/>
                <w:sz w:val="24"/>
                <w:szCs w:val="24"/>
              </w:rPr>
            </w:pPr>
            <w:r>
              <w:rPr>
                <w:rFonts w:ascii="Times New Roman" w:hAnsi="Times New Roman" w:cs="Times New Roman"/>
                <w:sz w:val="24"/>
                <w:szCs w:val="24"/>
              </w:rPr>
              <w:t xml:space="preserve">For In-depth Interviews, </w:t>
            </w:r>
            <w:r w:rsidR="00A93D4E">
              <w:rPr>
                <w:rFonts w:ascii="Times New Roman" w:hAnsi="Times New Roman" w:cs="Times New Roman"/>
                <w:sz w:val="24"/>
                <w:szCs w:val="24"/>
              </w:rPr>
              <w:t>describe the process for expanding the notes, especially the time frames from the note collection</w:t>
            </w:r>
          </w:p>
        </w:tc>
        <w:tc>
          <w:tcPr>
            <w:tcW w:w="3369" w:type="dxa"/>
          </w:tcPr>
          <w:p w14:paraId="61743A5B" w14:textId="77777777" w:rsidR="00423E7D" w:rsidRDefault="00423E7D" w:rsidP="00423E7D"/>
        </w:tc>
      </w:tr>
      <w:tr w:rsidR="00423E7D" w14:paraId="226DE1E4" w14:textId="77777777" w:rsidTr="002D1C9F">
        <w:trPr>
          <w:cantSplit/>
        </w:trPr>
        <w:sdt>
          <w:sdtPr>
            <w:id w:val="-1364743025"/>
            <w14:checkbox>
              <w14:checked w14:val="0"/>
              <w14:checkedState w14:val="2612" w14:font="MS Gothic"/>
              <w14:uncheckedState w14:val="2610" w14:font="MS Gothic"/>
            </w14:checkbox>
          </w:sdtPr>
          <w:sdtEndPr/>
          <w:sdtContent>
            <w:tc>
              <w:tcPr>
                <w:tcW w:w="529" w:type="dxa"/>
                <w:vAlign w:val="center"/>
              </w:tcPr>
              <w:p w14:paraId="4537DD42" w14:textId="02D1E38A" w:rsidR="00423E7D" w:rsidRDefault="00423E7D" w:rsidP="00423E7D">
                <w:r>
                  <w:rPr>
                    <w:rFonts w:ascii="MS Gothic" w:eastAsia="MS Gothic" w:hAnsi="MS Gothic" w:hint="eastAsia"/>
                  </w:rPr>
                  <w:t>☐</w:t>
                </w:r>
              </w:p>
            </w:tc>
          </w:sdtContent>
        </w:sdt>
        <w:sdt>
          <w:sdtPr>
            <w:id w:val="1327010919"/>
            <w14:checkbox>
              <w14:checked w14:val="0"/>
              <w14:checkedState w14:val="2612" w14:font="MS Gothic"/>
              <w14:uncheckedState w14:val="2610" w14:font="MS Gothic"/>
            </w14:checkbox>
          </w:sdtPr>
          <w:sdtEndPr/>
          <w:sdtContent>
            <w:tc>
              <w:tcPr>
                <w:tcW w:w="480" w:type="dxa"/>
                <w:vAlign w:val="center"/>
              </w:tcPr>
              <w:p w14:paraId="0B30047F" w14:textId="4912E353" w:rsidR="00423E7D" w:rsidRDefault="00423E7D" w:rsidP="00423E7D">
                <w:r>
                  <w:rPr>
                    <w:rFonts w:ascii="MS Gothic" w:eastAsia="MS Gothic" w:hAnsi="MS Gothic" w:hint="eastAsia"/>
                  </w:rPr>
                  <w:t>☐</w:t>
                </w:r>
              </w:p>
            </w:tc>
          </w:sdtContent>
        </w:sdt>
        <w:sdt>
          <w:sdtPr>
            <w:id w:val="-1734310199"/>
            <w14:checkbox>
              <w14:checked w14:val="0"/>
              <w14:checkedState w14:val="2612" w14:font="MS Gothic"/>
              <w14:uncheckedState w14:val="2610" w14:font="MS Gothic"/>
            </w14:checkbox>
          </w:sdtPr>
          <w:sdtEndPr/>
          <w:sdtContent>
            <w:tc>
              <w:tcPr>
                <w:tcW w:w="589" w:type="dxa"/>
                <w:vAlign w:val="center"/>
              </w:tcPr>
              <w:p w14:paraId="4C29359B" w14:textId="74A7B7D9" w:rsidR="00423E7D" w:rsidRDefault="00423E7D" w:rsidP="00423E7D">
                <w:r>
                  <w:rPr>
                    <w:rFonts w:ascii="MS Gothic" w:eastAsia="MS Gothic" w:hAnsi="MS Gothic" w:hint="eastAsia"/>
                  </w:rPr>
                  <w:t>☐</w:t>
                </w:r>
              </w:p>
            </w:tc>
          </w:sdtContent>
        </w:sdt>
        <w:tc>
          <w:tcPr>
            <w:tcW w:w="4623" w:type="dxa"/>
          </w:tcPr>
          <w:p w14:paraId="63FA615C" w14:textId="547D3917" w:rsidR="00423E7D"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For In-depth Interviews, describe the identification scheme that links the notes in the field notebook with the expanded version.</w:t>
            </w:r>
          </w:p>
        </w:tc>
        <w:tc>
          <w:tcPr>
            <w:tcW w:w="3369" w:type="dxa"/>
          </w:tcPr>
          <w:p w14:paraId="1775EF66" w14:textId="77777777" w:rsidR="00423E7D" w:rsidRDefault="00423E7D" w:rsidP="00423E7D"/>
        </w:tc>
      </w:tr>
      <w:tr w:rsidR="00423E7D" w14:paraId="1EA06D8E" w14:textId="77777777" w:rsidTr="002D1C9F">
        <w:trPr>
          <w:cantSplit/>
        </w:trPr>
        <w:sdt>
          <w:sdtPr>
            <w:id w:val="-1031184168"/>
            <w14:checkbox>
              <w14:checked w14:val="0"/>
              <w14:checkedState w14:val="2612" w14:font="MS Gothic"/>
              <w14:uncheckedState w14:val="2610" w14:font="MS Gothic"/>
            </w14:checkbox>
          </w:sdtPr>
          <w:sdtEndPr/>
          <w:sdtContent>
            <w:tc>
              <w:tcPr>
                <w:tcW w:w="529" w:type="dxa"/>
                <w:vAlign w:val="center"/>
              </w:tcPr>
              <w:p w14:paraId="328DBCAB" w14:textId="51AA1421" w:rsidR="00423E7D" w:rsidRDefault="00423E7D" w:rsidP="00423E7D">
                <w:r>
                  <w:rPr>
                    <w:rFonts w:ascii="MS Gothic" w:eastAsia="MS Gothic" w:hAnsi="MS Gothic" w:hint="eastAsia"/>
                  </w:rPr>
                  <w:t>☐</w:t>
                </w:r>
              </w:p>
            </w:tc>
          </w:sdtContent>
        </w:sdt>
        <w:sdt>
          <w:sdtPr>
            <w:id w:val="161897717"/>
            <w14:checkbox>
              <w14:checked w14:val="0"/>
              <w14:checkedState w14:val="2612" w14:font="MS Gothic"/>
              <w14:uncheckedState w14:val="2610" w14:font="MS Gothic"/>
            </w14:checkbox>
          </w:sdtPr>
          <w:sdtEndPr/>
          <w:sdtContent>
            <w:tc>
              <w:tcPr>
                <w:tcW w:w="480" w:type="dxa"/>
                <w:vAlign w:val="center"/>
              </w:tcPr>
              <w:p w14:paraId="028BA8AB" w14:textId="3A58C1DA" w:rsidR="00423E7D" w:rsidRDefault="00423E7D" w:rsidP="00423E7D">
                <w:r>
                  <w:rPr>
                    <w:rFonts w:ascii="MS Gothic" w:eastAsia="MS Gothic" w:hAnsi="MS Gothic" w:hint="eastAsia"/>
                  </w:rPr>
                  <w:t>☐</w:t>
                </w:r>
              </w:p>
            </w:tc>
          </w:sdtContent>
        </w:sdt>
        <w:sdt>
          <w:sdtPr>
            <w:id w:val="-199088491"/>
            <w14:checkbox>
              <w14:checked w14:val="0"/>
              <w14:checkedState w14:val="2612" w14:font="MS Gothic"/>
              <w14:uncheckedState w14:val="2610" w14:font="MS Gothic"/>
            </w14:checkbox>
          </w:sdtPr>
          <w:sdtEndPr/>
          <w:sdtContent>
            <w:tc>
              <w:tcPr>
                <w:tcW w:w="589" w:type="dxa"/>
                <w:vAlign w:val="center"/>
              </w:tcPr>
              <w:p w14:paraId="42D2529B" w14:textId="41C02FA1" w:rsidR="00423E7D" w:rsidRDefault="00423E7D" w:rsidP="00423E7D">
                <w:r>
                  <w:rPr>
                    <w:rFonts w:ascii="MS Gothic" w:eastAsia="MS Gothic" w:hAnsi="MS Gothic" w:hint="eastAsia"/>
                  </w:rPr>
                  <w:t>☐</w:t>
                </w:r>
              </w:p>
            </w:tc>
          </w:sdtContent>
        </w:sdt>
        <w:tc>
          <w:tcPr>
            <w:tcW w:w="4623" w:type="dxa"/>
          </w:tcPr>
          <w:p w14:paraId="19B7DDC7" w14:textId="4B3B3B62" w:rsidR="00423E7D"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For Focus Groups, describe the process for coding interview content.</w:t>
            </w:r>
          </w:p>
        </w:tc>
        <w:tc>
          <w:tcPr>
            <w:tcW w:w="3369" w:type="dxa"/>
          </w:tcPr>
          <w:p w14:paraId="3DC3E120" w14:textId="77777777" w:rsidR="00423E7D" w:rsidRDefault="00423E7D" w:rsidP="00423E7D"/>
        </w:tc>
      </w:tr>
      <w:tr w:rsidR="00A93D4E" w14:paraId="65474DDF" w14:textId="77777777" w:rsidTr="002D1C9F">
        <w:trPr>
          <w:cantSplit/>
        </w:trPr>
        <w:sdt>
          <w:sdtPr>
            <w:id w:val="165680494"/>
            <w14:checkbox>
              <w14:checked w14:val="0"/>
              <w14:checkedState w14:val="2612" w14:font="MS Gothic"/>
              <w14:uncheckedState w14:val="2610" w14:font="MS Gothic"/>
            </w14:checkbox>
          </w:sdtPr>
          <w:sdtEndPr/>
          <w:sdtContent>
            <w:tc>
              <w:tcPr>
                <w:tcW w:w="529" w:type="dxa"/>
                <w:vAlign w:val="center"/>
              </w:tcPr>
              <w:p w14:paraId="1D4F6CBB" w14:textId="389B71AA" w:rsidR="00A93D4E" w:rsidRDefault="00A93D4E" w:rsidP="00A93D4E">
                <w:r>
                  <w:rPr>
                    <w:rFonts w:ascii="MS Gothic" w:eastAsia="MS Gothic" w:hAnsi="MS Gothic" w:hint="eastAsia"/>
                  </w:rPr>
                  <w:t>☐</w:t>
                </w:r>
              </w:p>
            </w:tc>
          </w:sdtContent>
        </w:sdt>
        <w:sdt>
          <w:sdtPr>
            <w:id w:val="2093504011"/>
            <w14:checkbox>
              <w14:checked w14:val="0"/>
              <w14:checkedState w14:val="2612" w14:font="MS Gothic"/>
              <w14:uncheckedState w14:val="2610" w14:font="MS Gothic"/>
            </w14:checkbox>
          </w:sdtPr>
          <w:sdtEndPr/>
          <w:sdtContent>
            <w:tc>
              <w:tcPr>
                <w:tcW w:w="480" w:type="dxa"/>
                <w:vAlign w:val="center"/>
              </w:tcPr>
              <w:p w14:paraId="0B0AF2DE" w14:textId="1CC1BE19" w:rsidR="00A93D4E" w:rsidRDefault="00A93D4E" w:rsidP="00A93D4E">
                <w:r>
                  <w:rPr>
                    <w:rFonts w:ascii="MS Gothic" w:eastAsia="MS Gothic" w:hAnsi="MS Gothic" w:hint="eastAsia"/>
                  </w:rPr>
                  <w:t>☐</w:t>
                </w:r>
              </w:p>
            </w:tc>
          </w:sdtContent>
        </w:sdt>
        <w:sdt>
          <w:sdtPr>
            <w:id w:val="-1622376308"/>
            <w14:checkbox>
              <w14:checked w14:val="0"/>
              <w14:checkedState w14:val="2612" w14:font="MS Gothic"/>
              <w14:uncheckedState w14:val="2610" w14:font="MS Gothic"/>
            </w14:checkbox>
          </w:sdtPr>
          <w:sdtEndPr/>
          <w:sdtContent>
            <w:tc>
              <w:tcPr>
                <w:tcW w:w="589" w:type="dxa"/>
                <w:vAlign w:val="center"/>
              </w:tcPr>
              <w:p w14:paraId="3E13D337" w14:textId="6AA86792" w:rsidR="00A93D4E" w:rsidRDefault="00A93D4E" w:rsidP="00A93D4E">
                <w:r>
                  <w:rPr>
                    <w:rFonts w:ascii="MS Gothic" w:eastAsia="MS Gothic" w:hAnsi="MS Gothic" w:hint="eastAsia"/>
                  </w:rPr>
                  <w:t>☐</w:t>
                </w:r>
              </w:p>
            </w:tc>
          </w:sdtContent>
        </w:sdt>
        <w:tc>
          <w:tcPr>
            <w:tcW w:w="4623" w:type="dxa"/>
          </w:tcPr>
          <w:p w14:paraId="199AB109" w14:textId="769E7276" w:rsidR="00A93D4E" w:rsidRPr="00A93D4E"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sidRPr="00C451C2">
              <w:rPr>
                <w:rFonts w:ascii="Times New Roman" w:hAnsi="Times New Roman" w:cs="Times New Roman"/>
                <w:sz w:val="24"/>
                <w:szCs w:val="24"/>
              </w:rPr>
              <w:t xml:space="preserve">For Focus Groups, </w:t>
            </w:r>
            <w:r>
              <w:rPr>
                <w:rFonts w:ascii="Times New Roman" w:hAnsi="Times New Roman" w:cs="Times New Roman"/>
                <w:sz w:val="24"/>
                <w:szCs w:val="24"/>
              </w:rPr>
              <w:t>describe the types of information to be collected in field notes</w:t>
            </w:r>
            <w:r w:rsidRPr="00C835CD">
              <w:rPr>
                <w:rFonts w:ascii="Times New Roman" w:hAnsi="Times New Roman" w:cs="Times New Roman"/>
                <w:sz w:val="24"/>
                <w:szCs w:val="24"/>
              </w:rPr>
              <w:t xml:space="preserve"> </w:t>
            </w:r>
            <w:r>
              <w:rPr>
                <w:rFonts w:ascii="Times New Roman" w:hAnsi="Times New Roman" w:cs="Times New Roman"/>
                <w:sz w:val="24"/>
                <w:szCs w:val="24"/>
              </w:rPr>
              <w:t>and whether this information is collected on data sheets or in field notebooks.</w:t>
            </w:r>
          </w:p>
        </w:tc>
        <w:tc>
          <w:tcPr>
            <w:tcW w:w="3369" w:type="dxa"/>
          </w:tcPr>
          <w:p w14:paraId="5E8667C1" w14:textId="77777777" w:rsidR="00A93D4E" w:rsidRDefault="00A93D4E" w:rsidP="00A93D4E"/>
        </w:tc>
      </w:tr>
      <w:tr w:rsidR="00A93D4E" w14:paraId="344DF79E" w14:textId="77777777" w:rsidTr="002D1C9F">
        <w:trPr>
          <w:cantSplit/>
        </w:trPr>
        <w:sdt>
          <w:sdtPr>
            <w:id w:val="-1288496666"/>
            <w14:checkbox>
              <w14:checked w14:val="0"/>
              <w14:checkedState w14:val="2612" w14:font="MS Gothic"/>
              <w14:uncheckedState w14:val="2610" w14:font="MS Gothic"/>
            </w14:checkbox>
          </w:sdtPr>
          <w:sdtEndPr/>
          <w:sdtContent>
            <w:tc>
              <w:tcPr>
                <w:tcW w:w="529" w:type="dxa"/>
                <w:vAlign w:val="center"/>
              </w:tcPr>
              <w:p w14:paraId="4D2D85F0" w14:textId="6E032F9B" w:rsidR="00A93D4E" w:rsidRDefault="00A93D4E" w:rsidP="00A93D4E">
                <w:r>
                  <w:rPr>
                    <w:rFonts w:ascii="MS Gothic" w:eastAsia="MS Gothic" w:hAnsi="MS Gothic" w:hint="eastAsia"/>
                  </w:rPr>
                  <w:t>☐</w:t>
                </w:r>
              </w:p>
            </w:tc>
          </w:sdtContent>
        </w:sdt>
        <w:sdt>
          <w:sdtPr>
            <w:id w:val="378290432"/>
            <w14:checkbox>
              <w14:checked w14:val="0"/>
              <w14:checkedState w14:val="2612" w14:font="MS Gothic"/>
              <w14:uncheckedState w14:val="2610" w14:font="MS Gothic"/>
            </w14:checkbox>
          </w:sdtPr>
          <w:sdtEndPr/>
          <w:sdtContent>
            <w:tc>
              <w:tcPr>
                <w:tcW w:w="480" w:type="dxa"/>
                <w:vAlign w:val="center"/>
              </w:tcPr>
              <w:p w14:paraId="6678210D" w14:textId="797492FC" w:rsidR="00A93D4E" w:rsidRDefault="00A93D4E" w:rsidP="00A93D4E">
                <w:r>
                  <w:rPr>
                    <w:rFonts w:ascii="MS Gothic" w:eastAsia="MS Gothic" w:hAnsi="MS Gothic" w:hint="eastAsia"/>
                  </w:rPr>
                  <w:t>☐</w:t>
                </w:r>
              </w:p>
            </w:tc>
          </w:sdtContent>
        </w:sdt>
        <w:sdt>
          <w:sdtPr>
            <w:id w:val="275757389"/>
            <w14:checkbox>
              <w14:checked w14:val="0"/>
              <w14:checkedState w14:val="2612" w14:font="MS Gothic"/>
              <w14:uncheckedState w14:val="2610" w14:font="MS Gothic"/>
            </w14:checkbox>
          </w:sdtPr>
          <w:sdtEndPr/>
          <w:sdtContent>
            <w:tc>
              <w:tcPr>
                <w:tcW w:w="589" w:type="dxa"/>
                <w:vAlign w:val="center"/>
              </w:tcPr>
              <w:p w14:paraId="2998D9E6" w14:textId="0C246BC5" w:rsidR="00A93D4E" w:rsidRDefault="00A93D4E" w:rsidP="00A93D4E">
                <w:r>
                  <w:rPr>
                    <w:rFonts w:ascii="MS Gothic" w:eastAsia="MS Gothic" w:hAnsi="MS Gothic" w:hint="eastAsia"/>
                  </w:rPr>
                  <w:t>☐</w:t>
                </w:r>
              </w:p>
            </w:tc>
          </w:sdtContent>
        </w:sdt>
        <w:tc>
          <w:tcPr>
            <w:tcW w:w="4623" w:type="dxa"/>
          </w:tcPr>
          <w:p w14:paraId="67EC0ECA" w14:textId="72B4EA96" w:rsidR="00A93D4E"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sidRPr="00C451C2">
              <w:rPr>
                <w:rFonts w:ascii="Times New Roman" w:hAnsi="Times New Roman" w:cs="Times New Roman"/>
                <w:sz w:val="24"/>
                <w:szCs w:val="24"/>
              </w:rPr>
              <w:t xml:space="preserve">For Focus Groups, </w:t>
            </w:r>
            <w:r>
              <w:rPr>
                <w:rFonts w:ascii="Times New Roman" w:hAnsi="Times New Roman" w:cs="Times New Roman"/>
                <w:sz w:val="24"/>
                <w:szCs w:val="24"/>
              </w:rPr>
              <w:t>describe the process for expanding the notes, especially the time frames from the note collection.</w:t>
            </w:r>
          </w:p>
        </w:tc>
        <w:tc>
          <w:tcPr>
            <w:tcW w:w="3369" w:type="dxa"/>
          </w:tcPr>
          <w:p w14:paraId="66004B19" w14:textId="77777777" w:rsidR="00A93D4E" w:rsidRDefault="00A93D4E" w:rsidP="00A93D4E"/>
        </w:tc>
      </w:tr>
      <w:tr w:rsidR="00A93D4E" w14:paraId="7102BD98" w14:textId="77777777" w:rsidTr="002D1C9F">
        <w:trPr>
          <w:cantSplit/>
        </w:trPr>
        <w:sdt>
          <w:sdtPr>
            <w:id w:val="2025898746"/>
            <w14:checkbox>
              <w14:checked w14:val="0"/>
              <w14:checkedState w14:val="2612" w14:font="MS Gothic"/>
              <w14:uncheckedState w14:val="2610" w14:font="MS Gothic"/>
            </w14:checkbox>
          </w:sdtPr>
          <w:sdtEndPr/>
          <w:sdtContent>
            <w:tc>
              <w:tcPr>
                <w:tcW w:w="529" w:type="dxa"/>
                <w:vAlign w:val="center"/>
              </w:tcPr>
              <w:p w14:paraId="23C25FA1" w14:textId="30133F2E" w:rsidR="00A93D4E" w:rsidRDefault="00A93D4E" w:rsidP="00A93D4E">
                <w:r>
                  <w:rPr>
                    <w:rFonts w:ascii="MS Gothic" w:eastAsia="MS Gothic" w:hAnsi="MS Gothic" w:hint="eastAsia"/>
                  </w:rPr>
                  <w:t>☐</w:t>
                </w:r>
              </w:p>
            </w:tc>
          </w:sdtContent>
        </w:sdt>
        <w:sdt>
          <w:sdtPr>
            <w:id w:val="-623468074"/>
            <w14:checkbox>
              <w14:checked w14:val="0"/>
              <w14:checkedState w14:val="2612" w14:font="MS Gothic"/>
              <w14:uncheckedState w14:val="2610" w14:font="MS Gothic"/>
            </w14:checkbox>
          </w:sdtPr>
          <w:sdtEndPr/>
          <w:sdtContent>
            <w:tc>
              <w:tcPr>
                <w:tcW w:w="480" w:type="dxa"/>
                <w:vAlign w:val="center"/>
              </w:tcPr>
              <w:p w14:paraId="72DB723C" w14:textId="75A960A7" w:rsidR="00A93D4E" w:rsidRDefault="00A93D4E" w:rsidP="00A93D4E">
                <w:r>
                  <w:rPr>
                    <w:rFonts w:ascii="MS Gothic" w:eastAsia="MS Gothic" w:hAnsi="MS Gothic" w:hint="eastAsia"/>
                  </w:rPr>
                  <w:t>☐</w:t>
                </w:r>
              </w:p>
            </w:tc>
          </w:sdtContent>
        </w:sdt>
        <w:sdt>
          <w:sdtPr>
            <w:id w:val="-69576709"/>
            <w14:checkbox>
              <w14:checked w14:val="0"/>
              <w14:checkedState w14:val="2612" w14:font="MS Gothic"/>
              <w14:uncheckedState w14:val="2610" w14:font="MS Gothic"/>
            </w14:checkbox>
          </w:sdtPr>
          <w:sdtEndPr/>
          <w:sdtContent>
            <w:tc>
              <w:tcPr>
                <w:tcW w:w="589" w:type="dxa"/>
                <w:vAlign w:val="center"/>
              </w:tcPr>
              <w:p w14:paraId="67BA6453" w14:textId="45001EA5" w:rsidR="00A93D4E" w:rsidRDefault="00A93D4E" w:rsidP="00A93D4E">
                <w:r>
                  <w:rPr>
                    <w:rFonts w:ascii="MS Gothic" w:eastAsia="MS Gothic" w:hAnsi="MS Gothic" w:hint="eastAsia"/>
                  </w:rPr>
                  <w:t>☐</w:t>
                </w:r>
              </w:p>
            </w:tc>
          </w:sdtContent>
        </w:sdt>
        <w:tc>
          <w:tcPr>
            <w:tcW w:w="4623" w:type="dxa"/>
          </w:tcPr>
          <w:p w14:paraId="74A7C028" w14:textId="5533F0B2" w:rsidR="00A93D4E"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sidRPr="00C451C2">
              <w:rPr>
                <w:rFonts w:ascii="Times New Roman" w:hAnsi="Times New Roman" w:cs="Times New Roman"/>
                <w:sz w:val="24"/>
                <w:szCs w:val="24"/>
              </w:rPr>
              <w:t xml:space="preserve">For Focus Groups, </w:t>
            </w:r>
            <w:r>
              <w:rPr>
                <w:rFonts w:ascii="Times New Roman" w:hAnsi="Times New Roman" w:cs="Times New Roman"/>
                <w:sz w:val="24"/>
                <w:szCs w:val="24"/>
              </w:rPr>
              <w:t>describe the identification scheme that links the notes in the field notebook with the expanded version.</w:t>
            </w:r>
          </w:p>
        </w:tc>
        <w:tc>
          <w:tcPr>
            <w:tcW w:w="3369" w:type="dxa"/>
          </w:tcPr>
          <w:p w14:paraId="6283AFF9" w14:textId="77777777" w:rsidR="00A93D4E" w:rsidRDefault="00A93D4E" w:rsidP="00A93D4E"/>
        </w:tc>
      </w:tr>
      <w:tr w:rsidR="00423E7D" w14:paraId="7F1DF18D" w14:textId="77777777" w:rsidTr="002D1C9F">
        <w:trPr>
          <w:cantSplit/>
        </w:trPr>
        <w:sdt>
          <w:sdtPr>
            <w:id w:val="1632132827"/>
            <w14:checkbox>
              <w14:checked w14:val="0"/>
              <w14:checkedState w14:val="2612" w14:font="MS Gothic"/>
              <w14:uncheckedState w14:val="2610" w14:font="MS Gothic"/>
            </w14:checkbox>
          </w:sdtPr>
          <w:sdtEndPr/>
          <w:sdtContent>
            <w:tc>
              <w:tcPr>
                <w:tcW w:w="529" w:type="dxa"/>
                <w:vAlign w:val="center"/>
              </w:tcPr>
              <w:p w14:paraId="50F5F406" w14:textId="279D7703" w:rsidR="00423E7D" w:rsidRDefault="00423E7D" w:rsidP="00423E7D">
                <w:r>
                  <w:rPr>
                    <w:rFonts w:ascii="MS Gothic" w:eastAsia="MS Gothic" w:hAnsi="MS Gothic" w:hint="eastAsia"/>
                  </w:rPr>
                  <w:t>☐</w:t>
                </w:r>
              </w:p>
            </w:tc>
          </w:sdtContent>
        </w:sdt>
        <w:sdt>
          <w:sdtPr>
            <w:id w:val="-1110043875"/>
            <w14:checkbox>
              <w14:checked w14:val="0"/>
              <w14:checkedState w14:val="2612" w14:font="MS Gothic"/>
              <w14:uncheckedState w14:val="2610" w14:font="MS Gothic"/>
            </w14:checkbox>
          </w:sdtPr>
          <w:sdtEndPr/>
          <w:sdtContent>
            <w:tc>
              <w:tcPr>
                <w:tcW w:w="480" w:type="dxa"/>
                <w:vAlign w:val="center"/>
              </w:tcPr>
              <w:p w14:paraId="069F6226" w14:textId="4177DC3B" w:rsidR="00423E7D" w:rsidRDefault="00423E7D" w:rsidP="00423E7D">
                <w:r>
                  <w:rPr>
                    <w:rFonts w:ascii="MS Gothic" w:eastAsia="MS Gothic" w:hAnsi="MS Gothic" w:hint="eastAsia"/>
                  </w:rPr>
                  <w:t>☐</w:t>
                </w:r>
              </w:p>
            </w:tc>
          </w:sdtContent>
        </w:sdt>
        <w:sdt>
          <w:sdtPr>
            <w:id w:val="1552966713"/>
            <w14:checkbox>
              <w14:checked w14:val="0"/>
              <w14:checkedState w14:val="2612" w14:font="MS Gothic"/>
              <w14:uncheckedState w14:val="2610" w14:font="MS Gothic"/>
            </w14:checkbox>
          </w:sdtPr>
          <w:sdtEndPr/>
          <w:sdtContent>
            <w:tc>
              <w:tcPr>
                <w:tcW w:w="589" w:type="dxa"/>
                <w:vAlign w:val="center"/>
              </w:tcPr>
              <w:p w14:paraId="2B8508B9" w14:textId="13F44F4A" w:rsidR="00423E7D" w:rsidRDefault="00423E7D" w:rsidP="00423E7D">
                <w:r>
                  <w:rPr>
                    <w:rFonts w:ascii="MS Gothic" w:eastAsia="MS Gothic" w:hAnsi="MS Gothic" w:hint="eastAsia"/>
                  </w:rPr>
                  <w:t>☐</w:t>
                </w:r>
              </w:p>
            </w:tc>
          </w:sdtContent>
        </w:sdt>
        <w:tc>
          <w:tcPr>
            <w:tcW w:w="4623" w:type="dxa"/>
          </w:tcPr>
          <w:p w14:paraId="29AC6E89" w14:textId="542A0F7F" w:rsidR="00423E7D" w:rsidRDefault="00A93D4E" w:rsidP="008F7128">
            <w:pPr>
              <w:tabs>
                <w:tab w:val="left" w:pos="1201"/>
              </w:tabs>
              <w:kinsoku w:val="0"/>
              <w:overflowPunct w:val="0"/>
              <w:autoSpaceDE w:val="0"/>
              <w:autoSpaceDN w:val="0"/>
              <w:adjustRightInd w:val="0"/>
              <w:ind w:right="185"/>
              <w:rPr>
                <w:rFonts w:ascii="Times New Roman" w:hAnsi="Times New Roman" w:cs="Times New Roman"/>
                <w:sz w:val="24"/>
                <w:szCs w:val="24"/>
              </w:rPr>
            </w:pPr>
            <w:r>
              <w:rPr>
                <w:rFonts w:ascii="Times New Roman" w:hAnsi="Times New Roman" w:cs="Times New Roman"/>
                <w:sz w:val="24"/>
                <w:szCs w:val="24"/>
              </w:rPr>
              <w:t>Describe any quantitative treatments of data, the mathematical and statistical procedures, and the reference and version on any statistical software that will be used (include in this description procedures that will identify, for example, outliers, goodness of fit, transformations, etc.).</w:t>
            </w:r>
          </w:p>
        </w:tc>
        <w:tc>
          <w:tcPr>
            <w:tcW w:w="3369" w:type="dxa"/>
          </w:tcPr>
          <w:p w14:paraId="571942A1" w14:textId="77777777" w:rsidR="00423E7D" w:rsidRDefault="00423E7D" w:rsidP="00423E7D"/>
        </w:tc>
      </w:tr>
    </w:tbl>
    <w:p w14:paraId="36D11963" w14:textId="76C8D032" w:rsidR="00C835CD" w:rsidRDefault="00C835CD" w:rsidP="00423E7D">
      <w:pPr>
        <w:tabs>
          <w:tab w:val="left" w:pos="1201"/>
        </w:tabs>
        <w:kinsoku w:val="0"/>
        <w:overflowPunct w:val="0"/>
        <w:autoSpaceDE w:val="0"/>
        <w:autoSpaceDN w:val="0"/>
        <w:adjustRightInd w:val="0"/>
        <w:ind w:right="185"/>
        <w:rPr>
          <w:rFonts w:ascii="Times New Roman" w:hAnsi="Times New Roman" w:cs="Times New Roman"/>
          <w:sz w:val="24"/>
          <w:szCs w:val="24"/>
        </w:rPr>
      </w:pPr>
    </w:p>
    <w:p w14:paraId="1D6417A9" w14:textId="77777777" w:rsidR="00A93D4E" w:rsidRDefault="00A93D4E" w:rsidP="00A93D4E">
      <w:pPr>
        <w:tabs>
          <w:tab w:val="left" w:pos="1201"/>
        </w:tabs>
        <w:kinsoku w:val="0"/>
        <w:overflowPunct w:val="0"/>
        <w:autoSpaceDE w:val="0"/>
        <w:autoSpaceDN w:val="0"/>
        <w:adjustRightInd w:val="0"/>
        <w:ind w:left="360" w:right="453"/>
        <w:jc w:val="both"/>
      </w:pPr>
    </w:p>
    <w:p w14:paraId="23EC7F65" w14:textId="77777777" w:rsidR="00A93D4E" w:rsidRDefault="00A93D4E" w:rsidP="00A93D4E">
      <w:pPr>
        <w:tabs>
          <w:tab w:val="left" w:pos="1201"/>
        </w:tabs>
        <w:kinsoku w:val="0"/>
        <w:overflowPunct w:val="0"/>
        <w:autoSpaceDE w:val="0"/>
        <w:autoSpaceDN w:val="0"/>
        <w:adjustRightInd w:val="0"/>
        <w:ind w:right="453"/>
        <w:jc w:val="both"/>
      </w:pPr>
      <w:r>
        <w:t>QAPP Name______________________________________________________________________</w:t>
      </w:r>
    </w:p>
    <w:p w14:paraId="42E006BB" w14:textId="77777777" w:rsidR="00A93D4E" w:rsidRDefault="00A93D4E" w:rsidP="00A93D4E">
      <w:pPr>
        <w:tabs>
          <w:tab w:val="left" w:pos="1201"/>
        </w:tabs>
        <w:kinsoku w:val="0"/>
        <w:overflowPunct w:val="0"/>
        <w:autoSpaceDE w:val="0"/>
        <w:autoSpaceDN w:val="0"/>
        <w:adjustRightInd w:val="0"/>
        <w:ind w:right="453"/>
        <w:jc w:val="both"/>
      </w:pPr>
    </w:p>
    <w:p w14:paraId="276F00E3" w14:textId="77777777" w:rsidR="00A93D4E" w:rsidRDefault="00A93D4E" w:rsidP="00A93D4E">
      <w:pPr>
        <w:tabs>
          <w:tab w:val="left" w:pos="1201"/>
        </w:tabs>
        <w:kinsoku w:val="0"/>
        <w:overflowPunct w:val="0"/>
        <w:autoSpaceDE w:val="0"/>
        <w:autoSpaceDN w:val="0"/>
        <w:adjustRightInd w:val="0"/>
        <w:ind w:right="453"/>
        <w:jc w:val="both"/>
      </w:pPr>
      <w:r>
        <w:t>PI Name/Date________________________________________________________________________</w:t>
      </w:r>
    </w:p>
    <w:p w14:paraId="6881CCD8" w14:textId="77777777" w:rsidR="00A93D4E" w:rsidRDefault="00A93D4E" w:rsidP="00A93D4E">
      <w:pPr>
        <w:tabs>
          <w:tab w:val="left" w:pos="1201"/>
        </w:tabs>
        <w:kinsoku w:val="0"/>
        <w:overflowPunct w:val="0"/>
        <w:autoSpaceDE w:val="0"/>
        <w:autoSpaceDN w:val="0"/>
        <w:adjustRightInd w:val="0"/>
        <w:ind w:right="453"/>
        <w:jc w:val="both"/>
      </w:pPr>
    </w:p>
    <w:p w14:paraId="569C6624" w14:textId="77777777" w:rsidR="00A93D4E" w:rsidRDefault="00A93D4E" w:rsidP="00A93D4E">
      <w:pPr>
        <w:tabs>
          <w:tab w:val="left" w:pos="1201"/>
        </w:tabs>
        <w:kinsoku w:val="0"/>
        <w:overflowPunct w:val="0"/>
        <w:autoSpaceDE w:val="0"/>
        <w:autoSpaceDN w:val="0"/>
        <w:adjustRightInd w:val="0"/>
        <w:ind w:right="453"/>
        <w:jc w:val="both"/>
      </w:pPr>
      <w:r>
        <w:t>QAM Name/Date_____________________________________________________________________</w:t>
      </w:r>
    </w:p>
    <w:p w14:paraId="49074D97" w14:textId="77777777" w:rsidR="00A93D4E" w:rsidRDefault="00A93D4E" w:rsidP="00A93D4E">
      <w:pPr>
        <w:tabs>
          <w:tab w:val="left" w:pos="1201"/>
        </w:tabs>
        <w:kinsoku w:val="0"/>
        <w:overflowPunct w:val="0"/>
        <w:autoSpaceDE w:val="0"/>
        <w:autoSpaceDN w:val="0"/>
        <w:adjustRightInd w:val="0"/>
        <w:ind w:right="453"/>
        <w:jc w:val="both"/>
      </w:pPr>
    </w:p>
    <w:p w14:paraId="383883E1" w14:textId="77777777" w:rsidR="00A93D4E" w:rsidRDefault="00A93D4E" w:rsidP="00A93D4E">
      <w:pPr>
        <w:tabs>
          <w:tab w:val="left" w:pos="1201"/>
        </w:tabs>
        <w:kinsoku w:val="0"/>
        <w:overflowPunct w:val="0"/>
        <w:autoSpaceDE w:val="0"/>
        <w:autoSpaceDN w:val="0"/>
        <w:adjustRightInd w:val="0"/>
        <w:ind w:left="1201" w:right="453" w:hanging="1201"/>
        <w:jc w:val="both"/>
      </w:pPr>
      <w:r>
        <w:t>QA Track ID#_________________________________________________________________________</w:t>
      </w:r>
    </w:p>
    <w:p w14:paraId="6B282966" w14:textId="77777777" w:rsidR="00A93D4E" w:rsidRDefault="00A93D4E" w:rsidP="00A93D4E">
      <w:pPr>
        <w:tabs>
          <w:tab w:val="left" w:pos="1201"/>
        </w:tabs>
        <w:kinsoku w:val="0"/>
        <w:overflowPunct w:val="0"/>
        <w:autoSpaceDE w:val="0"/>
        <w:autoSpaceDN w:val="0"/>
        <w:adjustRightInd w:val="0"/>
        <w:ind w:right="453"/>
        <w:jc w:val="both"/>
      </w:pPr>
    </w:p>
    <w:p w14:paraId="3BC3B842" w14:textId="6CA15E1D" w:rsidR="00E4634A" w:rsidRDefault="00E4634A" w:rsidP="00A93D4E">
      <w:pPr>
        <w:tabs>
          <w:tab w:val="left" w:pos="1201"/>
        </w:tabs>
        <w:kinsoku w:val="0"/>
        <w:overflowPunct w:val="0"/>
        <w:autoSpaceDE w:val="0"/>
        <w:autoSpaceDN w:val="0"/>
        <w:adjustRightInd w:val="0"/>
        <w:ind w:right="185"/>
        <w:rPr>
          <w:rFonts w:ascii="Times New Roman" w:hAnsi="Times New Roman" w:cs="Times New Roman"/>
          <w:sz w:val="24"/>
          <w:szCs w:val="24"/>
        </w:rPr>
      </w:pPr>
    </w:p>
    <w:p w14:paraId="69A79067" w14:textId="77777777" w:rsidR="00A9204E" w:rsidRDefault="00A9204E"/>
    <w:sectPr w:rsidR="00A9204E" w:rsidSect="002B546F">
      <w:headerReference w:type="default" r:id="rId13"/>
      <w:footerReference w:type="default" r:id="rId14"/>
      <w:type w:val="continuous"/>
      <w:pgSz w:w="12240" w:h="15840"/>
      <w:pgMar w:top="1080" w:right="1320" w:bottom="280" w:left="13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B1564" w14:textId="77777777" w:rsidR="004D4764" w:rsidRDefault="004D4764" w:rsidP="002777B7">
      <w:r>
        <w:separator/>
      </w:r>
    </w:p>
  </w:endnote>
  <w:endnote w:type="continuationSeparator" w:id="0">
    <w:p w14:paraId="15FB5E2B" w14:textId="77777777" w:rsidR="004D4764" w:rsidRDefault="004D4764" w:rsidP="00277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6"/>
      <w:gridCol w:w="3197"/>
      <w:gridCol w:w="3197"/>
    </w:tblGrid>
    <w:tr w:rsidR="00594027" w14:paraId="68A8DF91" w14:textId="77777777" w:rsidTr="00594027">
      <w:tc>
        <w:tcPr>
          <w:tcW w:w="3196" w:type="dxa"/>
        </w:tcPr>
        <w:p w14:paraId="47555092" w14:textId="77777777" w:rsidR="00594027" w:rsidRDefault="00594027" w:rsidP="00594027">
          <w:pPr>
            <w:pStyle w:val="Footer"/>
            <w:jc w:val="center"/>
          </w:pPr>
        </w:p>
      </w:tc>
      <w:tc>
        <w:tcPr>
          <w:tcW w:w="3197" w:type="dxa"/>
          <w:hideMark/>
        </w:tcPr>
        <w:p w14:paraId="2F00D106" w14:textId="77777777" w:rsidR="00594027" w:rsidRDefault="00594027" w:rsidP="00594027">
          <w:pPr>
            <w:pStyle w:val="Footer"/>
            <w:jc w:val="center"/>
          </w:pPr>
          <w:r>
            <w:t xml:space="preserve">Page  </w:t>
          </w:r>
          <w:r>
            <w:fldChar w:fldCharType="begin"/>
          </w:r>
          <w:r>
            <w:instrText xml:space="preserve"> PAGE   \* MERGEFORMAT </w:instrText>
          </w:r>
          <w:r>
            <w:fldChar w:fldCharType="separate"/>
          </w:r>
          <w:r>
            <w:t>1</w:t>
          </w:r>
          <w:r>
            <w:rPr>
              <w:noProof/>
            </w:rPr>
            <w:fldChar w:fldCharType="end"/>
          </w:r>
          <w:r>
            <w:rPr>
              <w:noProof/>
            </w:rPr>
            <w:t xml:space="preserve"> of </w:t>
          </w:r>
          <w:r>
            <w:rPr>
              <w:bCs/>
              <w:noProof/>
            </w:rPr>
            <w:fldChar w:fldCharType="begin"/>
          </w:r>
          <w:r>
            <w:rPr>
              <w:bCs/>
              <w:noProof/>
            </w:rPr>
            <w:instrText xml:space="preserve"> NUMPAGES  \* Arabic  \* MERGEFORMAT </w:instrText>
          </w:r>
          <w:r>
            <w:rPr>
              <w:bCs/>
              <w:noProof/>
            </w:rPr>
            <w:fldChar w:fldCharType="separate"/>
          </w:r>
          <w:r>
            <w:rPr>
              <w:bCs/>
              <w:noProof/>
            </w:rPr>
            <w:t>2</w:t>
          </w:r>
          <w:r>
            <w:rPr>
              <w:bCs/>
              <w:noProof/>
            </w:rPr>
            <w:fldChar w:fldCharType="end"/>
          </w:r>
        </w:p>
      </w:tc>
      <w:tc>
        <w:tcPr>
          <w:tcW w:w="3197" w:type="dxa"/>
          <w:hideMark/>
        </w:tcPr>
        <w:p w14:paraId="4D5FA0CE" w14:textId="77777777" w:rsidR="00594027" w:rsidRDefault="00594027" w:rsidP="00594027">
          <w:pPr>
            <w:pStyle w:val="Footer"/>
            <w:jc w:val="right"/>
          </w:pPr>
          <w:r>
            <w:t>01/2020</w:t>
          </w:r>
        </w:p>
      </w:tc>
    </w:tr>
  </w:tbl>
  <w:p w14:paraId="3660082C" w14:textId="77777777" w:rsidR="00514DE4" w:rsidRDefault="00514DE4" w:rsidP="00C00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D1C7E" w14:textId="77777777" w:rsidR="004D4764" w:rsidRDefault="004D4764" w:rsidP="002777B7">
      <w:r>
        <w:separator/>
      </w:r>
    </w:p>
  </w:footnote>
  <w:footnote w:type="continuationSeparator" w:id="0">
    <w:p w14:paraId="71587981" w14:textId="77777777" w:rsidR="004D4764" w:rsidRDefault="004D4764" w:rsidP="00277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B439F" w14:textId="108297FD" w:rsidR="002777B7" w:rsidRPr="002B546F" w:rsidRDefault="005C52FA" w:rsidP="005C52FA">
    <w:pPr>
      <w:pStyle w:val="Heading1"/>
      <w:jc w:val="center"/>
      <w:rPr>
        <w:bCs/>
        <w:sz w:val="24"/>
        <w:szCs w:val="24"/>
      </w:rPr>
    </w:pPr>
    <w:r>
      <w:t xml:space="preserve">QAPP </w:t>
    </w:r>
    <w:r w:rsidR="002777B7" w:rsidRPr="002B546F">
      <w:t xml:space="preserve">Requirements for </w:t>
    </w:r>
    <w:r w:rsidR="002777B7">
      <w:t>Social Science/Qualitative Studies</w:t>
    </w:r>
    <w:r w:rsidR="002777B7" w:rsidRPr="002B546F">
      <w:rPr>
        <w:bCs/>
      </w:rPr>
      <w:t xml:space="preserve"> </w:t>
    </w:r>
    <w:r w:rsidR="002777B7" w:rsidRPr="002B546F">
      <w:rPr>
        <w:bCs/>
        <w:sz w:val="24"/>
        <w:szCs w:val="24"/>
      </w:rPr>
      <w:br/>
    </w:r>
  </w:p>
  <w:p w14:paraId="1379AD8B" w14:textId="77777777" w:rsidR="002777B7" w:rsidRDefault="002777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402"/>
    <w:multiLevelType w:val="multilevel"/>
    <w:tmpl w:val="00000885"/>
    <w:lvl w:ilvl="0">
      <w:start w:val="3"/>
      <w:numFmt w:val="decimal"/>
      <w:lvlText w:val="%1"/>
      <w:lvlJc w:val="left"/>
      <w:pPr>
        <w:ind w:left="1200" w:hanging="721"/>
      </w:p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880" w:hanging="721"/>
      </w:pPr>
    </w:lvl>
    <w:lvl w:ilvl="3">
      <w:numFmt w:val="bullet"/>
      <w:lvlText w:val="•"/>
      <w:lvlJc w:val="left"/>
      <w:pPr>
        <w:ind w:left="3720" w:hanging="721"/>
      </w:pPr>
    </w:lvl>
    <w:lvl w:ilvl="4">
      <w:numFmt w:val="bullet"/>
      <w:lvlText w:val="•"/>
      <w:lvlJc w:val="left"/>
      <w:pPr>
        <w:ind w:left="4560" w:hanging="721"/>
      </w:pPr>
    </w:lvl>
    <w:lvl w:ilvl="5">
      <w:numFmt w:val="bullet"/>
      <w:lvlText w:val="•"/>
      <w:lvlJc w:val="left"/>
      <w:pPr>
        <w:ind w:left="5400" w:hanging="721"/>
      </w:pPr>
    </w:lvl>
    <w:lvl w:ilvl="6">
      <w:numFmt w:val="bullet"/>
      <w:lvlText w:val="•"/>
      <w:lvlJc w:val="left"/>
      <w:pPr>
        <w:ind w:left="6240" w:hanging="721"/>
      </w:pPr>
    </w:lvl>
    <w:lvl w:ilvl="7">
      <w:numFmt w:val="bullet"/>
      <w:lvlText w:val="•"/>
      <w:lvlJc w:val="left"/>
      <w:pPr>
        <w:ind w:left="7080" w:hanging="721"/>
      </w:pPr>
    </w:lvl>
    <w:lvl w:ilvl="8">
      <w:numFmt w:val="bullet"/>
      <w:lvlText w:val="•"/>
      <w:lvlJc w:val="left"/>
      <w:pPr>
        <w:ind w:left="7920" w:hanging="721"/>
      </w:pPr>
    </w:lvl>
  </w:abstractNum>
  <w:abstractNum w:abstractNumId="11" w15:restartNumberingAfterBreak="0">
    <w:nsid w:val="00000403"/>
    <w:multiLevelType w:val="multilevel"/>
    <w:tmpl w:val="00000886"/>
    <w:lvl w:ilvl="0">
      <w:start w:val="4"/>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2" w15:restartNumberingAfterBreak="0">
    <w:nsid w:val="00000404"/>
    <w:multiLevelType w:val="multilevel"/>
    <w:tmpl w:val="00000887"/>
    <w:lvl w:ilvl="0">
      <w:start w:val="5"/>
      <w:numFmt w:val="decimal"/>
      <w:lvlText w:val="%1"/>
      <w:lvlJc w:val="left"/>
      <w:pPr>
        <w:ind w:left="1200" w:hanging="720"/>
      </w:pPr>
    </w:lvl>
    <w:lvl w:ilvl="1">
      <w:start w:val="3"/>
      <w:numFmt w:val="decimal"/>
      <w:lvlText w:val="%1.%2"/>
      <w:lvlJc w:val="left"/>
      <w:pPr>
        <w:ind w:left="1200" w:hanging="720"/>
      </w:pPr>
      <w:rPr>
        <w:rFonts w:ascii="Times New Roman" w:hAnsi="Times New Roman" w:cs="Times New Roman"/>
        <w:b w:val="0"/>
        <w:bCs w:val="0"/>
        <w:spacing w:val="-2"/>
        <w:w w:val="99"/>
        <w:sz w:val="24"/>
        <w:szCs w:val="24"/>
      </w:rPr>
    </w:lvl>
    <w:lvl w:ilvl="2">
      <w:numFmt w:val="bullet"/>
      <w:lvlText w:val="•"/>
      <w:lvlJc w:val="left"/>
      <w:pPr>
        <w:ind w:left="2880" w:hanging="720"/>
      </w:pPr>
    </w:lvl>
    <w:lvl w:ilvl="3">
      <w:numFmt w:val="bullet"/>
      <w:lvlText w:val="•"/>
      <w:lvlJc w:val="left"/>
      <w:pPr>
        <w:ind w:left="3720" w:hanging="720"/>
      </w:pPr>
    </w:lvl>
    <w:lvl w:ilvl="4">
      <w:numFmt w:val="bullet"/>
      <w:lvlText w:val="•"/>
      <w:lvlJc w:val="left"/>
      <w:pPr>
        <w:ind w:left="4560" w:hanging="720"/>
      </w:pPr>
    </w:lvl>
    <w:lvl w:ilvl="5">
      <w:numFmt w:val="bullet"/>
      <w:lvlText w:val="•"/>
      <w:lvlJc w:val="left"/>
      <w:pPr>
        <w:ind w:left="5400" w:hanging="720"/>
      </w:pPr>
    </w:lvl>
    <w:lvl w:ilvl="6">
      <w:numFmt w:val="bullet"/>
      <w:lvlText w:val="•"/>
      <w:lvlJc w:val="left"/>
      <w:pPr>
        <w:ind w:left="6240" w:hanging="720"/>
      </w:pPr>
    </w:lvl>
    <w:lvl w:ilvl="7">
      <w:numFmt w:val="bullet"/>
      <w:lvlText w:val="•"/>
      <w:lvlJc w:val="left"/>
      <w:pPr>
        <w:ind w:left="7080" w:hanging="720"/>
      </w:pPr>
    </w:lvl>
    <w:lvl w:ilvl="8">
      <w:numFmt w:val="bullet"/>
      <w:lvlText w:val="•"/>
      <w:lvlJc w:val="left"/>
      <w:pPr>
        <w:ind w:left="7920" w:hanging="720"/>
      </w:pPr>
    </w:lvl>
  </w:abstractNum>
  <w:abstractNum w:abstractNumId="13" w15:restartNumberingAfterBreak="0">
    <w:nsid w:val="00000405"/>
    <w:multiLevelType w:val="multilevel"/>
    <w:tmpl w:val="00000888"/>
    <w:lvl w:ilvl="0">
      <w:start w:val="6"/>
      <w:numFmt w:val="decimal"/>
      <w:lvlText w:val="%1."/>
      <w:lvlJc w:val="left"/>
      <w:pPr>
        <w:ind w:left="480" w:hanging="360"/>
      </w:pPr>
      <w:rPr>
        <w:rFonts w:ascii="Times New Roman" w:hAnsi="Times New Roman" w:cs="Times New Roman"/>
        <w:b/>
        <w:bCs/>
        <w:spacing w:val="-1"/>
        <w:w w:val="99"/>
        <w:sz w:val="24"/>
        <w:szCs w:val="24"/>
      </w:rPr>
    </w:lvl>
    <w:lvl w:ilvl="1">
      <w:start w:val="1"/>
      <w:numFmt w:val="decimal"/>
      <w:lvlText w:val="%1.%2"/>
      <w:lvlJc w:val="left"/>
      <w:pPr>
        <w:ind w:left="1200" w:hanging="721"/>
      </w:pPr>
      <w:rPr>
        <w:rFonts w:ascii="Times New Roman" w:hAnsi="Times New Roman" w:cs="Times New Roman"/>
        <w:b w:val="0"/>
        <w:bCs w:val="0"/>
        <w:spacing w:val="-2"/>
        <w:w w:val="99"/>
        <w:sz w:val="24"/>
        <w:szCs w:val="24"/>
      </w:rPr>
    </w:lvl>
    <w:lvl w:ilvl="2">
      <w:numFmt w:val="bullet"/>
      <w:lvlText w:val="•"/>
      <w:lvlJc w:val="left"/>
      <w:pPr>
        <w:ind w:left="2133" w:hanging="721"/>
      </w:pPr>
    </w:lvl>
    <w:lvl w:ilvl="3">
      <w:numFmt w:val="bullet"/>
      <w:lvlText w:val="•"/>
      <w:lvlJc w:val="left"/>
      <w:pPr>
        <w:ind w:left="3066" w:hanging="721"/>
      </w:pPr>
    </w:lvl>
    <w:lvl w:ilvl="4">
      <w:numFmt w:val="bullet"/>
      <w:lvlText w:val="•"/>
      <w:lvlJc w:val="left"/>
      <w:pPr>
        <w:ind w:left="4000" w:hanging="721"/>
      </w:pPr>
    </w:lvl>
    <w:lvl w:ilvl="5">
      <w:numFmt w:val="bullet"/>
      <w:lvlText w:val="•"/>
      <w:lvlJc w:val="left"/>
      <w:pPr>
        <w:ind w:left="4933" w:hanging="721"/>
      </w:pPr>
    </w:lvl>
    <w:lvl w:ilvl="6">
      <w:numFmt w:val="bullet"/>
      <w:lvlText w:val="•"/>
      <w:lvlJc w:val="left"/>
      <w:pPr>
        <w:ind w:left="5866" w:hanging="721"/>
      </w:pPr>
    </w:lvl>
    <w:lvl w:ilvl="7">
      <w:numFmt w:val="bullet"/>
      <w:lvlText w:val="•"/>
      <w:lvlJc w:val="left"/>
      <w:pPr>
        <w:ind w:left="6800" w:hanging="721"/>
      </w:pPr>
    </w:lvl>
    <w:lvl w:ilvl="8">
      <w:numFmt w:val="bullet"/>
      <w:lvlText w:val="•"/>
      <w:lvlJc w:val="left"/>
      <w:pPr>
        <w:ind w:left="7733" w:hanging="721"/>
      </w:pPr>
    </w:lvl>
  </w:abstractNum>
  <w:abstractNum w:abstractNumId="14"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07C1DD9"/>
    <w:multiLevelType w:val="hybridMultilevel"/>
    <w:tmpl w:val="AD8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60C2871"/>
    <w:multiLevelType w:val="hybridMultilevel"/>
    <w:tmpl w:val="A4F4A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6"/>
  </w:num>
  <w:num w:numId="3">
    <w:abstractNumId w:val="14"/>
  </w:num>
  <w:num w:numId="4">
    <w:abstractNumId w:val="27"/>
  </w:num>
  <w:num w:numId="5">
    <w:abstractNumId w:val="17"/>
  </w:num>
  <w:num w:numId="6">
    <w:abstractNumId w:val="20"/>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5"/>
  </w:num>
  <w:num w:numId="21">
    <w:abstractNumId w:val="22"/>
  </w:num>
  <w:num w:numId="22">
    <w:abstractNumId w:val="15"/>
  </w:num>
  <w:num w:numId="23">
    <w:abstractNumId w:val="28"/>
  </w:num>
  <w:num w:numId="24">
    <w:abstractNumId w:val="13"/>
  </w:num>
  <w:num w:numId="25">
    <w:abstractNumId w:val="12"/>
  </w:num>
  <w:num w:numId="26">
    <w:abstractNumId w:val="11"/>
  </w:num>
  <w:num w:numId="27">
    <w:abstractNumId w:val="10"/>
  </w:num>
  <w:num w:numId="28">
    <w:abstractNumId w:val="26"/>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wtDA3NDIxNja3NDZQ0lEKTi0uzszPAykwrgUAboy8sywAAAA="/>
  </w:docVars>
  <w:rsids>
    <w:rsidRoot w:val="002B546F"/>
    <w:rsid w:val="00071C7C"/>
    <w:rsid w:val="001641DA"/>
    <w:rsid w:val="00186FBF"/>
    <w:rsid w:val="001B055E"/>
    <w:rsid w:val="0024540E"/>
    <w:rsid w:val="0026296E"/>
    <w:rsid w:val="002777B7"/>
    <w:rsid w:val="002B546F"/>
    <w:rsid w:val="002C6085"/>
    <w:rsid w:val="003A6F33"/>
    <w:rsid w:val="003D3A3F"/>
    <w:rsid w:val="003F2B79"/>
    <w:rsid w:val="00423E7D"/>
    <w:rsid w:val="00460543"/>
    <w:rsid w:val="004D4764"/>
    <w:rsid w:val="00514DE4"/>
    <w:rsid w:val="005212F5"/>
    <w:rsid w:val="005408E6"/>
    <w:rsid w:val="00594027"/>
    <w:rsid w:val="005C0DA5"/>
    <w:rsid w:val="005C52FA"/>
    <w:rsid w:val="005F43D4"/>
    <w:rsid w:val="00614C19"/>
    <w:rsid w:val="0062304B"/>
    <w:rsid w:val="00645252"/>
    <w:rsid w:val="006D3D74"/>
    <w:rsid w:val="006E1FF2"/>
    <w:rsid w:val="00706B0A"/>
    <w:rsid w:val="00816BC6"/>
    <w:rsid w:val="0083569A"/>
    <w:rsid w:val="008821B5"/>
    <w:rsid w:val="008F7128"/>
    <w:rsid w:val="00927EFE"/>
    <w:rsid w:val="00942B99"/>
    <w:rsid w:val="00990C8E"/>
    <w:rsid w:val="00A06C52"/>
    <w:rsid w:val="00A854BC"/>
    <w:rsid w:val="00A9204E"/>
    <w:rsid w:val="00A93D4E"/>
    <w:rsid w:val="00AC3C59"/>
    <w:rsid w:val="00B61581"/>
    <w:rsid w:val="00C0094F"/>
    <w:rsid w:val="00C835CD"/>
    <w:rsid w:val="00CB6220"/>
    <w:rsid w:val="00CD168B"/>
    <w:rsid w:val="00D20F76"/>
    <w:rsid w:val="00D33076"/>
    <w:rsid w:val="00D57D84"/>
    <w:rsid w:val="00E05701"/>
    <w:rsid w:val="00E10B58"/>
    <w:rsid w:val="00E25BE3"/>
    <w:rsid w:val="00E4634A"/>
    <w:rsid w:val="00E5226F"/>
    <w:rsid w:val="00F0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C33A"/>
  <w15:chartTrackingRefBased/>
  <w15:docId w15:val="{23CF9C07-0900-4A85-9406-FD179998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B546F"/>
    <w:pPr>
      <w:ind w:left="720"/>
      <w:contextualSpacing/>
    </w:pPr>
  </w:style>
  <w:style w:type="paragraph" w:customStyle="1" w:styleId="Default">
    <w:name w:val="Default"/>
    <w:rsid w:val="002B546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59"/>
    <w:rsid w:val="00CD1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45819">
      <w:bodyDiv w:val="1"/>
      <w:marLeft w:val="0"/>
      <w:marRight w:val="0"/>
      <w:marTop w:val="0"/>
      <w:marBottom w:val="0"/>
      <w:divBdr>
        <w:top w:val="none" w:sz="0" w:space="0" w:color="auto"/>
        <w:left w:val="none" w:sz="0" w:space="0" w:color="auto"/>
        <w:bottom w:val="none" w:sz="0" w:space="0" w:color="auto"/>
        <w:right w:val="none" w:sz="0" w:space="0" w:color="auto"/>
      </w:divBdr>
    </w:div>
    <w:div w:id="4942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epa.gov/sites/production/files/2015-06/documents/g5-final.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Ferguso\AppData\Roaming\Microsoft\Templates\Single%20spaced%20(blank)(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17BE003CA6C44395701D4F5424A87B" ma:contentTypeVersion="37" ma:contentTypeDescription="Create a new document." ma:contentTypeScope="" ma:versionID="1ce13489be15b279ddf0f03d703d2014">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2fe5acc1-9310-4462-a44a-3cad32217294" xmlns:ns6="394825aa-2b27-4c3b-90a3-d832ea98a71b" targetNamespace="http://schemas.microsoft.com/office/2006/metadata/properties" ma:root="true" ma:fieldsID="ea3705008de66864b92033a02792df68" ns1:_="" ns2:_="" ns3:_="" ns4:_="" ns5:_="" ns6:_="">
    <xsd:import namespace="http://schemas.microsoft.com/sharepoint/v3"/>
    <xsd:import namespace="4ffa91fb-a0ff-4ac5-b2db-65c790d184a4"/>
    <xsd:import namespace="http://schemas.microsoft.com/sharepoint.v3"/>
    <xsd:import namespace="http://schemas.microsoft.com/sharepoint/v3/fields"/>
    <xsd:import namespace="2fe5acc1-9310-4462-a44a-3cad32217294"/>
    <xsd:import namespace="394825aa-2b27-4c3b-90a3-d832ea98a7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_dlc_DocId" minOccurs="0"/>
                <xsd:element ref="ns5:_dlc_DocIdUrl" minOccurs="0"/>
                <xsd:element ref="ns5:_dlc_DocIdPersistId" minOccurs="0"/>
                <xsd:element ref="ns2:e3f09c3df709400db2417a7161762d62" minOccurs="0"/>
                <xsd:element ref="ns6:MediaServiceMetadata" minOccurs="0"/>
                <xsd:element ref="ns6:MediaServiceFastMetadata" minOccurs="0"/>
                <xsd:element ref="ns5:SharedWithUsers" minOccurs="0"/>
                <xsd:element ref="ns5: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e45b6655-e6a6-40d9-8e2b-c93e42c0dbf8}" ma:internalName="TaxCatchAllLabel" ma:readOnly="true" ma:showField="CatchAllDataLabel"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e45b6655-e6a6-40d9-8e2b-c93e42c0dbf8}" ma:internalName="TaxCatchAll" ma:showField="CatchAllData" ma:web="2fe5acc1-9310-4462-a44a-3cad32217294">
      <xsd:complexType>
        <xsd:complexContent>
          <xsd:extension base="dms:MultiChoiceLookup">
            <xsd:sequence>
              <xsd:element name="Value" type="dms:Lookup" maxOccurs="unbounded" minOccurs="0" nillable="true"/>
            </xsd:sequence>
          </xsd:extension>
        </xsd:complexContent>
      </xsd:complexType>
    </xsd:element>
    <xsd:element name="e3f09c3df709400db2417a7161762d62" ma:index="31"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5acc1-9310-4462-a44a-3cad32217294" elementFormDefault="qualified">
    <xsd:import namespace="http://schemas.microsoft.com/office/2006/documentManagement/types"/>
    <xsd:import namespace="http://schemas.microsoft.com/office/infopath/2007/PartnerControls"/>
    <xsd:element name="_dlc_DocId" ma:index="28" nillable="true" ma:displayName="Document ID Value" ma:description="The value of the document ID assigned to this item." ma:internalName="_dlc_DocId" ma:readOnly="true">
      <xsd:simpleType>
        <xsd:restriction base="dms:Text"/>
      </xsd:simpleType>
    </xsd:element>
    <xsd:element name="_dlc_DocIdUrl" ma:index="2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0" nillable="true" ma:displayName="Persist ID" ma:description="Keep ID on add." ma:hidden="true" ma:internalName="_dlc_DocIdPersistId" ma:readOnly="true">
      <xsd:simpleType>
        <xsd:restriction base="dms:Boolean"/>
      </xsd:simpleType>
    </xsd:element>
    <xsd:element name="SharedWithUsers" ma:index="3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825aa-2b27-4c3b-90a3-d832ea98a71b"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4ffa91fb-a0ff-4ac5-b2db-65c790d184a4"/>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3f09c3df709400db2417a7161762d62 xmlns="4ffa91fb-a0ff-4ac5-b2db-65c790d184a4">
      <Terms xmlns="http://schemas.microsoft.com/office/infopath/2007/PartnerControls"/>
    </e3f09c3df709400db2417a7161762d62>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2019-04-22T16:44:04+00:00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_dlc_DocId xmlns="2fe5acc1-9310-4462-a44a-3cad32217294">SSYEHYHTR5TA-387811812-88</_dlc_DocId>
    <_dlc_DocIdUrl xmlns="2fe5acc1-9310-4462-a44a-3cad32217294">
      <Url>https://usepa.sharepoint.com/sites/ORD_Work/ORDQAPPs/_layouts/15/DocIdRedir.aspx?ID=SSYEHYHTR5TA-387811812-88</Url>
      <Description>SSYEHYHTR5TA-387811812-88</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345A35D-702F-4F15-8663-4B616F75EB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2fe5acc1-9310-4462-a44a-3cad32217294"/>
    <ds:schemaRef ds:uri="394825aa-2b27-4c3b-90a3-d832ea98a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33C754-0604-4F13-BF58-D0BBD5D1ED2A}">
  <ds:schemaRefs>
    <ds:schemaRef ds:uri="Microsoft.SharePoint.Taxonomy.ContentTypeSync"/>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ffa91fb-a0ff-4ac5-b2db-65c790d184a4"/>
    <ds:schemaRef ds:uri="http://schemas.microsoft.com/sharepoint/v3/fields"/>
    <ds:schemaRef ds:uri="http://schemas.microsoft.com/sharepoint/v3"/>
    <ds:schemaRef ds:uri="http://schemas.microsoft.com/sharepoint.v3"/>
    <ds:schemaRef ds:uri="2fe5acc1-9310-4462-a44a-3cad32217294"/>
  </ds:schemaRefs>
</ds:datastoreItem>
</file>

<file path=customXml/itemProps4.xml><?xml version="1.0" encoding="utf-8"?>
<ds:datastoreItem xmlns:ds="http://schemas.openxmlformats.org/officeDocument/2006/customXml" ds:itemID="{5FEDFB18-1E93-4907-9BD0-E1C62476EFAA}">
  <ds:schemaRefs>
    <ds:schemaRef ds:uri="http://schemas.microsoft.com/sharepoint/v3/contenttype/forms"/>
  </ds:schemaRefs>
</ds:datastoreItem>
</file>

<file path=customXml/itemProps5.xml><?xml version="1.0" encoding="utf-8"?>
<ds:datastoreItem xmlns:ds="http://schemas.openxmlformats.org/officeDocument/2006/customXml" ds:itemID="{944315F6-DA3F-4DD2-8871-763346351EE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Single spaced (blank)(4).dotx</Template>
  <TotalTime>13</TotalTime>
  <Pages>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Ferguson</dc:creator>
  <cp:keywords/>
  <dc:description/>
  <cp:lastModifiedBy>Jones, Steven</cp:lastModifiedBy>
  <cp:revision>9</cp:revision>
  <cp:lastPrinted>2019-07-16T14:44:00Z</cp:lastPrinted>
  <dcterms:created xsi:type="dcterms:W3CDTF">2019-07-16T17:06:00Z</dcterms:created>
  <dcterms:modified xsi:type="dcterms:W3CDTF">2020-01-02T16:09:00Z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0x010100FA17BE003CA6C44395701D4F5424A87B</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_dlc_DocIdItemGuid">
    <vt:lpwstr>05ffb94e-b2e8-437a-a4f9-7e047f9c3a4f</vt:lpwstr>
  </property>
  <property fmtid="{D5CDD505-2E9C-101B-9397-08002B2CF9AE}" pid="9" name="TaxKeyword">
    <vt:lpwstr/>
  </property>
  <property fmtid="{D5CDD505-2E9C-101B-9397-08002B2CF9AE}" pid="10" name="EPA Subject">
    <vt:lpwstr/>
  </property>
  <property fmtid="{D5CDD505-2E9C-101B-9397-08002B2CF9AE}" pid="11" name="Document Type">
    <vt:lpwstr/>
  </property>
</Properties>
</file>