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88C48" w14:textId="66D25781" w:rsidR="006919C6" w:rsidRPr="0061413F" w:rsidRDefault="000038EE" w:rsidP="006919C6">
      <w:pPr>
        <w:spacing w:after="0" w:line="240" w:lineRule="auto"/>
        <w:rPr>
          <w:rFonts w:ascii="Times New Roman" w:eastAsia="Times New Roman" w:hAnsi="Times New Roman" w:cs="Times New Roman"/>
          <w:b/>
          <w:color w:val="000000"/>
          <w:sz w:val="28"/>
          <w:szCs w:val="28"/>
        </w:rPr>
      </w:pPr>
      <w:r w:rsidRPr="0061413F">
        <w:rPr>
          <w:rFonts w:ascii="Times New Roman" w:eastAsia="Times New Roman" w:hAnsi="Times New Roman" w:cs="Times New Roman"/>
          <w:b/>
          <w:color w:val="000000"/>
          <w:sz w:val="28"/>
          <w:szCs w:val="28"/>
        </w:rPr>
        <w:t>A Generic Scenario Analysis of End-of-Life Plastic Management: Chemical Additives</w:t>
      </w:r>
    </w:p>
    <w:p w14:paraId="2E73EA99" w14:textId="77777777" w:rsidR="000038EE" w:rsidRPr="0061413F" w:rsidRDefault="000038EE" w:rsidP="006919C6">
      <w:pPr>
        <w:spacing w:after="0" w:line="240" w:lineRule="auto"/>
        <w:rPr>
          <w:rFonts w:ascii="Times New Roman" w:eastAsia="Times New Roman" w:hAnsi="Times New Roman" w:cs="Times New Roman"/>
          <w:sz w:val="24"/>
          <w:szCs w:val="24"/>
        </w:rPr>
      </w:pPr>
    </w:p>
    <w:p w14:paraId="01593DE1" w14:textId="4EA11A73" w:rsidR="006919C6" w:rsidRPr="0061413F" w:rsidRDefault="006919C6" w:rsidP="006919C6">
      <w:pPr>
        <w:pStyle w:val="RSCB01ARTAbstract"/>
        <w:rPr>
          <w:rFonts w:ascii="Times New Roman" w:hAnsi="Times New Roman" w:cs="Times New Roman"/>
          <w:b/>
          <w:bCs/>
          <w:sz w:val="22"/>
          <w:szCs w:val="24"/>
          <w:vertAlign w:val="superscript"/>
        </w:rPr>
      </w:pPr>
      <w:r w:rsidRPr="0061413F">
        <w:rPr>
          <w:rFonts w:ascii="Times New Roman" w:hAnsi="Times New Roman" w:cs="Times New Roman"/>
          <w:b/>
          <w:bCs/>
          <w:sz w:val="22"/>
          <w:szCs w:val="24"/>
        </w:rPr>
        <w:t>John D. Chea</w:t>
      </w:r>
      <w:r w:rsidRPr="0061413F">
        <w:rPr>
          <w:rFonts w:ascii="Times New Roman" w:hAnsi="Times New Roman" w:cs="Times New Roman"/>
          <w:b/>
          <w:bCs/>
          <w:sz w:val="22"/>
          <w:szCs w:val="24"/>
          <w:vertAlign w:val="superscript"/>
        </w:rPr>
        <w:t>a</w:t>
      </w:r>
      <w:r w:rsidR="008B5223" w:rsidRPr="0061413F">
        <w:rPr>
          <w:rFonts w:ascii="Times New Roman" w:hAnsi="Times New Roman" w:cs="Times New Roman"/>
          <w:b/>
          <w:bCs/>
          <w:sz w:val="22"/>
          <w:szCs w:val="24"/>
          <w:vertAlign w:val="superscript"/>
        </w:rPr>
        <w:t>,b</w:t>
      </w:r>
      <w:r w:rsidRPr="0061413F">
        <w:rPr>
          <w:rFonts w:ascii="Times New Roman" w:hAnsi="Times New Roman" w:cs="Times New Roman"/>
          <w:b/>
          <w:bCs/>
          <w:sz w:val="22"/>
          <w:szCs w:val="24"/>
        </w:rPr>
        <w:t>, Kirti M. Yenkie</w:t>
      </w:r>
      <w:r w:rsidRPr="0061413F">
        <w:rPr>
          <w:rFonts w:ascii="Times New Roman" w:hAnsi="Times New Roman" w:cs="Times New Roman"/>
          <w:b/>
          <w:bCs/>
          <w:sz w:val="22"/>
          <w:szCs w:val="24"/>
          <w:vertAlign w:val="superscript"/>
        </w:rPr>
        <w:t xml:space="preserve"> a</w:t>
      </w:r>
      <w:r w:rsidRPr="0061413F">
        <w:rPr>
          <w:rFonts w:ascii="Times New Roman" w:hAnsi="Times New Roman" w:cs="Times New Roman"/>
          <w:b/>
          <w:bCs/>
          <w:sz w:val="22"/>
          <w:szCs w:val="24"/>
        </w:rPr>
        <w:t>, Joseph F. Stanzione, III</w:t>
      </w:r>
      <w:r w:rsidRPr="0061413F">
        <w:rPr>
          <w:rFonts w:ascii="Times New Roman" w:hAnsi="Times New Roman" w:cs="Times New Roman"/>
          <w:b/>
          <w:bCs/>
          <w:sz w:val="22"/>
          <w:szCs w:val="24"/>
          <w:vertAlign w:val="superscript"/>
        </w:rPr>
        <w:t xml:space="preserve"> a</w:t>
      </w:r>
      <w:r w:rsidRPr="0061413F">
        <w:rPr>
          <w:rFonts w:ascii="Times New Roman" w:hAnsi="Times New Roman" w:cs="Times New Roman"/>
          <w:b/>
          <w:bCs/>
          <w:sz w:val="22"/>
          <w:szCs w:val="24"/>
        </w:rPr>
        <w:t>, and Gerardo J. Ruiz-Mercado</w:t>
      </w:r>
      <w:r w:rsidR="008B5223" w:rsidRPr="0061413F">
        <w:rPr>
          <w:rFonts w:ascii="Times New Roman" w:hAnsi="Times New Roman" w:cs="Times New Roman"/>
          <w:b/>
          <w:bCs/>
          <w:sz w:val="22"/>
          <w:szCs w:val="24"/>
          <w:vertAlign w:val="superscript"/>
        </w:rPr>
        <w:t>c</w:t>
      </w:r>
      <w:r w:rsidR="00375546" w:rsidRPr="0061413F">
        <w:rPr>
          <w:rFonts w:ascii="Times New Roman" w:hAnsi="Times New Roman" w:cs="Times New Roman"/>
          <w:b/>
          <w:bCs/>
          <w:sz w:val="22"/>
          <w:szCs w:val="24"/>
          <w:vertAlign w:val="superscript"/>
        </w:rPr>
        <w:t>,d*</w:t>
      </w:r>
    </w:p>
    <w:p w14:paraId="0DD7DB70" w14:textId="2D0A1940" w:rsidR="0043554E" w:rsidRPr="0061413F" w:rsidRDefault="0043554E" w:rsidP="0043554E">
      <w:pPr>
        <w:spacing w:after="0" w:line="240" w:lineRule="auto"/>
        <w:rPr>
          <w:rFonts w:ascii="Times New Roman" w:eastAsia="Times New Roman" w:hAnsi="Times New Roman" w:cs="Times New Roman"/>
          <w:color w:val="000000"/>
        </w:rPr>
      </w:pPr>
    </w:p>
    <w:p w14:paraId="7777839D" w14:textId="77777777" w:rsidR="0043554E" w:rsidRPr="0061413F" w:rsidRDefault="0043554E" w:rsidP="0043554E">
      <w:pPr>
        <w:spacing w:after="0" w:line="240" w:lineRule="auto"/>
        <w:rPr>
          <w:rFonts w:ascii="Times New Roman" w:eastAsia="Times New Roman" w:hAnsi="Times New Roman" w:cs="Times New Roman"/>
          <w:color w:val="000000"/>
        </w:rPr>
      </w:pPr>
    </w:p>
    <w:p w14:paraId="25233759" w14:textId="322F4A81" w:rsidR="006919C6" w:rsidRPr="0061413F" w:rsidRDefault="006919C6" w:rsidP="0043554E">
      <w:pPr>
        <w:spacing w:after="0" w:line="240" w:lineRule="auto"/>
        <w:rPr>
          <w:rFonts w:ascii="Times New Roman" w:eastAsia="Times New Roman" w:hAnsi="Times New Roman" w:cs="Times New Roman"/>
          <w:color w:val="000000"/>
        </w:rPr>
      </w:pPr>
      <w:r w:rsidRPr="0061413F">
        <w:rPr>
          <w:rFonts w:ascii="Times New Roman" w:eastAsia="Times New Roman" w:hAnsi="Times New Roman" w:cs="Times New Roman"/>
          <w:color w:val="000000"/>
          <w:vertAlign w:val="superscript"/>
        </w:rPr>
        <w:t>a</w:t>
      </w:r>
      <w:r w:rsidR="008B5223" w:rsidRPr="0061413F">
        <w:rPr>
          <w:rFonts w:ascii="Times New Roman" w:eastAsia="Times New Roman" w:hAnsi="Times New Roman" w:cs="Times New Roman"/>
          <w:color w:val="000000"/>
          <w:vertAlign w:val="superscript"/>
        </w:rPr>
        <w:t xml:space="preserve"> </w:t>
      </w:r>
      <w:r w:rsidR="0043554E" w:rsidRPr="0061413F">
        <w:rPr>
          <w:rFonts w:ascii="Times New Roman" w:eastAsia="Times New Roman" w:hAnsi="Times New Roman" w:cs="Times New Roman"/>
          <w:color w:val="000000"/>
        </w:rPr>
        <w:t>Department of Chemical Engineering, Henry M. Rowan College of Engineering, Rowan University Glassboro, NJ, 08028, USA</w:t>
      </w:r>
    </w:p>
    <w:p w14:paraId="566CFBBC" w14:textId="6A4C67A2" w:rsidR="008B5223" w:rsidRPr="0061413F" w:rsidRDefault="008B5223" w:rsidP="0043554E">
      <w:pPr>
        <w:spacing w:after="0" w:line="240" w:lineRule="auto"/>
        <w:rPr>
          <w:rFonts w:ascii="Times New Roman" w:eastAsia="Times New Roman" w:hAnsi="Times New Roman" w:cs="Times New Roman"/>
          <w:color w:val="000000"/>
        </w:rPr>
      </w:pPr>
      <w:r w:rsidRPr="0061413F">
        <w:rPr>
          <w:rFonts w:ascii="Times New Roman" w:eastAsia="Times New Roman" w:hAnsi="Times New Roman" w:cs="Times New Roman"/>
          <w:color w:val="000000"/>
          <w:vertAlign w:val="superscript"/>
        </w:rPr>
        <w:t>b</w:t>
      </w:r>
      <w:r w:rsidRPr="0061413F">
        <w:rPr>
          <w:rFonts w:ascii="Times New Roman" w:eastAsia="Times New Roman" w:hAnsi="Times New Roman" w:cs="Times New Roman"/>
          <w:color w:val="000000"/>
        </w:rPr>
        <w:t xml:space="preserve"> Oak Ridge Institute for Science and Education, hosted by Office of Research &amp; Development, US Environmental Protection Agency, Cincinnati, OH 45268, USA</w:t>
      </w:r>
    </w:p>
    <w:p w14:paraId="7EDCAA32" w14:textId="77777777" w:rsidR="00375546" w:rsidRPr="0061413F" w:rsidRDefault="008B5223" w:rsidP="006919C6">
      <w:pPr>
        <w:spacing w:after="0" w:line="240" w:lineRule="auto"/>
        <w:rPr>
          <w:rFonts w:ascii="Times New Roman" w:eastAsia="Times New Roman" w:hAnsi="Times New Roman" w:cs="Times New Roman"/>
          <w:color w:val="000000"/>
        </w:rPr>
      </w:pPr>
      <w:r w:rsidRPr="0061413F">
        <w:rPr>
          <w:rFonts w:ascii="Times New Roman" w:eastAsia="Times New Roman" w:hAnsi="Times New Roman" w:cs="Times New Roman"/>
          <w:color w:val="000000"/>
          <w:vertAlign w:val="superscript"/>
        </w:rPr>
        <w:t>c</w:t>
      </w:r>
      <w:r w:rsidR="006919C6" w:rsidRPr="0061413F">
        <w:rPr>
          <w:rFonts w:ascii="Times New Roman" w:hAnsi="Times New Roman" w:cs="Times New Roman"/>
        </w:rPr>
        <w:t xml:space="preserve"> </w:t>
      </w:r>
      <w:r w:rsidR="006919C6" w:rsidRPr="0061413F">
        <w:rPr>
          <w:rFonts w:ascii="Times New Roman" w:eastAsia="Times New Roman" w:hAnsi="Times New Roman" w:cs="Times New Roman"/>
          <w:color w:val="000000"/>
        </w:rPr>
        <w:t>Office of Research &amp; Development, U.S. Environmental Protection Agency, Cincinnati, OH, 45268, USA</w:t>
      </w:r>
      <w:r w:rsidRPr="0061413F">
        <w:rPr>
          <w:rFonts w:ascii="Times New Roman" w:eastAsia="Times New Roman" w:hAnsi="Times New Roman" w:cs="Times New Roman"/>
          <w:color w:val="000000"/>
        </w:rPr>
        <w:t xml:space="preserve"> and </w:t>
      </w:r>
    </w:p>
    <w:p w14:paraId="6A93D14C" w14:textId="03D85091" w:rsidR="006919C6" w:rsidRPr="0061413F" w:rsidRDefault="00375546" w:rsidP="006919C6">
      <w:pPr>
        <w:spacing w:after="0" w:line="240" w:lineRule="auto"/>
        <w:rPr>
          <w:rFonts w:ascii="Times New Roman" w:eastAsia="Times New Roman" w:hAnsi="Times New Roman" w:cs="Times New Roman"/>
          <w:color w:val="000000"/>
        </w:rPr>
      </w:pPr>
      <w:r w:rsidRPr="0061413F">
        <w:rPr>
          <w:rFonts w:ascii="Times New Roman" w:eastAsia="Times New Roman" w:hAnsi="Times New Roman" w:cs="Times New Roman"/>
          <w:color w:val="000000"/>
          <w:vertAlign w:val="superscript"/>
        </w:rPr>
        <w:t>d</w:t>
      </w:r>
      <w:r w:rsidRPr="0061413F">
        <w:rPr>
          <w:rFonts w:ascii="Times New Roman" w:hAnsi="Times New Roman" w:cs="Times New Roman"/>
        </w:rPr>
        <w:t xml:space="preserve"> </w:t>
      </w:r>
      <w:r w:rsidR="008B5223" w:rsidRPr="0061413F">
        <w:rPr>
          <w:rFonts w:ascii="Times New Roman" w:eastAsia="Times New Roman" w:hAnsi="Times New Roman" w:cs="Times New Roman"/>
          <w:color w:val="000000"/>
        </w:rPr>
        <w:t>Chemical Engineering Graduate Program, University of Atlántico, Puerto Colombia 080007, Colombia</w:t>
      </w:r>
    </w:p>
    <w:p w14:paraId="6525183B" w14:textId="77777777" w:rsidR="0043554E" w:rsidRPr="0061413F" w:rsidRDefault="0043554E" w:rsidP="0043554E">
      <w:pPr>
        <w:spacing w:after="0" w:line="240" w:lineRule="auto"/>
        <w:rPr>
          <w:rFonts w:ascii="Times New Roman" w:eastAsia="Times New Roman" w:hAnsi="Times New Roman" w:cs="Times New Roman"/>
          <w:color w:val="000000"/>
        </w:rPr>
      </w:pPr>
    </w:p>
    <w:p w14:paraId="5B1F7F73" w14:textId="77777777" w:rsidR="0043554E" w:rsidRPr="0061413F" w:rsidRDefault="0043554E" w:rsidP="0043554E">
      <w:pPr>
        <w:spacing w:after="0" w:line="240" w:lineRule="auto"/>
        <w:rPr>
          <w:rFonts w:ascii="Times New Roman" w:eastAsia="Times New Roman" w:hAnsi="Times New Roman" w:cs="Times New Roman"/>
          <w:color w:val="000000"/>
        </w:rPr>
      </w:pPr>
    </w:p>
    <w:p w14:paraId="04F7B5FD" w14:textId="1129ECB3" w:rsidR="0043554E" w:rsidRPr="0061413F" w:rsidRDefault="00375546" w:rsidP="00375546">
      <w:pPr>
        <w:spacing w:after="0" w:line="240" w:lineRule="auto"/>
        <w:rPr>
          <w:rStyle w:val="BalloonTextChar"/>
          <w:rFonts w:ascii="Times New Roman" w:hAnsi="Times New Roman" w:cs="Times New Roman"/>
          <w:sz w:val="22"/>
          <w:szCs w:val="22"/>
        </w:rPr>
      </w:pPr>
      <w:r w:rsidRPr="0061413F">
        <w:rPr>
          <w:rFonts w:ascii="Times New Roman" w:eastAsia="Times New Roman" w:hAnsi="Times New Roman" w:cs="Times New Roman"/>
          <w:color w:val="000000"/>
        </w:rPr>
        <w:t xml:space="preserve">* </w:t>
      </w:r>
      <w:r w:rsidR="0043554E" w:rsidRPr="0061413F">
        <w:rPr>
          <w:rFonts w:ascii="Times New Roman" w:eastAsia="Times New Roman" w:hAnsi="Times New Roman" w:cs="Times New Roman"/>
          <w:color w:val="000000"/>
        </w:rPr>
        <w:t xml:space="preserve">Corresponding Author: </w:t>
      </w:r>
      <w:r w:rsidR="006919C6" w:rsidRPr="0061413F">
        <w:rPr>
          <w:rFonts w:ascii="Times New Roman" w:eastAsia="Times New Roman" w:hAnsi="Times New Roman" w:cs="Times New Roman"/>
          <w:color w:val="000000"/>
        </w:rPr>
        <w:t>Gerardo J. Ruiz-Mercado</w:t>
      </w:r>
      <w:r w:rsidRPr="0061413F">
        <w:rPr>
          <w:rFonts w:ascii="Times New Roman" w:eastAsia="Times New Roman" w:hAnsi="Times New Roman" w:cs="Times New Roman"/>
          <w:color w:val="000000"/>
        </w:rPr>
        <w:t xml:space="preserve">, </w:t>
      </w:r>
      <w:hyperlink r:id="rId11" w:history="1">
        <w:r w:rsidR="006919C6" w:rsidRPr="0061413F">
          <w:rPr>
            <w:rStyle w:val="BalloonTextChar"/>
            <w:rFonts w:ascii="Times New Roman" w:hAnsi="Times New Roman" w:cs="Times New Roman"/>
            <w:sz w:val="22"/>
            <w:szCs w:val="22"/>
          </w:rPr>
          <w:t>ruiz-mercado.gerardo@epa.gov</w:t>
        </w:r>
      </w:hyperlink>
    </w:p>
    <w:p w14:paraId="5437A04C" w14:textId="77777777" w:rsidR="00EA0C41" w:rsidRPr="0061413F" w:rsidRDefault="00EA0C41" w:rsidP="0043554E">
      <w:pPr>
        <w:rPr>
          <w:rFonts w:ascii="Times New Roman" w:hAnsi="Times New Roman" w:cs="Times New Roman"/>
        </w:rPr>
      </w:pPr>
    </w:p>
    <w:p w14:paraId="03137607" w14:textId="77777777" w:rsidR="006919C6" w:rsidRPr="0061413F" w:rsidRDefault="006919C6" w:rsidP="0043554E">
      <w:pPr>
        <w:rPr>
          <w:rFonts w:ascii="Times New Roman" w:eastAsia="Times New Roman" w:hAnsi="Times New Roman" w:cs="Times New Roman"/>
          <w:bCs/>
          <w:color w:val="000000" w:themeColor="text1"/>
        </w:rPr>
      </w:pPr>
    </w:p>
    <w:p w14:paraId="73C4EE59" w14:textId="77777777" w:rsidR="00680F66" w:rsidRPr="0061413F" w:rsidRDefault="00680F66" w:rsidP="0043554E">
      <w:pPr>
        <w:rPr>
          <w:rFonts w:ascii="Times New Roman" w:eastAsia="Times New Roman" w:hAnsi="Times New Roman" w:cs="Times New Roman"/>
          <w:bCs/>
          <w:color w:val="000000" w:themeColor="text1"/>
        </w:rPr>
      </w:pPr>
    </w:p>
    <w:p w14:paraId="27FA1B52" w14:textId="0E5B7780" w:rsidR="00054A64" w:rsidRPr="0061413F" w:rsidRDefault="00054A64">
      <w:pPr>
        <w:rPr>
          <w:rFonts w:ascii="Times New Roman" w:eastAsia="Times New Roman" w:hAnsi="Times New Roman" w:cs="Times New Roman"/>
          <w:bCs/>
          <w:color w:val="000000" w:themeColor="text1"/>
        </w:rPr>
      </w:pPr>
    </w:p>
    <w:p w14:paraId="6604187A" w14:textId="462BFC40" w:rsidR="00533B2C" w:rsidRPr="0061413F" w:rsidRDefault="00533B2C">
      <w:pPr>
        <w:rPr>
          <w:rFonts w:ascii="Times New Roman" w:eastAsia="Times New Roman" w:hAnsi="Times New Roman" w:cs="Times New Roman"/>
          <w:bCs/>
          <w:color w:val="000000" w:themeColor="text1"/>
        </w:rPr>
      </w:pPr>
    </w:p>
    <w:p w14:paraId="20790DBA" w14:textId="77777777" w:rsidR="00533B2C" w:rsidRPr="0061413F" w:rsidRDefault="00533B2C">
      <w:pPr>
        <w:rPr>
          <w:rFonts w:ascii="Times New Roman" w:eastAsia="Times New Roman" w:hAnsi="Times New Roman" w:cs="Times New Roman"/>
          <w:bCs/>
          <w:color w:val="000000" w:themeColor="text1"/>
        </w:rPr>
      </w:pPr>
    </w:p>
    <w:p w14:paraId="0FE612AA" w14:textId="77777777" w:rsidR="00533B2C" w:rsidRPr="0061413F" w:rsidRDefault="00533B2C">
      <w:pPr>
        <w:rPr>
          <w:rFonts w:ascii="Times New Roman" w:eastAsia="Times New Roman" w:hAnsi="Times New Roman" w:cs="Times New Roman"/>
          <w:b/>
          <w:color w:val="000000" w:themeColor="text1"/>
          <w:sz w:val="24"/>
        </w:rPr>
      </w:pPr>
      <w:r w:rsidRPr="0061413F">
        <w:rPr>
          <w:rFonts w:ascii="Times New Roman" w:eastAsia="Times New Roman" w:hAnsi="Times New Roman" w:cs="Times New Roman"/>
          <w:b/>
          <w:color w:val="000000" w:themeColor="text1"/>
          <w:sz w:val="24"/>
        </w:rPr>
        <w:br w:type="page"/>
      </w:r>
    </w:p>
    <w:p w14:paraId="2E0231D7" w14:textId="5F105051" w:rsidR="00107A42" w:rsidRPr="0061413F" w:rsidRDefault="00533B2C">
      <w:pPr>
        <w:rPr>
          <w:rFonts w:ascii="Times New Roman" w:eastAsia="Times New Roman" w:hAnsi="Times New Roman" w:cs="Times New Roman"/>
          <w:b/>
          <w:color w:val="000000" w:themeColor="text1"/>
          <w:sz w:val="24"/>
        </w:rPr>
      </w:pPr>
      <w:r w:rsidRPr="0061413F">
        <w:rPr>
          <w:rFonts w:ascii="Times New Roman" w:eastAsia="Times New Roman" w:hAnsi="Times New Roman" w:cs="Times New Roman"/>
          <w:b/>
          <w:color w:val="000000" w:themeColor="text1"/>
          <w:sz w:val="24"/>
        </w:rPr>
        <w:lastRenderedPageBreak/>
        <w:t>A</w:t>
      </w:r>
      <w:r w:rsidR="00054A64" w:rsidRPr="0061413F">
        <w:rPr>
          <w:rFonts w:ascii="Times New Roman" w:eastAsia="Times New Roman" w:hAnsi="Times New Roman" w:cs="Times New Roman"/>
          <w:b/>
          <w:color w:val="000000" w:themeColor="text1"/>
          <w:sz w:val="24"/>
        </w:rPr>
        <w:t xml:space="preserve">. </w:t>
      </w:r>
      <w:r w:rsidR="00FF5EC3" w:rsidRPr="0061413F">
        <w:rPr>
          <w:rFonts w:ascii="Times New Roman" w:eastAsia="Times New Roman" w:hAnsi="Times New Roman" w:cs="Times New Roman"/>
          <w:b/>
          <w:color w:val="000000" w:themeColor="text1"/>
          <w:sz w:val="24"/>
        </w:rPr>
        <w:t>General assumptions</w:t>
      </w:r>
      <w:r w:rsidR="00AE17B1" w:rsidRPr="0061413F">
        <w:rPr>
          <w:rFonts w:ascii="Times New Roman" w:eastAsia="Times New Roman" w:hAnsi="Times New Roman" w:cs="Times New Roman"/>
          <w:b/>
          <w:color w:val="000000" w:themeColor="text1"/>
          <w:sz w:val="24"/>
        </w:rPr>
        <w:t xml:space="preserve"> used for</w:t>
      </w:r>
      <w:r w:rsidR="00077165" w:rsidRPr="0061413F">
        <w:rPr>
          <w:rFonts w:ascii="Times New Roman" w:eastAsia="Times New Roman" w:hAnsi="Times New Roman" w:cs="Times New Roman"/>
          <w:b/>
          <w:color w:val="000000" w:themeColor="text1"/>
          <w:sz w:val="24"/>
        </w:rPr>
        <w:t xml:space="preserve"> the</w:t>
      </w:r>
      <w:r w:rsidR="00AE17B1" w:rsidRPr="0061413F">
        <w:rPr>
          <w:rFonts w:ascii="Times New Roman" w:eastAsia="Times New Roman" w:hAnsi="Times New Roman" w:cs="Times New Roman"/>
          <w:b/>
          <w:color w:val="000000" w:themeColor="text1"/>
          <w:sz w:val="24"/>
        </w:rPr>
        <w:t xml:space="preserve"> material flow </w:t>
      </w:r>
      <w:r w:rsidR="00077165" w:rsidRPr="0061413F">
        <w:rPr>
          <w:rFonts w:ascii="Times New Roman" w:eastAsia="Times New Roman" w:hAnsi="Times New Roman" w:cs="Times New Roman"/>
          <w:b/>
          <w:color w:val="000000" w:themeColor="text1"/>
          <w:sz w:val="24"/>
        </w:rPr>
        <w:t>analyses</w:t>
      </w:r>
      <w:r w:rsidR="0077014B" w:rsidRPr="0061413F">
        <w:rPr>
          <w:rFonts w:ascii="Times New Roman" w:eastAsia="Times New Roman" w:hAnsi="Times New Roman" w:cs="Times New Roman"/>
          <w:b/>
          <w:color w:val="000000" w:themeColor="text1"/>
          <w:sz w:val="24"/>
        </w:rPr>
        <w:t xml:space="preserve"> of plastics in end-of-life (EoL) stages</w:t>
      </w:r>
    </w:p>
    <w:p w14:paraId="5530C710" w14:textId="3D82C615" w:rsidR="00533B2C" w:rsidRPr="0061413F" w:rsidRDefault="00533B2C" w:rsidP="00533B2C">
      <w:pPr>
        <w:pStyle w:val="Caption"/>
        <w:keepNext/>
        <w:rPr>
          <w:rFonts w:cs="Times New Roman"/>
          <w:sz w:val="20"/>
        </w:rPr>
      </w:pPr>
      <w:r w:rsidRPr="0061413F">
        <w:rPr>
          <w:rFonts w:cs="Times New Roman"/>
          <w:b/>
          <w:sz w:val="20"/>
        </w:rPr>
        <w:t>Table A1.</w:t>
      </w:r>
      <w:r w:rsidRPr="0061413F">
        <w:rPr>
          <w:rFonts w:cs="Times New Roman"/>
          <w:sz w:val="20"/>
        </w:rPr>
        <w:t xml:space="preserve"> Assumptions used in the generic scenario calculations</w:t>
      </w:r>
    </w:p>
    <w:tbl>
      <w:tblPr>
        <w:tblStyle w:val="TableGrid"/>
        <w:tblW w:w="9355" w:type="dxa"/>
        <w:tblLook w:val="04A0" w:firstRow="1" w:lastRow="0" w:firstColumn="1" w:lastColumn="0" w:noHBand="0" w:noVBand="1"/>
      </w:tblPr>
      <w:tblGrid>
        <w:gridCol w:w="2883"/>
        <w:gridCol w:w="6472"/>
      </w:tblGrid>
      <w:tr w:rsidR="009B1773" w:rsidRPr="0061413F" w14:paraId="08D74FCF" w14:textId="77777777" w:rsidTr="009B1773">
        <w:trPr>
          <w:trHeight w:val="300"/>
        </w:trPr>
        <w:tc>
          <w:tcPr>
            <w:tcW w:w="2883" w:type="dxa"/>
            <w:hideMark/>
          </w:tcPr>
          <w:p w14:paraId="2B869EAC" w14:textId="77777777" w:rsidR="009B1773" w:rsidRPr="0061413F" w:rsidRDefault="009B1773">
            <w:pPr>
              <w:rPr>
                <w:rFonts w:ascii="Times New Roman" w:eastAsia="Times New Roman" w:hAnsi="Times New Roman" w:cs="Times New Roman"/>
                <w:b/>
                <w:bCs/>
                <w:color w:val="000000" w:themeColor="text1"/>
                <w:sz w:val="20"/>
                <w:szCs w:val="20"/>
              </w:rPr>
            </w:pPr>
            <w:r w:rsidRPr="0061413F">
              <w:rPr>
                <w:rFonts w:ascii="Times New Roman" w:eastAsia="Times New Roman" w:hAnsi="Times New Roman" w:cs="Times New Roman"/>
                <w:b/>
                <w:bCs/>
                <w:color w:val="000000" w:themeColor="text1"/>
                <w:sz w:val="20"/>
                <w:szCs w:val="20"/>
              </w:rPr>
              <w:t>Assumptions</w:t>
            </w:r>
          </w:p>
        </w:tc>
        <w:tc>
          <w:tcPr>
            <w:tcW w:w="6472" w:type="dxa"/>
            <w:hideMark/>
          </w:tcPr>
          <w:p w14:paraId="20376981" w14:textId="77777777" w:rsidR="009B1773" w:rsidRPr="0061413F" w:rsidRDefault="009B1773">
            <w:pPr>
              <w:rPr>
                <w:rFonts w:ascii="Times New Roman" w:eastAsia="Times New Roman" w:hAnsi="Times New Roman" w:cs="Times New Roman"/>
                <w:b/>
                <w:bCs/>
                <w:color w:val="000000" w:themeColor="text1"/>
                <w:sz w:val="20"/>
                <w:szCs w:val="20"/>
              </w:rPr>
            </w:pPr>
            <w:r w:rsidRPr="0061413F">
              <w:rPr>
                <w:rFonts w:ascii="Times New Roman" w:eastAsia="Times New Roman" w:hAnsi="Times New Roman" w:cs="Times New Roman"/>
                <w:b/>
                <w:bCs/>
                <w:color w:val="000000" w:themeColor="text1"/>
                <w:sz w:val="20"/>
                <w:szCs w:val="20"/>
              </w:rPr>
              <w:t>Justification</w:t>
            </w:r>
          </w:p>
        </w:tc>
      </w:tr>
      <w:tr w:rsidR="009B1773" w:rsidRPr="0061413F" w14:paraId="52A15176" w14:textId="77777777" w:rsidTr="0077014B">
        <w:trPr>
          <w:trHeight w:val="1493"/>
        </w:trPr>
        <w:tc>
          <w:tcPr>
            <w:tcW w:w="2883" w:type="dxa"/>
            <w:hideMark/>
          </w:tcPr>
          <w:p w14:paraId="471D78CA" w14:textId="5FF19E44" w:rsidR="009B1773" w:rsidRPr="0061413F" w:rsidRDefault="009B1773">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 xml:space="preserve">Accumulation during </w:t>
            </w:r>
            <w:r w:rsidR="0033129A" w:rsidRPr="0061413F">
              <w:rPr>
                <w:rFonts w:ascii="Times New Roman" w:eastAsia="Times New Roman" w:hAnsi="Times New Roman" w:cs="Times New Roman"/>
                <w:color w:val="000000" w:themeColor="text1"/>
                <w:sz w:val="20"/>
                <w:szCs w:val="20"/>
              </w:rPr>
              <w:t xml:space="preserve">the </w:t>
            </w:r>
            <w:r w:rsidRPr="0061413F">
              <w:rPr>
                <w:rFonts w:ascii="Times New Roman" w:eastAsia="Times New Roman" w:hAnsi="Times New Roman" w:cs="Times New Roman"/>
                <w:color w:val="000000" w:themeColor="text1"/>
                <w:sz w:val="20"/>
                <w:szCs w:val="20"/>
              </w:rPr>
              <w:t>consumer use phase is 0</w:t>
            </w:r>
          </w:p>
        </w:tc>
        <w:tc>
          <w:tcPr>
            <w:tcW w:w="6472" w:type="dxa"/>
            <w:hideMark/>
          </w:tcPr>
          <w:p w14:paraId="7DA23392" w14:textId="6A957DB5" w:rsidR="009B1773" w:rsidRPr="0061413F" w:rsidRDefault="009B1773" w:rsidP="00F6234E">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 xml:space="preserve">It </w:t>
            </w:r>
            <w:r w:rsidR="0077014B" w:rsidRPr="0061413F">
              <w:rPr>
                <w:rFonts w:ascii="Times New Roman" w:eastAsia="Times New Roman" w:hAnsi="Times New Roman" w:cs="Times New Roman"/>
                <w:color w:val="000000" w:themeColor="text1"/>
                <w:sz w:val="20"/>
                <w:szCs w:val="20"/>
              </w:rPr>
              <w:t>is difficult to predict</w:t>
            </w:r>
            <w:r w:rsidRPr="0061413F">
              <w:rPr>
                <w:rFonts w:ascii="Times New Roman" w:eastAsia="Times New Roman" w:hAnsi="Times New Roman" w:cs="Times New Roman"/>
                <w:color w:val="000000" w:themeColor="text1"/>
                <w:sz w:val="20"/>
                <w:szCs w:val="20"/>
              </w:rPr>
              <w:t xml:space="preserve"> </w:t>
            </w:r>
            <w:r w:rsidR="0077014B" w:rsidRPr="0061413F">
              <w:rPr>
                <w:rFonts w:ascii="Times New Roman" w:eastAsia="Times New Roman" w:hAnsi="Times New Roman" w:cs="Times New Roman"/>
                <w:color w:val="000000" w:themeColor="text1"/>
                <w:sz w:val="20"/>
                <w:szCs w:val="20"/>
              </w:rPr>
              <w:t>the use-time of</w:t>
            </w:r>
            <w:r w:rsidRPr="0061413F">
              <w:rPr>
                <w:rFonts w:ascii="Times New Roman" w:eastAsia="Times New Roman" w:hAnsi="Times New Roman" w:cs="Times New Roman"/>
                <w:color w:val="000000" w:themeColor="text1"/>
                <w:sz w:val="20"/>
                <w:szCs w:val="20"/>
              </w:rPr>
              <w:t xml:space="preserve"> </w:t>
            </w:r>
            <w:r w:rsidR="00F6234E" w:rsidRPr="0061413F">
              <w:rPr>
                <w:rFonts w:ascii="Times New Roman" w:eastAsia="Times New Roman" w:hAnsi="Times New Roman" w:cs="Times New Roman"/>
                <w:color w:val="000000" w:themeColor="text1"/>
                <w:sz w:val="20"/>
                <w:szCs w:val="20"/>
              </w:rPr>
              <w:t xml:space="preserve">a </w:t>
            </w:r>
            <w:r w:rsidRPr="0061413F">
              <w:rPr>
                <w:rFonts w:ascii="Times New Roman" w:eastAsia="Times New Roman" w:hAnsi="Times New Roman" w:cs="Times New Roman"/>
                <w:color w:val="000000" w:themeColor="text1"/>
                <w:sz w:val="20"/>
                <w:szCs w:val="20"/>
              </w:rPr>
              <w:t xml:space="preserve">particular plastic product. </w:t>
            </w:r>
            <w:r w:rsidR="00F6234E" w:rsidRPr="0061413F">
              <w:rPr>
                <w:rFonts w:ascii="Times New Roman" w:eastAsia="Times New Roman" w:hAnsi="Times New Roman" w:cs="Times New Roman"/>
                <w:color w:val="000000" w:themeColor="text1"/>
                <w:sz w:val="20"/>
                <w:szCs w:val="20"/>
              </w:rPr>
              <w:t>Thus, in reality, this assumption is not perfectly accurate. For example, i</w:t>
            </w:r>
            <w:r w:rsidRPr="0061413F">
              <w:rPr>
                <w:rFonts w:ascii="Times New Roman" w:eastAsia="Times New Roman" w:hAnsi="Times New Roman" w:cs="Times New Roman"/>
                <w:color w:val="000000" w:themeColor="text1"/>
                <w:sz w:val="20"/>
                <w:szCs w:val="20"/>
              </w:rPr>
              <w:t>n some application</w:t>
            </w:r>
            <w:r w:rsidR="00F6234E" w:rsidRPr="0061413F">
              <w:rPr>
                <w:rFonts w:ascii="Times New Roman" w:eastAsia="Times New Roman" w:hAnsi="Times New Roman" w:cs="Times New Roman"/>
                <w:color w:val="000000" w:themeColor="text1"/>
                <w:sz w:val="20"/>
                <w:szCs w:val="20"/>
              </w:rPr>
              <w:t>s such as food storage, people will use</w:t>
            </w:r>
            <w:r w:rsidRPr="0061413F">
              <w:rPr>
                <w:rFonts w:ascii="Times New Roman" w:eastAsia="Times New Roman" w:hAnsi="Times New Roman" w:cs="Times New Roman"/>
                <w:color w:val="000000" w:themeColor="text1"/>
                <w:sz w:val="20"/>
                <w:szCs w:val="20"/>
              </w:rPr>
              <w:t xml:space="preserve"> the container for years before discarding/recycling it. </w:t>
            </w:r>
            <w:r w:rsidR="00F6234E" w:rsidRPr="0061413F">
              <w:rPr>
                <w:rFonts w:ascii="Times New Roman" w:eastAsia="Times New Roman" w:hAnsi="Times New Roman" w:cs="Times New Roman"/>
                <w:color w:val="000000" w:themeColor="text1"/>
                <w:sz w:val="20"/>
                <w:szCs w:val="20"/>
              </w:rPr>
              <w:t xml:space="preserve">Alternatively, some </w:t>
            </w:r>
            <w:r w:rsidR="0077014B" w:rsidRPr="0061413F">
              <w:rPr>
                <w:rFonts w:ascii="Times New Roman" w:eastAsia="Times New Roman" w:hAnsi="Times New Roman" w:cs="Times New Roman"/>
                <w:color w:val="000000" w:themeColor="text1"/>
                <w:sz w:val="20"/>
                <w:szCs w:val="20"/>
              </w:rPr>
              <w:t xml:space="preserve">plastics are used </w:t>
            </w:r>
            <w:r w:rsidR="00F6234E" w:rsidRPr="0061413F">
              <w:rPr>
                <w:rFonts w:ascii="Times New Roman" w:eastAsia="Times New Roman" w:hAnsi="Times New Roman" w:cs="Times New Roman"/>
                <w:color w:val="000000" w:themeColor="text1"/>
                <w:sz w:val="20"/>
                <w:szCs w:val="20"/>
              </w:rPr>
              <w:t xml:space="preserve">as single-use </w:t>
            </w:r>
            <w:r w:rsidR="0077014B" w:rsidRPr="0061413F">
              <w:rPr>
                <w:rFonts w:ascii="Times New Roman" w:eastAsia="Times New Roman" w:hAnsi="Times New Roman" w:cs="Times New Roman"/>
                <w:color w:val="000000" w:themeColor="text1"/>
                <w:sz w:val="20"/>
                <w:szCs w:val="20"/>
              </w:rPr>
              <w:t>items (food wrapping, utensils, plates).</w:t>
            </w:r>
            <w:r w:rsidRPr="0061413F">
              <w:rPr>
                <w:rFonts w:ascii="Times New Roman" w:eastAsia="Times New Roman" w:hAnsi="Times New Roman" w:cs="Times New Roman"/>
                <w:color w:val="000000" w:themeColor="text1"/>
                <w:sz w:val="20"/>
                <w:szCs w:val="20"/>
              </w:rPr>
              <w:t xml:space="preserve"> </w:t>
            </w:r>
          </w:p>
        </w:tc>
      </w:tr>
      <w:tr w:rsidR="009B1773" w:rsidRPr="0061413F" w14:paraId="2217EB58" w14:textId="77777777" w:rsidTr="009B1773">
        <w:trPr>
          <w:trHeight w:val="585"/>
        </w:trPr>
        <w:tc>
          <w:tcPr>
            <w:tcW w:w="2883" w:type="dxa"/>
            <w:hideMark/>
          </w:tcPr>
          <w:p w14:paraId="11BF0B97" w14:textId="77777777" w:rsidR="009B1773" w:rsidRPr="0061413F" w:rsidRDefault="009B1773">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10% of plastic produced ends up in the environment/ocean</w:t>
            </w:r>
          </w:p>
        </w:tc>
        <w:tc>
          <w:tcPr>
            <w:tcW w:w="6472" w:type="dxa"/>
            <w:hideMark/>
          </w:tcPr>
          <w:p w14:paraId="6385E10F" w14:textId="33AD35EA" w:rsidR="009B1773" w:rsidRPr="0061413F" w:rsidRDefault="000038EE" w:rsidP="00F6234E">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Realistically, plastics sent to</w:t>
            </w:r>
            <w:r w:rsidR="009B1773" w:rsidRPr="0061413F">
              <w:rPr>
                <w:rFonts w:ascii="Times New Roman" w:eastAsia="Times New Roman" w:hAnsi="Times New Roman" w:cs="Times New Roman"/>
                <w:color w:val="000000" w:themeColor="text1"/>
                <w:sz w:val="20"/>
                <w:szCs w:val="20"/>
              </w:rPr>
              <w:t xml:space="preserve"> </w:t>
            </w:r>
            <w:r w:rsidR="00F6234E" w:rsidRPr="0061413F">
              <w:rPr>
                <w:rFonts w:ascii="Times New Roman" w:eastAsia="Times New Roman" w:hAnsi="Times New Roman" w:cs="Times New Roman"/>
                <w:color w:val="000000" w:themeColor="text1"/>
                <w:sz w:val="20"/>
                <w:szCs w:val="20"/>
              </w:rPr>
              <w:t>landfills</w:t>
            </w:r>
            <w:r w:rsidR="009B1773" w:rsidRPr="0061413F">
              <w:rPr>
                <w:rFonts w:ascii="Times New Roman" w:eastAsia="Times New Roman" w:hAnsi="Times New Roman" w:cs="Times New Roman"/>
                <w:color w:val="000000" w:themeColor="text1"/>
                <w:sz w:val="20"/>
                <w:szCs w:val="20"/>
              </w:rPr>
              <w:t xml:space="preserve"> are likely </w:t>
            </w:r>
            <w:r w:rsidR="00F6234E" w:rsidRPr="0061413F">
              <w:rPr>
                <w:rFonts w:ascii="Times New Roman" w:eastAsia="Times New Roman" w:hAnsi="Times New Roman" w:cs="Times New Roman"/>
                <w:color w:val="000000" w:themeColor="text1"/>
                <w:sz w:val="20"/>
                <w:szCs w:val="20"/>
              </w:rPr>
              <w:t xml:space="preserve">to migrate to another environment. </w:t>
            </w:r>
            <w:r w:rsidR="00F6234E" w:rsidRPr="0061413F">
              <w:rPr>
                <w:rFonts w:ascii="Times New Roman" w:hAnsi="Times New Roman" w:cs="Times New Roman"/>
                <w:sz w:val="20"/>
                <w:szCs w:val="20"/>
              </w:rPr>
              <w:t>Plastic landfills do hold plastics within the containment barrier. However, a fraction of plastics does not make it into the containment. Transportation between stages, collection, sorting, and littering are all factors that contribute to plastics release.</w:t>
            </w:r>
          </w:p>
        </w:tc>
      </w:tr>
      <w:tr w:rsidR="009B1773" w:rsidRPr="0061413F" w14:paraId="31CE6DCD" w14:textId="77777777" w:rsidTr="0077014B">
        <w:trPr>
          <w:trHeight w:val="1700"/>
        </w:trPr>
        <w:tc>
          <w:tcPr>
            <w:tcW w:w="2883" w:type="dxa"/>
            <w:hideMark/>
          </w:tcPr>
          <w:p w14:paraId="0AAC6238" w14:textId="25E553F7" w:rsidR="009B1773" w:rsidRPr="0061413F" w:rsidRDefault="0033129A" w:rsidP="0033129A">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Additives composition varies between a specific range based on types. To ensure that the general mass balance of all additive types are accounted for in a given stream, t</w:t>
            </w:r>
            <w:r w:rsidR="009B1773" w:rsidRPr="0061413F">
              <w:rPr>
                <w:rFonts w:ascii="Times New Roman" w:eastAsia="Times New Roman" w:hAnsi="Times New Roman" w:cs="Times New Roman"/>
                <w:color w:val="000000" w:themeColor="text1"/>
                <w:sz w:val="20"/>
                <w:szCs w:val="20"/>
              </w:rPr>
              <w:t xml:space="preserve">he lowest composition of additive was </w:t>
            </w:r>
            <w:r w:rsidRPr="0061413F">
              <w:rPr>
                <w:rFonts w:ascii="Times New Roman" w:eastAsia="Times New Roman" w:hAnsi="Times New Roman" w:cs="Times New Roman"/>
                <w:color w:val="000000" w:themeColor="text1"/>
                <w:sz w:val="20"/>
                <w:szCs w:val="20"/>
              </w:rPr>
              <w:t>used</w:t>
            </w:r>
            <w:r w:rsidR="009B1773" w:rsidRPr="0061413F">
              <w:rPr>
                <w:rFonts w:ascii="Times New Roman" w:eastAsia="Times New Roman" w:hAnsi="Times New Roman" w:cs="Times New Roman"/>
                <w:color w:val="000000" w:themeColor="text1"/>
                <w:sz w:val="20"/>
                <w:szCs w:val="20"/>
              </w:rPr>
              <w:t xml:space="preserve"> for </w:t>
            </w:r>
            <w:r w:rsidRPr="0061413F">
              <w:rPr>
                <w:rFonts w:ascii="Times New Roman" w:eastAsia="Times New Roman" w:hAnsi="Times New Roman" w:cs="Times New Roman"/>
                <w:color w:val="000000" w:themeColor="text1"/>
                <w:sz w:val="20"/>
                <w:szCs w:val="20"/>
              </w:rPr>
              <w:t>all material balances</w:t>
            </w:r>
          </w:p>
        </w:tc>
        <w:tc>
          <w:tcPr>
            <w:tcW w:w="6472" w:type="dxa"/>
            <w:hideMark/>
          </w:tcPr>
          <w:p w14:paraId="58077AED" w14:textId="32760CF2" w:rsidR="0033129A" w:rsidRPr="0061413F" w:rsidRDefault="0033129A" w:rsidP="00F37213">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 xml:space="preserve">Refer to the Material Flow Analysis spreadsheet available in: </w:t>
            </w:r>
            <w:hyperlink r:id="rId12" w:history="1">
              <w:r w:rsidRPr="0061413F">
                <w:rPr>
                  <w:rStyle w:val="Hyperlink"/>
                  <w:rFonts w:ascii="Times New Roman" w:eastAsia="Times New Roman" w:hAnsi="Times New Roman" w:cs="Times New Roman"/>
                  <w:sz w:val="20"/>
                  <w:szCs w:val="20"/>
                </w:rPr>
                <w:t>https://github.com/USEPA/GS_End-of-Life_Plastic_Additives</w:t>
              </w:r>
            </w:hyperlink>
          </w:p>
          <w:p w14:paraId="42685858" w14:textId="77777777" w:rsidR="0033129A" w:rsidRPr="0061413F" w:rsidRDefault="0033129A" w:rsidP="00F37213">
            <w:pPr>
              <w:rPr>
                <w:rFonts w:ascii="Times New Roman" w:eastAsia="Times New Roman" w:hAnsi="Times New Roman" w:cs="Times New Roman"/>
                <w:color w:val="000000" w:themeColor="text1"/>
                <w:sz w:val="20"/>
                <w:szCs w:val="20"/>
              </w:rPr>
            </w:pPr>
          </w:p>
          <w:p w14:paraId="25B4E591" w14:textId="77777777" w:rsidR="0033129A" w:rsidRPr="0061413F" w:rsidRDefault="0033129A" w:rsidP="00F37213">
            <w:pPr>
              <w:rPr>
                <w:rFonts w:ascii="Times New Roman" w:eastAsia="Times New Roman" w:hAnsi="Times New Roman" w:cs="Times New Roman"/>
                <w:color w:val="000000" w:themeColor="text1"/>
                <w:sz w:val="20"/>
                <w:szCs w:val="20"/>
              </w:rPr>
            </w:pPr>
          </w:p>
          <w:p w14:paraId="31737CA4" w14:textId="77777777" w:rsidR="009B1773" w:rsidRPr="0061413F" w:rsidRDefault="009B1773" w:rsidP="0033129A">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Plastics manufactured do not necessarily always use every additive possible. In some cases, one plastic product may use fillers</w:t>
            </w:r>
            <w:r w:rsidR="00F37213" w:rsidRPr="0061413F">
              <w:rPr>
                <w:rFonts w:ascii="Times New Roman" w:eastAsia="Times New Roman" w:hAnsi="Times New Roman" w:cs="Times New Roman"/>
                <w:color w:val="000000" w:themeColor="text1"/>
                <w:sz w:val="20"/>
                <w:szCs w:val="20"/>
              </w:rPr>
              <w:t>,</w:t>
            </w:r>
            <w:r w:rsidRPr="0061413F">
              <w:rPr>
                <w:rFonts w:ascii="Times New Roman" w:eastAsia="Times New Roman" w:hAnsi="Times New Roman" w:cs="Times New Roman"/>
                <w:color w:val="000000" w:themeColor="text1"/>
                <w:sz w:val="20"/>
                <w:szCs w:val="20"/>
              </w:rPr>
              <w:t xml:space="preserve"> while another </w:t>
            </w:r>
            <w:r w:rsidR="00F37213" w:rsidRPr="0061413F">
              <w:rPr>
                <w:rFonts w:ascii="Times New Roman" w:eastAsia="Times New Roman" w:hAnsi="Times New Roman" w:cs="Times New Roman"/>
                <w:color w:val="000000" w:themeColor="text1"/>
                <w:sz w:val="20"/>
                <w:szCs w:val="20"/>
              </w:rPr>
              <w:t xml:space="preserve">type </w:t>
            </w:r>
            <w:r w:rsidRPr="0061413F">
              <w:rPr>
                <w:rFonts w:ascii="Times New Roman" w:eastAsia="Times New Roman" w:hAnsi="Times New Roman" w:cs="Times New Roman"/>
                <w:color w:val="000000" w:themeColor="text1"/>
                <w:sz w:val="20"/>
                <w:szCs w:val="20"/>
              </w:rPr>
              <w:t>use</w:t>
            </w:r>
            <w:r w:rsidR="00F37213" w:rsidRPr="0061413F">
              <w:rPr>
                <w:rFonts w:ascii="Times New Roman" w:eastAsia="Times New Roman" w:hAnsi="Times New Roman" w:cs="Times New Roman"/>
                <w:color w:val="000000" w:themeColor="text1"/>
                <w:sz w:val="20"/>
                <w:szCs w:val="20"/>
              </w:rPr>
              <w:t>s</w:t>
            </w:r>
            <w:r w:rsidRPr="0061413F">
              <w:rPr>
                <w:rFonts w:ascii="Times New Roman" w:eastAsia="Times New Roman" w:hAnsi="Times New Roman" w:cs="Times New Roman"/>
                <w:color w:val="000000" w:themeColor="text1"/>
                <w:sz w:val="20"/>
                <w:szCs w:val="20"/>
              </w:rPr>
              <w:t xml:space="preserve"> none. Using minimum composition lets us assume that</w:t>
            </w:r>
            <w:r w:rsidR="00F37213" w:rsidRPr="0061413F">
              <w:rPr>
                <w:rFonts w:ascii="Times New Roman" w:eastAsia="Times New Roman" w:hAnsi="Times New Roman" w:cs="Times New Roman"/>
                <w:color w:val="000000" w:themeColor="text1"/>
                <w:sz w:val="20"/>
                <w:szCs w:val="20"/>
              </w:rPr>
              <w:t>,</w:t>
            </w:r>
            <w:r w:rsidRPr="0061413F">
              <w:rPr>
                <w:rFonts w:ascii="Times New Roman" w:eastAsia="Times New Roman" w:hAnsi="Times New Roman" w:cs="Times New Roman"/>
                <w:color w:val="000000" w:themeColor="text1"/>
                <w:sz w:val="20"/>
                <w:szCs w:val="20"/>
              </w:rPr>
              <w:t xml:space="preserve"> on average, the fraction of added additives to omitted additive</w:t>
            </w:r>
            <w:r w:rsidR="00F37213" w:rsidRPr="0061413F">
              <w:rPr>
                <w:rFonts w:ascii="Times New Roman" w:eastAsia="Times New Roman" w:hAnsi="Times New Roman" w:cs="Times New Roman"/>
                <w:color w:val="000000" w:themeColor="text1"/>
                <w:sz w:val="20"/>
                <w:szCs w:val="20"/>
              </w:rPr>
              <w:t>s</w:t>
            </w:r>
            <w:r w:rsidRPr="0061413F">
              <w:rPr>
                <w:rFonts w:ascii="Times New Roman" w:eastAsia="Times New Roman" w:hAnsi="Times New Roman" w:cs="Times New Roman"/>
                <w:color w:val="000000" w:themeColor="text1"/>
                <w:sz w:val="20"/>
                <w:szCs w:val="20"/>
              </w:rPr>
              <w:t xml:space="preserve"> balances </w:t>
            </w:r>
            <w:r w:rsidR="0033129A" w:rsidRPr="0061413F">
              <w:rPr>
                <w:rFonts w:ascii="Times New Roman" w:eastAsia="Times New Roman" w:hAnsi="Times New Roman" w:cs="Times New Roman"/>
                <w:color w:val="000000" w:themeColor="text1"/>
                <w:sz w:val="20"/>
                <w:szCs w:val="20"/>
              </w:rPr>
              <w:t>the</w:t>
            </w:r>
            <w:r w:rsidRPr="0061413F">
              <w:rPr>
                <w:rFonts w:ascii="Times New Roman" w:eastAsia="Times New Roman" w:hAnsi="Times New Roman" w:cs="Times New Roman"/>
                <w:color w:val="000000" w:themeColor="text1"/>
                <w:sz w:val="20"/>
                <w:szCs w:val="20"/>
              </w:rPr>
              <w:t xml:space="preserve"> minimum composition. </w:t>
            </w:r>
            <w:r w:rsidR="00F37213" w:rsidRPr="0061413F">
              <w:rPr>
                <w:rFonts w:ascii="Times New Roman" w:eastAsia="Times New Roman" w:hAnsi="Times New Roman" w:cs="Times New Roman"/>
                <w:color w:val="000000" w:themeColor="text1"/>
                <w:sz w:val="20"/>
                <w:szCs w:val="20"/>
              </w:rPr>
              <w:t>This assumption was made</w:t>
            </w:r>
            <w:r w:rsidRPr="0061413F">
              <w:rPr>
                <w:rFonts w:ascii="Times New Roman" w:eastAsia="Times New Roman" w:hAnsi="Times New Roman" w:cs="Times New Roman"/>
                <w:color w:val="000000" w:themeColor="text1"/>
                <w:sz w:val="20"/>
                <w:szCs w:val="20"/>
              </w:rPr>
              <w:t xml:space="preserve"> because the average additive composition for "Other plastics" nets a negative polymer resin mass, which is not possible in reality</w:t>
            </w:r>
            <w:r w:rsidR="0033129A" w:rsidRPr="0061413F">
              <w:rPr>
                <w:rFonts w:ascii="Times New Roman" w:eastAsia="Times New Roman" w:hAnsi="Times New Roman" w:cs="Times New Roman"/>
                <w:color w:val="000000" w:themeColor="text1"/>
                <w:sz w:val="20"/>
                <w:szCs w:val="20"/>
              </w:rPr>
              <w:t xml:space="preserve">. For instance, suppose that a plastic product is made out of base resin (A), additive B, and additive C. Additive B can range between 5 – 70% of the total mass, while additive eC can range between 10  - 50% of the total mass. The highest additive composition mixture in this situation would result in 120% additives, an impossible scenario. The lowest additive composition equates to 15% additives and 85% base resin. </w:t>
            </w:r>
          </w:p>
          <w:p w14:paraId="36E5CE10" w14:textId="77777777" w:rsidR="0033129A" w:rsidRPr="0061413F" w:rsidRDefault="0033129A" w:rsidP="0033129A">
            <w:pPr>
              <w:rPr>
                <w:rFonts w:ascii="Times New Roman" w:eastAsia="Times New Roman" w:hAnsi="Times New Roman" w:cs="Times New Roman"/>
                <w:color w:val="000000" w:themeColor="text1"/>
                <w:sz w:val="20"/>
                <w:szCs w:val="20"/>
              </w:rPr>
            </w:pPr>
          </w:p>
          <w:p w14:paraId="55D04406" w14:textId="367D8B3D" w:rsidR="0033129A" w:rsidRPr="0061413F" w:rsidRDefault="0033129A" w:rsidP="0033129A">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 xml:space="preserve">Our work considers a longer list of additives that could be present. Using the compositions still the additive content to a value higher than 100%. Instead, low composition for all chemical additives is chosen because we also considered the possibility that some additives may not be found in all plastics generated. </w:t>
            </w:r>
          </w:p>
        </w:tc>
      </w:tr>
      <w:tr w:rsidR="009B1773" w:rsidRPr="0061413F" w14:paraId="2F893628" w14:textId="77777777" w:rsidTr="0077014B">
        <w:trPr>
          <w:trHeight w:val="494"/>
        </w:trPr>
        <w:tc>
          <w:tcPr>
            <w:tcW w:w="2883" w:type="dxa"/>
            <w:hideMark/>
          </w:tcPr>
          <w:p w14:paraId="57572039" w14:textId="77777777" w:rsidR="009B1773" w:rsidRPr="0061413F" w:rsidRDefault="009B1773">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2% of total plastic waste generated becomes litter</w:t>
            </w:r>
          </w:p>
        </w:tc>
        <w:tc>
          <w:tcPr>
            <w:tcW w:w="6472" w:type="dxa"/>
            <w:hideMark/>
          </w:tcPr>
          <w:p w14:paraId="643A66DE" w14:textId="76A5C416" w:rsidR="009B1773" w:rsidRPr="0061413F" w:rsidRDefault="009B1773">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Jambeck et al</w:t>
            </w:r>
            <w:r w:rsidR="00FB7551" w:rsidRPr="0061413F">
              <w:rPr>
                <w:rFonts w:ascii="Times New Roman" w:eastAsia="Times New Roman" w:hAnsi="Times New Roman" w:cs="Times New Roman"/>
                <w:color w:val="000000" w:themeColor="text1"/>
                <w:sz w:val="20"/>
                <w:szCs w:val="20"/>
              </w:rPr>
              <w:t>.</w:t>
            </w:r>
            <w:r w:rsidRPr="0061413F">
              <w:rPr>
                <w:rFonts w:ascii="Times New Roman" w:eastAsia="Times New Roman" w:hAnsi="Times New Roman" w:cs="Times New Roman"/>
                <w:color w:val="000000" w:themeColor="text1"/>
                <w:sz w:val="20"/>
                <w:szCs w:val="20"/>
              </w:rPr>
              <w:t xml:space="preserve"> 2015 reported a 2% littering rate for plastic waste in their analysis</w:t>
            </w:r>
          </w:p>
        </w:tc>
      </w:tr>
      <w:tr w:rsidR="009B1773" w:rsidRPr="0061413F" w14:paraId="7D647258" w14:textId="77777777" w:rsidTr="0077014B">
        <w:trPr>
          <w:trHeight w:val="1673"/>
        </w:trPr>
        <w:tc>
          <w:tcPr>
            <w:tcW w:w="2883" w:type="dxa"/>
            <w:hideMark/>
          </w:tcPr>
          <w:p w14:paraId="3DEF5866" w14:textId="77777777" w:rsidR="009B1773" w:rsidRPr="0061413F" w:rsidRDefault="009B1773">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Degradation of plastic waste in landfill is too slow for appreciable mass loss</w:t>
            </w:r>
          </w:p>
        </w:tc>
        <w:tc>
          <w:tcPr>
            <w:tcW w:w="6472" w:type="dxa"/>
            <w:hideMark/>
          </w:tcPr>
          <w:p w14:paraId="1F182C33" w14:textId="77777777" w:rsidR="009B1773" w:rsidRPr="0061413F" w:rsidRDefault="009B1773">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Plastic waste can take hundreds of years to degrade in the environment. When performing a material flow analysis on the basis of one year, the mass loss of plastic waste can be considered negligible. However, mass loss to the environment such as the ocean should be considered. This assumption is valid only for material flow analysis involving plastic components. If we factor in the rest of the MSW that ended up in the landfill, the degradation products cannot be neglected.</w:t>
            </w:r>
          </w:p>
        </w:tc>
      </w:tr>
      <w:tr w:rsidR="009B1773" w:rsidRPr="0061413F" w14:paraId="10D78041" w14:textId="77777777" w:rsidTr="0077014B">
        <w:trPr>
          <w:trHeight w:val="1214"/>
        </w:trPr>
        <w:tc>
          <w:tcPr>
            <w:tcW w:w="2883" w:type="dxa"/>
            <w:vAlign w:val="center"/>
          </w:tcPr>
          <w:p w14:paraId="20628600" w14:textId="7EADF5E8" w:rsidR="009B1773" w:rsidRPr="0061413F" w:rsidRDefault="009B1773" w:rsidP="009B1773">
            <w:pPr>
              <w:rPr>
                <w:rFonts w:ascii="Times New Roman" w:eastAsia="Times New Roman" w:hAnsi="Times New Roman" w:cs="Times New Roman"/>
                <w:color w:val="000000" w:themeColor="text1"/>
                <w:sz w:val="20"/>
                <w:szCs w:val="20"/>
              </w:rPr>
            </w:pPr>
            <w:r w:rsidRPr="0061413F">
              <w:rPr>
                <w:rFonts w:ascii="Times New Roman" w:hAnsi="Times New Roman" w:cs="Times New Roman"/>
                <w:color w:val="000000"/>
                <w:sz w:val="20"/>
                <w:szCs w:val="20"/>
              </w:rPr>
              <w:t>Incineration of plastic waste results in ash content equal to 1% of the original volume</w:t>
            </w:r>
          </w:p>
        </w:tc>
        <w:tc>
          <w:tcPr>
            <w:tcW w:w="6472" w:type="dxa"/>
            <w:vAlign w:val="center"/>
          </w:tcPr>
          <w:p w14:paraId="5D5CFE1D" w14:textId="77777777" w:rsidR="0033129A" w:rsidRPr="0061413F" w:rsidRDefault="0033129A" w:rsidP="0033129A">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 xml:space="preserve">Refer to the Material Flow Analysis spreadsheet available in: </w:t>
            </w:r>
            <w:hyperlink r:id="rId13" w:history="1">
              <w:r w:rsidRPr="0061413F">
                <w:rPr>
                  <w:rStyle w:val="Hyperlink"/>
                  <w:rFonts w:ascii="Times New Roman" w:eastAsia="Times New Roman" w:hAnsi="Times New Roman" w:cs="Times New Roman"/>
                  <w:sz w:val="20"/>
                  <w:szCs w:val="20"/>
                </w:rPr>
                <w:t>https://github.com/USEPA/GS_End-of-Life_Plastic_Additives</w:t>
              </w:r>
            </w:hyperlink>
          </w:p>
          <w:p w14:paraId="2BAABB02" w14:textId="1DF83D62" w:rsidR="0033129A" w:rsidRPr="0061413F" w:rsidRDefault="0033129A" w:rsidP="009B1773">
            <w:pPr>
              <w:rPr>
                <w:rFonts w:ascii="Times New Roman" w:hAnsi="Times New Roman" w:cs="Times New Roman"/>
                <w:color w:val="000000"/>
                <w:sz w:val="20"/>
                <w:szCs w:val="20"/>
              </w:rPr>
            </w:pPr>
          </w:p>
          <w:p w14:paraId="5757A7BA" w14:textId="77777777" w:rsidR="0033129A" w:rsidRPr="0061413F" w:rsidRDefault="0033129A" w:rsidP="009B1773">
            <w:pPr>
              <w:rPr>
                <w:rFonts w:ascii="Times New Roman" w:hAnsi="Times New Roman" w:cs="Times New Roman"/>
                <w:color w:val="000000"/>
                <w:sz w:val="20"/>
                <w:szCs w:val="20"/>
              </w:rPr>
            </w:pPr>
          </w:p>
          <w:p w14:paraId="758BD782" w14:textId="5D650087" w:rsidR="009B1773" w:rsidRPr="0061413F" w:rsidRDefault="0082686B" w:rsidP="00066BDB">
            <w:pPr>
              <w:rPr>
                <w:rFonts w:ascii="Times New Roman" w:eastAsia="Times New Roman" w:hAnsi="Times New Roman" w:cs="Times New Roman"/>
                <w:color w:val="000000" w:themeColor="text1"/>
                <w:sz w:val="20"/>
                <w:szCs w:val="20"/>
              </w:rPr>
            </w:pPr>
            <w:r w:rsidRPr="0061413F">
              <w:rPr>
                <w:rFonts w:ascii="Times New Roman" w:hAnsi="Times New Roman" w:cs="Times New Roman"/>
                <w:color w:val="000000"/>
                <w:sz w:val="20"/>
                <w:szCs w:val="20"/>
              </w:rPr>
              <w:t>Using the average ash density of 2.05 g/cm</w:t>
            </w:r>
            <w:r w:rsidRPr="0061413F">
              <w:rPr>
                <w:rFonts w:ascii="Times New Roman" w:hAnsi="Times New Roman" w:cs="Times New Roman"/>
                <w:color w:val="000000"/>
                <w:sz w:val="20"/>
                <w:szCs w:val="20"/>
                <w:vertAlign w:val="superscript"/>
              </w:rPr>
              <w:t>3</w:t>
            </w:r>
            <w:r w:rsidRPr="0061413F">
              <w:rPr>
                <w:rFonts w:ascii="Times New Roman" w:hAnsi="Times New Roman" w:cs="Times New Roman"/>
                <w:color w:val="000000"/>
                <w:sz w:val="20"/>
                <w:szCs w:val="20"/>
              </w:rPr>
              <w:t>, average polymer density of 0.000413367 tons/cm</w:t>
            </w:r>
            <w:r w:rsidRPr="0061413F">
              <w:rPr>
                <w:rFonts w:ascii="Times New Roman" w:hAnsi="Times New Roman" w:cs="Times New Roman"/>
                <w:color w:val="000000"/>
                <w:sz w:val="20"/>
                <w:szCs w:val="20"/>
                <w:vertAlign w:val="superscript"/>
              </w:rPr>
              <w:t>3</w:t>
            </w:r>
            <w:r w:rsidR="00066BDB" w:rsidRPr="0061413F">
              <w:rPr>
                <w:rFonts w:ascii="Times New Roman" w:hAnsi="Times New Roman" w:cs="Times New Roman"/>
                <w:color w:val="000000"/>
                <w:sz w:val="20"/>
                <w:szCs w:val="20"/>
                <w:vertAlign w:val="superscript"/>
              </w:rPr>
              <w:t>,</w:t>
            </w:r>
            <w:r w:rsidRPr="0061413F">
              <w:rPr>
                <w:rFonts w:ascii="Times New Roman" w:hAnsi="Times New Roman" w:cs="Times New Roman"/>
                <w:color w:val="000000"/>
                <w:sz w:val="20"/>
                <w:szCs w:val="20"/>
              </w:rPr>
              <w:t xml:space="preserve"> or 0.375 kg/cm</w:t>
            </w:r>
            <w:r w:rsidRPr="0061413F">
              <w:rPr>
                <w:rFonts w:ascii="Times New Roman" w:hAnsi="Times New Roman" w:cs="Times New Roman"/>
                <w:color w:val="000000"/>
                <w:sz w:val="20"/>
                <w:szCs w:val="20"/>
                <w:vertAlign w:val="superscript"/>
              </w:rPr>
              <w:t>3</w:t>
            </w:r>
            <w:r w:rsidRPr="0061413F">
              <w:rPr>
                <w:rFonts w:ascii="Times New Roman" w:hAnsi="Times New Roman" w:cs="Times New Roman"/>
                <w:color w:val="000000"/>
                <w:sz w:val="20"/>
                <w:szCs w:val="20"/>
              </w:rPr>
              <w:t xml:space="preserve"> (calculated in </w:t>
            </w:r>
            <w:r w:rsidR="00066BDB" w:rsidRPr="0061413F">
              <w:rPr>
                <w:rFonts w:ascii="Times New Roman" w:hAnsi="Times New Roman" w:cs="Times New Roman"/>
                <w:color w:val="000000"/>
                <w:sz w:val="20"/>
                <w:szCs w:val="20"/>
              </w:rPr>
              <w:t xml:space="preserve">the </w:t>
            </w:r>
            <w:r w:rsidRPr="0061413F">
              <w:rPr>
                <w:rFonts w:ascii="Times New Roman" w:hAnsi="Times New Roman" w:cs="Times New Roman"/>
                <w:color w:val="000000"/>
                <w:sz w:val="20"/>
                <w:szCs w:val="20"/>
              </w:rPr>
              <w:t xml:space="preserve">generic polymer </w:t>
            </w:r>
            <w:r w:rsidRPr="0061413F">
              <w:rPr>
                <w:rFonts w:ascii="Times New Roman" w:hAnsi="Times New Roman" w:cs="Times New Roman"/>
                <w:color w:val="000000"/>
                <w:sz w:val="20"/>
                <w:szCs w:val="20"/>
              </w:rPr>
              <w:lastRenderedPageBreak/>
              <w:t xml:space="preserve">stream tab), we </w:t>
            </w:r>
            <w:r w:rsidR="00066BDB" w:rsidRPr="0061413F">
              <w:rPr>
                <w:rFonts w:ascii="Times New Roman" w:hAnsi="Times New Roman" w:cs="Times New Roman"/>
                <w:color w:val="000000"/>
                <w:sz w:val="20"/>
                <w:szCs w:val="20"/>
              </w:rPr>
              <w:t xml:space="preserve">can calculate </w:t>
            </w:r>
            <w:r w:rsidRPr="0061413F">
              <w:rPr>
                <w:rFonts w:ascii="Times New Roman" w:hAnsi="Times New Roman" w:cs="Times New Roman"/>
                <w:color w:val="000000"/>
                <w:sz w:val="20"/>
                <w:szCs w:val="20"/>
              </w:rPr>
              <w:t>the ash content generated. The remaining mass has already been converted to a standardized unit of CO2-eq and thus will not appear balanced.</w:t>
            </w:r>
          </w:p>
        </w:tc>
      </w:tr>
      <w:tr w:rsidR="009B1773" w:rsidRPr="0061413F" w14:paraId="49004558" w14:textId="77777777" w:rsidTr="0077014B">
        <w:trPr>
          <w:trHeight w:val="1421"/>
        </w:trPr>
        <w:tc>
          <w:tcPr>
            <w:tcW w:w="2883" w:type="dxa"/>
            <w:vAlign w:val="center"/>
          </w:tcPr>
          <w:p w14:paraId="4BEFAB7B" w14:textId="7D925339" w:rsidR="009B1773" w:rsidRPr="0061413F" w:rsidRDefault="009B1773" w:rsidP="009B1773">
            <w:pPr>
              <w:rPr>
                <w:rFonts w:ascii="Times New Roman" w:eastAsia="Times New Roman" w:hAnsi="Times New Roman" w:cs="Times New Roman"/>
                <w:color w:val="000000" w:themeColor="text1"/>
                <w:sz w:val="20"/>
                <w:szCs w:val="20"/>
              </w:rPr>
            </w:pPr>
            <w:r w:rsidRPr="0061413F">
              <w:rPr>
                <w:rFonts w:ascii="Times New Roman" w:hAnsi="Times New Roman" w:cs="Times New Roman"/>
                <w:color w:val="000000"/>
                <w:sz w:val="20"/>
                <w:szCs w:val="20"/>
              </w:rPr>
              <w:lastRenderedPageBreak/>
              <w:t>2% of additives migrated during the use phase</w:t>
            </w:r>
          </w:p>
        </w:tc>
        <w:tc>
          <w:tcPr>
            <w:tcW w:w="6472" w:type="dxa"/>
            <w:vAlign w:val="center"/>
          </w:tcPr>
          <w:p w14:paraId="07806586" w14:textId="30343444" w:rsidR="009B1773" w:rsidRPr="0061413F" w:rsidRDefault="009B1773" w:rsidP="0077014B">
            <w:pPr>
              <w:rPr>
                <w:rFonts w:ascii="Times New Roman" w:hAnsi="Times New Roman" w:cs="Times New Roman"/>
                <w:color w:val="000000"/>
                <w:sz w:val="20"/>
                <w:szCs w:val="20"/>
              </w:rPr>
            </w:pPr>
            <w:r w:rsidRPr="0061413F">
              <w:rPr>
                <w:rFonts w:ascii="Times New Roman" w:hAnsi="Times New Roman" w:cs="Times New Roman"/>
                <w:color w:val="000000"/>
                <w:sz w:val="20"/>
                <w:szCs w:val="20"/>
              </w:rPr>
              <w:t xml:space="preserve">We have very limited information on migrated chemicals during the use phase because it is difficult and time-consuming to do individual studies. However, </w:t>
            </w:r>
            <w:r w:rsidR="0077014B" w:rsidRPr="0061413F">
              <w:rPr>
                <w:rFonts w:ascii="Times New Roman" w:hAnsi="Times New Roman" w:cs="Times New Roman"/>
                <w:color w:val="000000"/>
                <w:sz w:val="20"/>
                <w:szCs w:val="20"/>
              </w:rPr>
              <w:t>we have</w:t>
            </w:r>
            <w:r w:rsidRPr="0061413F">
              <w:rPr>
                <w:rFonts w:ascii="Times New Roman" w:hAnsi="Times New Roman" w:cs="Times New Roman"/>
                <w:color w:val="000000"/>
                <w:sz w:val="20"/>
                <w:szCs w:val="20"/>
              </w:rPr>
              <w:t xml:space="preserve"> compiled </w:t>
            </w:r>
            <w:r w:rsidR="0077014B" w:rsidRPr="0061413F">
              <w:rPr>
                <w:rFonts w:ascii="Times New Roman" w:hAnsi="Times New Roman" w:cs="Times New Roman"/>
                <w:color w:val="000000"/>
                <w:sz w:val="20"/>
                <w:szCs w:val="20"/>
              </w:rPr>
              <w:t xml:space="preserve">and estimated this migration using existing data from Crompton (2007), who analyzed additive migration over </w:t>
            </w:r>
            <w:r w:rsidR="00066BDB" w:rsidRPr="0061413F">
              <w:rPr>
                <w:rFonts w:ascii="Times New Roman" w:hAnsi="Times New Roman" w:cs="Times New Roman"/>
                <w:color w:val="000000"/>
                <w:sz w:val="20"/>
                <w:szCs w:val="20"/>
              </w:rPr>
              <w:t>30 days</w:t>
            </w:r>
            <w:r w:rsidR="0077014B" w:rsidRPr="0061413F">
              <w:rPr>
                <w:rFonts w:ascii="Times New Roman" w:hAnsi="Times New Roman" w:cs="Times New Roman"/>
                <w:color w:val="000000"/>
                <w:sz w:val="20"/>
                <w:szCs w:val="20"/>
              </w:rPr>
              <w:t xml:space="preserve"> at 20°C. </w:t>
            </w:r>
          </w:p>
          <w:p w14:paraId="5CF4C63C" w14:textId="77777777" w:rsidR="0077014B" w:rsidRPr="0061413F" w:rsidRDefault="0077014B" w:rsidP="0077014B">
            <w:pPr>
              <w:rPr>
                <w:rFonts w:ascii="Times New Roman" w:hAnsi="Times New Roman" w:cs="Times New Roman"/>
                <w:color w:val="000000"/>
                <w:sz w:val="20"/>
                <w:szCs w:val="20"/>
              </w:rPr>
            </w:pPr>
          </w:p>
          <w:p w14:paraId="42A82E2D" w14:textId="4336A5F7" w:rsidR="0077014B" w:rsidRPr="0061413F" w:rsidRDefault="009E0649" w:rsidP="0077014B">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 xml:space="preserve">Source: </w:t>
            </w:r>
            <w:r w:rsidR="0077014B" w:rsidRPr="0061413F">
              <w:rPr>
                <w:rFonts w:ascii="Times New Roman" w:eastAsia="Times New Roman" w:hAnsi="Times New Roman" w:cs="Times New Roman"/>
                <w:color w:val="000000" w:themeColor="text1"/>
                <w:sz w:val="20"/>
                <w:szCs w:val="20"/>
              </w:rPr>
              <w:t>T. R. Crompton, Additive migration from plastics into food: a guide for analytical chemists, New ed. Shawbury: Smithers Rapra Technology, 2007.</w:t>
            </w:r>
          </w:p>
        </w:tc>
      </w:tr>
      <w:tr w:rsidR="009B1773" w:rsidRPr="0061413F" w14:paraId="1DDDB26B" w14:textId="77777777" w:rsidTr="009B1773">
        <w:trPr>
          <w:trHeight w:val="2100"/>
        </w:trPr>
        <w:tc>
          <w:tcPr>
            <w:tcW w:w="2883" w:type="dxa"/>
            <w:vAlign w:val="center"/>
          </w:tcPr>
          <w:p w14:paraId="28E62E58" w14:textId="4DE5314F" w:rsidR="009B1773" w:rsidRPr="0061413F" w:rsidRDefault="009B1773" w:rsidP="009B1773">
            <w:pPr>
              <w:rPr>
                <w:rFonts w:ascii="Times New Roman" w:eastAsia="Times New Roman" w:hAnsi="Times New Roman" w:cs="Times New Roman"/>
                <w:color w:val="000000" w:themeColor="text1"/>
                <w:sz w:val="20"/>
                <w:szCs w:val="20"/>
              </w:rPr>
            </w:pPr>
            <w:r w:rsidRPr="0061413F">
              <w:rPr>
                <w:rFonts w:ascii="Times New Roman" w:hAnsi="Times New Roman" w:cs="Times New Roman"/>
                <w:color w:val="000000"/>
                <w:sz w:val="20"/>
                <w:szCs w:val="20"/>
              </w:rPr>
              <w:t>0.00047% of polymer/plastic/monomer migrated during use phase</w:t>
            </w:r>
          </w:p>
        </w:tc>
        <w:tc>
          <w:tcPr>
            <w:tcW w:w="6472" w:type="dxa"/>
            <w:vAlign w:val="center"/>
          </w:tcPr>
          <w:p w14:paraId="70612FEF" w14:textId="78655905" w:rsidR="009B1773" w:rsidRPr="0061413F" w:rsidRDefault="00066BDB" w:rsidP="0077014B">
            <w:pPr>
              <w:rPr>
                <w:rFonts w:ascii="Times New Roman" w:hAnsi="Times New Roman" w:cs="Times New Roman"/>
                <w:color w:val="000000"/>
                <w:sz w:val="20"/>
                <w:szCs w:val="20"/>
              </w:rPr>
            </w:pPr>
            <w:r w:rsidRPr="0061413F">
              <w:rPr>
                <w:rFonts w:ascii="Times New Roman" w:hAnsi="Times New Roman" w:cs="Times New Roman"/>
                <w:color w:val="000000"/>
                <w:sz w:val="20"/>
                <w:szCs w:val="20"/>
              </w:rPr>
              <w:t>Like</w:t>
            </w:r>
            <w:r w:rsidR="0077014B" w:rsidRPr="0061413F">
              <w:rPr>
                <w:rFonts w:ascii="Times New Roman" w:hAnsi="Times New Roman" w:cs="Times New Roman"/>
                <w:color w:val="000000"/>
                <w:sz w:val="20"/>
                <w:szCs w:val="20"/>
              </w:rPr>
              <w:t xml:space="preserve"> the previous assumption, Crompton (2007)’s migration data was used. </w:t>
            </w:r>
            <w:r w:rsidR="009B1773" w:rsidRPr="0061413F">
              <w:rPr>
                <w:rFonts w:ascii="Times New Roman" w:hAnsi="Times New Roman" w:cs="Times New Roman"/>
                <w:color w:val="000000"/>
                <w:sz w:val="20"/>
                <w:szCs w:val="20"/>
              </w:rPr>
              <w:t>This value of 0.00047% came from the possibility of PDMS dissolving in oily products. This value is the only contributing factor to polymer migration at this time. More available data will improve the accuracy.</w:t>
            </w:r>
          </w:p>
          <w:p w14:paraId="4469B967" w14:textId="77777777" w:rsidR="009E0649" w:rsidRPr="0061413F" w:rsidRDefault="009E0649" w:rsidP="0077014B">
            <w:pPr>
              <w:rPr>
                <w:rFonts w:ascii="Times New Roman" w:hAnsi="Times New Roman" w:cs="Times New Roman"/>
                <w:color w:val="000000"/>
                <w:sz w:val="20"/>
                <w:szCs w:val="20"/>
              </w:rPr>
            </w:pPr>
          </w:p>
          <w:p w14:paraId="2FC118B5" w14:textId="26FA6C80" w:rsidR="009E0649" w:rsidRPr="0061413F" w:rsidRDefault="009E0649" w:rsidP="0077014B">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Source: T. R. Crompton, Additive migration from plastics into food: a guide for analytical chemists, New ed. Shawbury: Smithers Rapra Technology, 2007.</w:t>
            </w:r>
          </w:p>
        </w:tc>
      </w:tr>
      <w:tr w:rsidR="009B1773" w:rsidRPr="0061413F" w14:paraId="149A1508" w14:textId="77777777" w:rsidTr="0077014B">
        <w:trPr>
          <w:trHeight w:val="1700"/>
        </w:trPr>
        <w:tc>
          <w:tcPr>
            <w:tcW w:w="2883" w:type="dxa"/>
            <w:vAlign w:val="center"/>
          </w:tcPr>
          <w:p w14:paraId="3CAFB4DA" w14:textId="51E097CA" w:rsidR="009B1773" w:rsidRPr="0061413F" w:rsidRDefault="009B1773" w:rsidP="009B1773">
            <w:pPr>
              <w:rPr>
                <w:rFonts w:ascii="Times New Roman" w:eastAsia="Times New Roman" w:hAnsi="Times New Roman" w:cs="Times New Roman"/>
                <w:color w:val="000000" w:themeColor="text1"/>
                <w:sz w:val="20"/>
                <w:szCs w:val="20"/>
              </w:rPr>
            </w:pPr>
            <w:r w:rsidRPr="0061413F">
              <w:rPr>
                <w:rFonts w:ascii="Times New Roman" w:hAnsi="Times New Roman" w:cs="Times New Roman"/>
                <w:color w:val="000000"/>
                <w:sz w:val="20"/>
                <w:szCs w:val="20"/>
              </w:rPr>
              <w:t xml:space="preserve">Emissions in </w:t>
            </w:r>
            <w:r w:rsidR="001423E3" w:rsidRPr="0061413F">
              <w:rPr>
                <w:rFonts w:ascii="Times New Roman" w:hAnsi="Times New Roman" w:cs="Times New Roman"/>
                <w:color w:val="000000"/>
                <w:sz w:val="20"/>
                <w:szCs w:val="20"/>
              </w:rPr>
              <w:t xml:space="preserve">the </w:t>
            </w:r>
            <w:r w:rsidRPr="0061413F">
              <w:rPr>
                <w:rFonts w:ascii="Times New Roman" w:hAnsi="Times New Roman" w:cs="Times New Roman"/>
                <w:color w:val="000000"/>
                <w:sz w:val="20"/>
                <w:szCs w:val="20"/>
              </w:rPr>
              <w:t>unit of tons CO2 equivalent is not considered part of the mass</w:t>
            </w:r>
          </w:p>
        </w:tc>
        <w:tc>
          <w:tcPr>
            <w:tcW w:w="6472" w:type="dxa"/>
            <w:vAlign w:val="center"/>
          </w:tcPr>
          <w:p w14:paraId="64A121C9" w14:textId="2B253C37" w:rsidR="009B1773" w:rsidRPr="0061413F" w:rsidRDefault="009B1773" w:rsidP="00066BDB">
            <w:pPr>
              <w:rPr>
                <w:rFonts w:ascii="Times New Roman" w:eastAsia="Times New Roman" w:hAnsi="Times New Roman" w:cs="Times New Roman"/>
                <w:color w:val="000000" w:themeColor="text1"/>
                <w:sz w:val="20"/>
                <w:szCs w:val="20"/>
              </w:rPr>
            </w:pPr>
            <w:r w:rsidRPr="0061413F">
              <w:rPr>
                <w:rFonts w:ascii="Times New Roman" w:hAnsi="Times New Roman" w:cs="Times New Roman"/>
                <w:color w:val="000000"/>
                <w:sz w:val="20"/>
                <w:szCs w:val="20"/>
              </w:rPr>
              <w:t>The emissions calculated were based on average endpoint data. The specifics of the identity of the "emission" are unspecified. However, for this study, we assume</w:t>
            </w:r>
            <w:r w:rsidR="009E0649" w:rsidRPr="0061413F">
              <w:rPr>
                <w:rFonts w:ascii="Times New Roman" w:hAnsi="Times New Roman" w:cs="Times New Roman"/>
                <w:color w:val="000000"/>
                <w:sz w:val="20"/>
                <w:szCs w:val="20"/>
              </w:rPr>
              <w:t>d</w:t>
            </w:r>
            <w:r w:rsidRPr="0061413F">
              <w:rPr>
                <w:rFonts w:ascii="Times New Roman" w:hAnsi="Times New Roman" w:cs="Times New Roman"/>
                <w:color w:val="000000"/>
                <w:sz w:val="20"/>
                <w:szCs w:val="20"/>
              </w:rPr>
              <w:t xml:space="preserve"> that the emissions come from running the process, using substances integral to </w:t>
            </w:r>
            <w:r w:rsidR="00066BDB" w:rsidRPr="0061413F">
              <w:rPr>
                <w:rFonts w:ascii="Times New Roman" w:hAnsi="Times New Roman" w:cs="Times New Roman"/>
                <w:color w:val="000000"/>
                <w:sz w:val="20"/>
                <w:szCs w:val="20"/>
              </w:rPr>
              <w:t xml:space="preserve">the </w:t>
            </w:r>
            <w:r w:rsidRPr="0061413F">
              <w:rPr>
                <w:rFonts w:ascii="Times New Roman" w:hAnsi="Times New Roman" w:cs="Times New Roman"/>
                <w:color w:val="000000"/>
                <w:sz w:val="20"/>
                <w:szCs w:val="20"/>
              </w:rPr>
              <w:t>operation, and other releases that do not include plastics/additives. Note that tons of CO</w:t>
            </w:r>
            <w:r w:rsidRPr="0061413F">
              <w:rPr>
                <w:rFonts w:ascii="Times New Roman" w:hAnsi="Times New Roman" w:cs="Times New Roman"/>
                <w:color w:val="000000"/>
                <w:sz w:val="20"/>
                <w:szCs w:val="20"/>
                <w:vertAlign w:val="subscript"/>
              </w:rPr>
              <w:t>2</w:t>
            </w:r>
            <w:r w:rsidRPr="0061413F">
              <w:rPr>
                <w:rFonts w:ascii="Times New Roman" w:hAnsi="Times New Roman" w:cs="Times New Roman"/>
                <w:color w:val="000000"/>
                <w:sz w:val="20"/>
                <w:szCs w:val="20"/>
              </w:rPr>
              <w:t xml:space="preserve"> equivalent </w:t>
            </w:r>
            <w:r w:rsidR="00066BDB" w:rsidRPr="0061413F">
              <w:rPr>
                <w:rFonts w:ascii="Times New Roman" w:hAnsi="Times New Roman" w:cs="Times New Roman"/>
                <w:color w:val="000000"/>
                <w:sz w:val="20"/>
                <w:szCs w:val="20"/>
              </w:rPr>
              <w:t>are</w:t>
            </w:r>
            <w:r w:rsidRPr="0061413F">
              <w:rPr>
                <w:rFonts w:ascii="Times New Roman" w:hAnsi="Times New Roman" w:cs="Times New Roman"/>
                <w:color w:val="000000"/>
                <w:sz w:val="20"/>
                <w:szCs w:val="20"/>
              </w:rPr>
              <w:t xml:space="preserve"> simply a way of standardizing the impacts of different released substances. </w:t>
            </w:r>
            <w:r w:rsidR="00066BDB" w:rsidRPr="0061413F">
              <w:rPr>
                <w:rFonts w:ascii="Times New Roman" w:hAnsi="Times New Roman" w:cs="Times New Roman"/>
                <w:color w:val="000000"/>
                <w:sz w:val="20"/>
                <w:szCs w:val="20"/>
              </w:rPr>
              <w:t>A h</w:t>
            </w:r>
            <w:r w:rsidRPr="0061413F">
              <w:rPr>
                <w:rFonts w:ascii="Times New Roman" w:hAnsi="Times New Roman" w:cs="Times New Roman"/>
                <w:color w:val="000000"/>
                <w:sz w:val="20"/>
                <w:szCs w:val="20"/>
              </w:rPr>
              <w:t>igher mass of CO</w:t>
            </w:r>
            <w:r w:rsidRPr="0061413F">
              <w:rPr>
                <w:rFonts w:ascii="Times New Roman" w:hAnsi="Times New Roman" w:cs="Times New Roman"/>
                <w:color w:val="000000"/>
                <w:sz w:val="20"/>
                <w:szCs w:val="20"/>
                <w:vertAlign w:val="subscript"/>
              </w:rPr>
              <w:t>2</w:t>
            </w:r>
            <w:r w:rsidRPr="0061413F">
              <w:rPr>
                <w:rFonts w:ascii="Times New Roman" w:hAnsi="Times New Roman" w:cs="Times New Roman"/>
                <w:color w:val="000000"/>
                <w:sz w:val="20"/>
                <w:szCs w:val="20"/>
              </w:rPr>
              <w:t xml:space="preserve"> equivalent signifies </w:t>
            </w:r>
            <w:r w:rsidR="00066BDB" w:rsidRPr="0061413F">
              <w:rPr>
                <w:rFonts w:ascii="Times New Roman" w:hAnsi="Times New Roman" w:cs="Times New Roman"/>
                <w:color w:val="000000"/>
                <w:sz w:val="20"/>
                <w:szCs w:val="20"/>
              </w:rPr>
              <w:t xml:space="preserve">a </w:t>
            </w:r>
            <w:r w:rsidRPr="0061413F">
              <w:rPr>
                <w:rFonts w:ascii="Times New Roman" w:hAnsi="Times New Roman" w:cs="Times New Roman"/>
                <w:color w:val="000000"/>
                <w:sz w:val="20"/>
                <w:szCs w:val="20"/>
              </w:rPr>
              <w:t xml:space="preserve">high environmental impact. </w:t>
            </w:r>
            <w:r w:rsidR="00066BDB" w:rsidRPr="0061413F">
              <w:rPr>
                <w:rFonts w:ascii="Times New Roman" w:hAnsi="Times New Roman" w:cs="Times New Roman"/>
                <w:color w:val="000000"/>
                <w:sz w:val="20"/>
                <w:szCs w:val="20"/>
              </w:rPr>
              <w:t>Therefore, d</w:t>
            </w:r>
            <w:r w:rsidRPr="0061413F">
              <w:rPr>
                <w:rFonts w:ascii="Times New Roman" w:hAnsi="Times New Roman" w:cs="Times New Roman"/>
                <w:color w:val="000000"/>
                <w:sz w:val="20"/>
                <w:szCs w:val="20"/>
              </w:rPr>
              <w:t>ifferent chemicals are assigned different values of CO</w:t>
            </w:r>
            <w:r w:rsidRPr="0061413F">
              <w:rPr>
                <w:rFonts w:ascii="Times New Roman" w:hAnsi="Times New Roman" w:cs="Times New Roman"/>
                <w:color w:val="000000"/>
                <w:sz w:val="20"/>
                <w:szCs w:val="20"/>
                <w:vertAlign w:val="subscript"/>
              </w:rPr>
              <w:t>2</w:t>
            </w:r>
            <w:r w:rsidRPr="0061413F">
              <w:rPr>
                <w:rFonts w:ascii="Times New Roman" w:hAnsi="Times New Roman" w:cs="Times New Roman"/>
                <w:color w:val="000000"/>
                <w:sz w:val="20"/>
                <w:szCs w:val="20"/>
              </w:rPr>
              <w:t xml:space="preserve"> equivalency. </w:t>
            </w:r>
          </w:p>
        </w:tc>
      </w:tr>
      <w:tr w:rsidR="009B1773" w:rsidRPr="0061413F" w14:paraId="378CF3B4" w14:textId="77777777" w:rsidTr="009B1773">
        <w:trPr>
          <w:trHeight w:val="2100"/>
        </w:trPr>
        <w:tc>
          <w:tcPr>
            <w:tcW w:w="2883" w:type="dxa"/>
            <w:vAlign w:val="center"/>
          </w:tcPr>
          <w:p w14:paraId="72D264AD" w14:textId="349141AE" w:rsidR="009B1773" w:rsidRPr="0061413F" w:rsidRDefault="009B1773" w:rsidP="009B1773">
            <w:pPr>
              <w:rPr>
                <w:rFonts w:ascii="Times New Roman" w:eastAsia="Times New Roman" w:hAnsi="Times New Roman" w:cs="Times New Roman"/>
                <w:color w:val="000000" w:themeColor="text1"/>
                <w:sz w:val="20"/>
                <w:szCs w:val="20"/>
              </w:rPr>
            </w:pPr>
            <w:r w:rsidRPr="0061413F">
              <w:rPr>
                <w:rFonts w:ascii="Times New Roman" w:hAnsi="Times New Roman" w:cs="Times New Roman"/>
                <w:color w:val="000000"/>
                <w:sz w:val="20"/>
                <w:szCs w:val="20"/>
              </w:rPr>
              <w:t>Microplastics/Plastic components make up 0.01% of the compost's mass</w:t>
            </w:r>
          </w:p>
        </w:tc>
        <w:tc>
          <w:tcPr>
            <w:tcW w:w="6472" w:type="dxa"/>
            <w:vAlign w:val="center"/>
          </w:tcPr>
          <w:p w14:paraId="00EA08FE" w14:textId="18505D85" w:rsidR="009B1773" w:rsidRPr="0061413F" w:rsidRDefault="009B1773" w:rsidP="00AB692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Plastic</w:t>
            </w:r>
            <w:r w:rsidR="00AB6923" w:rsidRPr="0061413F">
              <w:rPr>
                <w:rFonts w:ascii="Times New Roman" w:hAnsi="Times New Roman" w:cs="Times New Roman"/>
                <w:color w:val="000000"/>
                <w:sz w:val="20"/>
                <w:szCs w:val="20"/>
              </w:rPr>
              <w:t>-</w:t>
            </w:r>
            <w:r w:rsidRPr="0061413F">
              <w:rPr>
                <w:rFonts w:ascii="Times New Roman" w:hAnsi="Times New Roman" w:cs="Times New Roman"/>
                <w:color w:val="000000"/>
                <w:sz w:val="20"/>
                <w:szCs w:val="20"/>
              </w:rPr>
              <w:t xml:space="preserve">coated products have the potential to contaminate compost. </w:t>
            </w:r>
            <w:r w:rsidR="001423E3" w:rsidRPr="0061413F">
              <w:rPr>
                <w:rFonts w:ascii="Times New Roman" w:hAnsi="Times New Roman" w:cs="Times New Roman"/>
                <w:color w:val="000000"/>
                <w:sz w:val="20"/>
                <w:szCs w:val="20"/>
              </w:rPr>
              <w:t>Brinton et al. 2018</w:t>
            </w:r>
            <w:r w:rsidRPr="0061413F">
              <w:rPr>
                <w:rFonts w:ascii="Times New Roman" w:hAnsi="Times New Roman" w:cs="Times New Roman"/>
                <w:color w:val="000000"/>
                <w:sz w:val="20"/>
                <w:szCs w:val="20"/>
              </w:rPr>
              <w:t xml:space="preserve"> tested the content of microplastics in plastic-coated paper products (milk and juice cartons, hot and cold paper drinking cups, frozen food containers, take-out containers, paper plates, </w:t>
            </w:r>
            <w:r w:rsidR="00AB6923" w:rsidRPr="0061413F">
              <w:rPr>
                <w:rFonts w:ascii="Times New Roman" w:hAnsi="Times New Roman" w:cs="Times New Roman"/>
                <w:color w:val="000000"/>
                <w:sz w:val="20"/>
                <w:szCs w:val="20"/>
              </w:rPr>
              <w:t xml:space="preserve">and </w:t>
            </w:r>
            <w:r w:rsidRPr="0061413F">
              <w:rPr>
                <w:rFonts w:ascii="Times New Roman" w:hAnsi="Times New Roman" w:cs="Times New Roman"/>
                <w:color w:val="000000"/>
                <w:sz w:val="20"/>
                <w:szCs w:val="20"/>
              </w:rPr>
              <w:t>plastic-lined paper</w:t>
            </w:r>
            <w:r w:rsidR="00AB6923" w:rsidRPr="0061413F">
              <w:rPr>
                <w:rFonts w:ascii="Times New Roman" w:hAnsi="Times New Roman" w:cs="Times New Roman"/>
                <w:color w:val="000000"/>
                <w:sz w:val="20"/>
                <w:szCs w:val="20"/>
              </w:rPr>
              <w:t xml:space="preserve"> </w:t>
            </w:r>
            <w:r w:rsidRPr="0061413F">
              <w:rPr>
                <w:rFonts w:ascii="Times New Roman" w:hAnsi="Times New Roman" w:cs="Times New Roman"/>
                <w:color w:val="000000"/>
                <w:sz w:val="20"/>
                <w:szCs w:val="20"/>
              </w:rPr>
              <w:t>bag</w:t>
            </w:r>
            <w:r w:rsidR="00066BDB" w:rsidRPr="0061413F">
              <w:rPr>
                <w:rFonts w:ascii="Times New Roman" w:hAnsi="Times New Roman" w:cs="Times New Roman"/>
                <w:color w:val="000000"/>
                <w:sz w:val="20"/>
                <w:szCs w:val="20"/>
              </w:rPr>
              <w:t>s</w:t>
            </w:r>
            <w:r w:rsidRPr="0061413F">
              <w:rPr>
                <w:rFonts w:ascii="Times New Roman" w:hAnsi="Times New Roman" w:cs="Times New Roman"/>
                <w:color w:val="000000"/>
                <w:sz w:val="20"/>
                <w:szCs w:val="20"/>
              </w:rPr>
              <w:t>). During composting, these plastic coating</w:t>
            </w:r>
            <w:r w:rsidR="00AB6923" w:rsidRPr="0061413F">
              <w:rPr>
                <w:rFonts w:ascii="Times New Roman" w:hAnsi="Times New Roman" w:cs="Times New Roman"/>
                <w:color w:val="000000"/>
                <w:sz w:val="20"/>
                <w:szCs w:val="20"/>
              </w:rPr>
              <w:t>s break</w:t>
            </w:r>
            <w:r w:rsidRPr="0061413F">
              <w:rPr>
                <w:rFonts w:ascii="Times New Roman" w:hAnsi="Times New Roman" w:cs="Times New Roman"/>
                <w:color w:val="000000"/>
                <w:sz w:val="20"/>
                <w:szCs w:val="20"/>
              </w:rPr>
              <w:t xml:space="preserve"> down into smaller components (microplastics) rather than succumb</w:t>
            </w:r>
            <w:r w:rsidR="00AB6923" w:rsidRPr="0061413F">
              <w:rPr>
                <w:rFonts w:ascii="Times New Roman" w:hAnsi="Times New Roman" w:cs="Times New Roman"/>
                <w:color w:val="000000"/>
                <w:sz w:val="20"/>
                <w:szCs w:val="20"/>
              </w:rPr>
              <w:t>ing</w:t>
            </w:r>
            <w:r w:rsidRPr="0061413F">
              <w:rPr>
                <w:rFonts w:ascii="Times New Roman" w:hAnsi="Times New Roman" w:cs="Times New Roman"/>
                <w:color w:val="000000"/>
                <w:sz w:val="20"/>
                <w:szCs w:val="20"/>
              </w:rPr>
              <w:t xml:space="preserve"> to biodegradation. </w:t>
            </w:r>
            <w:r w:rsidR="00AB6923" w:rsidRPr="0061413F">
              <w:rPr>
                <w:rFonts w:ascii="Times New Roman" w:hAnsi="Times New Roman" w:cs="Times New Roman"/>
                <w:color w:val="000000"/>
                <w:sz w:val="20"/>
                <w:szCs w:val="20"/>
              </w:rPr>
              <w:t>Unfortunately, t</w:t>
            </w:r>
            <w:r w:rsidRPr="0061413F">
              <w:rPr>
                <w:rFonts w:ascii="Times New Roman" w:hAnsi="Times New Roman" w:cs="Times New Roman"/>
                <w:color w:val="000000"/>
                <w:sz w:val="20"/>
                <w:szCs w:val="20"/>
              </w:rPr>
              <w:t xml:space="preserve">hese microplastics can </w:t>
            </w:r>
            <w:r w:rsidR="00AB6923" w:rsidRPr="0061413F">
              <w:rPr>
                <w:rFonts w:ascii="Times New Roman" w:hAnsi="Times New Roman" w:cs="Times New Roman"/>
                <w:color w:val="000000"/>
                <w:sz w:val="20"/>
                <w:szCs w:val="20"/>
              </w:rPr>
              <w:t>produce</w:t>
            </w:r>
            <w:r w:rsidRPr="0061413F">
              <w:rPr>
                <w:rFonts w:ascii="Times New Roman" w:hAnsi="Times New Roman" w:cs="Times New Roman"/>
                <w:color w:val="000000"/>
                <w:sz w:val="20"/>
                <w:szCs w:val="20"/>
              </w:rPr>
              <w:t xml:space="preserve"> persistent organic pollutants such as DDT, PCBs, and dioxins. Eventually, these toxic chemicals </w:t>
            </w:r>
            <w:r w:rsidR="00AB6923" w:rsidRPr="0061413F">
              <w:rPr>
                <w:rFonts w:ascii="Times New Roman" w:hAnsi="Times New Roman" w:cs="Times New Roman"/>
                <w:color w:val="000000"/>
                <w:sz w:val="20"/>
                <w:szCs w:val="20"/>
              </w:rPr>
              <w:t>may</w:t>
            </w:r>
            <w:r w:rsidRPr="0061413F">
              <w:rPr>
                <w:rFonts w:ascii="Times New Roman" w:hAnsi="Times New Roman" w:cs="Times New Roman"/>
                <w:color w:val="000000"/>
                <w:sz w:val="20"/>
                <w:szCs w:val="20"/>
              </w:rPr>
              <w:t xml:space="preserve"> find their way into wildlife and the food chain. </w:t>
            </w:r>
          </w:p>
          <w:p w14:paraId="7AF0108B" w14:textId="77777777" w:rsidR="001423E3" w:rsidRPr="0061413F" w:rsidRDefault="001423E3" w:rsidP="00AB6923">
            <w:pPr>
              <w:rPr>
                <w:rFonts w:ascii="Times New Roman" w:eastAsia="Times New Roman" w:hAnsi="Times New Roman" w:cs="Times New Roman"/>
                <w:color w:val="000000"/>
                <w:sz w:val="20"/>
                <w:szCs w:val="20"/>
              </w:rPr>
            </w:pPr>
          </w:p>
          <w:p w14:paraId="20BB70BC" w14:textId="77777777" w:rsidR="001423E3" w:rsidRPr="0061413F" w:rsidRDefault="001423E3" w:rsidP="00AB6923">
            <w:pPr>
              <w:rPr>
                <w:rFonts w:ascii="Times New Roman" w:eastAsia="Times New Roman" w:hAnsi="Times New Roman" w:cs="Times New Roman"/>
                <w:color w:val="000000"/>
                <w:sz w:val="20"/>
                <w:szCs w:val="20"/>
              </w:rPr>
            </w:pPr>
            <w:r w:rsidRPr="0061413F">
              <w:rPr>
                <w:rFonts w:ascii="Times New Roman" w:eastAsia="Times New Roman" w:hAnsi="Times New Roman" w:cs="Times New Roman"/>
                <w:color w:val="000000"/>
                <w:sz w:val="20"/>
                <w:szCs w:val="20"/>
              </w:rPr>
              <w:t>Source: W. Brinton, C. Dietz, A. Bouyounan, and D. Matsch, “Microplastics in Compost: The Environmental Hazards Inherent in the Composting of Plastic-Coated Paper Products,” p. 19, 2018.</w:t>
            </w:r>
          </w:p>
          <w:p w14:paraId="56EF5B43" w14:textId="5E2085D7" w:rsidR="001423E3" w:rsidRPr="0061413F" w:rsidRDefault="001423E3" w:rsidP="00AB6923">
            <w:pPr>
              <w:rPr>
                <w:rFonts w:ascii="Times New Roman" w:eastAsia="Times New Roman" w:hAnsi="Times New Roman" w:cs="Times New Roman"/>
                <w:color w:val="000000" w:themeColor="text1"/>
                <w:sz w:val="20"/>
                <w:szCs w:val="20"/>
              </w:rPr>
            </w:pPr>
          </w:p>
        </w:tc>
      </w:tr>
      <w:tr w:rsidR="009B1773" w:rsidRPr="0061413F" w14:paraId="69F90CA4" w14:textId="77777777" w:rsidTr="009E0649">
        <w:trPr>
          <w:trHeight w:val="854"/>
        </w:trPr>
        <w:tc>
          <w:tcPr>
            <w:tcW w:w="2883" w:type="dxa"/>
            <w:vAlign w:val="center"/>
          </w:tcPr>
          <w:p w14:paraId="2B643CD6" w14:textId="3466A304" w:rsidR="009B1773" w:rsidRPr="0061413F" w:rsidRDefault="009B1773" w:rsidP="009B1773">
            <w:pPr>
              <w:rPr>
                <w:rFonts w:ascii="Times New Roman" w:eastAsia="Times New Roman" w:hAnsi="Times New Roman" w:cs="Times New Roman"/>
                <w:color w:val="000000" w:themeColor="text1"/>
                <w:sz w:val="20"/>
                <w:szCs w:val="20"/>
              </w:rPr>
            </w:pPr>
            <w:r w:rsidRPr="0061413F">
              <w:rPr>
                <w:rFonts w:ascii="Times New Roman" w:hAnsi="Times New Roman" w:cs="Times New Roman"/>
                <w:color w:val="000000"/>
                <w:sz w:val="20"/>
                <w:szCs w:val="20"/>
              </w:rPr>
              <w:t>The incineration of 1 MT (1.1 US tons) of MSW releases approximately 0.95 MT CO2-eq (or 1.05 tons CO2-eq)</w:t>
            </w:r>
          </w:p>
        </w:tc>
        <w:tc>
          <w:tcPr>
            <w:tcW w:w="6472" w:type="dxa"/>
            <w:vAlign w:val="center"/>
          </w:tcPr>
          <w:p w14:paraId="69551A16" w14:textId="77777777" w:rsidR="009B1773" w:rsidRPr="0061413F" w:rsidRDefault="009B1773"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 xml:space="preserve">A background paper on "Good Practice Guidance and Uncertainty Management in National Greenhouse Gas Inventories" reported that the incineration of 1 MT of MSW releases between 0.7-1.2 MT of CO2. An average value of 0.95 MT was used. </w:t>
            </w:r>
          </w:p>
          <w:p w14:paraId="4B0D7C17" w14:textId="77777777" w:rsidR="00631CB3" w:rsidRPr="0061413F" w:rsidRDefault="00631CB3" w:rsidP="009B1773">
            <w:pPr>
              <w:rPr>
                <w:rFonts w:ascii="Times New Roman" w:eastAsia="Times New Roman" w:hAnsi="Times New Roman" w:cs="Times New Roman"/>
                <w:color w:val="000000" w:themeColor="text1"/>
                <w:sz w:val="20"/>
                <w:szCs w:val="20"/>
              </w:rPr>
            </w:pPr>
          </w:p>
          <w:p w14:paraId="7AA368D1" w14:textId="6F69688A" w:rsidR="009E0649" w:rsidRPr="0061413F" w:rsidRDefault="001423E3" w:rsidP="009B1773">
            <w:pPr>
              <w:rPr>
                <w:rFonts w:ascii="Times New Roman" w:hAnsi="Times New Roman" w:cs="Times New Roman"/>
                <w:color w:val="000000"/>
                <w:sz w:val="20"/>
                <w:szCs w:val="20"/>
              </w:rPr>
            </w:pPr>
            <w:r w:rsidRPr="0061413F">
              <w:rPr>
                <w:rFonts w:ascii="Times New Roman" w:eastAsia="Times New Roman" w:hAnsi="Times New Roman" w:cs="Times New Roman"/>
                <w:color w:val="000000" w:themeColor="text1"/>
                <w:sz w:val="20"/>
                <w:szCs w:val="20"/>
              </w:rPr>
              <w:t xml:space="preserve">Source: </w:t>
            </w:r>
            <w:r w:rsidR="00631CB3" w:rsidRPr="0061413F">
              <w:rPr>
                <w:rFonts w:ascii="Times New Roman" w:eastAsia="Times New Roman" w:hAnsi="Times New Roman" w:cs="Times New Roman"/>
                <w:color w:val="000000" w:themeColor="text1"/>
                <w:sz w:val="20"/>
                <w:szCs w:val="20"/>
              </w:rPr>
              <w:t>Intergovernmental Panel on Climate Change (IPCC), IPCC Expert Meetings on Good Practice Guidance and Uncertainty Management in National Greenhouse Gas Inventories. Institute for Global Environmental Strategies (IGES) for the IPCC, 2002.</w:t>
            </w:r>
          </w:p>
        </w:tc>
      </w:tr>
      <w:tr w:rsidR="009B1773" w:rsidRPr="0061413F" w14:paraId="72236ACD" w14:textId="77777777" w:rsidTr="009E0649">
        <w:trPr>
          <w:trHeight w:val="1277"/>
        </w:trPr>
        <w:tc>
          <w:tcPr>
            <w:tcW w:w="2883" w:type="dxa"/>
            <w:vAlign w:val="center"/>
          </w:tcPr>
          <w:p w14:paraId="7E586C07" w14:textId="723D402E" w:rsidR="009B1773" w:rsidRPr="0061413F" w:rsidRDefault="009B1773"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lastRenderedPageBreak/>
              <w:t>Polymer recovery rate = 66.7-94%</w:t>
            </w:r>
          </w:p>
        </w:tc>
        <w:tc>
          <w:tcPr>
            <w:tcW w:w="6472" w:type="dxa"/>
            <w:vAlign w:val="center"/>
          </w:tcPr>
          <w:p w14:paraId="2E2F9EA1" w14:textId="77777777" w:rsidR="009B1773" w:rsidRPr="0061413F" w:rsidRDefault="009B1773" w:rsidP="00066BDB">
            <w:pPr>
              <w:rPr>
                <w:rFonts w:ascii="Times New Roman" w:hAnsi="Times New Roman" w:cs="Times New Roman"/>
                <w:color w:val="000000"/>
                <w:sz w:val="20"/>
                <w:szCs w:val="20"/>
              </w:rPr>
            </w:pPr>
            <w:r w:rsidRPr="0061413F">
              <w:rPr>
                <w:rFonts w:ascii="Times New Roman" w:hAnsi="Times New Roman" w:cs="Times New Roman"/>
                <w:color w:val="000000"/>
                <w:sz w:val="20"/>
                <w:szCs w:val="20"/>
              </w:rPr>
              <w:t>van Velzen et al</w:t>
            </w:r>
            <w:r w:rsidR="009E0649" w:rsidRPr="0061413F">
              <w:rPr>
                <w:rFonts w:ascii="Times New Roman" w:hAnsi="Times New Roman" w:cs="Times New Roman"/>
                <w:color w:val="000000"/>
                <w:sz w:val="20"/>
                <w:szCs w:val="20"/>
              </w:rPr>
              <w:t>.</w:t>
            </w:r>
            <w:r w:rsidRPr="0061413F">
              <w:rPr>
                <w:rFonts w:ascii="Times New Roman" w:hAnsi="Times New Roman" w:cs="Times New Roman"/>
                <w:color w:val="000000"/>
                <w:sz w:val="20"/>
                <w:szCs w:val="20"/>
              </w:rPr>
              <w:t xml:space="preserve"> 2017 performed a study on the polymer recovery efficiency via mechanical recycling and determined that the net pol</w:t>
            </w:r>
            <w:r w:rsidR="00AB6923" w:rsidRPr="0061413F">
              <w:rPr>
                <w:rFonts w:ascii="Times New Roman" w:hAnsi="Times New Roman" w:cs="Times New Roman"/>
                <w:color w:val="000000"/>
                <w:sz w:val="20"/>
                <w:szCs w:val="20"/>
              </w:rPr>
              <w:t>ymer yields have varied between 66.7 – 94%</w:t>
            </w:r>
            <w:r w:rsidRPr="0061413F">
              <w:rPr>
                <w:rFonts w:ascii="Times New Roman" w:hAnsi="Times New Roman" w:cs="Times New Roman"/>
                <w:color w:val="000000"/>
                <w:sz w:val="20"/>
                <w:szCs w:val="20"/>
              </w:rPr>
              <w:t xml:space="preserve"> for a standard recycling process. Some contaminants are partially removed following the same process. Additionally, a recent material recycling facility constructed in Philadelphia has demonstrated a recycling efficiency of 64%. We estimated a 66.7% efficiency for this one iteration. Opportunities for sensitivity analysis </w:t>
            </w:r>
            <w:r w:rsidR="00066BDB" w:rsidRPr="0061413F">
              <w:rPr>
                <w:rFonts w:ascii="Times New Roman" w:hAnsi="Times New Roman" w:cs="Times New Roman"/>
                <w:color w:val="000000"/>
                <w:sz w:val="20"/>
                <w:szCs w:val="20"/>
              </w:rPr>
              <w:t>are</w:t>
            </w:r>
            <w:r w:rsidRPr="0061413F">
              <w:rPr>
                <w:rFonts w:ascii="Times New Roman" w:hAnsi="Times New Roman" w:cs="Times New Roman"/>
                <w:color w:val="000000"/>
                <w:sz w:val="20"/>
                <w:szCs w:val="20"/>
              </w:rPr>
              <w:t xml:space="preserve"> available</w:t>
            </w:r>
            <w:r w:rsidR="00066BDB" w:rsidRPr="0061413F">
              <w:rPr>
                <w:rFonts w:ascii="Times New Roman" w:hAnsi="Times New Roman" w:cs="Times New Roman"/>
                <w:color w:val="000000"/>
                <w:sz w:val="20"/>
                <w:szCs w:val="20"/>
              </w:rPr>
              <w:t xml:space="preserve"> </w:t>
            </w:r>
            <w:r w:rsidRPr="0061413F">
              <w:rPr>
                <w:rFonts w:ascii="Times New Roman" w:hAnsi="Times New Roman" w:cs="Times New Roman"/>
                <w:color w:val="000000"/>
                <w:sz w:val="20"/>
                <w:szCs w:val="20"/>
              </w:rPr>
              <w:t>for this parameter</w:t>
            </w:r>
          </w:p>
          <w:p w14:paraId="2E362042" w14:textId="77777777" w:rsidR="00631CB3" w:rsidRPr="0061413F" w:rsidRDefault="00631CB3" w:rsidP="00066BDB">
            <w:pPr>
              <w:rPr>
                <w:rFonts w:ascii="Times New Roman" w:hAnsi="Times New Roman" w:cs="Times New Roman"/>
                <w:color w:val="000000"/>
                <w:sz w:val="20"/>
                <w:szCs w:val="20"/>
              </w:rPr>
            </w:pPr>
          </w:p>
          <w:p w14:paraId="1417DA6E" w14:textId="771442CE" w:rsidR="00631CB3" w:rsidRPr="0061413F" w:rsidRDefault="00631CB3" w:rsidP="00066BDB">
            <w:pPr>
              <w:rPr>
                <w:rFonts w:ascii="Times New Roman" w:hAnsi="Times New Roman" w:cs="Times New Roman"/>
                <w:color w:val="0563C1"/>
                <w:sz w:val="20"/>
                <w:szCs w:val="20"/>
              </w:rPr>
            </w:pPr>
            <w:r w:rsidRPr="0061413F">
              <w:rPr>
                <w:rFonts w:ascii="Times New Roman" w:hAnsi="Times New Roman" w:cs="Times New Roman"/>
                <w:sz w:val="20"/>
                <w:szCs w:val="20"/>
              </w:rPr>
              <w:t>Source: E. U. T. van Velzen, M. Jansen, M. T. Brouwer, A. Feil, K. Molenveld, and T. Pretz, “Efficiency of recycling post-consumer plastic packages,” Lyon, France, 2017, p. 170002. doi: 10.1063/1.5016785.</w:t>
            </w:r>
          </w:p>
        </w:tc>
      </w:tr>
      <w:tr w:rsidR="009B1773" w:rsidRPr="0061413F" w14:paraId="38F66DE3" w14:textId="77777777" w:rsidTr="009E0649">
        <w:trPr>
          <w:trHeight w:val="962"/>
        </w:trPr>
        <w:tc>
          <w:tcPr>
            <w:tcW w:w="2883" w:type="dxa"/>
            <w:vAlign w:val="center"/>
          </w:tcPr>
          <w:p w14:paraId="1C3A7E27" w14:textId="36AA803B" w:rsidR="009B1773" w:rsidRPr="0061413F" w:rsidRDefault="009B1773" w:rsidP="00066BDB">
            <w:pPr>
              <w:rPr>
                <w:rFonts w:ascii="Times New Roman" w:hAnsi="Times New Roman" w:cs="Times New Roman"/>
                <w:color w:val="000000"/>
                <w:sz w:val="20"/>
                <w:szCs w:val="20"/>
              </w:rPr>
            </w:pPr>
            <w:r w:rsidRPr="0061413F">
              <w:rPr>
                <w:rFonts w:ascii="Times New Roman" w:hAnsi="Times New Roman" w:cs="Times New Roman"/>
                <w:color w:val="000000"/>
                <w:sz w:val="20"/>
                <w:szCs w:val="20"/>
              </w:rPr>
              <w:t>2% of the additives subjected to mechanical recycling ha</w:t>
            </w:r>
            <w:r w:rsidR="00066BDB" w:rsidRPr="0061413F">
              <w:rPr>
                <w:rFonts w:ascii="Times New Roman" w:hAnsi="Times New Roman" w:cs="Times New Roman"/>
                <w:color w:val="000000"/>
                <w:sz w:val="20"/>
                <w:szCs w:val="20"/>
              </w:rPr>
              <w:t>ve</w:t>
            </w:r>
            <w:r w:rsidRPr="0061413F">
              <w:rPr>
                <w:rFonts w:ascii="Times New Roman" w:hAnsi="Times New Roman" w:cs="Times New Roman"/>
                <w:color w:val="000000"/>
                <w:sz w:val="20"/>
                <w:szCs w:val="20"/>
              </w:rPr>
              <w:t xml:space="preserve"> migrated from the polymer matrix</w:t>
            </w:r>
          </w:p>
        </w:tc>
        <w:tc>
          <w:tcPr>
            <w:tcW w:w="6472" w:type="dxa"/>
            <w:vAlign w:val="center"/>
          </w:tcPr>
          <w:p w14:paraId="11BE33CF" w14:textId="77777777" w:rsidR="009B1773" w:rsidRPr="0061413F" w:rsidRDefault="009B1773"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van Velzen et al</w:t>
            </w:r>
            <w:r w:rsidR="009E0649" w:rsidRPr="0061413F">
              <w:rPr>
                <w:rFonts w:ascii="Times New Roman" w:hAnsi="Times New Roman" w:cs="Times New Roman"/>
                <w:color w:val="000000"/>
                <w:sz w:val="20"/>
                <w:szCs w:val="20"/>
              </w:rPr>
              <w:t>.</w:t>
            </w:r>
            <w:r w:rsidRPr="0061413F">
              <w:rPr>
                <w:rFonts w:ascii="Times New Roman" w:hAnsi="Times New Roman" w:cs="Times New Roman"/>
                <w:color w:val="000000"/>
                <w:sz w:val="20"/>
                <w:szCs w:val="20"/>
              </w:rPr>
              <w:t xml:space="preserve"> 2017 reported that approximately 1-3% of the recovered polymer mass appeared as dissolved substances that were separated during the polymer wash. Although they were not specific about the identity of the dissolved substances, we can approximate that the dissolved substances are volatile/semi-volatile additives </w:t>
            </w:r>
          </w:p>
          <w:p w14:paraId="60F79D68" w14:textId="77777777" w:rsidR="00631CB3" w:rsidRPr="0061413F" w:rsidRDefault="00631CB3" w:rsidP="009B1773">
            <w:pPr>
              <w:rPr>
                <w:rFonts w:ascii="Times New Roman" w:hAnsi="Times New Roman" w:cs="Times New Roman"/>
                <w:color w:val="000000"/>
                <w:sz w:val="20"/>
                <w:szCs w:val="20"/>
              </w:rPr>
            </w:pPr>
          </w:p>
          <w:p w14:paraId="0F6536DD" w14:textId="342C2FC0" w:rsidR="00631CB3" w:rsidRPr="0061413F" w:rsidRDefault="00631CB3" w:rsidP="009B1773">
            <w:pPr>
              <w:rPr>
                <w:rFonts w:ascii="Times New Roman" w:hAnsi="Times New Roman" w:cs="Times New Roman"/>
                <w:color w:val="0563C1"/>
                <w:sz w:val="20"/>
                <w:szCs w:val="20"/>
                <w:u w:val="single"/>
              </w:rPr>
            </w:pPr>
            <w:r w:rsidRPr="0061413F">
              <w:rPr>
                <w:rFonts w:ascii="Times New Roman" w:hAnsi="Times New Roman" w:cs="Times New Roman"/>
                <w:sz w:val="20"/>
                <w:szCs w:val="20"/>
              </w:rPr>
              <w:t>Source: E. U. T. van Velzen, M. Jansen, M. T. Brouwer, A. Feil, K. Molenveld, and T. Pretz, “Efficiency of recycling post-consumer plastic packages,” Lyon, France, 2017, p. 170002. doi: 10.1063/1.5016785.</w:t>
            </w:r>
          </w:p>
        </w:tc>
      </w:tr>
      <w:tr w:rsidR="009B1773" w:rsidRPr="0061413F" w14:paraId="6E754274" w14:textId="77777777" w:rsidTr="009E0649">
        <w:trPr>
          <w:trHeight w:val="809"/>
        </w:trPr>
        <w:tc>
          <w:tcPr>
            <w:tcW w:w="2883" w:type="dxa"/>
            <w:vAlign w:val="center"/>
          </w:tcPr>
          <w:p w14:paraId="056086A6" w14:textId="6B81E341" w:rsidR="009B1773" w:rsidRPr="0061413F" w:rsidRDefault="009B1773"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 xml:space="preserve">Additives added to help the polymer processability is lumped into the contamination stream </w:t>
            </w:r>
            <w:r w:rsidR="00910E54" w:rsidRPr="0061413F">
              <w:rPr>
                <w:rFonts w:ascii="Times New Roman" w:hAnsi="Times New Roman" w:cs="Times New Roman"/>
                <w:color w:val="000000"/>
                <w:sz w:val="20"/>
                <w:szCs w:val="20"/>
              </w:rPr>
              <w:t>#19</w:t>
            </w:r>
            <w:r w:rsidRPr="0061413F">
              <w:rPr>
                <w:rFonts w:ascii="Times New Roman" w:hAnsi="Times New Roman" w:cs="Times New Roman"/>
                <w:color w:val="000000"/>
                <w:sz w:val="20"/>
                <w:szCs w:val="20"/>
              </w:rPr>
              <w:t xml:space="preserve"> </w:t>
            </w:r>
          </w:p>
        </w:tc>
        <w:tc>
          <w:tcPr>
            <w:tcW w:w="6472" w:type="dxa"/>
            <w:vAlign w:val="center"/>
          </w:tcPr>
          <w:p w14:paraId="73AE6E3B" w14:textId="467DC2E5" w:rsidR="00910E54" w:rsidRPr="0061413F" w:rsidRDefault="00910E54" w:rsidP="00910E54">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 xml:space="preserve">Refer to the Material Flow Analysis spreadsheet available in: </w:t>
            </w:r>
            <w:hyperlink r:id="rId14" w:history="1">
              <w:r w:rsidRPr="0061413F">
                <w:rPr>
                  <w:rStyle w:val="Hyperlink"/>
                  <w:rFonts w:ascii="Times New Roman" w:eastAsia="Times New Roman" w:hAnsi="Times New Roman" w:cs="Times New Roman"/>
                  <w:sz w:val="20"/>
                  <w:szCs w:val="20"/>
                </w:rPr>
                <w:t>https://github.com/USEPA/GS_End-of-Life_Plastic_Additives</w:t>
              </w:r>
            </w:hyperlink>
          </w:p>
          <w:p w14:paraId="50CA38F1" w14:textId="654493DE" w:rsidR="00910E54" w:rsidRPr="0061413F" w:rsidRDefault="00910E54" w:rsidP="00066BDB">
            <w:pPr>
              <w:rPr>
                <w:rFonts w:ascii="Times New Roman" w:hAnsi="Times New Roman" w:cs="Times New Roman"/>
                <w:color w:val="000000"/>
                <w:sz w:val="20"/>
                <w:szCs w:val="20"/>
              </w:rPr>
            </w:pPr>
            <w:r w:rsidRPr="0061413F">
              <w:rPr>
                <w:rFonts w:ascii="Times New Roman" w:hAnsi="Times New Roman" w:cs="Times New Roman"/>
                <w:color w:val="000000"/>
                <w:sz w:val="20"/>
                <w:szCs w:val="20"/>
              </w:rPr>
              <w:t>The spreadsheets available provides the calculations that this assumption is referencing.</w:t>
            </w:r>
          </w:p>
          <w:p w14:paraId="5A732DEA" w14:textId="77777777" w:rsidR="00910E54" w:rsidRPr="0061413F" w:rsidRDefault="00910E54" w:rsidP="00066BDB">
            <w:pPr>
              <w:rPr>
                <w:rFonts w:ascii="Times New Roman" w:hAnsi="Times New Roman" w:cs="Times New Roman"/>
                <w:color w:val="000000"/>
                <w:sz w:val="20"/>
                <w:szCs w:val="20"/>
              </w:rPr>
            </w:pPr>
          </w:p>
          <w:p w14:paraId="27FCECAE" w14:textId="09C73B4D" w:rsidR="00910E54" w:rsidRPr="0061413F" w:rsidRDefault="00910E54" w:rsidP="00066BDB">
            <w:pPr>
              <w:rPr>
                <w:rFonts w:ascii="Times New Roman" w:hAnsi="Times New Roman" w:cs="Times New Roman"/>
                <w:color w:val="000000"/>
                <w:sz w:val="20"/>
                <w:szCs w:val="20"/>
              </w:rPr>
            </w:pPr>
            <w:r w:rsidRPr="0061413F">
              <w:rPr>
                <w:rFonts w:ascii="Times New Roman" w:hAnsi="Times New Roman" w:cs="Times New Roman"/>
                <w:color w:val="000000"/>
                <w:sz w:val="20"/>
                <w:szCs w:val="20"/>
              </w:rPr>
              <w:t>Please also refer to Section C diagrams for stream #19’s relation to the rest of the plastic life cycle.</w:t>
            </w:r>
          </w:p>
          <w:p w14:paraId="431ABC16" w14:textId="77777777" w:rsidR="00910E54" w:rsidRPr="0061413F" w:rsidRDefault="00910E54" w:rsidP="00066BDB">
            <w:pPr>
              <w:rPr>
                <w:rFonts w:ascii="Times New Roman" w:hAnsi="Times New Roman" w:cs="Times New Roman"/>
                <w:color w:val="000000"/>
                <w:sz w:val="20"/>
                <w:szCs w:val="20"/>
              </w:rPr>
            </w:pPr>
          </w:p>
          <w:p w14:paraId="01BC98F2" w14:textId="77777777" w:rsidR="009B1773" w:rsidRPr="0061413F" w:rsidRDefault="009B1773" w:rsidP="00066BDB">
            <w:pPr>
              <w:rPr>
                <w:rFonts w:ascii="Times New Roman" w:hAnsi="Times New Roman" w:cs="Times New Roman"/>
                <w:color w:val="000000"/>
                <w:sz w:val="20"/>
                <w:szCs w:val="20"/>
              </w:rPr>
            </w:pPr>
            <w:r w:rsidRPr="0061413F">
              <w:rPr>
                <w:rFonts w:ascii="Times New Roman" w:hAnsi="Times New Roman" w:cs="Times New Roman"/>
                <w:color w:val="000000"/>
                <w:sz w:val="20"/>
                <w:szCs w:val="20"/>
              </w:rPr>
              <w:t xml:space="preserve">Horodytska </w:t>
            </w:r>
            <w:r w:rsidR="009E0649" w:rsidRPr="0061413F">
              <w:rPr>
                <w:rFonts w:ascii="Times New Roman" w:hAnsi="Times New Roman" w:cs="Times New Roman"/>
                <w:color w:val="000000"/>
                <w:sz w:val="20"/>
                <w:szCs w:val="20"/>
              </w:rPr>
              <w:t>(2020)</w:t>
            </w:r>
            <w:r w:rsidR="00066BDB" w:rsidRPr="0061413F">
              <w:rPr>
                <w:rFonts w:ascii="Times New Roman" w:hAnsi="Times New Roman" w:cs="Times New Roman"/>
                <w:color w:val="000000"/>
                <w:sz w:val="20"/>
                <w:szCs w:val="20"/>
              </w:rPr>
              <w:t xml:space="preserve"> study focuses on determining chemicals found in recycled plastic after being</w:t>
            </w:r>
            <w:r w:rsidRPr="0061413F">
              <w:rPr>
                <w:rFonts w:ascii="Times New Roman" w:hAnsi="Times New Roman" w:cs="Times New Roman"/>
                <w:color w:val="000000"/>
                <w:sz w:val="20"/>
                <w:szCs w:val="20"/>
              </w:rPr>
              <w:t xml:space="preserve"> subjected to mechanical recycling. During recycling, we know that more additives are added to improve processability. </w:t>
            </w:r>
            <w:r w:rsidR="00910E54" w:rsidRPr="0061413F">
              <w:rPr>
                <w:rFonts w:ascii="Times New Roman" w:hAnsi="Times New Roman" w:cs="Times New Roman"/>
                <w:color w:val="000000"/>
                <w:sz w:val="20"/>
                <w:szCs w:val="20"/>
              </w:rPr>
              <w:t>However, s</w:t>
            </w:r>
            <w:r w:rsidRPr="0061413F">
              <w:rPr>
                <w:rFonts w:ascii="Times New Roman" w:hAnsi="Times New Roman" w:cs="Times New Roman"/>
                <w:color w:val="000000"/>
                <w:sz w:val="20"/>
                <w:szCs w:val="20"/>
              </w:rPr>
              <w:t>ome of the same additive</w:t>
            </w:r>
            <w:r w:rsidR="00066BDB" w:rsidRPr="0061413F">
              <w:rPr>
                <w:rFonts w:ascii="Times New Roman" w:hAnsi="Times New Roman" w:cs="Times New Roman"/>
                <w:color w:val="000000"/>
                <w:sz w:val="20"/>
                <w:szCs w:val="20"/>
              </w:rPr>
              <w:t>s</w:t>
            </w:r>
            <w:r w:rsidRPr="0061413F">
              <w:rPr>
                <w:rFonts w:ascii="Times New Roman" w:hAnsi="Times New Roman" w:cs="Times New Roman"/>
                <w:color w:val="000000"/>
                <w:sz w:val="20"/>
                <w:szCs w:val="20"/>
              </w:rPr>
              <w:t xml:space="preserve"> can migrate out. Therefore, the contamination stream is the "net" mass flow rate of chemicals into recycled plastics. </w:t>
            </w:r>
          </w:p>
          <w:p w14:paraId="42454B78" w14:textId="77777777" w:rsidR="00631CB3" w:rsidRPr="0061413F" w:rsidRDefault="00631CB3" w:rsidP="00066BDB">
            <w:pPr>
              <w:rPr>
                <w:rFonts w:ascii="Times New Roman" w:hAnsi="Times New Roman" w:cs="Times New Roman"/>
                <w:color w:val="000000"/>
                <w:sz w:val="20"/>
                <w:szCs w:val="20"/>
              </w:rPr>
            </w:pPr>
          </w:p>
          <w:p w14:paraId="0203FFB4" w14:textId="204325C6" w:rsidR="00631CB3" w:rsidRPr="0061413F" w:rsidRDefault="00631CB3" w:rsidP="00066BDB">
            <w:pPr>
              <w:rPr>
                <w:rFonts w:ascii="Times New Roman" w:hAnsi="Times New Roman" w:cs="Times New Roman"/>
                <w:color w:val="0563C1"/>
                <w:sz w:val="20"/>
                <w:szCs w:val="20"/>
                <w:u w:val="single"/>
              </w:rPr>
            </w:pPr>
            <w:r w:rsidRPr="0061413F">
              <w:rPr>
                <w:rFonts w:ascii="Times New Roman" w:hAnsi="Times New Roman" w:cs="Times New Roman"/>
                <w:color w:val="000000"/>
                <w:sz w:val="20"/>
                <w:szCs w:val="20"/>
              </w:rPr>
              <w:t>Source: O. Horodytska, A. Cabanes, and A. Fullana, “Non-intentionally added substances (NIAS) in recycled plastics,” Chemosphere, vol. 251, p. 126373, Jul. 2020, doi: 10.1016/j.chemosphere.2020.126373.</w:t>
            </w:r>
          </w:p>
        </w:tc>
      </w:tr>
      <w:tr w:rsidR="009B1773" w:rsidRPr="0061413F" w14:paraId="70E18FA8" w14:textId="77777777" w:rsidTr="009E0649">
        <w:trPr>
          <w:trHeight w:val="260"/>
        </w:trPr>
        <w:tc>
          <w:tcPr>
            <w:tcW w:w="2883" w:type="dxa"/>
            <w:vAlign w:val="center"/>
          </w:tcPr>
          <w:p w14:paraId="57F73A52" w14:textId="38F23B4F" w:rsidR="009B1773" w:rsidRPr="0061413F" w:rsidRDefault="009B1773"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The contamination/degradation products entering the manufacturing phase are neglected from Stream 4</w:t>
            </w:r>
          </w:p>
        </w:tc>
        <w:tc>
          <w:tcPr>
            <w:tcW w:w="6472" w:type="dxa"/>
            <w:vAlign w:val="center"/>
          </w:tcPr>
          <w:p w14:paraId="7E44DA5C" w14:textId="77777777" w:rsidR="00066BDB" w:rsidRPr="0061413F" w:rsidRDefault="00066BDB" w:rsidP="00066BDB">
            <w:pPr>
              <w:rPr>
                <w:rFonts w:ascii="Times New Roman" w:eastAsia="Times New Roman" w:hAnsi="Times New Roman" w:cs="Times New Roman"/>
                <w:color w:val="000000" w:themeColor="text1"/>
                <w:sz w:val="20"/>
                <w:szCs w:val="20"/>
              </w:rPr>
            </w:pPr>
            <w:r w:rsidRPr="0061413F">
              <w:rPr>
                <w:rFonts w:ascii="Times New Roman" w:eastAsia="Times New Roman" w:hAnsi="Times New Roman" w:cs="Times New Roman"/>
                <w:color w:val="000000" w:themeColor="text1"/>
                <w:sz w:val="20"/>
                <w:szCs w:val="20"/>
              </w:rPr>
              <w:t xml:space="preserve">Refer to the Material Flow Analysis spreadsheet available in: </w:t>
            </w:r>
            <w:hyperlink r:id="rId15" w:history="1">
              <w:r w:rsidRPr="0061413F">
                <w:rPr>
                  <w:rStyle w:val="Hyperlink"/>
                  <w:rFonts w:ascii="Times New Roman" w:eastAsia="Times New Roman" w:hAnsi="Times New Roman" w:cs="Times New Roman"/>
                  <w:sz w:val="20"/>
                  <w:szCs w:val="20"/>
                </w:rPr>
                <w:t>https://github.com/USEPA/GS_End-of-Life_Plastic_Additives</w:t>
              </w:r>
            </w:hyperlink>
          </w:p>
          <w:p w14:paraId="3CF9E3D8" w14:textId="6AE52474" w:rsidR="00066BDB" w:rsidRPr="0061413F" w:rsidRDefault="00066BDB" w:rsidP="009B1773">
            <w:pPr>
              <w:rPr>
                <w:rFonts w:ascii="Times New Roman" w:hAnsi="Times New Roman" w:cs="Times New Roman"/>
                <w:color w:val="000000"/>
                <w:sz w:val="20"/>
                <w:szCs w:val="20"/>
              </w:rPr>
            </w:pPr>
          </w:p>
          <w:p w14:paraId="73B45599" w14:textId="29C7435B" w:rsidR="00910E54" w:rsidRPr="0061413F" w:rsidRDefault="00910E54"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Please also refer to Section C diagrams for streams #4 and #20 and their relations to the rest of the plastic life cycle.</w:t>
            </w:r>
          </w:p>
          <w:p w14:paraId="29C0F399" w14:textId="77777777" w:rsidR="00066BDB" w:rsidRPr="0061413F" w:rsidRDefault="00066BDB" w:rsidP="009B1773">
            <w:pPr>
              <w:rPr>
                <w:rFonts w:ascii="Times New Roman" w:hAnsi="Times New Roman" w:cs="Times New Roman"/>
                <w:color w:val="000000"/>
                <w:sz w:val="20"/>
                <w:szCs w:val="20"/>
              </w:rPr>
            </w:pPr>
          </w:p>
          <w:p w14:paraId="0FE21F90" w14:textId="03383771" w:rsidR="009B1773" w:rsidRPr="0061413F" w:rsidRDefault="009B1773" w:rsidP="009B1773">
            <w:pPr>
              <w:rPr>
                <w:rFonts w:ascii="Times New Roman" w:hAnsi="Times New Roman" w:cs="Times New Roman"/>
                <w:color w:val="0563C1"/>
                <w:sz w:val="20"/>
                <w:szCs w:val="20"/>
                <w:u w:val="single"/>
              </w:rPr>
            </w:pPr>
            <w:r w:rsidRPr="0061413F">
              <w:rPr>
                <w:rFonts w:ascii="Times New Roman" w:hAnsi="Times New Roman" w:cs="Times New Roman"/>
                <w:color w:val="000000"/>
                <w:sz w:val="20"/>
                <w:szCs w:val="20"/>
              </w:rPr>
              <w:t xml:space="preserve">If we account for the contamination/degradation </w:t>
            </w:r>
            <w:r w:rsidR="00910E54" w:rsidRPr="0061413F">
              <w:rPr>
                <w:rFonts w:ascii="Times New Roman" w:hAnsi="Times New Roman" w:cs="Times New Roman"/>
                <w:color w:val="000000"/>
                <w:sz w:val="20"/>
                <w:szCs w:val="20"/>
              </w:rPr>
              <w:t xml:space="preserve">of </w:t>
            </w:r>
            <w:r w:rsidRPr="0061413F">
              <w:rPr>
                <w:rFonts w:ascii="Times New Roman" w:hAnsi="Times New Roman" w:cs="Times New Roman"/>
                <w:color w:val="000000"/>
                <w:sz w:val="20"/>
                <w:szCs w:val="20"/>
              </w:rPr>
              <w:t xml:space="preserve">chemicals from stream 20 (recycled), </w:t>
            </w:r>
            <w:r w:rsidR="00910E54" w:rsidRPr="0061413F">
              <w:rPr>
                <w:rFonts w:ascii="Times New Roman" w:hAnsi="Times New Roman" w:cs="Times New Roman"/>
                <w:color w:val="000000"/>
                <w:sz w:val="20"/>
                <w:szCs w:val="20"/>
              </w:rPr>
              <w:t>we will enter</w:t>
            </w:r>
            <w:r w:rsidRPr="0061413F">
              <w:rPr>
                <w:rFonts w:ascii="Times New Roman" w:hAnsi="Times New Roman" w:cs="Times New Roman"/>
                <w:color w:val="000000"/>
                <w:sz w:val="20"/>
                <w:szCs w:val="20"/>
              </w:rPr>
              <w:t xml:space="preserve"> a calculation loop. The contaminants/degradation from the plastic's previous life would get added to the next cycle. </w:t>
            </w:r>
          </w:p>
        </w:tc>
      </w:tr>
      <w:tr w:rsidR="009B1773" w:rsidRPr="0061413F" w14:paraId="740F8F03" w14:textId="77777777" w:rsidTr="009E0649">
        <w:trPr>
          <w:trHeight w:val="530"/>
        </w:trPr>
        <w:tc>
          <w:tcPr>
            <w:tcW w:w="2883" w:type="dxa"/>
            <w:vAlign w:val="center"/>
          </w:tcPr>
          <w:p w14:paraId="66395113" w14:textId="77777777" w:rsidR="009B1773" w:rsidRPr="0061413F" w:rsidRDefault="009B1773"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Plastic Waste Import/E</w:t>
            </w:r>
            <w:r w:rsidR="00191AF6" w:rsidRPr="0061413F">
              <w:rPr>
                <w:rFonts w:ascii="Times New Roman" w:hAnsi="Times New Roman" w:cs="Times New Roman"/>
                <w:color w:val="000000"/>
                <w:sz w:val="20"/>
                <w:szCs w:val="20"/>
              </w:rPr>
              <w:t>xport - Ethylene = HDPE/LDPE</w:t>
            </w:r>
            <w:r w:rsidRPr="0061413F">
              <w:rPr>
                <w:rFonts w:ascii="Times New Roman" w:hAnsi="Times New Roman" w:cs="Times New Roman"/>
                <w:color w:val="000000"/>
                <w:sz w:val="20"/>
                <w:szCs w:val="20"/>
              </w:rPr>
              <w:t xml:space="preserve"> are evenly split</w:t>
            </w:r>
          </w:p>
          <w:p w14:paraId="6AE58E7E" w14:textId="77777777" w:rsidR="00191AF6" w:rsidRPr="0061413F" w:rsidRDefault="00191AF6" w:rsidP="009B1773">
            <w:pPr>
              <w:rPr>
                <w:rFonts w:ascii="Times New Roman" w:hAnsi="Times New Roman" w:cs="Times New Roman"/>
                <w:color w:val="000000"/>
                <w:sz w:val="20"/>
                <w:szCs w:val="20"/>
              </w:rPr>
            </w:pPr>
          </w:p>
          <w:p w14:paraId="561A3176" w14:textId="040B201F" w:rsidR="00191AF6" w:rsidRPr="0061413F" w:rsidRDefault="00191AF6"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“Other plastics” include uncategorized plastics and polyethylene therephthalate at a 60:40 wt ratio</w:t>
            </w:r>
          </w:p>
        </w:tc>
        <w:tc>
          <w:tcPr>
            <w:tcW w:w="6472" w:type="dxa"/>
            <w:vAlign w:val="center"/>
          </w:tcPr>
          <w:p w14:paraId="39F6EC78" w14:textId="77777777" w:rsidR="009B1773" w:rsidRPr="0061413F" w:rsidRDefault="009B1773"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UN</w:t>
            </w:r>
            <w:r w:rsidR="00066BDB" w:rsidRPr="0061413F">
              <w:rPr>
                <w:rFonts w:ascii="Times New Roman" w:hAnsi="Times New Roman" w:cs="Times New Roman"/>
                <w:color w:val="000000"/>
                <w:sz w:val="20"/>
                <w:szCs w:val="20"/>
              </w:rPr>
              <w:t xml:space="preserve"> </w:t>
            </w:r>
            <w:r w:rsidRPr="0061413F">
              <w:rPr>
                <w:rFonts w:ascii="Times New Roman" w:hAnsi="Times New Roman" w:cs="Times New Roman"/>
                <w:color w:val="000000"/>
                <w:sz w:val="20"/>
                <w:szCs w:val="20"/>
              </w:rPr>
              <w:t>COMTRADE database grouped all ethylene polymer</w:t>
            </w:r>
            <w:r w:rsidR="00066BDB" w:rsidRPr="0061413F">
              <w:rPr>
                <w:rFonts w:ascii="Times New Roman" w:hAnsi="Times New Roman" w:cs="Times New Roman"/>
                <w:color w:val="000000"/>
                <w:sz w:val="20"/>
                <w:szCs w:val="20"/>
              </w:rPr>
              <w:t>s</w:t>
            </w:r>
            <w:r w:rsidRPr="0061413F">
              <w:rPr>
                <w:rFonts w:ascii="Times New Roman" w:hAnsi="Times New Roman" w:cs="Times New Roman"/>
                <w:color w:val="000000"/>
                <w:sz w:val="20"/>
                <w:szCs w:val="20"/>
              </w:rPr>
              <w:t xml:space="preserve"> into one category rather than specifying HDPE, LDPE, and PET. Therefore, dividing the values into three is chosen as an assumption for calculation.</w:t>
            </w:r>
          </w:p>
          <w:p w14:paraId="01BEB08C" w14:textId="77777777" w:rsidR="00191AF6" w:rsidRPr="0061413F" w:rsidRDefault="00191AF6" w:rsidP="009B1773">
            <w:pPr>
              <w:rPr>
                <w:rFonts w:ascii="Times New Roman" w:hAnsi="Times New Roman" w:cs="Times New Roman"/>
                <w:color w:val="000000"/>
                <w:sz w:val="20"/>
                <w:szCs w:val="20"/>
              </w:rPr>
            </w:pPr>
          </w:p>
          <w:p w14:paraId="2787912B" w14:textId="12D3DF13" w:rsidR="00191AF6" w:rsidRPr="0061413F" w:rsidRDefault="00191AF6"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 xml:space="preserve">According to Ma et al. 2020, PET imports account for 40% of the world’s total export. Although variation is expected between countries, using a global average to estimate an unknown fraction should be reasonable. </w:t>
            </w:r>
          </w:p>
          <w:p w14:paraId="6521A64E" w14:textId="4E99E43E" w:rsidR="00191AF6" w:rsidRPr="0061413F" w:rsidRDefault="00191AF6" w:rsidP="009B1773">
            <w:pPr>
              <w:rPr>
                <w:rFonts w:ascii="Times New Roman" w:hAnsi="Times New Roman" w:cs="Times New Roman"/>
                <w:color w:val="000000"/>
                <w:sz w:val="20"/>
                <w:szCs w:val="20"/>
              </w:rPr>
            </w:pPr>
          </w:p>
          <w:p w14:paraId="00D5F5BF" w14:textId="6D9610B7" w:rsidR="00191AF6" w:rsidRPr="0061413F" w:rsidRDefault="00191AF6"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lastRenderedPageBreak/>
              <w:t xml:space="preserve">Therefore, based on the UN COMTRADE data regarding plastic waste import/export/re-export, we assume that 40% of “Other plastics” are PET and 60% contains other uncategorized plastic wastes. </w:t>
            </w:r>
          </w:p>
          <w:p w14:paraId="2217CBDE" w14:textId="77777777" w:rsidR="00191AF6" w:rsidRPr="0061413F" w:rsidRDefault="00191AF6" w:rsidP="009B1773">
            <w:pPr>
              <w:rPr>
                <w:rFonts w:ascii="Times New Roman" w:hAnsi="Times New Roman" w:cs="Times New Roman"/>
                <w:color w:val="000000"/>
                <w:sz w:val="20"/>
                <w:szCs w:val="20"/>
              </w:rPr>
            </w:pPr>
          </w:p>
          <w:p w14:paraId="0FAE0779" w14:textId="77777777" w:rsidR="00191AF6" w:rsidRPr="0061413F" w:rsidRDefault="00191AF6"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Source: Z. Ma, M. W. Ryberg, P. Wang, L. Tang, and W.-Q. Chen, “China’s Import of Waste PET Bottles Benefited Global Plastic Circularity and Environmental Performance,” ACS Sustainable Chemistry &amp; Engineering, vol. 8, no. 45, pp. 16861–16868, Nov. 2020, doi: 10.1021/acssuschemeng.0c05926.</w:t>
            </w:r>
          </w:p>
          <w:p w14:paraId="26EC3A14" w14:textId="77777777" w:rsidR="00967BC2" w:rsidRPr="0061413F" w:rsidRDefault="00967BC2" w:rsidP="009B1773">
            <w:pPr>
              <w:rPr>
                <w:rFonts w:ascii="Times New Roman" w:hAnsi="Times New Roman" w:cs="Times New Roman"/>
                <w:color w:val="000000"/>
                <w:sz w:val="20"/>
                <w:szCs w:val="20"/>
              </w:rPr>
            </w:pPr>
          </w:p>
          <w:p w14:paraId="0B8EB307" w14:textId="77777777" w:rsidR="00967BC2" w:rsidRPr="0061413F" w:rsidRDefault="00967BC2" w:rsidP="009B1773">
            <w:pPr>
              <w:rPr>
                <w:rFonts w:ascii="Times New Roman" w:hAnsi="Times New Roman" w:cs="Times New Roman"/>
                <w:color w:val="000000"/>
                <w:sz w:val="20"/>
                <w:szCs w:val="20"/>
              </w:rPr>
            </w:pPr>
          </w:p>
          <w:p w14:paraId="00DE87E2" w14:textId="29DA20C4" w:rsidR="00967BC2" w:rsidRPr="0061413F" w:rsidRDefault="00967BC2"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United Nations, “UN Comtrade,” 2021. [Online]. Available: https://comtrade.un.org/data/</w:t>
            </w:r>
          </w:p>
        </w:tc>
      </w:tr>
      <w:tr w:rsidR="009B1773" w:rsidRPr="0061413F" w14:paraId="60A83AB9" w14:textId="77777777" w:rsidTr="009E0649">
        <w:trPr>
          <w:trHeight w:val="602"/>
        </w:trPr>
        <w:tc>
          <w:tcPr>
            <w:tcW w:w="2883" w:type="dxa"/>
            <w:vAlign w:val="center"/>
          </w:tcPr>
          <w:p w14:paraId="7A7C86CA" w14:textId="49C25C42" w:rsidR="009B1773" w:rsidRPr="0061413F" w:rsidRDefault="009B1773"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lastRenderedPageBreak/>
              <w:t>1/3 of Domestically Recycled Plastic is sent to incineration/landfill due to inefficiency problem</w:t>
            </w:r>
          </w:p>
        </w:tc>
        <w:tc>
          <w:tcPr>
            <w:tcW w:w="6472" w:type="dxa"/>
            <w:vAlign w:val="center"/>
          </w:tcPr>
          <w:p w14:paraId="772EFCE1" w14:textId="229C4A8D" w:rsidR="009B1773" w:rsidRPr="0061413F" w:rsidRDefault="009B1773" w:rsidP="00066BDB">
            <w:pPr>
              <w:rPr>
                <w:rFonts w:ascii="Times New Roman" w:hAnsi="Times New Roman" w:cs="Times New Roman"/>
                <w:color w:val="000000"/>
                <w:sz w:val="20"/>
                <w:szCs w:val="20"/>
              </w:rPr>
            </w:pPr>
            <w:r w:rsidRPr="0061413F">
              <w:rPr>
                <w:rFonts w:ascii="Times New Roman" w:hAnsi="Times New Roman" w:cs="Times New Roman"/>
                <w:color w:val="000000"/>
                <w:sz w:val="20"/>
                <w:szCs w:val="20"/>
              </w:rPr>
              <w:t>Only 3.9% has been domestically recycled in the United States</w:t>
            </w:r>
            <w:r w:rsidR="00066BDB" w:rsidRPr="0061413F">
              <w:rPr>
                <w:rFonts w:ascii="Times New Roman" w:hAnsi="Times New Roman" w:cs="Times New Roman"/>
                <w:color w:val="000000"/>
                <w:sz w:val="20"/>
                <w:szCs w:val="20"/>
              </w:rPr>
              <w:t>,</w:t>
            </w:r>
            <w:r w:rsidRPr="0061413F">
              <w:rPr>
                <w:rFonts w:ascii="Times New Roman" w:hAnsi="Times New Roman" w:cs="Times New Roman"/>
                <w:color w:val="000000"/>
                <w:sz w:val="20"/>
                <w:szCs w:val="20"/>
              </w:rPr>
              <w:t xml:space="preserve"> while 4.5% has been exported for recycling in 2018. State-of-the-art technology could realistically recover 2/3 of the plastics sent for recycling, leaving 1/3 as waste. This assumption is </w:t>
            </w:r>
            <w:r w:rsidR="00066BDB" w:rsidRPr="0061413F">
              <w:rPr>
                <w:rFonts w:ascii="Times New Roman" w:hAnsi="Times New Roman" w:cs="Times New Roman"/>
                <w:color w:val="000000"/>
                <w:sz w:val="20"/>
                <w:szCs w:val="20"/>
              </w:rPr>
              <w:t xml:space="preserve">a </w:t>
            </w:r>
            <w:r w:rsidRPr="0061413F">
              <w:rPr>
                <w:rFonts w:ascii="Times New Roman" w:hAnsi="Times New Roman" w:cs="Times New Roman"/>
                <w:color w:val="000000"/>
                <w:sz w:val="20"/>
                <w:szCs w:val="20"/>
              </w:rPr>
              <w:t>"best</w:t>
            </w:r>
            <w:r w:rsidR="00066BDB" w:rsidRPr="0061413F">
              <w:rPr>
                <w:rFonts w:ascii="Times New Roman" w:hAnsi="Times New Roman" w:cs="Times New Roman"/>
                <w:color w:val="000000"/>
                <w:sz w:val="20"/>
                <w:szCs w:val="20"/>
              </w:rPr>
              <w:t>-</w:t>
            </w:r>
            <w:r w:rsidRPr="0061413F">
              <w:rPr>
                <w:rFonts w:ascii="Times New Roman" w:hAnsi="Times New Roman" w:cs="Times New Roman"/>
                <w:color w:val="000000"/>
                <w:sz w:val="20"/>
                <w:szCs w:val="20"/>
              </w:rPr>
              <w:t>case scenario</w:t>
            </w:r>
            <w:r w:rsidR="00066BDB" w:rsidRPr="0061413F">
              <w:rPr>
                <w:rFonts w:ascii="Times New Roman" w:hAnsi="Times New Roman" w:cs="Times New Roman"/>
                <w:color w:val="000000"/>
                <w:sz w:val="20"/>
                <w:szCs w:val="20"/>
              </w:rPr>
              <w:t>.</w:t>
            </w:r>
            <w:r w:rsidRPr="0061413F">
              <w:rPr>
                <w:rFonts w:ascii="Times New Roman" w:hAnsi="Times New Roman" w:cs="Times New Roman"/>
                <w:color w:val="000000"/>
                <w:sz w:val="20"/>
                <w:szCs w:val="20"/>
              </w:rPr>
              <w:t>"</w:t>
            </w:r>
          </w:p>
        </w:tc>
      </w:tr>
      <w:tr w:rsidR="009B1773" w:rsidRPr="0061413F" w14:paraId="35AD09A3" w14:textId="77777777" w:rsidTr="009B1773">
        <w:trPr>
          <w:trHeight w:val="2100"/>
        </w:trPr>
        <w:tc>
          <w:tcPr>
            <w:tcW w:w="2883" w:type="dxa"/>
            <w:vAlign w:val="center"/>
          </w:tcPr>
          <w:p w14:paraId="1C624311" w14:textId="593E3282" w:rsidR="009B1773" w:rsidRPr="0061413F" w:rsidRDefault="009B1773" w:rsidP="009B1773">
            <w:pPr>
              <w:rPr>
                <w:rFonts w:ascii="Times New Roman" w:hAnsi="Times New Roman" w:cs="Times New Roman"/>
                <w:color w:val="000000"/>
                <w:sz w:val="20"/>
                <w:szCs w:val="20"/>
              </w:rPr>
            </w:pPr>
            <w:r w:rsidRPr="0061413F">
              <w:rPr>
                <w:rFonts w:ascii="Times New Roman" w:hAnsi="Times New Roman" w:cs="Times New Roman"/>
                <w:color w:val="000000"/>
                <w:sz w:val="20"/>
                <w:szCs w:val="20"/>
              </w:rPr>
              <w:t>Landfill leachate release additive at a 0.001% rate</w:t>
            </w:r>
          </w:p>
        </w:tc>
        <w:tc>
          <w:tcPr>
            <w:tcW w:w="6472" w:type="dxa"/>
            <w:vAlign w:val="bottom"/>
          </w:tcPr>
          <w:p w14:paraId="56BED0F4" w14:textId="77777777" w:rsidR="009B1773" w:rsidRPr="0061413F" w:rsidRDefault="009B1773" w:rsidP="0003142D">
            <w:pPr>
              <w:rPr>
                <w:rFonts w:ascii="Times New Roman" w:hAnsi="Times New Roman" w:cs="Times New Roman"/>
                <w:color w:val="000000"/>
                <w:sz w:val="20"/>
                <w:szCs w:val="20"/>
              </w:rPr>
            </w:pPr>
            <w:r w:rsidRPr="0061413F">
              <w:rPr>
                <w:rFonts w:ascii="Times New Roman" w:hAnsi="Times New Roman" w:cs="Times New Roman"/>
                <w:color w:val="000000"/>
                <w:sz w:val="20"/>
                <w:szCs w:val="20"/>
              </w:rPr>
              <w:t>Landfill sites in industrialized countries have been known to perform leachate treatment</w:t>
            </w:r>
            <w:r w:rsidR="00066BDB" w:rsidRPr="0061413F">
              <w:rPr>
                <w:rFonts w:ascii="Times New Roman" w:hAnsi="Times New Roman" w:cs="Times New Roman"/>
                <w:color w:val="000000"/>
                <w:sz w:val="20"/>
                <w:szCs w:val="20"/>
              </w:rPr>
              <w:t>s</w:t>
            </w:r>
            <w:r w:rsidRPr="0061413F">
              <w:rPr>
                <w:rFonts w:ascii="Times New Roman" w:hAnsi="Times New Roman" w:cs="Times New Roman"/>
                <w:color w:val="000000"/>
                <w:sz w:val="20"/>
                <w:szCs w:val="20"/>
              </w:rPr>
              <w:t xml:space="preserve"> such as aerobic and membrane bioreactor</w:t>
            </w:r>
            <w:r w:rsidR="00066BDB" w:rsidRPr="0061413F">
              <w:rPr>
                <w:rFonts w:ascii="Times New Roman" w:hAnsi="Times New Roman" w:cs="Times New Roman"/>
                <w:color w:val="000000"/>
                <w:sz w:val="20"/>
                <w:szCs w:val="20"/>
              </w:rPr>
              <w:t>s</w:t>
            </w:r>
            <w:r w:rsidRPr="0061413F">
              <w:rPr>
                <w:rFonts w:ascii="Times New Roman" w:hAnsi="Times New Roman" w:cs="Times New Roman"/>
                <w:color w:val="000000"/>
                <w:sz w:val="20"/>
                <w:szCs w:val="20"/>
              </w:rPr>
              <w:t xml:space="preserve"> to reduce the BPA concentration to 0.11 – 30 μg/L. Without proper leachate treatment, plastic additives and BPA could be released into the environment and contaminate the nearby water supply. The rate of leachate release has been estimated to vary between 20 – 30% of the wastes placed in the landfill </w:t>
            </w:r>
            <w:r w:rsidRPr="0061413F">
              <w:rPr>
                <w:rFonts w:ascii="Times New Roman" w:hAnsi="Times New Roman" w:cs="Times New Roman"/>
                <w:color w:val="000000"/>
                <w:sz w:val="20"/>
                <w:szCs w:val="20"/>
                <w:vertAlign w:val="superscript"/>
              </w:rPr>
              <w:t>23</w:t>
            </w:r>
            <w:r w:rsidRPr="0061413F">
              <w:rPr>
                <w:rFonts w:ascii="Times New Roman" w:hAnsi="Times New Roman" w:cs="Times New Roman"/>
                <w:color w:val="000000"/>
                <w:sz w:val="20"/>
                <w:szCs w:val="20"/>
              </w:rPr>
              <w:t xml:space="preserve">. </w:t>
            </w:r>
            <w:r w:rsidR="000576D6" w:rsidRPr="0061413F">
              <w:rPr>
                <w:rFonts w:ascii="Times New Roman" w:hAnsi="Times New Roman" w:cs="Times New Roman"/>
                <w:color w:val="000000"/>
                <w:sz w:val="20"/>
                <w:szCs w:val="20"/>
              </w:rPr>
              <w:t>Our generic scenario holds that over 146 million tons of waste have been sent for landfilling in 2018, with each landfill receiving on average 55,000 tons of MSW/day. The potential leachate generated from landfills may approach 29.2 – 43.8 million tons/yr, or 11,000 – 16,500 tons/(yr·site). For a given site, the estimated yearly chemical additive release through leachate equates to 0.11 – 0.165 tons/(yr·site) (0.001% additive in leachate).</w:t>
            </w:r>
          </w:p>
          <w:p w14:paraId="006BED1D" w14:textId="77777777" w:rsidR="007D5ECB" w:rsidRPr="0061413F" w:rsidRDefault="007D5ECB" w:rsidP="0003142D">
            <w:pPr>
              <w:rPr>
                <w:rFonts w:ascii="Times New Roman" w:hAnsi="Times New Roman" w:cs="Times New Roman"/>
                <w:color w:val="000000"/>
                <w:sz w:val="20"/>
                <w:szCs w:val="20"/>
              </w:rPr>
            </w:pPr>
          </w:p>
          <w:p w14:paraId="5BD8B4ED" w14:textId="52E61651" w:rsidR="007D5ECB" w:rsidRPr="0061413F" w:rsidRDefault="007D5ECB" w:rsidP="007D5ECB">
            <w:pPr>
              <w:pStyle w:val="Bibliography"/>
              <w:rPr>
                <w:rFonts w:ascii="Times New Roman" w:hAnsi="Times New Roman" w:cs="Times New Roman"/>
                <w:sz w:val="20"/>
                <w:szCs w:val="20"/>
              </w:rPr>
            </w:pPr>
            <w:r w:rsidRPr="0061413F">
              <w:rPr>
                <w:rFonts w:ascii="Times New Roman" w:hAnsi="Times New Roman" w:cs="Times New Roman"/>
                <w:color w:val="000000"/>
                <w:sz w:val="20"/>
                <w:szCs w:val="20"/>
              </w:rPr>
              <w:t xml:space="preserve">Source: </w:t>
            </w:r>
            <w:r w:rsidRPr="0061413F">
              <w:rPr>
                <w:rFonts w:ascii="Times New Roman" w:hAnsi="Times New Roman" w:cs="Times New Roman"/>
                <w:sz w:val="20"/>
                <w:szCs w:val="20"/>
              </w:rPr>
              <w:t xml:space="preserve">E. L. Teuten, J. M. Saquing, D. R. U. Knappe, M. A. Barlaz, S. Jonsson, A. Björn, S. J. Rowland, R. C. Thompson, T. S. Galloway, R. Yamashita, D. Ochi, Y. Watanuki, C. Moore, P. H. Viet, T. S. Tana, M. Prudente, R. Boonyatumanond, M. P. Zakaria, K. Akkhavong, Y. Ogata, H. Hirai, S. Iwasa, K. Mizukawa, Y. Hagino, A. Imamura, M. Saha and H. Takada, Transport and release of chemicals from plastics to the environment and to wildlife, </w:t>
            </w:r>
            <w:r w:rsidRPr="0061413F">
              <w:rPr>
                <w:rFonts w:ascii="Times New Roman" w:hAnsi="Times New Roman" w:cs="Times New Roman"/>
                <w:i/>
                <w:iCs/>
                <w:sz w:val="20"/>
                <w:szCs w:val="20"/>
              </w:rPr>
              <w:t>Philosophical Transactions of the Royal Society B: Biological Sciences</w:t>
            </w:r>
            <w:r w:rsidRPr="0061413F">
              <w:rPr>
                <w:rFonts w:ascii="Times New Roman" w:hAnsi="Times New Roman" w:cs="Times New Roman"/>
                <w:sz w:val="20"/>
                <w:szCs w:val="20"/>
              </w:rPr>
              <w:t xml:space="preserve">, 2009, </w:t>
            </w:r>
            <w:r w:rsidRPr="0061413F">
              <w:rPr>
                <w:rFonts w:ascii="Times New Roman" w:hAnsi="Times New Roman" w:cs="Times New Roman"/>
                <w:b/>
                <w:bCs/>
                <w:sz w:val="20"/>
                <w:szCs w:val="20"/>
              </w:rPr>
              <w:t>364</w:t>
            </w:r>
            <w:r w:rsidRPr="0061413F">
              <w:rPr>
                <w:rFonts w:ascii="Times New Roman" w:hAnsi="Times New Roman" w:cs="Times New Roman"/>
                <w:sz w:val="20"/>
                <w:szCs w:val="20"/>
              </w:rPr>
              <w:t>, 2027–2045.</w:t>
            </w:r>
          </w:p>
          <w:p w14:paraId="08B227C9" w14:textId="23A1DFE9" w:rsidR="007D5ECB" w:rsidRPr="0061413F" w:rsidRDefault="007D5ECB" w:rsidP="0003142D">
            <w:pPr>
              <w:rPr>
                <w:rFonts w:ascii="Times New Roman" w:hAnsi="Times New Roman" w:cs="Times New Roman"/>
                <w:color w:val="000000"/>
                <w:sz w:val="20"/>
                <w:szCs w:val="20"/>
              </w:rPr>
            </w:pPr>
          </w:p>
        </w:tc>
      </w:tr>
    </w:tbl>
    <w:p w14:paraId="2F373C80" w14:textId="57FE3194" w:rsidR="00533B2C" w:rsidRPr="0061413F" w:rsidRDefault="00533B2C">
      <w:pPr>
        <w:rPr>
          <w:rFonts w:ascii="Times New Roman" w:eastAsia="Times New Roman" w:hAnsi="Times New Roman" w:cs="Times New Roman"/>
          <w:b/>
          <w:color w:val="000000" w:themeColor="text1"/>
          <w:sz w:val="28"/>
          <w:szCs w:val="24"/>
        </w:rPr>
      </w:pPr>
    </w:p>
    <w:p w14:paraId="060EA35B" w14:textId="77777777" w:rsidR="007D5ECB" w:rsidRPr="0061413F" w:rsidRDefault="007D5ECB">
      <w:pPr>
        <w:rPr>
          <w:rFonts w:ascii="Times New Roman" w:eastAsia="Times New Roman" w:hAnsi="Times New Roman" w:cs="Times New Roman"/>
          <w:b/>
          <w:color w:val="000000" w:themeColor="text1"/>
          <w:sz w:val="24"/>
        </w:rPr>
      </w:pPr>
      <w:bookmarkStart w:id="0" w:name="_Ref67412127"/>
      <w:r w:rsidRPr="0061413F">
        <w:rPr>
          <w:rFonts w:ascii="Times New Roman" w:eastAsia="Times New Roman" w:hAnsi="Times New Roman" w:cs="Times New Roman"/>
          <w:b/>
          <w:color w:val="000000" w:themeColor="text1"/>
          <w:sz w:val="24"/>
        </w:rPr>
        <w:br w:type="page"/>
      </w:r>
    </w:p>
    <w:p w14:paraId="563E7EE0" w14:textId="5FF2F0D9" w:rsidR="00533B2C" w:rsidRPr="0061413F" w:rsidRDefault="00533B2C" w:rsidP="00533B2C">
      <w:pPr>
        <w:rPr>
          <w:rFonts w:ascii="Times New Roman" w:eastAsia="Times New Roman" w:hAnsi="Times New Roman" w:cs="Times New Roman"/>
          <w:b/>
          <w:color w:val="000000" w:themeColor="text1"/>
          <w:sz w:val="24"/>
        </w:rPr>
      </w:pPr>
      <w:r w:rsidRPr="0061413F">
        <w:rPr>
          <w:rFonts w:ascii="Times New Roman" w:eastAsia="Times New Roman" w:hAnsi="Times New Roman" w:cs="Times New Roman"/>
          <w:b/>
          <w:color w:val="000000" w:themeColor="text1"/>
          <w:sz w:val="24"/>
        </w:rPr>
        <w:lastRenderedPageBreak/>
        <w:t xml:space="preserve">B. Incineration process requirements and crucial parameters for modeling the dispersion of pollutants </w:t>
      </w:r>
    </w:p>
    <w:p w14:paraId="36964C57" w14:textId="0B5E3FF8" w:rsidR="00533B2C" w:rsidRPr="0061413F" w:rsidRDefault="00533B2C" w:rsidP="00533B2C">
      <w:pPr>
        <w:pStyle w:val="BalloonText"/>
        <w:keepNext/>
        <w:rPr>
          <w:rFonts w:ascii="Times New Roman" w:hAnsi="Times New Roman" w:cs="Times New Roman"/>
          <w:i/>
          <w:sz w:val="20"/>
        </w:rPr>
      </w:pPr>
      <w:r w:rsidRPr="0061413F">
        <w:rPr>
          <w:rFonts w:ascii="Times New Roman" w:hAnsi="Times New Roman" w:cs="Times New Roman"/>
          <w:b/>
          <w:bCs/>
          <w:sz w:val="20"/>
        </w:rPr>
        <w:t>Table B</w:t>
      </w:r>
      <w:r w:rsidRPr="0061413F">
        <w:rPr>
          <w:rFonts w:ascii="Times New Roman" w:hAnsi="Times New Roman" w:cs="Times New Roman"/>
          <w:b/>
          <w:bCs/>
          <w:i/>
          <w:sz w:val="20"/>
        </w:rPr>
        <w:fldChar w:fldCharType="begin"/>
      </w:r>
      <w:r w:rsidRPr="0061413F">
        <w:rPr>
          <w:rFonts w:ascii="Times New Roman" w:hAnsi="Times New Roman" w:cs="Times New Roman"/>
          <w:b/>
          <w:bCs/>
          <w:sz w:val="20"/>
        </w:rPr>
        <w:instrText xml:space="preserve"> SEQ Table \* ARABIC </w:instrText>
      </w:r>
      <w:r w:rsidRPr="0061413F">
        <w:rPr>
          <w:rFonts w:ascii="Times New Roman" w:hAnsi="Times New Roman" w:cs="Times New Roman"/>
          <w:b/>
          <w:bCs/>
          <w:i/>
          <w:sz w:val="20"/>
        </w:rPr>
        <w:fldChar w:fldCharType="separate"/>
      </w:r>
      <w:r w:rsidR="001D3D4A" w:rsidRPr="0061413F">
        <w:rPr>
          <w:rFonts w:ascii="Times New Roman" w:hAnsi="Times New Roman" w:cs="Times New Roman"/>
          <w:b/>
          <w:bCs/>
          <w:noProof/>
          <w:sz w:val="20"/>
        </w:rPr>
        <w:t>1</w:t>
      </w:r>
      <w:r w:rsidRPr="0061413F">
        <w:rPr>
          <w:rFonts w:ascii="Times New Roman" w:hAnsi="Times New Roman" w:cs="Times New Roman"/>
          <w:b/>
          <w:bCs/>
          <w:i/>
          <w:sz w:val="20"/>
        </w:rPr>
        <w:fldChar w:fldCharType="end"/>
      </w:r>
      <w:bookmarkEnd w:id="0"/>
      <w:r w:rsidRPr="0061413F">
        <w:rPr>
          <w:rFonts w:ascii="Times New Roman" w:hAnsi="Times New Roman" w:cs="Times New Roman"/>
          <w:b/>
          <w:bCs/>
          <w:sz w:val="20"/>
        </w:rPr>
        <w:t>.</w:t>
      </w:r>
      <w:r w:rsidRPr="0061413F">
        <w:rPr>
          <w:rFonts w:ascii="Times New Roman" w:hAnsi="Times New Roman" w:cs="Times New Roman"/>
          <w:sz w:val="20"/>
        </w:rPr>
        <w:t xml:space="preserve"> The typical concentration of pollutants generated from incineration furnace, maximum admissible exhaust, and removal efficiency required for gas cleaning systems</w:t>
      </w:r>
    </w:p>
    <w:tbl>
      <w:tblPr>
        <w:tblW w:w="9360" w:type="dxa"/>
        <w:tblCellMar>
          <w:left w:w="0" w:type="dxa"/>
          <w:right w:w="0" w:type="dxa"/>
        </w:tblCellMar>
        <w:tblLook w:val="0600" w:firstRow="0" w:lastRow="0" w:firstColumn="0" w:lastColumn="0" w:noHBand="1" w:noVBand="1"/>
      </w:tblPr>
      <w:tblGrid>
        <w:gridCol w:w="2880"/>
        <w:gridCol w:w="2340"/>
        <w:gridCol w:w="2070"/>
        <w:gridCol w:w="2070"/>
      </w:tblGrid>
      <w:tr w:rsidR="00533B2C" w:rsidRPr="0061413F" w14:paraId="7D88850D" w14:textId="77777777" w:rsidTr="0046351C">
        <w:trPr>
          <w:trHeight w:val="241"/>
        </w:trPr>
        <w:tc>
          <w:tcPr>
            <w:tcW w:w="288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bottom"/>
            <w:hideMark/>
          </w:tcPr>
          <w:p w14:paraId="3EFB6DD6"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b/>
                <w:bCs/>
                <w:color w:val="000000"/>
                <w:kern w:val="24"/>
                <w:sz w:val="20"/>
                <w:szCs w:val="20"/>
              </w:rPr>
              <w:t>Pollutant</w:t>
            </w:r>
          </w:p>
        </w:tc>
        <w:tc>
          <w:tcPr>
            <w:tcW w:w="2340" w:type="dxa"/>
            <w:tcBorders>
              <w:top w:val="single" w:sz="4" w:space="0" w:color="auto"/>
              <w:left w:val="nil"/>
              <w:bottom w:val="single" w:sz="4" w:space="0" w:color="auto"/>
              <w:right w:val="nil"/>
            </w:tcBorders>
          </w:tcPr>
          <w:p w14:paraId="4EB1887A" w14:textId="77777777" w:rsidR="00533B2C" w:rsidRPr="0061413F" w:rsidRDefault="00533B2C" w:rsidP="0046351C">
            <w:pPr>
              <w:spacing w:after="0" w:line="240" w:lineRule="auto"/>
              <w:jc w:val="center"/>
              <w:textAlignment w:val="bottom"/>
              <w:rPr>
                <w:rFonts w:ascii="Times New Roman" w:eastAsia="Times New Roman" w:hAnsi="Times New Roman" w:cs="Times New Roman"/>
                <w:b/>
                <w:bCs/>
                <w:color w:val="000000"/>
                <w:kern w:val="24"/>
                <w:sz w:val="20"/>
                <w:szCs w:val="20"/>
              </w:rPr>
            </w:pPr>
            <w:r w:rsidRPr="0061413F">
              <w:rPr>
                <w:rFonts w:ascii="Times New Roman" w:eastAsia="Times New Roman" w:hAnsi="Times New Roman" w:cs="Times New Roman"/>
                <w:b/>
                <w:bCs/>
                <w:color w:val="000000"/>
                <w:kern w:val="24"/>
                <w:sz w:val="20"/>
                <w:szCs w:val="20"/>
              </w:rPr>
              <w:t>Before Gas Treatment (mg/Nm</w:t>
            </w:r>
            <w:r w:rsidRPr="0061413F">
              <w:rPr>
                <w:rFonts w:ascii="Times New Roman" w:eastAsia="Times New Roman" w:hAnsi="Times New Roman" w:cs="Times New Roman"/>
                <w:b/>
                <w:bCs/>
                <w:color w:val="000000"/>
                <w:kern w:val="24"/>
                <w:sz w:val="20"/>
                <w:szCs w:val="20"/>
                <w:vertAlign w:val="superscript"/>
              </w:rPr>
              <w:t>3</w:t>
            </w:r>
            <w:r w:rsidRPr="0061413F">
              <w:rPr>
                <w:rFonts w:ascii="Times New Roman" w:eastAsia="Times New Roman" w:hAnsi="Times New Roman" w:cs="Times New Roman"/>
                <w:b/>
                <w:bCs/>
                <w:color w:val="000000"/>
                <w:kern w:val="24"/>
                <w:sz w:val="20"/>
                <w:szCs w:val="20"/>
              </w:rPr>
              <w:t>)</w:t>
            </w:r>
          </w:p>
        </w:tc>
        <w:tc>
          <w:tcPr>
            <w:tcW w:w="2070" w:type="dxa"/>
            <w:tcBorders>
              <w:top w:val="single" w:sz="4" w:space="0" w:color="auto"/>
              <w:left w:val="nil"/>
              <w:bottom w:val="single" w:sz="4" w:space="0" w:color="auto"/>
              <w:right w:val="nil"/>
            </w:tcBorders>
          </w:tcPr>
          <w:p w14:paraId="0BCD9314" w14:textId="77777777" w:rsidR="00533B2C" w:rsidRPr="0061413F" w:rsidRDefault="00533B2C" w:rsidP="0046351C">
            <w:pPr>
              <w:spacing w:after="0" w:line="240" w:lineRule="auto"/>
              <w:jc w:val="center"/>
              <w:textAlignment w:val="bottom"/>
              <w:rPr>
                <w:rFonts w:ascii="Times New Roman" w:eastAsia="Times New Roman" w:hAnsi="Times New Roman" w:cs="Times New Roman"/>
                <w:b/>
                <w:bCs/>
                <w:color w:val="000000"/>
                <w:kern w:val="24"/>
                <w:sz w:val="20"/>
                <w:szCs w:val="20"/>
              </w:rPr>
            </w:pPr>
            <w:r w:rsidRPr="0061413F">
              <w:rPr>
                <w:rFonts w:ascii="Times New Roman" w:eastAsia="Times New Roman" w:hAnsi="Times New Roman" w:cs="Times New Roman"/>
                <w:b/>
                <w:bCs/>
                <w:color w:val="000000"/>
                <w:kern w:val="24"/>
                <w:sz w:val="20"/>
                <w:szCs w:val="20"/>
              </w:rPr>
              <w:t>After Gas Treatment (mg/Nm</w:t>
            </w:r>
            <w:r w:rsidRPr="0061413F">
              <w:rPr>
                <w:rFonts w:ascii="Times New Roman" w:eastAsia="Times New Roman" w:hAnsi="Times New Roman" w:cs="Times New Roman"/>
                <w:b/>
                <w:bCs/>
                <w:color w:val="000000"/>
                <w:kern w:val="24"/>
                <w:sz w:val="20"/>
                <w:szCs w:val="20"/>
                <w:vertAlign w:val="superscript"/>
              </w:rPr>
              <w:t>3</w:t>
            </w:r>
            <w:r w:rsidRPr="0061413F">
              <w:rPr>
                <w:rFonts w:ascii="Times New Roman" w:eastAsia="Times New Roman" w:hAnsi="Times New Roman" w:cs="Times New Roman"/>
                <w:b/>
                <w:bCs/>
                <w:color w:val="000000"/>
                <w:kern w:val="24"/>
                <w:sz w:val="20"/>
                <w:szCs w:val="20"/>
              </w:rPr>
              <w:t>)</w:t>
            </w:r>
          </w:p>
        </w:tc>
        <w:tc>
          <w:tcPr>
            <w:tcW w:w="2070" w:type="dxa"/>
            <w:tcBorders>
              <w:top w:val="single" w:sz="4" w:space="0" w:color="auto"/>
              <w:left w:val="nil"/>
              <w:bottom w:val="single" w:sz="4" w:space="0" w:color="auto"/>
              <w:right w:val="nil"/>
            </w:tcBorders>
          </w:tcPr>
          <w:p w14:paraId="6890292D" w14:textId="77777777" w:rsidR="00533B2C" w:rsidRPr="0061413F" w:rsidRDefault="00533B2C" w:rsidP="0046351C">
            <w:pPr>
              <w:spacing w:after="0" w:line="240" w:lineRule="auto"/>
              <w:jc w:val="center"/>
              <w:textAlignment w:val="bottom"/>
              <w:rPr>
                <w:rFonts w:ascii="Times New Roman" w:eastAsia="Times New Roman" w:hAnsi="Times New Roman" w:cs="Times New Roman"/>
                <w:b/>
                <w:bCs/>
                <w:color w:val="000000"/>
                <w:kern w:val="24"/>
                <w:sz w:val="20"/>
                <w:szCs w:val="20"/>
              </w:rPr>
            </w:pPr>
            <w:r w:rsidRPr="0061413F">
              <w:rPr>
                <w:rFonts w:ascii="Times New Roman" w:eastAsia="Times New Roman" w:hAnsi="Times New Roman" w:cs="Times New Roman"/>
                <w:b/>
                <w:bCs/>
                <w:color w:val="000000"/>
                <w:kern w:val="24"/>
                <w:sz w:val="20"/>
                <w:szCs w:val="20"/>
              </w:rPr>
              <w:t>Legal Limits (mg/Nm</w:t>
            </w:r>
            <w:r w:rsidRPr="0061413F">
              <w:rPr>
                <w:rFonts w:ascii="Times New Roman" w:eastAsia="Times New Roman" w:hAnsi="Times New Roman" w:cs="Times New Roman"/>
                <w:b/>
                <w:bCs/>
                <w:color w:val="000000"/>
                <w:kern w:val="24"/>
                <w:sz w:val="20"/>
                <w:szCs w:val="20"/>
                <w:vertAlign w:val="superscript"/>
              </w:rPr>
              <w:t>3</w:t>
            </w:r>
            <w:r w:rsidRPr="0061413F">
              <w:rPr>
                <w:rFonts w:ascii="Times New Roman" w:eastAsia="Times New Roman" w:hAnsi="Times New Roman" w:cs="Times New Roman"/>
                <w:b/>
                <w:bCs/>
                <w:color w:val="000000"/>
                <w:kern w:val="24"/>
                <w:sz w:val="20"/>
                <w:szCs w:val="20"/>
              </w:rPr>
              <w:t>)</w:t>
            </w:r>
          </w:p>
        </w:tc>
      </w:tr>
      <w:tr w:rsidR="00533B2C" w:rsidRPr="0061413F" w14:paraId="3ACB45B6" w14:textId="77777777" w:rsidTr="0046351C">
        <w:trPr>
          <w:trHeight w:val="241"/>
        </w:trPr>
        <w:tc>
          <w:tcPr>
            <w:tcW w:w="2880" w:type="dxa"/>
            <w:tcBorders>
              <w:top w:val="single" w:sz="4" w:space="0" w:color="auto"/>
              <w:left w:val="nil"/>
              <w:right w:val="nil"/>
            </w:tcBorders>
            <w:shd w:val="clear" w:color="auto" w:fill="auto"/>
            <w:tcMar>
              <w:top w:w="15" w:type="dxa"/>
              <w:left w:w="15" w:type="dxa"/>
              <w:bottom w:w="0" w:type="dxa"/>
              <w:right w:w="15" w:type="dxa"/>
            </w:tcMar>
            <w:vAlign w:val="bottom"/>
          </w:tcPr>
          <w:p w14:paraId="79653E87"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Dust</w:t>
            </w:r>
          </w:p>
        </w:tc>
        <w:tc>
          <w:tcPr>
            <w:tcW w:w="2340" w:type="dxa"/>
            <w:tcBorders>
              <w:top w:val="single" w:sz="4" w:space="0" w:color="auto"/>
              <w:left w:val="nil"/>
              <w:right w:val="nil"/>
            </w:tcBorders>
          </w:tcPr>
          <w:p w14:paraId="3C1CB628"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1000 – 5000</w:t>
            </w:r>
          </w:p>
        </w:tc>
        <w:tc>
          <w:tcPr>
            <w:tcW w:w="2070" w:type="dxa"/>
            <w:tcBorders>
              <w:top w:val="single" w:sz="4" w:space="0" w:color="auto"/>
              <w:left w:val="nil"/>
              <w:right w:val="nil"/>
            </w:tcBorders>
          </w:tcPr>
          <w:p w14:paraId="3484F2C6"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0.1 – 4</w:t>
            </w:r>
          </w:p>
        </w:tc>
        <w:tc>
          <w:tcPr>
            <w:tcW w:w="2070" w:type="dxa"/>
            <w:tcBorders>
              <w:top w:val="single" w:sz="4" w:space="0" w:color="auto"/>
              <w:left w:val="nil"/>
              <w:right w:val="nil"/>
            </w:tcBorders>
          </w:tcPr>
          <w:p w14:paraId="6B627264"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10</w:t>
            </w:r>
          </w:p>
        </w:tc>
      </w:tr>
      <w:tr w:rsidR="00533B2C" w:rsidRPr="0061413F" w14:paraId="0B101F43" w14:textId="77777777" w:rsidTr="0046351C">
        <w:trPr>
          <w:trHeight w:val="241"/>
        </w:trPr>
        <w:tc>
          <w:tcPr>
            <w:tcW w:w="2880" w:type="dxa"/>
            <w:tcBorders>
              <w:left w:val="nil"/>
              <w:bottom w:val="nil"/>
              <w:right w:val="nil"/>
            </w:tcBorders>
            <w:shd w:val="clear" w:color="auto" w:fill="auto"/>
            <w:tcMar>
              <w:top w:w="15" w:type="dxa"/>
              <w:left w:w="15" w:type="dxa"/>
              <w:bottom w:w="0" w:type="dxa"/>
              <w:right w:w="15" w:type="dxa"/>
            </w:tcMar>
            <w:vAlign w:val="bottom"/>
          </w:tcPr>
          <w:p w14:paraId="233E39CD"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CO</w:t>
            </w:r>
          </w:p>
        </w:tc>
        <w:tc>
          <w:tcPr>
            <w:tcW w:w="2340" w:type="dxa"/>
            <w:tcBorders>
              <w:left w:val="nil"/>
              <w:bottom w:val="nil"/>
              <w:right w:val="nil"/>
            </w:tcBorders>
          </w:tcPr>
          <w:p w14:paraId="253C296B"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 xml:space="preserve">5 – 50 </w:t>
            </w:r>
          </w:p>
        </w:tc>
        <w:tc>
          <w:tcPr>
            <w:tcW w:w="2070" w:type="dxa"/>
            <w:tcBorders>
              <w:left w:val="nil"/>
              <w:bottom w:val="nil"/>
              <w:right w:val="nil"/>
            </w:tcBorders>
          </w:tcPr>
          <w:p w14:paraId="100DAD57"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2 – 45</w:t>
            </w:r>
          </w:p>
        </w:tc>
        <w:tc>
          <w:tcPr>
            <w:tcW w:w="2070" w:type="dxa"/>
            <w:tcBorders>
              <w:left w:val="nil"/>
              <w:bottom w:val="nil"/>
              <w:right w:val="nil"/>
            </w:tcBorders>
          </w:tcPr>
          <w:p w14:paraId="77BF904F"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50</w:t>
            </w:r>
          </w:p>
        </w:tc>
      </w:tr>
      <w:tr w:rsidR="00533B2C" w:rsidRPr="0061413F" w14:paraId="3DC5CBC6" w14:textId="77777777" w:rsidTr="0046351C">
        <w:trPr>
          <w:trHeight w:val="241"/>
        </w:trPr>
        <w:tc>
          <w:tcPr>
            <w:tcW w:w="2880" w:type="dxa"/>
            <w:tcBorders>
              <w:left w:val="nil"/>
              <w:bottom w:val="nil"/>
              <w:right w:val="nil"/>
            </w:tcBorders>
            <w:shd w:val="clear" w:color="auto" w:fill="auto"/>
            <w:tcMar>
              <w:top w:w="15" w:type="dxa"/>
              <w:left w:w="15" w:type="dxa"/>
              <w:bottom w:w="0" w:type="dxa"/>
              <w:right w:w="15" w:type="dxa"/>
            </w:tcMar>
            <w:vAlign w:val="bottom"/>
          </w:tcPr>
          <w:p w14:paraId="048C0ADC"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Total Organic Carbon</w:t>
            </w:r>
          </w:p>
        </w:tc>
        <w:tc>
          <w:tcPr>
            <w:tcW w:w="2340" w:type="dxa"/>
            <w:tcBorders>
              <w:left w:val="nil"/>
              <w:bottom w:val="nil"/>
              <w:right w:val="nil"/>
            </w:tcBorders>
          </w:tcPr>
          <w:p w14:paraId="0B895245"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1 – 10</w:t>
            </w:r>
          </w:p>
        </w:tc>
        <w:tc>
          <w:tcPr>
            <w:tcW w:w="2070" w:type="dxa"/>
            <w:tcBorders>
              <w:left w:val="nil"/>
              <w:bottom w:val="nil"/>
              <w:right w:val="nil"/>
            </w:tcBorders>
          </w:tcPr>
          <w:p w14:paraId="2E25EB52"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0.1 – 5</w:t>
            </w:r>
          </w:p>
        </w:tc>
        <w:tc>
          <w:tcPr>
            <w:tcW w:w="2070" w:type="dxa"/>
            <w:tcBorders>
              <w:left w:val="nil"/>
              <w:bottom w:val="nil"/>
              <w:right w:val="nil"/>
            </w:tcBorders>
          </w:tcPr>
          <w:p w14:paraId="7FC182D9"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10</w:t>
            </w:r>
          </w:p>
        </w:tc>
      </w:tr>
      <w:tr w:rsidR="00533B2C" w:rsidRPr="0061413F" w14:paraId="015FB1CE" w14:textId="77777777" w:rsidTr="0046351C">
        <w:trPr>
          <w:trHeight w:val="241"/>
        </w:trPr>
        <w:tc>
          <w:tcPr>
            <w:tcW w:w="2880" w:type="dxa"/>
            <w:tcBorders>
              <w:left w:val="nil"/>
              <w:bottom w:val="nil"/>
              <w:right w:val="nil"/>
            </w:tcBorders>
            <w:shd w:val="clear" w:color="auto" w:fill="auto"/>
            <w:tcMar>
              <w:top w:w="15" w:type="dxa"/>
              <w:left w:w="15" w:type="dxa"/>
              <w:bottom w:w="0" w:type="dxa"/>
              <w:right w:w="15" w:type="dxa"/>
            </w:tcMar>
            <w:vAlign w:val="bottom"/>
            <w:hideMark/>
          </w:tcPr>
          <w:p w14:paraId="68273807"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Fly Ash</w:t>
            </w:r>
          </w:p>
        </w:tc>
        <w:tc>
          <w:tcPr>
            <w:tcW w:w="2340" w:type="dxa"/>
            <w:tcBorders>
              <w:left w:val="nil"/>
              <w:bottom w:val="nil"/>
              <w:right w:val="nil"/>
            </w:tcBorders>
          </w:tcPr>
          <w:p w14:paraId="439D6139"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1500 – 2000</w:t>
            </w:r>
          </w:p>
        </w:tc>
        <w:tc>
          <w:tcPr>
            <w:tcW w:w="2070" w:type="dxa"/>
            <w:tcBorders>
              <w:left w:val="nil"/>
              <w:bottom w:val="nil"/>
              <w:right w:val="nil"/>
            </w:tcBorders>
          </w:tcPr>
          <w:p w14:paraId="07A7AB24"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10</w:t>
            </w:r>
          </w:p>
        </w:tc>
        <w:tc>
          <w:tcPr>
            <w:tcW w:w="2070" w:type="dxa"/>
            <w:tcBorders>
              <w:left w:val="nil"/>
              <w:bottom w:val="nil"/>
              <w:right w:val="nil"/>
            </w:tcBorders>
          </w:tcPr>
          <w:p w14:paraId="465D38FA"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10</w:t>
            </w:r>
          </w:p>
        </w:tc>
      </w:tr>
      <w:tr w:rsidR="00533B2C" w:rsidRPr="0061413F" w14:paraId="57766151" w14:textId="77777777" w:rsidTr="0046351C">
        <w:trPr>
          <w:trHeight w:val="241"/>
        </w:trPr>
        <w:tc>
          <w:tcPr>
            <w:tcW w:w="2880" w:type="dxa"/>
            <w:tcBorders>
              <w:top w:val="nil"/>
              <w:left w:val="nil"/>
              <w:bottom w:val="nil"/>
              <w:right w:val="nil"/>
            </w:tcBorders>
            <w:shd w:val="clear" w:color="auto" w:fill="auto"/>
            <w:tcMar>
              <w:top w:w="15" w:type="dxa"/>
              <w:left w:w="15" w:type="dxa"/>
              <w:bottom w:w="0" w:type="dxa"/>
              <w:right w:w="15" w:type="dxa"/>
            </w:tcMar>
            <w:vAlign w:val="bottom"/>
            <w:hideMark/>
          </w:tcPr>
          <w:p w14:paraId="4F34DD4A"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HCl</w:t>
            </w:r>
          </w:p>
        </w:tc>
        <w:tc>
          <w:tcPr>
            <w:tcW w:w="2340" w:type="dxa"/>
            <w:tcBorders>
              <w:top w:val="nil"/>
              <w:left w:val="nil"/>
              <w:bottom w:val="nil"/>
              <w:right w:val="nil"/>
            </w:tcBorders>
          </w:tcPr>
          <w:p w14:paraId="3A1A353A"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500 – 2000</w:t>
            </w:r>
          </w:p>
        </w:tc>
        <w:tc>
          <w:tcPr>
            <w:tcW w:w="2070" w:type="dxa"/>
            <w:tcBorders>
              <w:top w:val="nil"/>
              <w:left w:val="nil"/>
              <w:bottom w:val="nil"/>
              <w:right w:val="nil"/>
            </w:tcBorders>
          </w:tcPr>
          <w:p w14:paraId="1A78D31B"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10</w:t>
            </w:r>
          </w:p>
        </w:tc>
        <w:tc>
          <w:tcPr>
            <w:tcW w:w="2070" w:type="dxa"/>
            <w:tcBorders>
              <w:top w:val="nil"/>
              <w:left w:val="nil"/>
              <w:bottom w:val="nil"/>
              <w:right w:val="nil"/>
            </w:tcBorders>
          </w:tcPr>
          <w:p w14:paraId="28476EE7"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10</w:t>
            </w:r>
          </w:p>
        </w:tc>
      </w:tr>
      <w:tr w:rsidR="00533B2C" w:rsidRPr="0061413F" w14:paraId="266D112E" w14:textId="77777777" w:rsidTr="0046351C">
        <w:trPr>
          <w:trHeight w:val="241"/>
        </w:trPr>
        <w:tc>
          <w:tcPr>
            <w:tcW w:w="2880" w:type="dxa"/>
            <w:tcBorders>
              <w:top w:val="nil"/>
              <w:left w:val="nil"/>
              <w:bottom w:val="nil"/>
              <w:right w:val="nil"/>
            </w:tcBorders>
            <w:shd w:val="clear" w:color="auto" w:fill="auto"/>
            <w:tcMar>
              <w:top w:w="15" w:type="dxa"/>
              <w:left w:w="15" w:type="dxa"/>
              <w:bottom w:w="0" w:type="dxa"/>
              <w:right w:w="15" w:type="dxa"/>
            </w:tcMar>
            <w:vAlign w:val="bottom"/>
            <w:hideMark/>
          </w:tcPr>
          <w:p w14:paraId="7380529D"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SO</w:t>
            </w:r>
            <w:r w:rsidRPr="0061413F">
              <w:rPr>
                <w:rFonts w:ascii="Times New Roman" w:eastAsia="Times New Roman" w:hAnsi="Times New Roman" w:cs="Times New Roman"/>
                <w:color w:val="000000"/>
                <w:kern w:val="24"/>
                <w:sz w:val="20"/>
                <w:szCs w:val="20"/>
                <w:vertAlign w:val="subscript"/>
              </w:rPr>
              <w:t>2</w:t>
            </w:r>
          </w:p>
        </w:tc>
        <w:tc>
          <w:tcPr>
            <w:tcW w:w="2340" w:type="dxa"/>
            <w:tcBorders>
              <w:top w:val="nil"/>
              <w:left w:val="nil"/>
              <w:bottom w:val="nil"/>
              <w:right w:val="nil"/>
            </w:tcBorders>
          </w:tcPr>
          <w:p w14:paraId="1CEE4A59"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200 – 1000</w:t>
            </w:r>
          </w:p>
        </w:tc>
        <w:tc>
          <w:tcPr>
            <w:tcW w:w="2070" w:type="dxa"/>
            <w:tcBorders>
              <w:top w:val="nil"/>
              <w:left w:val="nil"/>
              <w:bottom w:val="nil"/>
              <w:right w:val="nil"/>
            </w:tcBorders>
          </w:tcPr>
          <w:p w14:paraId="7CA6EECD"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 xml:space="preserve">0.2 – 20 </w:t>
            </w:r>
          </w:p>
        </w:tc>
        <w:tc>
          <w:tcPr>
            <w:tcW w:w="2070" w:type="dxa"/>
            <w:tcBorders>
              <w:top w:val="nil"/>
              <w:left w:val="nil"/>
              <w:bottom w:val="nil"/>
              <w:right w:val="nil"/>
            </w:tcBorders>
          </w:tcPr>
          <w:p w14:paraId="2B2430B3"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50</w:t>
            </w:r>
          </w:p>
        </w:tc>
      </w:tr>
      <w:tr w:rsidR="00533B2C" w:rsidRPr="0061413F" w14:paraId="7025F11F" w14:textId="77777777" w:rsidTr="0046351C">
        <w:trPr>
          <w:trHeight w:val="241"/>
        </w:trPr>
        <w:tc>
          <w:tcPr>
            <w:tcW w:w="2880" w:type="dxa"/>
            <w:tcBorders>
              <w:top w:val="nil"/>
              <w:left w:val="nil"/>
              <w:bottom w:val="nil"/>
              <w:right w:val="nil"/>
            </w:tcBorders>
            <w:shd w:val="clear" w:color="auto" w:fill="auto"/>
            <w:tcMar>
              <w:top w:w="15" w:type="dxa"/>
              <w:left w:w="15" w:type="dxa"/>
              <w:bottom w:w="0" w:type="dxa"/>
              <w:right w:w="15" w:type="dxa"/>
            </w:tcMar>
            <w:vAlign w:val="bottom"/>
            <w:hideMark/>
          </w:tcPr>
          <w:p w14:paraId="4138D67F"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NO</w:t>
            </w:r>
            <w:r w:rsidRPr="0061413F">
              <w:rPr>
                <w:rFonts w:ascii="Times New Roman" w:eastAsia="Times New Roman" w:hAnsi="Times New Roman" w:cs="Times New Roman"/>
                <w:color w:val="000000"/>
                <w:kern w:val="24"/>
                <w:sz w:val="20"/>
                <w:szCs w:val="20"/>
                <w:vertAlign w:val="subscript"/>
              </w:rPr>
              <w:t>x</w:t>
            </w:r>
          </w:p>
        </w:tc>
        <w:tc>
          <w:tcPr>
            <w:tcW w:w="2340" w:type="dxa"/>
            <w:tcBorders>
              <w:top w:val="nil"/>
              <w:left w:val="nil"/>
              <w:bottom w:val="nil"/>
              <w:right w:val="nil"/>
            </w:tcBorders>
          </w:tcPr>
          <w:p w14:paraId="3C89963C"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200 – 500</w:t>
            </w:r>
          </w:p>
        </w:tc>
        <w:tc>
          <w:tcPr>
            <w:tcW w:w="2070" w:type="dxa"/>
            <w:tcBorders>
              <w:top w:val="nil"/>
              <w:left w:val="nil"/>
              <w:bottom w:val="nil"/>
              <w:right w:val="nil"/>
            </w:tcBorders>
          </w:tcPr>
          <w:p w14:paraId="05555C4F"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20 – 180</w:t>
            </w:r>
          </w:p>
        </w:tc>
        <w:tc>
          <w:tcPr>
            <w:tcW w:w="2070" w:type="dxa"/>
            <w:tcBorders>
              <w:top w:val="nil"/>
              <w:left w:val="nil"/>
              <w:bottom w:val="nil"/>
              <w:right w:val="nil"/>
            </w:tcBorders>
          </w:tcPr>
          <w:p w14:paraId="36C2F461"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200</w:t>
            </w:r>
          </w:p>
        </w:tc>
      </w:tr>
      <w:tr w:rsidR="00533B2C" w:rsidRPr="0061413F" w14:paraId="15E638E6" w14:textId="77777777" w:rsidTr="0046351C">
        <w:trPr>
          <w:trHeight w:val="241"/>
        </w:trPr>
        <w:tc>
          <w:tcPr>
            <w:tcW w:w="2880" w:type="dxa"/>
            <w:tcBorders>
              <w:top w:val="nil"/>
              <w:left w:val="nil"/>
              <w:bottom w:val="nil"/>
              <w:right w:val="nil"/>
            </w:tcBorders>
            <w:shd w:val="clear" w:color="auto" w:fill="auto"/>
            <w:tcMar>
              <w:top w:w="15" w:type="dxa"/>
              <w:left w:w="15" w:type="dxa"/>
              <w:bottom w:w="0" w:type="dxa"/>
              <w:right w:w="15" w:type="dxa"/>
            </w:tcMar>
            <w:vAlign w:val="bottom"/>
            <w:hideMark/>
          </w:tcPr>
          <w:p w14:paraId="7AA021D4"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HF</w:t>
            </w:r>
          </w:p>
        </w:tc>
        <w:tc>
          <w:tcPr>
            <w:tcW w:w="2340" w:type="dxa"/>
            <w:tcBorders>
              <w:top w:val="nil"/>
              <w:left w:val="nil"/>
              <w:bottom w:val="nil"/>
              <w:right w:val="nil"/>
            </w:tcBorders>
          </w:tcPr>
          <w:p w14:paraId="6C3EADAF"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5 – 20</w:t>
            </w:r>
          </w:p>
        </w:tc>
        <w:tc>
          <w:tcPr>
            <w:tcW w:w="2070" w:type="dxa"/>
            <w:tcBorders>
              <w:top w:val="nil"/>
              <w:left w:val="nil"/>
              <w:bottom w:val="nil"/>
              <w:right w:val="nil"/>
            </w:tcBorders>
          </w:tcPr>
          <w:p w14:paraId="3B9A1387"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0.01 – 0.1</w:t>
            </w:r>
          </w:p>
        </w:tc>
        <w:tc>
          <w:tcPr>
            <w:tcW w:w="2070" w:type="dxa"/>
            <w:tcBorders>
              <w:top w:val="nil"/>
              <w:left w:val="nil"/>
              <w:bottom w:val="nil"/>
              <w:right w:val="nil"/>
            </w:tcBorders>
          </w:tcPr>
          <w:p w14:paraId="20EBECC0"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1</w:t>
            </w:r>
          </w:p>
        </w:tc>
      </w:tr>
      <w:tr w:rsidR="00533B2C" w:rsidRPr="0061413F" w14:paraId="759381FC" w14:textId="77777777" w:rsidTr="0046351C">
        <w:trPr>
          <w:trHeight w:val="241"/>
        </w:trPr>
        <w:tc>
          <w:tcPr>
            <w:tcW w:w="2880" w:type="dxa"/>
            <w:tcBorders>
              <w:top w:val="nil"/>
              <w:left w:val="nil"/>
              <w:bottom w:val="nil"/>
              <w:right w:val="nil"/>
            </w:tcBorders>
            <w:shd w:val="clear" w:color="auto" w:fill="auto"/>
            <w:tcMar>
              <w:top w:w="15" w:type="dxa"/>
              <w:left w:w="15" w:type="dxa"/>
              <w:bottom w:w="0" w:type="dxa"/>
              <w:right w:w="15" w:type="dxa"/>
            </w:tcMar>
            <w:vAlign w:val="bottom"/>
            <w:hideMark/>
          </w:tcPr>
          <w:p w14:paraId="3C219D68"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Hg</w:t>
            </w:r>
          </w:p>
        </w:tc>
        <w:tc>
          <w:tcPr>
            <w:tcW w:w="2340" w:type="dxa"/>
            <w:tcBorders>
              <w:top w:val="nil"/>
              <w:left w:val="nil"/>
              <w:bottom w:val="nil"/>
              <w:right w:val="nil"/>
            </w:tcBorders>
          </w:tcPr>
          <w:p w14:paraId="70A06E0E"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0.05 – 0.5</w:t>
            </w:r>
          </w:p>
        </w:tc>
        <w:tc>
          <w:tcPr>
            <w:tcW w:w="2070" w:type="dxa"/>
            <w:tcBorders>
              <w:top w:val="nil"/>
              <w:left w:val="nil"/>
              <w:bottom w:val="nil"/>
              <w:right w:val="nil"/>
            </w:tcBorders>
          </w:tcPr>
          <w:p w14:paraId="55AAEFAB"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0.0002 – 0.05</w:t>
            </w:r>
          </w:p>
        </w:tc>
        <w:tc>
          <w:tcPr>
            <w:tcW w:w="2070" w:type="dxa"/>
            <w:tcBorders>
              <w:top w:val="nil"/>
              <w:left w:val="nil"/>
              <w:bottom w:val="nil"/>
              <w:right w:val="nil"/>
            </w:tcBorders>
          </w:tcPr>
          <w:p w14:paraId="19B95235"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0.05</w:t>
            </w:r>
          </w:p>
        </w:tc>
      </w:tr>
      <w:tr w:rsidR="00533B2C" w:rsidRPr="0061413F" w14:paraId="6C400706" w14:textId="77777777" w:rsidTr="0046351C">
        <w:trPr>
          <w:trHeight w:val="241"/>
        </w:trPr>
        <w:tc>
          <w:tcPr>
            <w:tcW w:w="2880" w:type="dxa"/>
            <w:tcBorders>
              <w:top w:val="nil"/>
              <w:left w:val="nil"/>
              <w:right w:val="nil"/>
            </w:tcBorders>
            <w:shd w:val="clear" w:color="auto" w:fill="auto"/>
            <w:tcMar>
              <w:top w:w="15" w:type="dxa"/>
              <w:left w:w="15" w:type="dxa"/>
              <w:bottom w:w="0" w:type="dxa"/>
              <w:right w:w="15" w:type="dxa"/>
            </w:tcMar>
            <w:vAlign w:val="bottom"/>
            <w:hideMark/>
          </w:tcPr>
          <w:p w14:paraId="36EE8C5F"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Heavy metals (Cd, Tl, Sb, As, Pb, Cr, Co, Cu, Mn, Ni, V)</w:t>
            </w:r>
          </w:p>
        </w:tc>
        <w:tc>
          <w:tcPr>
            <w:tcW w:w="2340" w:type="dxa"/>
            <w:tcBorders>
              <w:top w:val="nil"/>
              <w:left w:val="nil"/>
              <w:right w:val="nil"/>
            </w:tcBorders>
          </w:tcPr>
          <w:p w14:paraId="788BDAAC"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&lt; 50</w:t>
            </w:r>
          </w:p>
        </w:tc>
        <w:tc>
          <w:tcPr>
            <w:tcW w:w="2070" w:type="dxa"/>
            <w:tcBorders>
              <w:top w:val="nil"/>
              <w:left w:val="nil"/>
              <w:right w:val="nil"/>
            </w:tcBorders>
          </w:tcPr>
          <w:p w14:paraId="2850E13C"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0.0002 – 0.05</w:t>
            </w:r>
          </w:p>
        </w:tc>
        <w:tc>
          <w:tcPr>
            <w:tcW w:w="2070" w:type="dxa"/>
            <w:tcBorders>
              <w:top w:val="nil"/>
              <w:left w:val="nil"/>
              <w:right w:val="nil"/>
            </w:tcBorders>
          </w:tcPr>
          <w:p w14:paraId="41DD923D"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0.05</w:t>
            </w:r>
          </w:p>
        </w:tc>
      </w:tr>
      <w:tr w:rsidR="00533B2C" w:rsidRPr="0061413F" w14:paraId="4EE7912F" w14:textId="77777777" w:rsidTr="0046351C">
        <w:trPr>
          <w:trHeight w:val="241"/>
        </w:trPr>
        <w:tc>
          <w:tcPr>
            <w:tcW w:w="2880" w:type="dxa"/>
            <w:tcBorders>
              <w:top w:val="nil"/>
              <w:left w:val="nil"/>
              <w:bottom w:val="nil"/>
              <w:right w:val="nil"/>
            </w:tcBorders>
            <w:shd w:val="clear" w:color="auto" w:fill="auto"/>
            <w:tcMar>
              <w:top w:w="15" w:type="dxa"/>
              <w:left w:w="15" w:type="dxa"/>
              <w:bottom w:w="0" w:type="dxa"/>
              <w:right w:w="15" w:type="dxa"/>
            </w:tcMar>
            <w:vAlign w:val="bottom"/>
            <w:hideMark/>
          </w:tcPr>
          <w:p w14:paraId="6F5A5B5A"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Dioxins and Furans (ng I-TEQ/Nm</w:t>
            </w:r>
            <w:r w:rsidRPr="0061413F">
              <w:rPr>
                <w:rFonts w:ascii="Times New Roman" w:eastAsia="Times New Roman" w:hAnsi="Times New Roman" w:cs="Times New Roman"/>
                <w:color w:val="000000"/>
                <w:kern w:val="24"/>
                <w:sz w:val="20"/>
                <w:szCs w:val="20"/>
                <w:vertAlign w:val="superscript"/>
              </w:rPr>
              <w:t>3</w:t>
            </w:r>
            <w:r w:rsidRPr="0061413F">
              <w:rPr>
                <w:rFonts w:ascii="Times New Roman" w:eastAsia="Times New Roman" w:hAnsi="Times New Roman" w:cs="Times New Roman"/>
                <w:color w:val="000000"/>
                <w:kern w:val="24"/>
                <w:sz w:val="20"/>
                <w:szCs w:val="20"/>
              </w:rPr>
              <w:t>)</w:t>
            </w:r>
          </w:p>
        </w:tc>
        <w:tc>
          <w:tcPr>
            <w:tcW w:w="2340" w:type="dxa"/>
            <w:tcBorders>
              <w:top w:val="nil"/>
              <w:left w:val="nil"/>
              <w:bottom w:val="nil"/>
              <w:right w:val="nil"/>
            </w:tcBorders>
          </w:tcPr>
          <w:p w14:paraId="786F745E"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0.5 – 10</w:t>
            </w:r>
          </w:p>
        </w:tc>
        <w:tc>
          <w:tcPr>
            <w:tcW w:w="2070" w:type="dxa"/>
            <w:tcBorders>
              <w:top w:val="nil"/>
              <w:left w:val="nil"/>
              <w:bottom w:val="nil"/>
              <w:right w:val="nil"/>
            </w:tcBorders>
          </w:tcPr>
          <w:p w14:paraId="66D030E8"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0.0002 – 0.08</w:t>
            </w:r>
          </w:p>
        </w:tc>
        <w:tc>
          <w:tcPr>
            <w:tcW w:w="2070" w:type="dxa"/>
            <w:tcBorders>
              <w:top w:val="nil"/>
              <w:left w:val="nil"/>
              <w:bottom w:val="nil"/>
              <w:right w:val="nil"/>
            </w:tcBorders>
          </w:tcPr>
          <w:p w14:paraId="5BF130BC" w14:textId="77777777" w:rsidR="00533B2C" w:rsidRPr="0061413F" w:rsidRDefault="00533B2C" w:rsidP="0046351C">
            <w:pPr>
              <w:spacing w:after="0" w:line="240" w:lineRule="auto"/>
              <w:jc w:val="center"/>
              <w:textAlignment w:val="bottom"/>
              <w:rPr>
                <w:rFonts w:ascii="Times New Roman" w:eastAsia="Times New Roman" w:hAnsi="Times New Roman" w:cs="Times New Roman"/>
                <w:sz w:val="20"/>
                <w:szCs w:val="20"/>
              </w:rPr>
            </w:pPr>
            <w:r w:rsidRPr="0061413F">
              <w:rPr>
                <w:rFonts w:ascii="Times New Roman" w:eastAsia="Times New Roman" w:hAnsi="Times New Roman" w:cs="Times New Roman"/>
                <w:color w:val="000000"/>
                <w:kern w:val="24"/>
                <w:sz w:val="20"/>
                <w:szCs w:val="20"/>
              </w:rPr>
              <w:t>0.1</w:t>
            </w:r>
          </w:p>
        </w:tc>
      </w:tr>
      <w:tr w:rsidR="00533B2C" w:rsidRPr="0061413F" w14:paraId="2B646F05" w14:textId="77777777" w:rsidTr="0046351C">
        <w:trPr>
          <w:trHeight w:val="241"/>
        </w:trPr>
        <w:tc>
          <w:tcPr>
            <w:tcW w:w="2880" w:type="dxa"/>
            <w:tcBorders>
              <w:top w:val="nil"/>
              <w:left w:val="nil"/>
              <w:bottom w:val="nil"/>
              <w:right w:val="nil"/>
            </w:tcBorders>
            <w:shd w:val="clear" w:color="auto" w:fill="auto"/>
            <w:tcMar>
              <w:top w:w="15" w:type="dxa"/>
              <w:left w:w="15" w:type="dxa"/>
              <w:bottom w:w="0" w:type="dxa"/>
              <w:right w:w="15" w:type="dxa"/>
            </w:tcMar>
            <w:vAlign w:val="bottom"/>
          </w:tcPr>
          <w:p w14:paraId="24B99FB4"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CO</w:t>
            </w:r>
            <w:r w:rsidRPr="0061413F">
              <w:rPr>
                <w:rFonts w:ascii="Times New Roman" w:eastAsia="Times New Roman" w:hAnsi="Times New Roman" w:cs="Times New Roman"/>
                <w:color w:val="000000"/>
                <w:kern w:val="24"/>
                <w:sz w:val="20"/>
                <w:szCs w:val="20"/>
                <w:vertAlign w:val="subscript"/>
              </w:rPr>
              <w:t>2</w:t>
            </w:r>
          </w:p>
        </w:tc>
        <w:tc>
          <w:tcPr>
            <w:tcW w:w="2340" w:type="dxa"/>
            <w:tcBorders>
              <w:top w:val="nil"/>
              <w:left w:val="nil"/>
              <w:bottom w:val="nil"/>
              <w:right w:val="nil"/>
            </w:tcBorders>
          </w:tcPr>
          <w:p w14:paraId="003077E3"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5 – 10%</w:t>
            </w:r>
          </w:p>
        </w:tc>
        <w:tc>
          <w:tcPr>
            <w:tcW w:w="2070" w:type="dxa"/>
            <w:tcBorders>
              <w:top w:val="nil"/>
              <w:left w:val="nil"/>
              <w:bottom w:val="nil"/>
              <w:right w:val="nil"/>
            </w:tcBorders>
          </w:tcPr>
          <w:p w14:paraId="5E73FB7B"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w:t>
            </w:r>
          </w:p>
        </w:tc>
        <w:tc>
          <w:tcPr>
            <w:tcW w:w="2070" w:type="dxa"/>
            <w:tcBorders>
              <w:top w:val="nil"/>
              <w:left w:val="nil"/>
              <w:bottom w:val="nil"/>
              <w:right w:val="nil"/>
            </w:tcBorders>
          </w:tcPr>
          <w:p w14:paraId="22838A7C"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w:t>
            </w:r>
          </w:p>
        </w:tc>
      </w:tr>
      <w:tr w:rsidR="00533B2C" w:rsidRPr="0061413F" w14:paraId="2C98A986" w14:textId="77777777" w:rsidTr="0046351C">
        <w:trPr>
          <w:trHeight w:val="241"/>
        </w:trPr>
        <w:tc>
          <w:tcPr>
            <w:tcW w:w="2880" w:type="dxa"/>
            <w:tcBorders>
              <w:top w:val="nil"/>
              <w:left w:val="nil"/>
              <w:bottom w:val="single" w:sz="4" w:space="0" w:color="auto"/>
              <w:right w:val="nil"/>
            </w:tcBorders>
            <w:shd w:val="clear" w:color="auto" w:fill="auto"/>
            <w:tcMar>
              <w:top w:w="15" w:type="dxa"/>
              <w:left w:w="15" w:type="dxa"/>
              <w:bottom w:w="0" w:type="dxa"/>
              <w:right w:w="15" w:type="dxa"/>
            </w:tcMar>
            <w:vAlign w:val="bottom"/>
          </w:tcPr>
          <w:p w14:paraId="4703E098"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H</w:t>
            </w:r>
            <w:r w:rsidRPr="0061413F">
              <w:rPr>
                <w:rFonts w:ascii="Times New Roman" w:eastAsia="Times New Roman" w:hAnsi="Times New Roman" w:cs="Times New Roman"/>
                <w:color w:val="000000"/>
                <w:kern w:val="24"/>
                <w:sz w:val="20"/>
                <w:szCs w:val="20"/>
                <w:vertAlign w:val="subscript"/>
              </w:rPr>
              <w:t>2</w:t>
            </w:r>
            <w:r w:rsidRPr="0061413F">
              <w:rPr>
                <w:rFonts w:ascii="Times New Roman" w:eastAsia="Times New Roman" w:hAnsi="Times New Roman" w:cs="Times New Roman"/>
                <w:color w:val="000000"/>
                <w:kern w:val="24"/>
                <w:sz w:val="20"/>
                <w:szCs w:val="20"/>
              </w:rPr>
              <w:t>O</w:t>
            </w:r>
          </w:p>
        </w:tc>
        <w:tc>
          <w:tcPr>
            <w:tcW w:w="2340" w:type="dxa"/>
            <w:tcBorders>
              <w:top w:val="nil"/>
              <w:left w:val="nil"/>
              <w:bottom w:val="single" w:sz="4" w:space="0" w:color="auto"/>
              <w:right w:val="nil"/>
            </w:tcBorders>
          </w:tcPr>
          <w:p w14:paraId="7ACBEF85"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10 – 20%</w:t>
            </w:r>
          </w:p>
        </w:tc>
        <w:tc>
          <w:tcPr>
            <w:tcW w:w="2070" w:type="dxa"/>
            <w:tcBorders>
              <w:top w:val="nil"/>
              <w:left w:val="nil"/>
              <w:bottom w:val="single" w:sz="4" w:space="0" w:color="auto"/>
              <w:right w:val="nil"/>
            </w:tcBorders>
          </w:tcPr>
          <w:p w14:paraId="7CB0CC61"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w:t>
            </w:r>
          </w:p>
        </w:tc>
        <w:tc>
          <w:tcPr>
            <w:tcW w:w="2070" w:type="dxa"/>
            <w:tcBorders>
              <w:top w:val="nil"/>
              <w:left w:val="nil"/>
              <w:bottom w:val="single" w:sz="4" w:space="0" w:color="auto"/>
              <w:right w:val="nil"/>
            </w:tcBorders>
          </w:tcPr>
          <w:p w14:paraId="259DAA3D" w14:textId="77777777" w:rsidR="00533B2C" w:rsidRPr="0061413F" w:rsidRDefault="00533B2C" w:rsidP="0046351C">
            <w:pPr>
              <w:spacing w:after="0" w:line="240" w:lineRule="auto"/>
              <w:jc w:val="center"/>
              <w:textAlignment w:val="bottom"/>
              <w:rPr>
                <w:rFonts w:ascii="Times New Roman" w:eastAsia="Times New Roman" w:hAnsi="Times New Roman" w:cs="Times New Roman"/>
                <w:color w:val="000000"/>
                <w:kern w:val="24"/>
                <w:sz w:val="20"/>
                <w:szCs w:val="20"/>
              </w:rPr>
            </w:pPr>
            <w:r w:rsidRPr="0061413F">
              <w:rPr>
                <w:rFonts w:ascii="Times New Roman" w:eastAsia="Times New Roman" w:hAnsi="Times New Roman" w:cs="Times New Roman"/>
                <w:color w:val="000000"/>
                <w:kern w:val="24"/>
                <w:sz w:val="20"/>
                <w:szCs w:val="20"/>
              </w:rPr>
              <w:t>-</w:t>
            </w:r>
          </w:p>
        </w:tc>
      </w:tr>
    </w:tbl>
    <w:p w14:paraId="77AC3877" w14:textId="77777777" w:rsidR="00533B2C" w:rsidRPr="0061413F" w:rsidRDefault="00533B2C" w:rsidP="00533B2C">
      <w:pPr>
        <w:spacing w:after="0"/>
        <w:jc w:val="both"/>
        <w:rPr>
          <w:rFonts w:ascii="Times New Roman" w:hAnsi="Times New Roman" w:cs="Times New Roman"/>
        </w:rPr>
      </w:pPr>
    </w:p>
    <w:p w14:paraId="19DD1B11" w14:textId="77777777" w:rsidR="00084493" w:rsidRPr="0061413F" w:rsidRDefault="00084493" w:rsidP="00084493">
      <w:pPr>
        <w:spacing w:after="0"/>
        <w:jc w:val="both"/>
        <w:rPr>
          <w:rFonts w:ascii="Times New Roman" w:hAnsi="Times New Roman" w:cs="Times New Roman"/>
        </w:rPr>
      </w:pPr>
      <w:r w:rsidRPr="0061413F">
        <w:rPr>
          <w:rFonts w:ascii="Times New Roman" w:hAnsi="Times New Roman" w:cs="Times New Roman"/>
          <w:b/>
          <w:bCs/>
        </w:rPr>
        <w:t>Reference</w:t>
      </w:r>
      <w:r w:rsidRPr="0061413F">
        <w:rPr>
          <w:rFonts w:ascii="Times New Roman" w:hAnsi="Times New Roman" w:cs="Times New Roman"/>
        </w:rPr>
        <w:t>: M. J. Quina, J. Bordado and R. Quinta-Ferreira, in The Impact of Air Pollution on Health, Economy, Environment and Agricultural Sources, ed. M. Khallaf, InTech, 2011.</w:t>
      </w:r>
    </w:p>
    <w:p w14:paraId="52641133" w14:textId="77777777" w:rsidR="00084493" w:rsidRPr="0061413F" w:rsidRDefault="00084493" w:rsidP="00084493">
      <w:pPr>
        <w:spacing w:after="0"/>
        <w:jc w:val="both"/>
        <w:rPr>
          <w:rFonts w:ascii="Times New Roman" w:hAnsi="Times New Roman" w:cs="Times New Roman"/>
        </w:rPr>
      </w:pPr>
    </w:p>
    <w:p w14:paraId="4FE0197D" w14:textId="119F9090" w:rsidR="00084493" w:rsidRPr="0061413F" w:rsidRDefault="00084493">
      <w:pPr>
        <w:rPr>
          <w:rFonts w:ascii="Times New Roman" w:hAnsi="Times New Roman" w:cs="Times New Roman"/>
          <w:b/>
          <w:bCs/>
          <w:sz w:val="20"/>
          <w:szCs w:val="18"/>
        </w:rPr>
      </w:pPr>
      <w:r w:rsidRPr="0061413F">
        <w:rPr>
          <w:rFonts w:ascii="Times New Roman" w:hAnsi="Times New Roman" w:cs="Times New Roman"/>
          <w:b/>
          <w:bCs/>
          <w:sz w:val="20"/>
        </w:rPr>
        <w:br w:type="page"/>
      </w:r>
    </w:p>
    <w:p w14:paraId="6DBAFED8" w14:textId="72F3EDD5" w:rsidR="00533B2C" w:rsidRPr="0061413F" w:rsidRDefault="00533B2C" w:rsidP="00533B2C">
      <w:pPr>
        <w:pStyle w:val="BalloonText"/>
        <w:keepNext/>
        <w:rPr>
          <w:rFonts w:ascii="Times New Roman" w:hAnsi="Times New Roman" w:cs="Times New Roman"/>
          <w:i/>
          <w:sz w:val="20"/>
        </w:rPr>
      </w:pPr>
      <w:r w:rsidRPr="0061413F">
        <w:rPr>
          <w:rFonts w:ascii="Times New Roman" w:hAnsi="Times New Roman" w:cs="Times New Roman"/>
          <w:b/>
          <w:bCs/>
          <w:sz w:val="20"/>
        </w:rPr>
        <w:lastRenderedPageBreak/>
        <w:t>Table B</w:t>
      </w:r>
      <w:r w:rsidRPr="0061413F">
        <w:rPr>
          <w:rFonts w:ascii="Times New Roman" w:hAnsi="Times New Roman" w:cs="Times New Roman"/>
          <w:b/>
          <w:bCs/>
          <w:i/>
          <w:sz w:val="20"/>
        </w:rPr>
        <w:fldChar w:fldCharType="begin"/>
      </w:r>
      <w:r w:rsidRPr="0061413F">
        <w:rPr>
          <w:rFonts w:ascii="Times New Roman" w:hAnsi="Times New Roman" w:cs="Times New Roman"/>
          <w:b/>
          <w:bCs/>
          <w:sz w:val="20"/>
        </w:rPr>
        <w:instrText xml:space="preserve"> SEQ Table \* ARABIC </w:instrText>
      </w:r>
      <w:r w:rsidRPr="0061413F">
        <w:rPr>
          <w:rFonts w:ascii="Times New Roman" w:hAnsi="Times New Roman" w:cs="Times New Roman"/>
          <w:b/>
          <w:bCs/>
          <w:i/>
          <w:sz w:val="20"/>
        </w:rPr>
        <w:fldChar w:fldCharType="separate"/>
      </w:r>
      <w:r w:rsidR="001D3D4A" w:rsidRPr="0061413F">
        <w:rPr>
          <w:rFonts w:ascii="Times New Roman" w:hAnsi="Times New Roman" w:cs="Times New Roman"/>
          <w:b/>
          <w:bCs/>
          <w:noProof/>
          <w:sz w:val="20"/>
        </w:rPr>
        <w:t>2</w:t>
      </w:r>
      <w:r w:rsidRPr="0061413F">
        <w:rPr>
          <w:rFonts w:ascii="Times New Roman" w:hAnsi="Times New Roman" w:cs="Times New Roman"/>
          <w:b/>
          <w:bCs/>
          <w:i/>
          <w:sz w:val="20"/>
        </w:rPr>
        <w:fldChar w:fldCharType="end"/>
      </w:r>
      <w:r w:rsidRPr="0061413F">
        <w:rPr>
          <w:rFonts w:ascii="Times New Roman" w:hAnsi="Times New Roman" w:cs="Times New Roman"/>
          <w:b/>
          <w:bCs/>
          <w:sz w:val="20"/>
        </w:rPr>
        <w:t>.</w:t>
      </w:r>
      <w:r w:rsidRPr="0061413F">
        <w:rPr>
          <w:rFonts w:ascii="Times New Roman" w:hAnsi="Times New Roman" w:cs="Times New Roman"/>
          <w:sz w:val="20"/>
        </w:rPr>
        <w:t xml:space="preserve"> Parameters used to estimate the ground-level concentration based on dispersion of plume from a point source (incinerator) </w:t>
      </w:r>
    </w:p>
    <w:tbl>
      <w:tblPr>
        <w:tblW w:w="9385" w:type="dxa"/>
        <w:tblCellMar>
          <w:left w:w="0" w:type="dxa"/>
          <w:right w:w="0" w:type="dxa"/>
        </w:tblCellMar>
        <w:tblLook w:val="0600" w:firstRow="0" w:lastRow="0" w:firstColumn="0" w:lastColumn="0" w:noHBand="1" w:noVBand="1"/>
      </w:tblPr>
      <w:tblGrid>
        <w:gridCol w:w="5130"/>
        <w:gridCol w:w="4255"/>
      </w:tblGrid>
      <w:tr w:rsidR="00533B2C" w:rsidRPr="0061413F" w14:paraId="29B8EA1D" w14:textId="77777777" w:rsidTr="0046351C">
        <w:trPr>
          <w:trHeight w:val="244"/>
        </w:trPr>
        <w:tc>
          <w:tcPr>
            <w:tcW w:w="51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39CF8BDF"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b/>
                <w:bCs/>
                <w:color w:val="000000"/>
                <w:kern w:val="24"/>
                <w:sz w:val="20"/>
              </w:rPr>
              <w:t>Dispersion Model Parameter</w:t>
            </w:r>
          </w:p>
        </w:tc>
        <w:tc>
          <w:tcPr>
            <w:tcW w:w="4255"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6A35B6F6"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b/>
                <w:bCs/>
                <w:color w:val="000000"/>
                <w:kern w:val="24"/>
                <w:sz w:val="20"/>
              </w:rPr>
              <w:t>Value</w:t>
            </w:r>
          </w:p>
        </w:tc>
      </w:tr>
      <w:tr w:rsidR="00533B2C" w:rsidRPr="0061413F" w14:paraId="5C353635" w14:textId="77777777" w:rsidTr="0046351C">
        <w:trPr>
          <w:trHeight w:val="244"/>
        </w:trPr>
        <w:tc>
          <w:tcPr>
            <w:tcW w:w="5130"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35FA1FD8"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Average Wind Speed (m/s)</w:t>
            </w:r>
          </w:p>
        </w:tc>
        <w:tc>
          <w:tcPr>
            <w:tcW w:w="4255"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57A47BFB" w14:textId="2513E98A"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 xml:space="preserve">4.06 </w:t>
            </w:r>
          </w:p>
        </w:tc>
      </w:tr>
      <w:tr w:rsidR="00533B2C" w:rsidRPr="0061413F" w14:paraId="10415585" w14:textId="77777777" w:rsidTr="0046351C">
        <w:trPr>
          <w:trHeight w:val="244"/>
        </w:trPr>
        <w:tc>
          <w:tcPr>
            <w:tcW w:w="5130" w:type="dxa"/>
            <w:tcBorders>
              <w:top w:val="nil"/>
              <w:left w:val="nil"/>
              <w:bottom w:val="nil"/>
              <w:right w:val="nil"/>
            </w:tcBorders>
            <w:shd w:val="clear" w:color="auto" w:fill="auto"/>
            <w:tcMar>
              <w:top w:w="15" w:type="dxa"/>
              <w:left w:w="15" w:type="dxa"/>
              <w:bottom w:w="0" w:type="dxa"/>
              <w:right w:w="15" w:type="dxa"/>
            </w:tcMar>
            <w:vAlign w:val="bottom"/>
            <w:hideMark/>
          </w:tcPr>
          <w:p w14:paraId="006D69EC"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Average Temperature (°F)</w:t>
            </w:r>
          </w:p>
        </w:tc>
        <w:tc>
          <w:tcPr>
            <w:tcW w:w="4255" w:type="dxa"/>
            <w:tcBorders>
              <w:top w:val="nil"/>
              <w:left w:val="nil"/>
              <w:bottom w:val="nil"/>
              <w:right w:val="nil"/>
            </w:tcBorders>
            <w:shd w:val="clear" w:color="auto" w:fill="auto"/>
            <w:tcMar>
              <w:top w:w="15" w:type="dxa"/>
              <w:left w:w="15" w:type="dxa"/>
              <w:bottom w:w="0" w:type="dxa"/>
              <w:right w:w="15" w:type="dxa"/>
            </w:tcMar>
            <w:vAlign w:val="bottom"/>
            <w:hideMark/>
          </w:tcPr>
          <w:p w14:paraId="00852DF9" w14:textId="11FAF8B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 xml:space="preserve">52 </w:t>
            </w:r>
          </w:p>
        </w:tc>
      </w:tr>
      <w:tr w:rsidR="00533B2C" w:rsidRPr="0061413F" w14:paraId="5A4EC626" w14:textId="77777777" w:rsidTr="0046351C">
        <w:trPr>
          <w:trHeight w:val="244"/>
        </w:trPr>
        <w:tc>
          <w:tcPr>
            <w:tcW w:w="5130" w:type="dxa"/>
            <w:tcBorders>
              <w:top w:val="nil"/>
              <w:left w:val="nil"/>
              <w:bottom w:val="nil"/>
              <w:right w:val="nil"/>
            </w:tcBorders>
            <w:shd w:val="clear" w:color="auto" w:fill="auto"/>
            <w:tcMar>
              <w:top w:w="15" w:type="dxa"/>
              <w:left w:w="15" w:type="dxa"/>
              <w:bottom w:w="0" w:type="dxa"/>
              <w:right w:w="15" w:type="dxa"/>
            </w:tcMar>
            <w:vAlign w:val="bottom"/>
            <w:hideMark/>
          </w:tcPr>
          <w:p w14:paraId="357A86CD"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Average Pressure (psia)</w:t>
            </w:r>
          </w:p>
        </w:tc>
        <w:tc>
          <w:tcPr>
            <w:tcW w:w="4255" w:type="dxa"/>
            <w:tcBorders>
              <w:top w:val="nil"/>
              <w:left w:val="nil"/>
              <w:bottom w:val="nil"/>
              <w:right w:val="nil"/>
            </w:tcBorders>
            <w:shd w:val="clear" w:color="auto" w:fill="auto"/>
            <w:tcMar>
              <w:top w:w="15" w:type="dxa"/>
              <w:left w:w="15" w:type="dxa"/>
              <w:bottom w:w="0" w:type="dxa"/>
              <w:right w:w="15" w:type="dxa"/>
            </w:tcMar>
            <w:vAlign w:val="bottom"/>
            <w:hideMark/>
          </w:tcPr>
          <w:p w14:paraId="3892297F" w14:textId="07F30B08"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 xml:space="preserve">14.73 </w:t>
            </w:r>
          </w:p>
        </w:tc>
      </w:tr>
      <w:tr w:rsidR="00533B2C" w:rsidRPr="0061413F" w14:paraId="38F0FC41" w14:textId="77777777" w:rsidTr="0046351C">
        <w:trPr>
          <w:trHeight w:val="244"/>
        </w:trPr>
        <w:tc>
          <w:tcPr>
            <w:tcW w:w="5130" w:type="dxa"/>
            <w:tcBorders>
              <w:top w:val="nil"/>
              <w:left w:val="nil"/>
              <w:bottom w:val="nil"/>
              <w:right w:val="nil"/>
            </w:tcBorders>
            <w:shd w:val="clear" w:color="auto" w:fill="auto"/>
            <w:tcMar>
              <w:top w:w="15" w:type="dxa"/>
              <w:left w:w="15" w:type="dxa"/>
              <w:bottom w:w="0" w:type="dxa"/>
              <w:right w:w="15" w:type="dxa"/>
            </w:tcMar>
            <w:vAlign w:val="bottom"/>
            <w:hideMark/>
          </w:tcPr>
          <w:p w14:paraId="1B1497EB"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Night/Day</w:t>
            </w:r>
          </w:p>
        </w:tc>
        <w:tc>
          <w:tcPr>
            <w:tcW w:w="4255" w:type="dxa"/>
            <w:tcBorders>
              <w:top w:val="nil"/>
              <w:left w:val="nil"/>
              <w:bottom w:val="nil"/>
              <w:right w:val="nil"/>
            </w:tcBorders>
            <w:shd w:val="clear" w:color="auto" w:fill="auto"/>
            <w:tcMar>
              <w:top w:w="15" w:type="dxa"/>
              <w:left w:w="15" w:type="dxa"/>
              <w:bottom w:w="0" w:type="dxa"/>
              <w:right w:w="15" w:type="dxa"/>
            </w:tcMar>
            <w:vAlign w:val="bottom"/>
            <w:hideMark/>
          </w:tcPr>
          <w:p w14:paraId="0014CC5F"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Day (1hr after dawn)</w:t>
            </w:r>
          </w:p>
        </w:tc>
      </w:tr>
      <w:tr w:rsidR="00533B2C" w:rsidRPr="0061413F" w14:paraId="4F387D6C" w14:textId="77777777" w:rsidTr="0046351C">
        <w:trPr>
          <w:trHeight w:val="244"/>
        </w:trPr>
        <w:tc>
          <w:tcPr>
            <w:tcW w:w="5130" w:type="dxa"/>
            <w:tcBorders>
              <w:top w:val="nil"/>
              <w:left w:val="nil"/>
              <w:bottom w:val="nil"/>
              <w:right w:val="nil"/>
            </w:tcBorders>
            <w:shd w:val="clear" w:color="auto" w:fill="auto"/>
            <w:tcMar>
              <w:top w:w="15" w:type="dxa"/>
              <w:left w:w="15" w:type="dxa"/>
              <w:bottom w:w="0" w:type="dxa"/>
              <w:right w:w="15" w:type="dxa"/>
            </w:tcMar>
            <w:vAlign w:val="bottom"/>
            <w:hideMark/>
          </w:tcPr>
          <w:p w14:paraId="100A15BF"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Condition</w:t>
            </w:r>
          </w:p>
        </w:tc>
        <w:tc>
          <w:tcPr>
            <w:tcW w:w="4255" w:type="dxa"/>
            <w:tcBorders>
              <w:top w:val="nil"/>
              <w:left w:val="nil"/>
              <w:bottom w:val="nil"/>
              <w:right w:val="nil"/>
            </w:tcBorders>
            <w:shd w:val="clear" w:color="auto" w:fill="auto"/>
            <w:tcMar>
              <w:top w:w="15" w:type="dxa"/>
              <w:left w:w="15" w:type="dxa"/>
              <w:bottom w:w="0" w:type="dxa"/>
              <w:right w:w="15" w:type="dxa"/>
            </w:tcMar>
            <w:vAlign w:val="bottom"/>
            <w:hideMark/>
          </w:tcPr>
          <w:p w14:paraId="6DF0F01D"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Moderate</w:t>
            </w:r>
          </w:p>
        </w:tc>
      </w:tr>
      <w:tr w:rsidR="00533B2C" w:rsidRPr="0061413F" w14:paraId="2ADF40AD" w14:textId="77777777" w:rsidTr="0046351C">
        <w:trPr>
          <w:trHeight w:val="244"/>
        </w:trPr>
        <w:tc>
          <w:tcPr>
            <w:tcW w:w="5130" w:type="dxa"/>
            <w:tcBorders>
              <w:top w:val="nil"/>
              <w:left w:val="nil"/>
              <w:bottom w:val="nil"/>
              <w:right w:val="nil"/>
            </w:tcBorders>
            <w:shd w:val="clear" w:color="auto" w:fill="auto"/>
            <w:tcMar>
              <w:top w:w="15" w:type="dxa"/>
              <w:left w:w="15" w:type="dxa"/>
              <w:bottom w:w="0" w:type="dxa"/>
              <w:right w:w="15" w:type="dxa"/>
            </w:tcMar>
            <w:vAlign w:val="bottom"/>
            <w:hideMark/>
          </w:tcPr>
          <w:p w14:paraId="45307FDC"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Weather Stability</w:t>
            </w:r>
          </w:p>
        </w:tc>
        <w:tc>
          <w:tcPr>
            <w:tcW w:w="4255" w:type="dxa"/>
            <w:tcBorders>
              <w:top w:val="nil"/>
              <w:left w:val="nil"/>
              <w:bottom w:val="nil"/>
              <w:right w:val="nil"/>
            </w:tcBorders>
            <w:shd w:val="clear" w:color="auto" w:fill="auto"/>
            <w:tcMar>
              <w:top w:w="15" w:type="dxa"/>
              <w:left w:w="15" w:type="dxa"/>
              <w:bottom w:w="0" w:type="dxa"/>
              <w:right w:w="15" w:type="dxa"/>
            </w:tcMar>
            <w:vAlign w:val="bottom"/>
            <w:hideMark/>
          </w:tcPr>
          <w:p w14:paraId="70A5FCC7"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Neutrally Stable</w:t>
            </w:r>
          </w:p>
        </w:tc>
      </w:tr>
      <w:tr w:rsidR="00533B2C" w:rsidRPr="0061413F" w14:paraId="52AC0545" w14:textId="77777777" w:rsidTr="0046351C">
        <w:trPr>
          <w:trHeight w:val="244"/>
        </w:trPr>
        <w:tc>
          <w:tcPr>
            <w:tcW w:w="5130" w:type="dxa"/>
            <w:tcBorders>
              <w:top w:val="nil"/>
              <w:left w:val="nil"/>
              <w:bottom w:val="nil"/>
              <w:right w:val="nil"/>
            </w:tcBorders>
            <w:shd w:val="clear" w:color="auto" w:fill="auto"/>
            <w:tcMar>
              <w:top w:w="15" w:type="dxa"/>
              <w:left w:w="15" w:type="dxa"/>
              <w:bottom w:w="0" w:type="dxa"/>
              <w:right w:w="15" w:type="dxa"/>
            </w:tcMar>
            <w:vAlign w:val="bottom"/>
            <w:hideMark/>
          </w:tcPr>
          <w:p w14:paraId="51C0F35B"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Location</w:t>
            </w:r>
          </w:p>
        </w:tc>
        <w:tc>
          <w:tcPr>
            <w:tcW w:w="4255" w:type="dxa"/>
            <w:tcBorders>
              <w:top w:val="nil"/>
              <w:left w:val="nil"/>
              <w:bottom w:val="nil"/>
              <w:right w:val="nil"/>
            </w:tcBorders>
            <w:shd w:val="clear" w:color="auto" w:fill="auto"/>
            <w:tcMar>
              <w:top w:w="15" w:type="dxa"/>
              <w:left w:w="15" w:type="dxa"/>
              <w:bottom w:w="0" w:type="dxa"/>
              <w:right w:w="15" w:type="dxa"/>
            </w:tcMar>
            <w:vAlign w:val="bottom"/>
            <w:hideMark/>
          </w:tcPr>
          <w:p w14:paraId="7244C0F9" w14:textId="642450E8"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 xml:space="preserve">Urban/Rural </w:t>
            </w:r>
          </w:p>
        </w:tc>
      </w:tr>
      <w:tr w:rsidR="00533B2C" w:rsidRPr="0061413F" w14:paraId="00CF61FA" w14:textId="77777777" w:rsidTr="0046351C">
        <w:trPr>
          <w:trHeight w:val="244"/>
        </w:trPr>
        <w:tc>
          <w:tcPr>
            <w:tcW w:w="5130" w:type="dxa"/>
            <w:tcBorders>
              <w:top w:val="nil"/>
              <w:left w:val="nil"/>
              <w:bottom w:val="nil"/>
              <w:right w:val="nil"/>
            </w:tcBorders>
            <w:shd w:val="clear" w:color="auto" w:fill="auto"/>
            <w:tcMar>
              <w:top w:w="15" w:type="dxa"/>
              <w:left w:w="15" w:type="dxa"/>
              <w:bottom w:w="0" w:type="dxa"/>
              <w:right w:w="15" w:type="dxa"/>
            </w:tcMar>
            <w:vAlign w:val="bottom"/>
            <w:hideMark/>
          </w:tcPr>
          <w:p w14:paraId="2C5308CD"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Incineration Stack Height (ft)</w:t>
            </w:r>
          </w:p>
        </w:tc>
        <w:tc>
          <w:tcPr>
            <w:tcW w:w="4255" w:type="dxa"/>
            <w:tcBorders>
              <w:top w:val="nil"/>
              <w:left w:val="nil"/>
              <w:bottom w:val="nil"/>
              <w:right w:val="nil"/>
            </w:tcBorders>
            <w:shd w:val="clear" w:color="auto" w:fill="auto"/>
            <w:tcMar>
              <w:top w:w="15" w:type="dxa"/>
              <w:left w:w="15" w:type="dxa"/>
              <w:bottom w:w="0" w:type="dxa"/>
              <w:right w:w="15" w:type="dxa"/>
            </w:tcMar>
            <w:vAlign w:val="bottom"/>
            <w:hideMark/>
          </w:tcPr>
          <w:p w14:paraId="0885670F"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 xml:space="preserve">15 - 200 </w:t>
            </w:r>
          </w:p>
        </w:tc>
      </w:tr>
      <w:tr w:rsidR="00533B2C" w:rsidRPr="0061413F" w14:paraId="140B2FAF" w14:textId="77777777" w:rsidTr="0046351C">
        <w:trPr>
          <w:trHeight w:val="244"/>
        </w:trPr>
        <w:tc>
          <w:tcPr>
            <w:tcW w:w="5130"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2EEE57CA" w14:textId="77777777"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Gas Release Rate (SCFM)</w:t>
            </w:r>
          </w:p>
        </w:tc>
        <w:tc>
          <w:tcPr>
            <w:tcW w:w="4255"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08AA9B0E" w14:textId="6040B89C" w:rsidR="00533B2C" w:rsidRPr="0061413F" w:rsidRDefault="00533B2C" w:rsidP="0046351C">
            <w:pPr>
              <w:spacing w:after="0" w:line="240" w:lineRule="auto"/>
              <w:textAlignment w:val="bottom"/>
              <w:rPr>
                <w:rFonts w:ascii="Times New Roman" w:eastAsia="Times New Roman" w:hAnsi="Times New Roman" w:cs="Times New Roman"/>
                <w:sz w:val="20"/>
                <w:szCs w:val="36"/>
              </w:rPr>
            </w:pPr>
            <w:r w:rsidRPr="0061413F">
              <w:rPr>
                <w:rFonts w:ascii="Times New Roman" w:eastAsia="Times New Roman" w:hAnsi="Times New Roman" w:cs="Times New Roman"/>
                <w:color w:val="000000"/>
                <w:kern w:val="24"/>
                <w:sz w:val="20"/>
              </w:rPr>
              <w:t xml:space="preserve">500 – 50,000 </w:t>
            </w:r>
          </w:p>
        </w:tc>
      </w:tr>
    </w:tbl>
    <w:p w14:paraId="2C0EFE4C" w14:textId="2DF71AD4" w:rsidR="00AE17B1" w:rsidRPr="0061413F" w:rsidRDefault="00AE17B1">
      <w:pPr>
        <w:rPr>
          <w:rFonts w:ascii="Times New Roman" w:eastAsia="Times New Roman" w:hAnsi="Times New Roman" w:cs="Times New Roman"/>
          <w:b/>
          <w:color w:val="000000" w:themeColor="text1"/>
          <w:sz w:val="28"/>
          <w:szCs w:val="24"/>
        </w:rPr>
      </w:pPr>
    </w:p>
    <w:p w14:paraId="06B009FD" w14:textId="78105B6D" w:rsidR="00084493" w:rsidRPr="0061413F" w:rsidRDefault="00084493" w:rsidP="00084493">
      <w:pPr>
        <w:rPr>
          <w:rFonts w:ascii="Times New Roman" w:eastAsia="Times New Roman" w:hAnsi="Times New Roman" w:cs="Times New Roman"/>
          <w:b/>
          <w:color w:val="000000" w:themeColor="text1"/>
          <w:sz w:val="20"/>
          <w:szCs w:val="20"/>
        </w:rPr>
      </w:pPr>
      <w:r w:rsidRPr="0061413F">
        <w:rPr>
          <w:rFonts w:ascii="Times New Roman" w:eastAsia="Times New Roman" w:hAnsi="Times New Roman" w:cs="Times New Roman"/>
          <w:b/>
          <w:color w:val="000000" w:themeColor="text1"/>
          <w:sz w:val="20"/>
          <w:szCs w:val="20"/>
        </w:rPr>
        <w:t>Additional Information:</w:t>
      </w:r>
    </w:p>
    <w:p w14:paraId="0B5393C9" w14:textId="77777777" w:rsidR="003A6822" w:rsidRPr="0061413F" w:rsidRDefault="00D723EA" w:rsidP="00084493">
      <w:pPr>
        <w:rPr>
          <w:rFonts w:ascii="Times New Roman" w:eastAsia="Times New Roman" w:hAnsi="Times New Roman" w:cs="Times New Roman"/>
          <w:bCs/>
          <w:color w:val="000000" w:themeColor="text1"/>
          <w:sz w:val="20"/>
          <w:szCs w:val="20"/>
        </w:rPr>
      </w:pPr>
      <w:r w:rsidRPr="0061413F">
        <w:rPr>
          <w:rFonts w:ascii="Times New Roman" w:eastAsia="Times New Roman" w:hAnsi="Times New Roman" w:cs="Times New Roman"/>
          <w:bCs/>
          <w:color w:val="000000" w:themeColor="text1"/>
          <w:sz w:val="20"/>
          <w:szCs w:val="20"/>
        </w:rPr>
        <w:t>Time of day</w:t>
      </w:r>
      <w:r w:rsidR="00BE450B" w:rsidRPr="0061413F">
        <w:rPr>
          <w:rFonts w:ascii="Times New Roman" w:eastAsia="Times New Roman" w:hAnsi="Times New Roman" w:cs="Times New Roman"/>
          <w:bCs/>
          <w:color w:val="000000" w:themeColor="text1"/>
          <w:sz w:val="20"/>
          <w:szCs w:val="20"/>
        </w:rPr>
        <w:t xml:space="preserve"> (day/night), weather stability (extremely unstable/moderately unstable/slightly unstable/neutrally stable/slightly stable/moderately stable), condition (strong/moderate/slight), and location (urban/rural) are used to determine the recommended equations for Pasquill-Gifford Dispersion Coefficients</w:t>
      </w:r>
      <w:r w:rsidR="003A6822" w:rsidRPr="0061413F">
        <w:rPr>
          <w:rFonts w:ascii="Times New Roman" w:eastAsia="Times New Roman" w:hAnsi="Times New Roman" w:cs="Times New Roman"/>
          <w:bCs/>
          <w:color w:val="000000" w:themeColor="text1"/>
          <w:sz w:val="20"/>
          <w:szCs w:val="20"/>
        </w:rPr>
        <w:t xml:space="preserve">. </w:t>
      </w:r>
    </w:p>
    <w:p w14:paraId="3FDB2706" w14:textId="3A4FDBA4" w:rsidR="003A6822" w:rsidRPr="0061413F" w:rsidRDefault="003A6822" w:rsidP="00084493">
      <w:pPr>
        <w:rPr>
          <w:rFonts w:ascii="Times New Roman" w:eastAsia="Times New Roman" w:hAnsi="Times New Roman" w:cs="Times New Roman"/>
          <w:bCs/>
          <w:color w:val="000000" w:themeColor="text1"/>
          <w:sz w:val="20"/>
          <w:szCs w:val="20"/>
        </w:rPr>
      </w:pPr>
      <w:r w:rsidRPr="0061413F">
        <w:rPr>
          <w:rFonts w:ascii="Times New Roman" w:eastAsia="Times New Roman" w:hAnsi="Times New Roman" w:cs="Times New Roman"/>
          <w:bCs/>
          <w:color w:val="000000" w:themeColor="text1"/>
          <w:sz w:val="20"/>
          <w:szCs w:val="20"/>
        </w:rPr>
        <w:t>Weather stability depends on windspeed and quantity of sunlight.</w:t>
      </w:r>
    </w:p>
    <w:p w14:paraId="1C5573E9" w14:textId="378D2042" w:rsidR="003A6822" w:rsidRPr="0061413F" w:rsidRDefault="003A6822" w:rsidP="00084493">
      <w:pPr>
        <w:rPr>
          <w:rFonts w:ascii="Times New Roman" w:eastAsia="Times New Roman" w:hAnsi="Times New Roman" w:cs="Times New Roman"/>
          <w:bCs/>
          <w:color w:val="000000" w:themeColor="text1"/>
          <w:sz w:val="20"/>
          <w:szCs w:val="20"/>
        </w:rPr>
      </w:pPr>
      <w:r w:rsidRPr="0061413F">
        <w:rPr>
          <w:rFonts w:ascii="Times New Roman" w:eastAsia="Times New Roman" w:hAnsi="Times New Roman" w:cs="Times New Roman"/>
          <w:bCs/>
          <w:color w:val="000000" w:themeColor="text1"/>
          <w:sz w:val="20"/>
          <w:szCs w:val="20"/>
        </w:rPr>
        <w:t xml:space="preserve">Night time is defined as 1 hour before sunset, while daytime is defined as 1 hour after dawn. Weather stability is a function of the time of day. </w:t>
      </w:r>
    </w:p>
    <w:p w14:paraId="01489328" w14:textId="655C7868" w:rsidR="003A6822" w:rsidRPr="0061413F" w:rsidRDefault="003A6822" w:rsidP="00084493">
      <w:pPr>
        <w:rPr>
          <w:rFonts w:ascii="Times New Roman" w:eastAsia="Times New Roman" w:hAnsi="Times New Roman" w:cs="Times New Roman"/>
          <w:bCs/>
          <w:color w:val="000000" w:themeColor="text1"/>
          <w:sz w:val="20"/>
          <w:szCs w:val="20"/>
        </w:rPr>
      </w:pPr>
      <w:r w:rsidRPr="0061413F">
        <w:rPr>
          <w:rFonts w:ascii="Times New Roman" w:eastAsia="Times New Roman" w:hAnsi="Times New Roman" w:cs="Times New Roman"/>
          <w:bCs/>
          <w:color w:val="000000" w:themeColor="text1"/>
          <w:sz w:val="20"/>
          <w:szCs w:val="20"/>
        </w:rPr>
        <w:t>The “strong” condition corresponds to a sunny midday in midsummer in England. “Slight” condition corresponds to a sunny midday in midwinter. “Moderate” condition is in between strong and slight condition.</w:t>
      </w:r>
    </w:p>
    <w:p w14:paraId="27841D6D" w14:textId="35093254" w:rsidR="003A6822" w:rsidRPr="0061413F" w:rsidRDefault="003A6822" w:rsidP="00084493">
      <w:pPr>
        <w:rPr>
          <w:rFonts w:ascii="Times New Roman" w:eastAsia="Times New Roman" w:hAnsi="Times New Roman" w:cs="Times New Roman"/>
          <w:bCs/>
          <w:color w:val="000000" w:themeColor="text1"/>
          <w:sz w:val="20"/>
          <w:szCs w:val="20"/>
        </w:rPr>
      </w:pPr>
      <w:r w:rsidRPr="0061413F">
        <w:rPr>
          <w:rFonts w:ascii="Times New Roman" w:eastAsia="Times New Roman" w:hAnsi="Times New Roman" w:cs="Times New Roman"/>
          <w:bCs/>
          <w:color w:val="000000" w:themeColor="text1"/>
          <w:sz w:val="20"/>
          <w:szCs w:val="20"/>
        </w:rPr>
        <w:t>Location (urban/rural) considers the effects of obstruction that may prevent the wind from dispersing gaseous pollutant from reaching a longer distance. Rural area generally has less obstruction, leading to a longer range dispersion than urban environment.</w:t>
      </w:r>
    </w:p>
    <w:p w14:paraId="0888A61C" w14:textId="79EF8101" w:rsidR="00084493" w:rsidRPr="0061413F" w:rsidRDefault="003A6822" w:rsidP="00084493">
      <w:pPr>
        <w:rPr>
          <w:rFonts w:ascii="Times New Roman" w:eastAsia="Times New Roman" w:hAnsi="Times New Roman" w:cs="Times New Roman"/>
          <w:bCs/>
          <w:color w:val="000000" w:themeColor="text1"/>
          <w:sz w:val="20"/>
          <w:szCs w:val="20"/>
        </w:rPr>
      </w:pPr>
      <w:r w:rsidRPr="0061413F">
        <w:rPr>
          <w:rFonts w:ascii="Times New Roman" w:eastAsia="Times New Roman" w:hAnsi="Times New Roman" w:cs="Times New Roman"/>
          <w:bCs/>
          <w:color w:val="000000" w:themeColor="text1"/>
          <w:sz w:val="20"/>
          <w:szCs w:val="20"/>
        </w:rPr>
        <w:t>Crowl and Louvar 2011 contains different correlations for all cases of gas dispersion, based on the chosen assumptions.</w:t>
      </w:r>
    </w:p>
    <w:p w14:paraId="633E9DA9" w14:textId="76BAB840" w:rsidR="00084493" w:rsidRPr="0061413F" w:rsidRDefault="00084493" w:rsidP="00084493">
      <w:pPr>
        <w:rPr>
          <w:rFonts w:ascii="Times New Roman" w:eastAsia="Times New Roman" w:hAnsi="Times New Roman" w:cs="Times New Roman"/>
          <w:b/>
          <w:color w:val="000000" w:themeColor="text1"/>
          <w:sz w:val="20"/>
          <w:szCs w:val="20"/>
        </w:rPr>
      </w:pPr>
      <w:r w:rsidRPr="0061413F">
        <w:rPr>
          <w:rFonts w:ascii="Times New Roman" w:eastAsia="Times New Roman" w:hAnsi="Times New Roman" w:cs="Times New Roman"/>
          <w:b/>
          <w:color w:val="000000" w:themeColor="text1"/>
          <w:sz w:val="20"/>
          <w:szCs w:val="20"/>
        </w:rPr>
        <w:t>References:</w:t>
      </w:r>
    </w:p>
    <w:p w14:paraId="743340A5" w14:textId="77777777" w:rsidR="00084493" w:rsidRPr="0061413F" w:rsidRDefault="00084493" w:rsidP="00084493">
      <w:pPr>
        <w:rPr>
          <w:rFonts w:ascii="Times New Roman" w:eastAsia="Times New Roman" w:hAnsi="Times New Roman" w:cs="Times New Roman"/>
          <w:bCs/>
          <w:color w:val="000000" w:themeColor="text1"/>
          <w:sz w:val="20"/>
          <w:szCs w:val="20"/>
        </w:rPr>
      </w:pPr>
      <w:r w:rsidRPr="0061413F">
        <w:rPr>
          <w:rFonts w:ascii="Times New Roman" w:eastAsia="Times New Roman" w:hAnsi="Times New Roman" w:cs="Times New Roman"/>
          <w:bCs/>
          <w:color w:val="000000" w:themeColor="text1"/>
          <w:sz w:val="20"/>
          <w:szCs w:val="20"/>
        </w:rPr>
        <w:t>D. A. Crowl and J. F. Louvar, Chemical process safety: fundamentals with applications, Prentice Hall, Upper Saddle River, NJ, 3rd ed., 2011.</w:t>
      </w:r>
    </w:p>
    <w:p w14:paraId="6D43FB7D" w14:textId="77777777" w:rsidR="00084493" w:rsidRPr="0061413F" w:rsidRDefault="00084493" w:rsidP="00084493">
      <w:pPr>
        <w:rPr>
          <w:rFonts w:ascii="Times New Roman" w:eastAsia="Times New Roman" w:hAnsi="Times New Roman" w:cs="Times New Roman"/>
          <w:bCs/>
          <w:color w:val="000000" w:themeColor="text1"/>
          <w:sz w:val="20"/>
          <w:szCs w:val="20"/>
        </w:rPr>
      </w:pPr>
      <w:r w:rsidRPr="0061413F">
        <w:rPr>
          <w:rFonts w:ascii="Times New Roman" w:eastAsia="Times New Roman" w:hAnsi="Times New Roman" w:cs="Times New Roman"/>
          <w:bCs/>
          <w:color w:val="000000" w:themeColor="text1"/>
          <w:sz w:val="20"/>
          <w:szCs w:val="20"/>
        </w:rPr>
        <w:t xml:space="preserve">Barometric Pressure Summary, </w:t>
      </w:r>
      <w:hyperlink r:id="rId16" w:history="1">
        <w:r w:rsidRPr="0061413F">
          <w:rPr>
            <w:rStyle w:val="Hyperlink"/>
            <w:rFonts w:ascii="Times New Roman" w:eastAsia="Times New Roman" w:hAnsi="Times New Roman" w:cs="Times New Roman"/>
            <w:bCs/>
            <w:sz w:val="20"/>
            <w:szCs w:val="20"/>
          </w:rPr>
          <w:t>https://www.planoweather.com/wxbarosummary.php</w:t>
        </w:r>
      </w:hyperlink>
      <w:r w:rsidRPr="0061413F">
        <w:rPr>
          <w:rFonts w:ascii="Times New Roman" w:eastAsia="Times New Roman" w:hAnsi="Times New Roman" w:cs="Times New Roman"/>
          <w:bCs/>
          <w:color w:val="000000" w:themeColor="text1"/>
          <w:sz w:val="20"/>
          <w:szCs w:val="20"/>
        </w:rPr>
        <w:t>.</w:t>
      </w:r>
    </w:p>
    <w:p w14:paraId="6413ECDC" w14:textId="77777777" w:rsidR="00084493" w:rsidRPr="0061413F" w:rsidRDefault="00084493" w:rsidP="00084493">
      <w:pPr>
        <w:rPr>
          <w:rFonts w:ascii="Times New Roman" w:eastAsia="Times New Roman" w:hAnsi="Times New Roman" w:cs="Times New Roman"/>
          <w:bCs/>
          <w:color w:val="000000" w:themeColor="text1"/>
          <w:sz w:val="20"/>
          <w:szCs w:val="20"/>
        </w:rPr>
      </w:pPr>
      <w:r w:rsidRPr="0061413F">
        <w:rPr>
          <w:rFonts w:ascii="Times New Roman" w:eastAsia="Times New Roman" w:hAnsi="Times New Roman" w:cs="Times New Roman"/>
          <w:bCs/>
          <w:color w:val="000000" w:themeColor="text1"/>
          <w:sz w:val="20"/>
          <w:szCs w:val="20"/>
        </w:rPr>
        <w:t>Annual Average Wind Speed in US Cities, https://www.currentresults.com/Weather/US/wind-speed-city-annual.php.</w:t>
      </w:r>
    </w:p>
    <w:p w14:paraId="6B7296E6" w14:textId="77777777" w:rsidR="00084493" w:rsidRPr="0061413F" w:rsidRDefault="00084493" w:rsidP="00084493">
      <w:pPr>
        <w:rPr>
          <w:rFonts w:ascii="Times New Roman" w:eastAsia="Times New Roman" w:hAnsi="Times New Roman" w:cs="Times New Roman"/>
          <w:bCs/>
          <w:color w:val="000000" w:themeColor="text1"/>
          <w:sz w:val="20"/>
          <w:szCs w:val="20"/>
        </w:rPr>
      </w:pPr>
      <w:r w:rsidRPr="0061413F">
        <w:rPr>
          <w:rFonts w:ascii="Times New Roman" w:eastAsia="Times New Roman" w:hAnsi="Times New Roman" w:cs="Times New Roman"/>
          <w:bCs/>
          <w:color w:val="000000" w:themeColor="text1"/>
          <w:sz w:val="20"/>
          <w:szCs w:val="20"/>
        </w:rPr>
        <w:t>Average annual temperature in the U.S. from 1895 to 2020, https://www.statista.com/statistics/500472/annual-average-temperature-in-the-us/.</w:t>
      </w:r>
    </w:p>
    <w:p w14:paraId="2613F3BC" w14:textId="77777777" w:rsidR="00084493" w:rsidRPr="0061413F" w:rsidRDefault="00084493" w:rsidP="00084493">
      <w:pPr>
        <w:rPr>
          <w:rFonts w:ascii="Times New Roman" w:hAnsi="Times New Roman" w:cs="Times New Roman"/>
          <w:sz w:val="20"/>
          <w:szCs w:val="20"/>
        </w:rPr>
      </w:pPr>
      <w:r w:rsidRPr="0061413F">
        <w:rPr>
          <w:rFonts w:ascii="Times New Roman" w:hAnsi="Times New Roman" w:cs="Times New Roman"/>
          <w:sz w:val="20"/>
          <w:szCs w:val="20"/>
        </w:rPr>
        <w:t xml:space="preserve">US EPA, “Air Pollution Control Technology Fact Sheet - Thermal Incinerator.” U.S. Environmental Protection Agency, 2003. [Online]. Available: </w:t>
      </w:r>
      <w:hyperlink r:id="rId17" w:history="1">
        <w:r w:rsidRPr="0061413F">
          <w:rPr>
            <w:rStyle w:val="Hyperlink"/>
            <w:rFonts w:ascii="Times New Roman" w:hAnsi="Times New Roman" w:cs="Times New Roman"/>
            <w:sz w:val="20"/>
            <w:szCs w:val="20"/>
          </w:rPr>
          <w:t>https://www3.epa.gov/ttnchie1/mkb/documents/fthermal.pdf</w:t>
        </w:r>
      </w:hyperlink>
    </w:p>
    <w:p w14:paraId="61503C9A" w14:textId="0866B211" w:rsidR="00533B2C" w:rsidRPr="0061413F" w:rsidRDefault="00533B2C">
      <w:pPr>
        <w:rPr>
          <w:rFonts w:ascii="Times New Roman" w:eastAsia="Times New Roman" w:hAnsi="Times New Roman" w:cs="Times New Roman"/>
          <w:b/>
          <w:color w:val="000000" w:themeColor="text1"/>
          <w:sz w:val="20"/>
          <w:szCs w:val="20"/>
        </w:rPr>
      </w:pPr>
      <w:r w:rsidRPr="0061413F">
        <w:rPr>
          <w:rFonts w:ascii="Times New Roman" w:eastAsia="Times New Roman" w:hAnsi="Times New Roman" w:cs="Times New Roman"/>
          <w:b/>
          <w:color w:val="000000" w:themeColor="text1"/>
          <w:sz w:val="20"/>
          <w:szCs w:val="20"/>
        </w:rPr>
        <w:br w:type="page"/>
      </w:r>
    </w:p>
    <w:p w14:paraId="66C9F364" w14:textId="77777777" w:rsidR="00B3608D" w:rsidRPr="0061413F" w:rsidRDefault="00B3608D" w:rsidP="00AE17B1">
      <w:pPr>
        <w:rPr>
          <w:rFonts w:ascii="Times New Roman" w:eastAsia="Times New Roman" w:hAnsi="Times New Roman" w:cs="Times New Roman"/>
          <w:b/>
          <w:color w:val="000000" w:themeColor="text1"/>
          <w:sz w:val="24"/>
        </w:rPr>
        <w:sectPr w:rsidR="00B3608D" w:rsidRPr="0061413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pPr>
    </w:p>
    <w:p w14:paraId="5D38E16A" w14:textId="42661569" w:rsidR="00AE17B1" w:rsidRPr="0061413F" w:rsidRDefault="00AE17B1" w:rsidP="00AE17B1">
      <w:pPr>
        <w:rPr>
          <w:rFonts w:ascii="Times New Roman" w:eastAsia="Times New Roman" w:hAnsi="Times New Roman" w:cs="Times New Roman"/>
          <w:b/>
          <w:color w:val="000000" w:themeColor="text1"/>
          <w:sz w:val="24"/>
        </w:rPr>
      </w:pPr>
      <w:r w:rsidRPr="0061413F">
        <w:rPr>
          <w:rFonts w:ascii="Times New Roman" w:eastAsia="Times New Roman" w:hAnsi="Times New Roman" w:cs="Times New Roman"/>
          <w:b/>
          <w:color w:val="000000" w:themeColor="text1"/>
          <w:sz w:val="24"/>
        </w:rPr>
        <w:lastRenderedPageBreak/>
        <w:t>C.</w:t>
      </w:r>
      <w:r w:rsidRPr="0061413F">
        <w:rPr>
          <w:rFonts w:ascii="Times New Roman" w:hAnsi="Times New Roman" w:cs="Times New Roman"/>
          <w:b/>
          <w:szCs w:val="20"/>
        </w:rPr>
        <w:t xml:space="preserve"> </w:t>
      </w:r>
      <w:r w:rsidRPr="0061413F">
        <w:rPr>
          <w:rFonts w:ascii="Times New Roman" w:eastAsia="Times New Roman" w:hAnsi="Times New Roman" w:cs="Times New Roman"/>
          <w:b/>
          <w:color w:val="000000" w:themeColor="text1"/>
          <w:sz w:val="24"/>
        </w:rPr>
        <w:t>Overall material flow analysis results for sensitivity analysis scenarios</w:t>
      </w:r>
    </w:p>
    <w:p w14:paraId="2AEC34A1" w14:textId="3EFB6F00" w:rsidR="00117F2B" w:rsidRPr="0061413F" w:rsidRDefault="00117F2B" w:rsidP="004F754B">
      <w:pPr>
        <w:pStyle w:val="BalloonText"/>
        <w:keepNext/>
        <w:rPr>
          <w:rFonts w:ascii="Times New Roman" w:hAnsi="Times New Roman" w:cs="Times New Roman"/>
          <w:sz w:val="20"/>
        </w:rPr>
      </w:pPr>
      <w:r w:rsidRPr="0061413F">
        <w:rPr>
          <w:rFonts w:ascii="Times New Roman" w:hAnsi="Times New Roman" w:cs="Times New Roman"/>
          <w:b/>
          <w:bCs/>
          <w:sz w:val="20"/>
        </w:rPr>
        <w:t>Figure</w:t>
      </w:r>
      <w:r w:rsidR="004F754B" w:rsidRPr="0061413F">
        <w:rPr>
          <w:rFonts w:ascii="Times New Roman" w:hAnsi="Times New Roman" w:cs="Times New Roman"/>
          <w:b/>
          <w:bCs/>
          <w:sz w:val="20"/>
        </w:rPr>
        <w:t xml:space="preserve"> C1.</w:t>
      </w:r>
      <w:r w:rsidR="004F754B" w:rsidRPr="0061413F">
        <w:rPr>
          <w:rFonts w:ascii="Times New Roman" w:hAnsi="Times New Roman" w:cs="Times New Roman"/>
          <w:sz w:val="20"/>
        </w:rPr>
        <w:t xml:space="preserve"> Scenario 1 – only utilizing mechanical recycling</w:t>
      </w:r>
      <w:r w:rsidR="00705867" w:rsidRPr="0061413F">
        <w:rPr>
          <w:rFonts w:ascii="Times New Roman" w:hAnsi="Times New Roman" w:cs="Times New Roman"/>
          <w:sz w:val="20"/>
        </w:rPr>
        <w:t xml:space="preserve"> (the state of plastic wastes management in 2018)</w:t>
      </w:r>
    </w:p>
    <w:p w14:paraId="215BB024" w14:textId="57669D6B" w:rsidR="004F754B" w:rsidRPr="0061413F" w:rsidRDefault="00114F8E">
      <w:pPr>
        <w:rPr>
          <w:rFonts w:ascii="Times New Roman" w:eastAsia="Times New Roman" w:hAnsi="Times New Roman" w:cs="Times New Roman"/>
          <w:b/>
          <w:color w:val="000000" w:themeColor="text1"/>
          <w:sz w:val="24"/>
        </w:rPr>
      </w:pPr>
      <w:r w:rsidRPr="0061413F">
        <w:rPr>
          <w:rFonts w:ascii="Times New Roman" w:hAnsi="Times New Roman" w:cs="Times New Roman"/>
        </w:rPr>
        <w:object w:dxaOrig="26505" w:dyaOrig="19396" w14:anchorId="07946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25pt;height:420.75pt" o:ole="">
            <v:imagedata r:id="rId24" o:title=""/>
          </v:shape>
          <o:OLEObject Type="Embed" ProgID="Visio.Drawing.15" ShapeID="_x0000_i1025" DrawAspect="Content" ObjectID="_1724830706" r:id="rId25"/>
        </w:object>
      </w:r>
    </w:p>
    <w:p w14:paraId="638B2E84" w14:textId="5A674FD4" w:rsidR="004F754B" w:rsidRPr="0061413F" w:rsidRDefault="004F754B" w:rsidP="004F754B">
      <w:pPr>
        <w:pStyle w:val="BalloonText"/>
        <w:keepNext/>
        <w:rPr>
          <w:rFonts w:ascii="Times New Roman" w:hAnsi="Times New Roman" w:cs="Times New Roman"/>
          <w:sz w:val="20"/>
        </w:rPr>
      </w:pPr>
      <w:r w:rsidRPr="0061413F">
        <w:rPr>
          <w:rFonts w:ascii="Times New Roman" w:hAnsi="Times New Roman" w:cs="Times New Roman"/>
          <w:b/>
          <w:bCs/>
          <w:sz w:val="20"/>
        </w:rPr>
        <w:lastRenderedPageBreak/>
        <w:t>Figure C2.</w:t>
      </w:r>
      <w:r w:rsidRPr="0061413F">
        <w:rPr>
          <w:rFonts w:ascii="Times New Roman" w:hAnsi="Times New Roman" w:cs="Times New Roman"/>
          <w:sz w:val="20"/>
        </w:rPr>
        <w:t xml:space="preserve"> Scenario 2 – </w:t>
      </w:r>
      <w:r w:rsidR="005F6511" w:rsidRPr="0061413F">
        <w:rPr>
          <w:rFonts w:ascii="Times New Roman" w:hAnsi="Times New Roman" w:cs="Times New Roman"/>
          <w:sz w:val="20"/>
        </w:rPr>
        <w:t xml:space="preserve">the </w:t>
      </w:r>
      <w:r w:rsidRPr="0061413F">
        <w:rPr>
          <w:rFonts w:ascii="Times New Roman" w:hAnsi="Times New Roman" w:cs="Times New Roman"/>
          <w:sz w:val="20"/>
        </w:rPr>
        <w:t>combination of chemical and mechanical recycling</w:t>
      </w:r>
    </w:p>
    <w:p w14:paraId="46551FA3" w14:textId="147FDA94" w:rsidR="000D71B9" w:rsidRPr="0061413F" w:rsidRDefault="000D71B9" w:rsidP="004F754B">
      <w:pPr>
        <w:pStyle w:val="BalloonText"/>
        <w:keepNext/>
        <w:rPr>
          <w:rFonts w:ascii="Times New Roman" w:hAnsi="Times New Roman" w:cs="Times New Roman"/>
          <w:sz w:val="20"/>
        </w:rPr>
      </w:pPr>
    </w:p>
    <w:p w14:paraId="482A830B" w14:textId="629E76D1" w:rsidR="004F754B" w:rsidRPr="0061413F" w:rsidRDefault="00114F8E">
      <w:pPr>
        <w:rPr>
          <w:rFonts w:ascii="Times New Roman" w:hAnsi="Times New Roman" w:cs="Times New Roman"/>
        </w:rPr>
      </w:pPr>
      <w:r w:rsidRPr="0061413F">
        <w:rPr>
          <w:rFonts w:ascii="Times New Roman" w:hAnsi="Times New Roman" w:cs="Times New Roman"/>
        </w:rPr>
        <w:object w:dxaOrig="26505" w:dyaOrig="19666" w14:anchorId="19FBDB05">
          <v:shape id="_x0000_i1026" type="#_x0000_t75" style="width:588.75pt;height:436.5pt" o:ole="">
            <v:imagedata r:id="rId26" o:title=""/>
          </v:shape>
          <o:OLEObject Type="Embed" ProgID="Visio.Drawing.15" ShapeID="_x0000_i1026" DrawAspect="Content" ObjectID="_1724830707" r:id="rId27"/>
        </w:object>
      </w:r>
    </w:p>
    <w:p w14:paraId="5C9B2961" w14:textId="72D97D53" w:rsidR="004F754B" w:rsidRPr="0061413F" w:rsidRDefault="004F754B" w:rsidP="004F754B">
      <w:pPr>
        <w:pStyle w:val="BalloonText"/>
        <w:keepNext/>
        <w:rPr>
          <w:rFonts w:ascii="Times New Roman" w:hAnsi="Times New Roman" w:cs="Times New Roman"/>
          <w:sz w:val="20"/>
        </w:rPr>
      </w:pPr>
      <w:r w:rsidRPr="0061413F">
        <w:rPr>
          <w:rFonts w:ascii="Times New Roman" w:hAnsi="Times New Roman" w:cs="Times New Roman"/>
          <w:b/>
          <w:bCs/>
          <w:sz w:val="20"/>
        </w:rPr>
        <w:lastRenderedPageBreak/>
        <w:t>Figure C3.</w:t>
      </w:r>
      <w:r w:rsidRPr="0061413F">
        <w:rPr>
          <w:rFonts w:ascii="Times New Roman" w:hAnsi="Times New Roman" w:cs="Times New Roman"/>
          <w:sz w:val="20"/>
        </w:rPr>
        <w:t xml:space="preserve"> Scenario 3 – implementing chemical additive extraction stage post-mechanical recycling</w:t>
      </w:r>
    </w:p>
    <w:p w14:paraId="1CA9C7E6" w14:textId="38668804" w:rsidR="001F4EED" w:rsidRPr="0061413F" w:rsidRDefault="001F4EED" w:rsidP="004F754B">
      <w:pPr>
        <w:pStyle w:val="BalloonText"/>
        <w:keepNext/>
        <w:rPr>
          <w:rFonts w:ascii="Times New Roman" w:hAnsi="Times New Roman" w:cs="Times New Roman"/>
          <w:sz w:val="20"/>
        </w:rPr>
      </w:pPr>
    </w:p>
    <w:p w14:paraId="253DBEE7" w14:textId="0F73B90A" w:rsidR="00D64050" w:rsidRPr="0061413F" w:rsidRDefault="00114F8E" w:rsidP="0043554E">
      <w:pPr>
        <w:rPr>
          <w:rFonts w:ascii="Times New Roman" w:hAnsi="Times New Roman" w:cs="Times New Roman"/>
        </w:rPr>
      </w:pPr>
      <w:r w:rsidRPr="0061413F">
        <w:rPr>
          <w:rFonts w:ascii="Times New Roman" w:hAnsi="Times New Roman" w:cs="Times New Roman"/>
        </w:rPr>
        <w:object w:dxaOrig="27510" w:dyaOrig="19485" w14:anchorId="307C1D1B">
          <v:shape id="_x0000_i1027" type="#_x0000_t75" style="width:621.75pt;height:439.5pt" o:ole="">
            <v:imagedata r:id="rId28" o:title=""/>
          </v:shape>
          <o:OLEObject Type="Embed" ProgID="Visio.Drawing.15" ShapeID="_x0000_i1027" DrawAspect="Content" ObjectID="_1724830708" r:id="rId29"/>
        </w:object>
      </w:r>
    </w:p>
    <w:p w14:paraId="029834C0" w14:textId="0C30B1EE" w:rsidR="00D64050" w:rsidRPr="0061413F" w:rsidRDefault="00D64050" w:rsidP="00D64050">
      <w:pPr>
        <w:pStyle w:val="BalloonText"/>
        <w:keepNext/>
        <w:rPr>
          <w:rFonts w:ascii="Times New Roman" w:hAnsi="Times New Roman" w:cs="Times New Roman"/>
          <w:sz w:val="20"/>
        </w:rPr>
      </w:pPr>
      <w:r w:rsidRPr="0061413F">
        <w:rPr>
          <w:rFonts w:ascii="Times New Roman" w:hAnsi="Times New Roman" w:cs="Times New Roman"/>
          <w:b/>
          <w:bCs/>
          <w:sz w:val="20"/>
        </w:rPr>
        <w:lastRenderedPageBreak/>
        <w:t>Table C1.</w:t>
      </w:r>
      <w:r w:rsidRPr="0061413F">
        <w:rPr>
          <w:rFonts w:ascii="Times New Roman" w:hAnsi="Times New Roman" w:cs="Times New Roman"/>
          <w:sz w:val="20"/>
        </w:rPr>
        <w:t xml:space="preserve"> Material Flow Analysis Stream summary. This result corresponds to Figure C1</w:t>
      </w:r>
      <w:r w:rsidR="00D314B4" w:rsidRPr="0061413F">
        <w:rPr>
          <w:rFonts w:ascii="Times New Roman" w:hAnsi="Times New Roman" w:cs="Times New Roman"/>
          <w:sz w:val="20"/>
        </w:rPr>
        <w:t xml:space="preserve"> (Scenario 1)</w:t>
      </w:r>
    </w:p>
    <w:tbl>
      <w:tblPr>
        <w:tblStyle w:val="TableGrid"/>
        <w:tblW w:w="12595" w:type="dxa"/>
        <w:tblLook w:val="04A0" w:firstRow="1" w:lastRow="0" w:firstColumn="1" w:lastColumn="0" w:noHBand="0" w:noVBand="1"/>
      </w:tblPr>
      <w:tblGrid>
        <w:gridCol w:w="2875"/>
        <w:gridCol w:w="1170"/>
        <w:gridCol w:w="1170"/>
        <w:gridCol w:w="990"/>
        <w:gridCol w:w="1036"/>
        <w:gridCol w:w="1034"/>
        <w:gridCol w:w="1080"/>
        <w:gridCol w:w="900"/>
        <w:gridCol w:w="1170"/>
        <w:gridCol w:w="1170"/>
      </w:tblGrid>
      <w:tr w:rsidR="00D64050" w:rsidRPr="0061413F" w14:paraId="006BF144" w14:textId="6342FF48" w:rsidTr="00D64050">
        <w:trPr>
          <w:trHeight w:val="155"/>
        </w:trPr>
        <w:tc>
          <w:tcPr>
            <w:tcW w:w="2875" w:type="dxa"/>
            <w:noWrap/>
            <w:hideMark/>
          </w:tcPr>
          <w:p w14:paraId="205C3132" w14:textId="77777777" w:rsidR="00D64050" w:rsidRPr="0061413F" w:rsidRDefault="00D64050" w:rsidP="00D64050">
            <w:pPr>
              <w:jc w:val="right"/>
              <w:rPr>
                <w:rFonts w:ascii="Times New Roman" w:eastAsia="Times New Roman" w:hAnsi="Times New Roman" w:cs="Times New Roman"/>
                <w:b/>
                <w:bCs/>
                <w:sz w:val="16"/>
                <w:szCs w:val="18"/>
              </w:rPr>
            </w:pPr>
            <w:r w:rsidRPr="0061413F">
              <w:rPr>
                <w:rFonts w:ascii="Times New Roman" w:eastAsia="Times New Roman" w:hAnsi="Times New Roman" w:cs="Times New Roman"/>
                <w:b/>
                <w:bCs/>
                <w:sz w:val="16"/>
                <w:szCs w:val="18"/>
              </w:rPr>
              <w:t>Stream</w:t>
            </w:r>
          </w:p>
        </w:tc>
        <w:tc>
          <w:tcPr>
            <w:tcW w:w="1170" w:type="dxa"/>
            <w:noWrap/>
            <w:hideMark/>
          </w:tcPr>
          <w:p w14:paraId="0BD8108D"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1</w:t>
            </w:r>
          </w:p>
        </w:tc>
        <w:tc>
          <w:tcPr>
            <w:tcW w:w="1170" w:type="dxa"/>
            <w:noWrap/>
            <w:hideMark/>
          </w:tcPr>
          <w:p w14:paraId="7AFFAC56"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2</w:t>
            </w:r>
          </w:p>
        </w:tc>
        <w:tc>
          <w:tcPr>
            <w:tcW w:w="990" w:type="dxa"/>
            <w:noWrap/>
            <w:hideMark/>
          </w:tcPr>
          <w:p w14:paraId="3D836B82"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3</w:t>
            </w:r>
          </w:p>
        </w:tc>
        <w:tc>
          <w:tcPr>
            <w:tcW w:w="1036" w:type="dxa"/>
            <w:noWrap/>
            <w:hideMark/>
          </w:tcPr>
          <w:p w14:paraId="75C03543"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4</w:t>
            </w:r>
          </w:p>
        </w:tc>
        <w:tc>
          <w:tcPr>
            <w:tcW w:w="1034" w:type="dxa"/>
            <w:noWrap/>
            <w:hideMark/>
          </w:tcPr>
          <w:p w14:paraId="69C83FC7"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5</w:t>
            </w:r>
          </w:p>
        </w:tc>
        <w:tc>
          <w:tcPr>
            <w:tcW w:w="1080" w:type="dxa"/>
            <w:noWrap/>
            <w:hideMark/>
          </w:tcPr>
          <w:p w14:paraId="4243999F"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6</w:t>
            </w:r>
          </w:p>
        </w:tc>
        <w:tc>
          <w:tcPr>
            <w:tcW w:w="900" w:type="dxa"/>
            <w:noWrap/>
            <w:hideMark/>
          </w:tcPr>
          <w:p w14:paraId="36694AEB"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7</w:t>
            </w:r>
          </w:p>
        </w:tc>
        <w:tc>
          <w:tcPr>
            <w:tcW w:w="1170" w:type="dxa"/>
            <w:vAlign w:val="bottom"/>
          </w:tcPr>
          <w:p w14:paraId="0016CD0C" w14:textId="179F3074"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hAnsi="Times New Roman" w:cs="Times New Roman"/>
                <w:b/>
                <w:bCs/>
                <w:color w:val="000000"/>
                <w:sz w:val="16"/>
                <w:szCs w:val="18"/>
              </w:rPr>
              <w:t>8</w:t>
            </w:r>
          </w:p>
        </w:tc>
        <w:tc>
          <w:tcPr>
            <w:tcW w:w="1170" w:type="dxa"/>
          </w:tcPr>
          <w:p w14:paraId="1C4846FF" w14:textId="237CFE71" w:rsidR="00D64050" w:rsidRPr="0061413F" w:rsidRDefault="00D64050" w:rsidP="00D64050">
            <w:pPr>
              <w:jc w:val="right"/>
              <w:rPr>
                <w:rFonts w:ascii="Times New Roman" w:hAnsi="Times New Roman" w:cs="Times New Roman"/>
                <w:b/>
                <w:bCs/>
                <w:color w:val="000000"/>
                <w:sz w:val="16"/>
                <w:szCs w:val="18"/>
              </w:rPr>
            </w:pPr>
            <w:r w:rsidRPr="0061413F">
              <w:rPr>
                <w:rFonts w:ascii="Times New Roman" w:hAnsi="Times New Roman" w:cs="Times New Roman"/>
                <w:b/>
                <w:bCs/>
                <w:sz w:val="16"/>
              </w:rPr>
              <w:t>9</w:t>
            </w:r>
          </w:p>
        </w:tc>
      </w:tr>
      <w:tr w:rsidR="00D64050" w:rsidRPr="0061413F" w14:paraId="48223950" w14:textId="1BD87650" w:rsidTr="00D64050">
        <w:trPr>
          <w:trHeight w:val="155"/>
        </w:trPr>
        <w:tc>
          <w:tcPr>
            <w:tcW w:w="2875" w:type="dxa"/>
            <w:noWrap/>
            <w:hideMark/>
          </w:tcPr>
          <w:p w14:paraId="481373A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 </w:t>
            </w:r>
          </w:p>
        </w:tc>
        <w:tc>
          <w:tcPr>
            <w:tcW w:w="1170" w:type="dxa"/>
            <w:noWrap/>
            <w:hideMark/>
          </w:tcPr>
          <w:p w14:paraId="2D489F1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[US tons]</w:t>
            </w:r>
          </w:p>
        </w:tc>
        <w:tc>
          <w:tcPr>
            <w:tcW w:w="1170" w:type="dxa"/>
            <w:noWrap/>
            <w:hideMark/>
          </w:tcPr>
          <w:p w14:paraId="560D11D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[US tons]</w:t>
            </w:r>
          </w:p>
        </w:tc>
        <w:tc>
          <w:tcPr>
            <w:tcW w:w="990" w:type="dxa"/>
            <w:noWrap/>
            <w:hideMark/>
          </w:tcPr>
          <w:p w14:paraId="4E72846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[US tons]</w:t>
            </w:r>
          </w:p>
        </w:tc>
        <w:tc>
          <w:tcPr>
            <w:tcW w:w="1036" w:type="dxa"/>
            <w:noWrap/>
            <w:hideMark/>
          </w:tcPr>
          <w:p w14:paraId="1A4E43B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[US tons]</w:t>
            </w:r>
          </w:p>
        </w:tc>
        <w:tc>
          <w:tcPr>
            <w:tcW w:w="1034" w:type="dxa"/>
            <w:noWrap/>
            <w:hideMark/>
          </w:tcPr>
          <w:p w14:paraId="4788138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[US tons]</w:t>
            </w:r>
          </w:p>
        </w:tc>
        <w:tc>
          <w:tcPr>
            <w:tcW w:w="1080" w:type="dxa"/>
            <w:noWrap/>
            <w:hideMark/>
          </w:tcPr>
          <w:p w14:paraId="4A61F24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[US tons]</w:t>
            </w:r>
          </w:p>
        </w:tc>
        <w:tc>
          <w:tcPr>
            <w:tcW w:w="900" w:type="dxa"/>
            <w:noWrap/>
            <w:hideMark/>
          </w:tcPr>
          <w:p w14:paraId="2A98EF5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[US tons]</w:t>
            </w:r>
          </w:p>
        </w:tc>
        <w:tc>
          <w:tcPr>
            <w:tcW w:w="1170" w:type="dxa"/>
            <w:vAlign w:val="bottom"/>
          </w:tcPr>
          <w:p w14:paraId="709F1A82" w14:textId="5112847E"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[US tons]</w:t>
            </w:r>
          </w:p>
        </w:tc>
        <w:tc>
          <w:tcPr>
            <w:tcW w:w="1170" w:type="dxa"/>
          </w:tcPr>
          <w:p w14:paraId="5A3F8E16" w14:textId="0D39ECF3"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[US tons]</w:t>
            </w:r>
          </w:p>
        </w:tc>
      </w:tr>
      <w:tr w:rsidR="00D64050" w:rsidRPr="0061413F" w14:paraId="25F33868" w14:textId="533AD694" w:rsidTr="00D64050">
        <w:trPr>
          <w:trHeight w:val="155"/>
        </w:trPr>
        <w:tc>
          <w:tcPr>
            <w:tcW w:w="2875" w:type="dxa"/>
            <w:noWrap/>
            <w:hideMark/>
          </w:tcPr>
          <w:p w14:paraId="63FD9D0F"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Polyethylene Terephthalate (PET)</w:t>
            </w:r>
          </w:p>
        </w:tc>
        <w:tc>
          <w:tcPr>
            <w:tcW w:w="1170" w:type="dxa"/>
            <w:noWrap/>
            <w:hideMark/>
          </w:tcPr>
          <w:p w14:paraId="137F30F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4,639,200</w:t>
            </w:r>
          </w:p>
        </w:tc>
        <w:tc>
          <w:tcPr>
            <w:tcW w:w="1170" w:type="dxa"/>
            <w:noWrap/>
            <w:hideMark/>
          </w:tcPr>
          <w:p w14:paraId="1186A93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76162D8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4BDE1EC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5,217,459</w:t>
            </w:r>
          </w:p>
        </w:tc>
        <w:tc>
          <w:tcPr>
            <w:tcW w:w="1034" w:type="dxa"/>
            <w:noWrap/>
            <w:hideMark/>
          </w:tcPr>
          <w:p w14:paraId="234FF77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w:t>
            </w:r>
          </w:p>
        </w:tc>
        <w:tc>
          <w:tcPr>
            <w:tcW w:w="1080" w:type="dxa"/>
            <w:noWrap/>
            <w:hideMark/>
          </w:tcPr>
          <w:p w14:paraId="4DD4452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5,217,434</w:t>
            </w:r>
          </w:p>
        </w:tc>
        <w:tc>
          <w:tcPr>
            <w:tcW w:w="900" w:type="dxa"/>
            <w:noWrap/>
            <w:hideMark/>
          </w:tcPr>
          <w:p w14:paraId="636E9FB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0EF159B0" w14:textId="4E71B202"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214,534</w:t>
            </w:r>
          </w:p>
        </w:tc>
        <w:tc>
          <w:tcPr>
            <w:tcW w:w="1170" w:type="dxa"/>
          </w:tcPr>
          <w:p w14:paraId="1346DDE2" w14:textId="0243ED17"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104,291</w:t>
            </w:r>
          </w:p>
        </w:tc>
      </w:tr>
      <w:tr w:rsidR="00D64050" w:rsidRPr="0061413F" w14:paraId="1F02F110" w14:textId="20BAF315" w:rsidTr="00D64050">
        <w:trPr>
          <w:trHeight w:val="155"/>
        </w:trPr>
        <w:tc>
          <w:tcPr>
            <w:tcW w:w="2875" w:type="dxa"/>
            <w:noWrap/>
            <w:hideMark/>
          </w:tcPr>
          <w:p w14:paraId="7EC7B556"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High Density Polyethylene (HDPE)</w:t>
            </w:r>
          </w:p>
        </w:tc>
        <w:tc>
          <w:tcPr>
            <w:tcW w:w="1170" w:type="dxa"/>
            <w:noWrap/>
            <w:hideMark/>
          </w:tcPr>
          <w:p w14:paraId="4E848FF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5,912,896</w:t>
            </w:r>
          </w:p>
        </w:tc>
        <w:tc>
          <w:tcPr>
            <w:tcW w:w="1170" w:type="dxa"/>
            <w:noWrap/>
            <w:hideMark/>
          </w:tcPr>
          <w:p w14:paraId="4E94BE8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3B5EA7F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395ECE4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6,142,207</w:t>
            </w:r>
          </w:p>
        </w:tc>
        <w:tc>
          <w:tcPr>
            <w:tcW w:w="1034" w:type="dxa"/>
            <w:noWrap/>
            <w:hideMark/>
          </w:tcPr>
          <w:p w14:paraId="051B627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w:t>
            </w:r>
          </w:p>
        </w:tc>
        <w:tc>
          <w:tcPr>
            <w:tcW w:w="1080" w:type="dxa"/>
            <w:noWrap/>
            <w:hideMark/>
          </w:tcPr>
          <w:p w14:paraId="069C3FD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6,142,178</w:t>
            </w:r>
          </w:p>
        </w:tc>
        <w:tc>
          <w:tcPr>
            <w:tcW w:w="900" w:type="dxa"/>
            <w:noWrap/>
            <w:hideMark/>
          </w:tcPr>
          <w:p w14:paraId="3349530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197C37D7" w14:textId="7AC6E791"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448,038</w:t>
            </w:r>
          </w:p>
        </w:tc>
        <w:tc>
          <w:tcPr>
            <w:tcW w:w="1170" w:type="dxa"/>
          </w:tcPr>
          <w:p w14:paraId="3F0C2726" w14:textId="02EB316C"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122,522</w:t>
            </w:r>
          </w:p>
        </w:tc>
      </w:tr>
      <w:tr w:rsidR="00D64050" w:rsidRPr="0061413F" w14:paraId="14E6C3D0" w14:textId="5046B153" w:rsidTr="00D64050">
        <w:trPr>
          <w:trHeight w:val="155"/>
        </w:trPr>
        <w:tc>
          <w:tcPr>
            <w:tcW w:w="2875" w:type="dxa"/>
            <w:noWrap/>
            <w:hideMark/>
          </w:tcPr>
          <w:p w14:paraId="4EE6AB28"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Polyvinyl Chloride (PVC)</w:t>
            </w:r>
          </w:p>
        </w:tc>
        <w:tc>
          <w:tcPr>
            <w:tcW w:w="1170" w:type="dxa"/>
            <w:noWrap/>
            <w:hideMark/>
          </w:tcPr>
          <w:p w14:paraId="02410E2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710,974</w:t>
            </w:r>
          </w:p>
        </w:tc>
        <w:tc>
          <w:tcPr>
            <w:tcW w:w="1170" w:type="dxa"/>
            <w:noWrap/>
            <w:hideMark/>
          </w:tcPr>
          <w:p w14:paraId="14C8A1D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6FF6A83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64A09D1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743,395</w:t>
            </w:r>
          </w:p>
        </w:tc>
        <w:tc>
          <w:tcPr>
            <w:tcW w:w="1034" w:type="dxa"/>
            <w:noWrap/>
            <w:hideMark/>
          </w:tcPr>
          <w:p w14:paraId="00B7B4C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w:t>
            </w:r>
          </w:p>
        </w:tc>
        <w:tc>
          <w:tcPr>
            <w:tcW w:w="1080" w:type="dxa"/>
            <w:noWrap/>
            <w:hideMark/>
          </w:tcPr>
          <w:p w14:paraId="22A00BD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743,391</w:t>
            </w:r>
          </w:p>
        </w:tc>
        <w:tc>
          <w:tcPr>
            <w:tcW w:w="900" w:type="dxa"/>
            <w:noWrap/>
            <w:hideMark/>
          </w:tcPr>
          <w:p w14:paraId="70F2279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6A161EA5" w14:textId="3BAE94A5"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121,749</w:t>
            </w:r>
          </w:p>
        </w:tc>
        <w:tc>
          <w:tcPr>
            <w:tcW w:w="1170" w:type="dxa"/>
          </w:tcPr>
          <w:p w14:paraId="430D92CC" w14:textId="13D3BA35"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14,860</w:t>
            </w:r>
          </w:p>
        </w:tc>
      </w:tr>
      <w:tr w:rsidR="00D64050" w:rsidRPr="0061413F" w14:paraId="54B80F3F" w14:textId="7AC5672F" w:rsidTr="00D64050">
        <w:trPr>
          <w:trHeight w:val="155"/>
        </w:trPr>
        <w:tc>
          <w:tcPr>
            <w:tcW w:w="2875" w:type="dxa"/>
            <w:noWrap/>
            <w:hideMark/>
          </w:tcPr>
          <w:p w14:paraId="73F2B18A"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Low Density Polyethylene (LDPE)</w:t>
            </w:r>
          </w:p>
        </w:tc>
        <w:tc>
          <w:tcPr>
            <w:tcW w:w="1170" w:type="dxa"/>
            <w:noWrap/>
            <w:hideMark/>
          </w:tcPr>
          <w:p w14:paraId="4091F71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8,192,691</w:t>
            </w:r>
          </w:p>
        </w:tc>
        <w:tc>
          <w:tcPr>
            <w:tcW w:w="1170" w:type="dxa"/>
            <w:noWrap/>
            <w:hideMark/>
          </w:tcPr>
          <w:p w14:paraId="3AC00B7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74838D5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75D34C8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8,366,180</w:t>
            </w:r>
          </w:p>
        </w:tc>
        <w:tc>
          <w:tcPr>
            <w:tcW w:w="1034" w:type="dxa"/>
            <w:noWrap/>
            <w:hideMark/>
          </w:tcPr>
          <w:p w14:paraId="462AC65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w:t>
            </w:r>
          </w:p>
        </w:tc>
        <w:tc>
          <w:tcPr>
            <w:tcW w:w="1080" w:type="dxa"/>
            <w:noWrap/>
            <w:hideMark/>
          </w:tcPr>
          <w:p w14:paraId="720874A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8,366,140</w:t>
            </w:r>
          </w:p>
        </w:tc>
        <w:tc>
          <w:tcPr>
            <w:tcW w:w="900" w:type="dxa"/>
            <w:noWrap/>
            <w:hideMark/>
          </w:tcPr>
          <w:p w14:paraId="496F7A6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11F7E7DA" w14:textId="3389583B"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448,498</w:t>
            </w:r>
          </w:p>
        </w:tc>
        <w:tc>
          <w:tcPr>
            <w:tcW w:w="1170" w:type="dxa"/>
          </w:tcPr>
          <w:p w14:paraId="0214766E" w14:textId="3C9B2FAF"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167,230</w:t>
            </w:r>
          </w:p>
        </w:tc>
      </w:tr>
      <w:tr w:rsidR="00D64050" w:rsidRPr="0061413F" w14:paraId="3E4FEB7C" w14:textId="66101347" w:rsidTr="00D64050">
        <w:trPr>
          <w:trHeight w:val="155"/>
        </w:trPr>
        <w:tc>
          <w:tcPr>
            <w:tcW w:w="2875" w:type="dxa"/>
            <w:noWrap/>
            <w:hideMark/>
          </w:tcPr>
          <w:p w14:paraId="342DBC74"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Polylactic Acid (PLA)</w:t>
            </w:r>
          </w:p>
        </w:tc>
        <w:tc>
          <w:tcPr>
            <w:tcW w:w="1170" w:type="dxa"/>
            <w:noWrap/>
            <w:hideMark/>
          </w:tcPr>
          <w:p w14:paraId="59A37C7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66,336</w:t>
            </w:r>
          </w:p>
        </w:tc>
        <w:tc>
          <w:tcPr>
            <w:tcW w:w="1170" w:type="dxa"/>
            <w:noWrap/>
            <w:hideMark/>
          </w:tcPr>
          <w:p w14:paraId="6FE9CDC5"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7787ECC8"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3493BC5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66,336</w:t>
            </w:r>
          </w:p>
        </w:tc>
        <w:tc>
          <w:tcPr>
            <w:tcW w:w="1034" w:type="dxa"/>
            <w:noWrap/>
            <w:hideMark/>
          </w:tcPr>
          <w:p w14:paraId="22ADA0B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79FC368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66,336</w:t>
            </w:r>
          </w:p>
        </w:tc>
        <w:tc>
          <w:tcPr>
            <w:tcW w:w="900" w:type="dxa"/>
            <w:noWrap/>
            <w:hideMark/>
          </w:tcPr>
          <w:p w14:paraId="5BC5621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303B235D" w14:textId="370AA48E"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0</w:t>
            </w:r>
          </w:p>
        </w:tc>
        <w:tc>
          <w:tcPr>
            <w:tcW w:w="1170" w:type="dxa"/>
          </w:tcPr>
          <w:p w14:paraId="11C08947" w14:textId="288113C7"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1,326</w:t>
            </w:r>
          </w:p>
        </w:tc>
      </w:tr>
      <w:tr w:rsidR="00D64050" w:rsidRPr="0061413F" w14:paraId="211BDC72" w14:textId="225F244A" w:rsidTr="00D64050">
        <w:trPr>
          <w:trHeight w:val="155"/>
        </w:trPr>
        <w:tc>
          <w:tcPr>
            <w:tcW w:w="2875" w:type="dxa"/>
            <w:noWrap/>
            <w:hideMark/>
          </w:tcPr>
          <w:p w14:paraId="1B09CE90"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Polypropylene (PP)</w:t>
            </w:r>
          </w:p>
        </w:tc>
        <w:tc>
          <w:tcPr>
            <w:tcW w:w="1170" w:type="dxa"/>
            <w:noWrap/>
            <w:hideMark/>
          </w:tcPr>
          <w:p w14:paraId="62462DF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7,982,685</w:t>
            </w:r>
          </w:p>
        </w:tc>
        <w:tc>
          <w:tcPr>
            <w:tcW w:w="1170" w:type="dxa"/>
            <w:noWrap/>
            <w:hideMark/>
          </w:tcPr>
          <w:p w14:paraId="395E841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79FF6AD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56B34C58"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7,997,513</w:t>
            </w:r>
          </w:p>
        </w:tc>
        <w:tc>
          <w:tcPr>
            <w:tcW w:w="1034" w:type="dxa"/>
            <w:noWrap/>
            <w:hideMark/>
          </w:tcPr>
          <w:p w14:paraId="37849E5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w:t>
            </w:r>
          </w:p>
        </w:tc>
        <w:tc>
          <w:tcPr>
            <w:tcW w:w="1080" w:type="dxa"/>
            <w:noWrap/>
            <w:hideMark/>
          </w:tcPr>
          <w:p w14:paraId="75BA54C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7,997,475</w:t>
            </w:r>
          </w:p>
        </w:tc>
        <w:tc>
          <w:tcPr>
            <w:tcW w:w="900" w:type="dxa"/>
            <w:noWrap/>
            <w:hideMark/>
          </w:tcPr>
          <w:p w14:paraId="0854325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12D5C1F9" w14:textId="2E579C40"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0</w:t>
            </w:r>
          </w:p>
        </w:tc>
        <w:tc>
          <w:tcPr>
            <w:tcW w:w="1170" w:type="dxa"/>
          </w:tcPr>
          <w:p w14:paraId="36FFE6E7" w14:textId="7AE07A54"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159,861</w:t>
            </w:r>
          </w:p>
        </w:tc>
      </w:tr>
      <w:tr w:rsidR="00D64050" w:rsidRPr="0061413F" w14:paraId="70AE367E" w14:textId="1249F25B" w:rsidTr="00D64050">
        <w:trPr>
          <w:trHeight w:val="155"/>
        </w:trPr>
        <w:tc>
          <w:tcPr>
            <w:tcW w:w="2875" w:type="dxa"/>
            <w:noWrap/>
            <w:hideMark/>
          </w:tcPr>
          <w:p w14:paraId="44E4B4AA"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Polystyrene (PS)</w:t>
            </w:r>
          </w:p>
        </w:tc>
        <w:tc>
          <w:tcPr>
            <w:tcW w:w="1170" w:type="dxa"/>
            <w:noWrap/>
            <w:hideMark/>
          </w:tcPr>
          <w:p w14:paraId="14F3C0E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2,200,480</w:t>
            </w:r>
          </w:p>
        </w:tc>
        <w:tc>
          <w:tcPr>
            <w:tcW w:w="1170" w:type="dxa"/>
            <w:noWrap/>
            <w:hideMark/>
          </w:tcPr>
          <w:p w14:paraId="663BAA3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19FDF37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3E7132B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2,225,960</w:t>
            </w:r>
          </w:p>
        </w:tc>
        <w:tc>
          <w:tcPr>
            <w:tcW w:w="1034" w:type="dxa"/>
            <w:noWrap/>
            <w:hideMark/>
          </w:tcPr>
          <w:p w14:paraId="17B4135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10</w:t>
            </w:r>
          </w:p>
        </w:tc>
        <w:tc>
          <w:tcPr>
            <w:tcW w:w="1080" w:type="dxa"/>
            <w:noWrap/>
            <w:hideMark/>
          </w:tcPr>
          <w:p w14:paraId="7257B20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2,225,949</w:t>
            </w:r>
          </w:p>
        </w:tc>
        <w:tc>
          <w:tcPr>
            <w:tcW w:w="900" w:type="dxa"/>
            <w:noWrap/>
            <w:hideMark/>
          </w:tcPr>
          <w:p w14:paraId="2956595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001C8E24" w14:textId="721213B8"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27,664</w:t>
            </w:r>
          </w:p>
        </w:tc>
        <w:tc>
          <w:tcPr>
            <w:tcW w:w="1170" w:type="dxa"/>
          </w:tcPr>
          <w:p w14:paraId="39E336A5" w14:textId="10C1DBD5"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44,494</w:t>
            </w:r>
          </w:p>
        </w:tc>
      </w:tr>
      <w:tr w:rsidR="00D64050" w:rsidRPr="0061413F" w14:paraId="6337CC69" w14:textId="5CB42A83" w:rsidTr="00D64050">
        <w:trPr>
          <w:trHeight w:val="155"/>
        </w:trPr>
        <w:tc>
          <w:tcPr>
            <w:tcW w:w="2875" w:type="dxa"/>
            <w:noWrap/>
            <w:hideMark/>
          </w:tcPr>
          <w:p w14:paraId="666D8272"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Other Plastics</w:t>
            </w:r>
          </w:p>
        </w:tc>
        <w:tc>
          <w:tcPr>
            <w:tcW w:w="1170" w:type="dxa"/>
            <w:noWrap/>
            <w:hideMark/>
          </w:tcPr>
          <w:p w14:paraId="1232473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2,403,445</w:t>
            </w:r>
          </w:p>
        </w:tc>
        <w:tc>
          <w:tcPr>
            <w:tcW w:w="1170" w:type="dxa"/>
            <w:noWrap/>
            <w:hideMark/>
          </w:tcPr>
          <w:p w14:paraId="2DE3408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0230622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153322F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2,977,806</w:t>
            </w:r>
          </w:p>
        </w:tc>
        <w:tc>
          <w:tcPr>
            <w:tcW w:w="1034" w:type="dxa"/>
            <w:noWrap/>
            <w:hideMark/>
          </w:tcPr>
          <w:p w14:paraId="65D1A75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14</w:t>
            </w:r>
          </w:p>
        </w:tc>
        <w:tc>
          <w:tcPr>
            <w:tcW w:w="1080" w:type="dxa"/>
            <w:noWrap/>
            <w:hideMark/>
          </w:tcPr>
          <w:p w14:paraId="370E83C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2,977,792</w:t>
            </w:r>
          </w:p>
        </w:tc>
        <w:tc>
          <w:tcPr>
            <w:tcW w:w="900" w:type="dxa"/>
            <w:noWrap/>
            <w:hideMark/>
          </w:tcPr>
          <w:p w14:paraId="42E195A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3B8C6605" w14:textId="3A8B7D32"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233,554</w:t>
            </w:r>
          </w:p>
        </w:tc>
        <w:tc>
          <w:tcPr>
            <w:tcW w:w="1170" w:type="dxa"/>
          </w:tcPr>
          <w:p w14:paraId="06CFC3E0" w14:textId="781B42D5"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59,523</w:t>
            </w:r>
          </w:p>
        </w:tc>
      </w:tr>
      <w:tr w:rsidR="00D64050" w:rsidRPr="0061413F" w14:paraId="08FAA968" w14:textId="6B9A2B82" w:rsidTr="00D64050">
        <w:trPr>
          <w:trHeight w:val="155"/>
        </w:trPr>
        <w:tc>
          <w:tcPr>
            <w:tcW w:w="2875" w:type="dxa"/>
            <w:noWrap/>
            <w:hideMark/>
          </w:tcPr>
          <w:p w14:paraId="6EA9CBAE"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Plasticizer</w:t>
            </w:r>
          </w:p>
        </w:tc>
        <w:tc>
          <w:tcPr>
            <w:tcW w:w="1170" w:type="dxa"/>
            <w:noWrap/>
            <w:hideMark/>
          </w:tcPr>
          <w:p w14:paraId="02F7D5D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78D4384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407,991</w:t>
            </w:r>
          </w:p>
        </w:tc>
        <w:tc>
          <w:tcPr>
            <w:tcW w:w="990" w:type="dxa"/>
            <w:noWrap/>
            <w:hideMark/>
          </w:tcPr>
          <w:p w14:paraId="0080EAF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6CC211F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508,715</w:t>
            </w:r>
          </w:p>
        </w:tc>
        <w:tc>
          <w:tcPr>
            <w:tcW w:w="1034" w:type="dxa"/>
            <w:noWrap/>
            <w:hideMark/>
          </w:tcPr>
          <w:p w14:paraId="6C38189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10,147</w:t>
            </w:r>
          </w:p>
        </w:tc>
        <w:tc>
          <w:tcPr>
            <w:tcW w:w="1080" w:type="dxa"/>
            <w:noWrap/>
            <w:hideMark/>
          </w:tcPr>
          <w:p w14:paraId="3F13E81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498,568</w:t>
            </w:r>
          </w:p>
        </w:tc>
        <w:tc>
          <w:tcPr>
            <w:tcW w:w="900" w:type="dxa"/>
            <w:noWrap/>
            <w:hideMark/>
          </w:tcPr>
          <w:p w14:paraId="79BAA93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77E357DA" w14:textId="144EAAAD"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46,359</w:t>
            </w:r>
          </w:p>
        </w:tc>
        <w:tc>
          <w:tcPr>
            <w:tcW w:w="1170" w:type="dxa"/>
          </w:tcPr>
          <w:p w14:paraId="148410D7" w14:textId="48DFD805"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10,169</w:t>
            </w:r>
          </w:p>
        </w:tc>
      </w:tr>
      <w:tr w:rsidR="00D64050" w:rsidRPr="0061413F" w14:paraId="0FA601AF" w14:textId="2986D043" w:rsidTr="00D64050">
        <w:trPr>
          <w:trHeight w:val="155"/>
        </w:trPr>
        <w:tc>
          <w:tcPr>
            <w:tcW w:w="2875" w:type="dxa"/>
            <w:noWrap/>
            <w:hideMark/>
          </w:tcPr>
          <w:p w14:paraId="1341A92A"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Flame Retardant</w:t>
            </w:r>
          </w:p>
        </w:tc>
        <w:tc>
          <w:tcPr>
            <w:tcW w:w="1170" w:type="dxa"/>
            <w:noWrap/>
            <w:hideMark/>
          </w:tcPr>
          <w:p w14:paraId="5903747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7496F82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211,396</w:t>
            </w:r>
          </w:p>
        </w:tc>
        <w:tc>
          <w:tcPr>
            <w:tcW w:w="990" w:type="dxa"/>
            <w:noWrap/>
            <w:hideMark/>
          </w:tcPr>
          <w:p w14:paraId="5EB9E51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1C96EB7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227,303</w:t>
            </w:r>
          </w:p>
        </w:tc>
        <w:tc>
          <w:tcPr>
            <w:tcW w:w="1034" w:type="dxa"/>
            <w:noWrap/>
            <w:hideMark/>
          </w:tcPr>
          <w:p w14:paraId="64D4FA7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4,534</w:t>
            </w:r>
          </w:p>
        </w:tc>
        <w:tc>
          <w:tcPr>
            <w:tcW w:w="1080" w:type="dxa"/>
            <w:noWrap/>
            <w:hideMark/>
          </w:tcPr>
          <w:p w14:paraId="5999A23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222,769</w:t>
            </w:r>
          </w:p>
        </w:tc>
        <w:tc>
          <w:tcPr>
            <w:tcW w:w="900" w:type="dxa"/>
            <w:noWrap/>
            <w:hideMark/>
          </w:tcPr>
          <w:p w14:paraId="75EFE80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24C0FDF1" w14:textId="28F67B93"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10,248</w:t>
            </w:r>
          </w:p>
        </w:tc>
        <w:tc>
          <w:tcPr>
            <w:tcW w:w="1170" w:type="dxa"/>
          </w:tcPr>
          <w:p w14:paraId="33F0711C" w14:textId="4E6F0E5C"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4,544</w:t>
            </w:r>
          </w:p>
        </w:tc>
      </w:tr>
      <w:tr w:rsidR="00D64050" w:rsidRPr="0061413F" w14:paraId="0EC4FD4C" w14:textId="2A2FFFB0" w:rsidTr="00D64050">
        <w:trPr>
          <w:trHeight w:val="155"/>
        </w:trPr>
        <w:tc>
          <w:tcPr>
            <w:tcW w:w="2875" w:type="dxa"/>
            <w:noWrap/>
            <w:hideMark/>
          </w:tcPr>
          <w:p w14:paraId="6E9B4AA6"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UV/Heat Stabilizer</w:t>
            </w:r>
          </w:p>
        </w:tc>
        <w:tc>
          <w:tcPr>
            <w:tcW w:w="1170" w:type="dxa"/>
            <w:noWrap/>
            <w:hideMark/>
          </w:tcPr>
          <w:p w14:paraId="568BA55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4653995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253,672</w:t>
            </w:r>
          </w:p>
        </w:tc>
        <w:tc>
          <w:tcPr>
            <w:tcW w:w="990" w:type="dxa"/>
            <w:noWrap/>
            <w:hideMark/>
          </w:tcPr>
          <w:p w14:paraId="102F173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799A8D0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273,497</w:t>
            </w:r>
          </w:p>
        </w:tc>
        <w:tc>
          <w:tcPr>
            <w:tcW w:w="1034" w:type="dxa"/>
            <w:noWrap/>
            <w:hideMark/>
          </w:tcPr>
          <w:p w14:paraId="3921C6B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5,455</w:t>
            </w:r>
          </w:p>
        </w:tc>
        <w:tc>
          <w:tcPr>
            <w:tcW w:w="1080" w:type="dxa"/>
            <w:noWrap/>
            <w:hideMark/>
          </w:tcPr>
          <w:p w14:paraId="5FD0837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268,042</w:t>
            </w:r>
          </w:p>
        </w:tc>
        <w:tc>
          <w:tcPr>
            <w:tcW w:w="900" w:type="dxa"/>
            <w:noWrap/>
            <w:hideMark/>
          </w:tcPr>
          <w:p w14:paraId="5D5130A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54F70684" w14:textId="12EF903F"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15,301</w:t>
            </w:r>
          </w:p>
        </w:tc>
        <w:tc>
          <w:tcPr>
            <w:tcW w:w="1170" w:type="dxa"/>
          </w:tcPr>
          <w:p w14:paraId="0E70C57A" w14:textId="1586B165"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5,719</w:t>
            </w:r>
          </w:p>
        </w:tc>
      </w:tr>
      <w:tr w:rsidR="00D64050" w:rsidRPr="0061413F" w14:paraId="3EC4B473" w14:textId="17549830" w:rsidTr="00D64050">
        <w:trPr>
          <w:trHeight w:val="155"/>
        </w:trPr>
        <w:tc>
          <w:tcPr>
            <w:tcW w:w="2875" w:type="dxa"/>
            <w:noWrap/>
            <w:hideMark/>
          </w:tcPr>
          <w:p w14:paraId="3635F2AD"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Antioxidant</w:t>
            </w:r>
          </w:p>
        </w:tc>
        <w:tc>
          <w:tcPr>
            <w:tcW w:w="1170" w:type="dxa"/>
            <w:noWrap/>
            <w:hideMark/>
          </w:tcPr>
          <w:p w14:paraId="4EAB94D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2778D1B8"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143,797</w:t>
            </w:r>
          </w:p>
        </w:tc>
        <w:tc>
          <w:tcPr>
            <w:tcW w:w="990" w:type="dxa"/>
            <w:noWrap/>
            <w:hideMark/>
          </w:tcPr>
          <w:p w14:paraId="611257B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17BCA39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151,865</w:t>
            </w:r>
          </w:p>
        </w:tc>
        <w:tc>
          <w:tcPr>
            <w:tcW w:w="1034" w:type="dxa"/>
            <w:noWrap/>
            <w:hideMark/>
          </w:tcPr>
          <w:p w14:paraId="3ADD691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3,029</w:t>
            </w:r>
          </w:p>
        </w:tc>
        <w:tc>
          <w:tcPr>
            <w:tcW w:w="1080" w:type="dxa"/>
            <w:noWrap/>
            <w:hideMark/>
          </w:tcPr>
          <w:p w14:paraId="5B168EB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148,836</w:t>
            </w:r>
          </w:p>
        </w:tc>
        <w:tc>
          <w:tcPr>
            <w:tcW w:w="900" w:type="dxa"/>
            <w:noWrap/>
            <w:hideMark/>
          </w:tcPr>
          <w:p w14:paraId="0B6F0FF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5CE8D4F1" w14:textId="0B7D6C33"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7,061</w:t>
            </w:r>
          </w:p>
        </w:tc>
        <w:tc>
          <w:tcPr>
            <w:tcW w:w="1170" w:type="dxa"/>
          </w:tcPr>
          <w:p w14:paraId="235F2C20" w14:textId="6B503E97"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3,036</w:t>
            </w:r>
          </w:p>
        </w:tc>
      </w:tr>
      <w:tr w:rsidR="00D64050" w:rsidRPr="0061413F" w14:paraId="5DA2E578" w14:textId="152C946E" w:rsidTr="00D64050">
        <w:trPr>
          <w:trHeight w:val="155"/>
        </w:trPr>
        <w:tc>
          <w:tcPr>
            <w:tcW w:w="2875" w:type="dxa"/>
            <w:noWrap/>
            <w:hideMark/>
          </w:tcPr>
          <w:p w14:paraId="1B4B7652"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Slip Agents</w:t>
            </w:r>
          </w:p>
        </w:tc>
        <w:tc>
          <w:tcPr>
            <w:tcW w:w="1170" w:type="dxa"/>
            <w:noWrap/>
            <w:hideMark/>
          </w:tcPr>
          <w:p w14:paraId="3906F9C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5BA87CB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22,693</w:t>
            </w:r>
          </w:p>
        </w:tc>
        <w:tc>
          <w:tcPr>
            <w:tcW w:w="990" w:type="dxa"/>
            <w:noWrap/>
            <w:hideMark/>
          </w:tcPr>
          <w:p w14:paraId="69C642C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75FC267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23,987</w:t>
            </w:r>
          </w:p>
        </w:tc>
        <w:tc>
          <w:tcPr>
            <w:tcW w:w="1034" w:type="dxa"/>
            <w:noWrap/>
            <w:hideMark/>
          </w:tcPr>
          <w:p w14:paraId="655C1465"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478</w:t>
            </w:r>
          </w:p>
        </w:tc>
        <w:tc>
          <w:tcPr>
            <w:tcW w:w="1080" w:type="dxa"/>
            <w:noWrap/>
            <w:hideMark/>
          </w:tcPr>
          <w:p w14:paraId="18874208"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23,508</w:t>
            </w:r>
          </w:p>
        </w:tc>
        <w:tc>
          <w:tcPr>
            <w:tcW w:w="900" w:type="dxa"/>
            <w:noWrap/>
            <w:hideMark/>
          </w:tcPr>
          <w:p w14:paraId="17FCF07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482EEB78" w14:textId="65AC938D"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952</w:t>
            </w:r>
          </w:p>
        </w:tc>
        <w:tc>
          <w:tcPr>
            <w:tcW w:w="1170" w:type="dxa"/>
          </w:tcPr>
          <w:p w14:paraId="6A46FA67" w14:textId="007E0AF7"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479</w:t>
            </w:r>
          </w:p>
        </w:tc>
      </w:tr>
      <w:tr w:rsidR="00D64050" w:rsidRPr="0061413F" w14:paraId="7E07B938" w14:textId="40013555" w:rsidTr="00D64050">
        <w:trPr>
          <w:trHeight w:val="155"/>
        </w:trPr>
        <w:tc>
          <w:tcPr>
            <w:tcW w:w="2875" w:type="dxa"/>
            <w:noWrap/>
            <w:hideMark/>
          </w:tcPr>
          <w:p w14:paraId="4D4A0250"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Lubricants</w:t>
            </w:r>
          </w:p>
        </w:tc>
        <w:tc>
          <w:tcPr>
            <w:tcW w:w="1170" w:type="dxa"/>
            <w:noWrap/>
            <w:hideMark/>
          </w:tcPr>
          <w:p w14:paraId="2B47891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7263CD0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3,990</w:t>
            </w:r>
          </w:p>
        </w:tc>
        <w:tc>
          <w:tcPr>
            <w:tcW w:w="990" w:type="dxa"/>
            <w:noWrap/>
            <w:hideMark/>
          </w:tcPr>
          <w:p w14:paraId="79BDD89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032BF31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4,997</w:t>
            </w:r>
          </w:p>
        </w:tc>
        <w:tc>
          <w:tcPr>
            <w:tcW w:w="1034" w:type="dxa"/>
            <w:noWrap/>
            <w:hideMark/>
          </w:tcPr>
          <w:p w14:paraId="4819EDD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100</w:t>
            </w:r>
          </w:p>
        </w:tc>
        <w:tc>
          <w:tcPr>
            <w:tcW w:w="1080" w:type="dxa"/>
            <w:noWrap/>
            <w:hideMark/>
          </w:tcPr>
          <w:p w14:paraId="25C6DA5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4,898</w:t>
            </w:r>
          </w:p>
        </w:tc>
        <w:tc>
          <w:tcPr>
            <w:tcW w:w="900" w:type="dxa"/>
            <w:noWrap/>
            <w:hideMark/>
          </w:tcPr>
          <w:p w14:paraId="58B39FD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2D642216" w14:textId="28A57CD0"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464</w:t>
            </w:r>
          </w:p>
        </w:tc>
        <w:tc>
          <w:tcPr>
            <w:tcW w:w="1170" w:type="dxa"/>
          </w:tcPr>
          <w:p w14:paraId="0967D7A6" w14:textId="7E774C9D"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100</w:t>
            </w:r>
          </w:p>
        </w:tc>
      </w:tr>
      <w:tr w:rsidR="00D64050" w:rsidRPr="0061413F" w14:paraId="3D20850F" w14:textId="6FC89FA4" w:rsidTr="00D64050">
        <w:trPr>
          <w:trHeight w:val="155"/>
        </w:trPr>
        <w:tc>
          <w:tcPr>
            <w:tcW w:w="2875" w:type="dxa"/>
            <w:noWrap/>
            <w:hideMark/>
          </w:tcPr>
          <w:p w14:paraId="09598971"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Antistatics</w:t>
            </w:r>
          </w:p>
        </w:tc>
        <w:tc>
          <w:tcPr>
            <w:tcW w:w="1170" w:type="dxa"/>
            <w:noWrap/>
            <w:hideMark/>
          </w:tcPr>
          <w:p w14:paraId="4AFA5D5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01DB894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9,980</w:t>
            </w:r>
          </w:p>
        </w:tc>
        <w:tc>
          <w:tcPr>
            <w:tcW w:w="990" w:type="dxa"/>
            <w:noWrap/>
            <w:hideMark/>
          </w:tcPr>
          <w:p w14:paraId="5E2F3FB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55AD1DA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11,703</w:t>
            </w:r>
          </w:p>
        </w:tc>
        <w:tc>
          <w:tcPr>
            <w:tcW w:w="1034" w:type="dxa"/>
            <w:noWrap/>
            <w:hideMark/>
          </w:tcPr>
          <w:p w14:paraId="6D57D1B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233</w:t>
            </w:r>
          </w:p>
        </w:tc>
        <w:tc>
          <w:tcPr>
            <w:tcW w:w="1080" w:type="dxa"/>
            <w:noWrap/>
            <w:hideMark/>
          </w:tcPr>
          <w:p w14:paraId="5D15DE0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11,470</w:t>
            </w:r>
          </w:p>
        </w:tc>
        <w:tc>
          <w:tcPr>
            <w:tcW w:w="900" w:type="dxa"/>
            <w:noWrap/>
            <w:hideMark/>
          </w:tcPr>
          <w:p w14:paraId="2AF2BBE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409D89F4" w14:textId="6FB20350"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572</w:t>
            </w:r>
          </w:p>
        </w:tc>
        <w:tc>
          <w:tcPr>
            <w:tcW w:w="1170" w:type="dxa"/>
          </w:tcPr>
          <w:p w14:paraId="7EA15A73" w14:textId="41C32DA7"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234</w:t>
            </w:r>
          </w:p>
        </w:tc>
      </w:tr>
      <w:tr w:rsidR="00D64050" w:rsidRPr="0061413F" w14:paraId="790CEF37" w14:textId="0F17E1FF" w:rsidTr="00D64050">
        <w:trPr>
          <w:trHeight w:val="155"/>
        </w:trPr>
        <w:tc>
          <w:tcPr>
            <w:tcW w:w="2875" w:type="dxa"/>
            <w:noWrap/>
            <w:hideMark/>
          </w:tcPr>
          <w:p w14:paraId="239D63FF"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Curing Agents</w:t>
            </w:r>
          </w:p>
        </w:tc>
        <w:tc>
          <w:tcPr>
            <w:tcW w:w="1170" w:type="dxa"/>
            <w:noWrap/>
            <w:hideMark/>
          </w:tcPr>
          <w:p w14:paraId="6811F56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1400E42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3,187</w:t>
            </w:r>
          </w:p>
        </w:tc>
        <w:tc>
          <w:tcPr>
            <w:tcW w:w="990" w:type="dxa"/>
            <w:noWrap/>
            <w:hideMark/>
          </w:tcPr>
          <w:p w14:paraId="013DCE0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3B15301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4,158</w:t>
            </w:r>
          </w:p>
        </w:tc>
        <w:tc>
          <w:tcPr>
            <w:tcW w:w="1034" w:type="dxa"/>
            <w:noWrap/>
            <w:hideMark/>
          </w:tcPr>
          <w:p w14:paraId="36E3BF6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83</w:t>
            </w:r>
          </w:p>
        </w:tc>
        <w:tc>
          <w:tcPr>
            <w:tcW w:w="1080" w:type="dxa"/>
            <w:noWrap/>
            <w:hideMark/>
          </w:tcPr>
          <w:p w14:paraId="5A3187F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4,075</w:t>
            </w:r>
          </w:p>
        </w:tc>
        <w:tc>
          <w:tcPr>
            <w:tcW w:w="900" w:type="dxa"/>
            <w:noWrap/>
            <w:hideMark/>
          </w:tcPr>
          <w:p w14:paraId="3939CA2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117960CF" w14:textId="1B360668"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326</w:t>
            </w:r>
          </w:p>
        </w:tc>
        <w:tc>
          <w:tcPr>
            <w:tcW w:w="1170" w:type="dxa"/>
          </w:tcPr>
          <w:p w14:paraId="22459CA0" w14:textId="77BB4664"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83</w:t>
            </w:r>
          </w:p>
        </w:tc>
      </w:tr>
      <w:tr w:rsidR="00D64050" w:rsidRPr="0061413F" w14:paraId="2E28F743" w14:textId="63966750" w:rsidTr="00D64050">
        <w:trPr>
          <w:trHeight w:val="155"/>
        </w:trPr>
        <w:tc>
          <w:tcPr>
            <w:tcW w:w="2875" w:type="dxa"/>
            <w:noWrap/>
            <w:hideMark/>
          </w:tcPr>
          <w:p w14:paraId="004201E7"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Blowing Agents</w:t>
            </w:r>
          </w:p>
        </w:tc>
        <w:tc>
          <w:tcPr>
            <w:tcW w:w="1170" w:type="dxa"/>
            <w:noWrap/>
            <w:hideMark/>
          </w:tcPr>
          <w:p w14:paraId="7F4FA43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2D5B3BF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15,935</w:t>
            </w:r>
          </w:p>
        </w:tc>
        <w:tc>
          <w:tcPr>
            <w:tcW w:w="990" w:type="dxa"/>
            <w:noWrap/>
            <w:hideMark/>
          </w:tcPr>
          <w:p w14:paraId="2017D86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4DD6D72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20,788</w:t>
            </w:r>
          </w:p>
        </w:tc>
        <w:tc>
          <w:tcPr>
            <w:tcW w:w="1034" w:type="dxa"/>
            <w:noWrap/>
            <w:hideMark/>
          </w:tcPr>
          <w:p w14:paraId="460952F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415</w:t>
            </w:r>
          </w:p>
        </w:tc>
        <w:tc>
          <w:tcPr>
            <w:tcW w:w="1080" w:type="dxa"/>
            <w:noWrap/>
            <w:hideMark/>
          </w:tcPr>
          <w:p w14:paraId="6EC1302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20,374</w:t>
            </w:r>
          </w:p>
        </w:tc>
        <w:tc>
          <w:tcPr>
            <w:tcW w:w="900" w:type="dxa"/>
            <w:noWrap/>
            <w:hideMark/>
          </w:tcPr>
          <w:p w14:paraId="046191F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6C766BA7" w14:textId="02A07E74"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1,630</w:t>
            </w:r>
          </w:p>
        </w:tc>
        <w:tc>
          <w:tcPr>
            <w:tcW w:w="1170" w:type="dxa"/>
          </w:tcPr>
          <w:p w14:paraId="1C0642F4" w14:textId="66886BA7"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416</w:t>
            </w:r>
          </w:p>
        </w:tc>
      </w:tr>
      <w:tr w:rsidR="00D64050" w:rsidRPr="0061413F" w14:paraId="701A1E67" w14:textId="37434AC8" w:rsidTr="00D64050">
        <w:trPr>
          <w:trHeight w:val="155"/>
        </w:trPr>
        <w:tc>
          <w:tcPr>
            <w:tcW w:w="2875" w:type="dxa"/>
            <w:noWrap/>
            <w:hideMark/>
          </w:tcPr>
          <w:p w14:paraId="74A292F6"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Biocides</w:t>
            </w:r>
          </w:p>
        </w:tc>
        <w:tc>
          <w:tcPr>
            <w:tcW w:w="1170" w:type="dxa"/>
            <w:noWrap/>
            <w:hideMark/>
          </w:tcPr>
          <w:p w14:paraId="1BECEE7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6B8511E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w:t>
            </w:r>
          </w:p>
        </w:tc>
        <w:tc>
          <w:tcPr>
            <w:tcW w:w="990" w:type="dxa"/>
            <w:noWrap/>
            <w:hideMark/>
          </w:tcPr>
          <w:p w14:paraId="6B0C165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49C10E25"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w:t>
            </w:r>
          </w:p>
        </w:tc>
        <w:tc>
          <w:tcPr>
            <w:tcW w:w="1034" w:type="dxa"/>
            <w:noWrap/>
            <w:hideMark/>
          </w:tcPr>
          <w:p w14:paraId="0E4890D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w:t>
            </w:r>
          </w:p>
        </w:tc>
        <w:tc>
          <w:tcPr>
            <w:tcW w:w="1080" w:type="dxa"/>
            <w:noWrap/>
            <w:hideMark/>
          </w:tcPr>
          <w:p w14:paraId="10EA259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w:t>
            </w:r>
          </w:p>
        </w:tc>
        <w:tc>
          <w:tcPr>
            <w:tcW w:w="900" w:type="dxa"/>
            <w:noWrap/>
            <w:hideMark/>
          </w:tcPr>
          <w:p w14:paraId="01B0A0E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07AD6FD5" w14:textId="621FE43B"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3</w:t>
            </w:r>
          </w:p>
        </w:tc>
        <w:tc>
          <w:tcPr>
            <w:tcW w:w="1170" w:type="dxa"/>
          </w:tcPr>
          <w:p w14:paraId="2B98A0B7" w14:textId="1A96D34A"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1</w:t>
            </w:r>
          </w:p>
        </w:tc>
      </w:tr>
      <w:tr w:rsidR="00D64050" w:rsidRPr="0061413F" w14:paraId="62AFC867" w14:textId="195A5FF4" w:rsidTr="00D64050">
        <w:trPr>
          <w:trHeight w:val="163"/>
        </w:trPr>
        <w:tc>
          <w:tcPr>
            <w:tcW w:w="2875" w:type="dxa"/>
            <w:noWrap/>
            <w:hideMark/>
          </w:tcPr>
          <w:p w14:paraId="350D36C1"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Colorant</w:t>
            </w:r>
          </w:p>
        </w:tc>
        <w:tc>
          <w:tcPr>
            <w:tcW w:w="1170" w:type="dxa"/>
            <w:noWrap/>
            <w:hideMark/>
          </w:tcPr>
          <w:p w14:paraId="56FA52B8"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5C44370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51,592</w:t>
            </w:r>
          </w:p>
        </w:tc>
        <w:tc>
          <w:tcPr>
            <w:tcW w:w="990" w:type="dxa"/>
            <w:noWrap/>
            <w:hideMark/>
          </w:tcPr>
          <w:p w14:paraId="4001089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02B3C0B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55,569</w:t>
            </w:r>
          </w:p>
        </w:tc>
        <w:tc>
          <w:tcPr>
            <w:tcW w:w="1034" w:type="dxa"/>
            <w:noWrap/>
            <w:hideMark/>
          </w:tcPr>
          <w:p w14:paraId="44F59608"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1,108</w:t>
            </w:r>
          </w:p>
        </w:tc>
        <w:tc>
          <w:tcPr>
            <w:tcW w:w="1080" w:type="dxa"/>
            <w:noWrap/>
            <w:hideMark/>
          </w:tcPr>
          <w:p w14:paraId="1C89916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54,460</w:t>
            </w:r>
          </w:p>
        </w:tc>
        <w:tc>
          <w:tcPr>
            <w:tcW w:w="900" w:type="dxa"/>
            <w:noWrap/>
            <w:hideMark/>
          </w:tcPr>
          <w:p w14:paraId="649C7E8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7C525799" w14:textId="7C839F32"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3,530</w:t>
            </w:r>
          </w:p>
        </w:tc>
        <w:tc>
          <w:tcPr>
            <w:tcW w:w="1170" w:type="dxa"/>
          </w:tcPr>
          <w:p w14:paraId="3B1FD474" w14:textId="27348DC2"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1,111</w:t>
            </w:r>
          </w:p>
        </w:tc>
      </w:tr>
      <w:tr w:rsidR="00D64050" w:rsidRPr="0061413F" w14:paraId="1A656015" w14:textId="4F26448D" w:rsidTr="00D64050">
        <w:trPr>
          <w:trHeight w:val="163"/>
        </w:trPr>
        <w:tc>
          <w:tcPr>
            <w:tcW w:w="2875" w:type="dxa"/>
            <w:noWrap/>
            <w:hideMark/>
          </w:tcPr>
          <w:p w14:paraId="0CA807D0"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Organic Pigment</w:t>
            </w:r>
          </w:p>
        </w:tc>
        <w:tc>
          <w:tcPr>
            <w:tcW w:w="1170" w:type="dxa"/>
            <w:noWrap/>
            <w:hideMark/>
          </w:tcPr>
          <w:p w14:paraId="25407BB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35D734C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269</w:t>
            </w:r>
          </w:p>
        </w:tc>
        <w:tc>
          <w:tcPr>
            <w:tcW w:w="990" w:type="dxa"/>
            <w:noWrap/>
            <w:hideMark/>
          </w:tcPr>
          <w:p w14:paraId="1C10CEE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4BDF0DA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293</w:t>
            </w:r>
          </w:p>
        </w:tc>
        <w:tc>
          <w:tcPr>
            <w:tcW w:w="1034" w:type="dxa"/>
            <w:noWrap/>
            <w:hideMark/>
          </w:tcPr>
          <w:p w14:paraId="471B71F2"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w:t>
            </w:r>
          </w:p>
        </w:tc>
        <w:tc>
          <w:tcPr>
            <w:tcW w:w="1080" w:type="dxa"/>
            <w:noWrap/>
            <w:hideMark/>
          </w:tcPr>
          <w:p w14:paraId="02EF263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287</w:t>
            </w:r>
          </w:p>
        </w:tc>
        <w:tc>
          <w:tcPr>
            <w:tcW w:w="900" w:type="dxa"/>
            <w:noWrap/>
            <w:hideMark/>
          </w:tcPr>
          <w:p w14:paraId="2B98A7A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1CEB3153" w14:textId="607F4A5B"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16</w:t>
            </w:r>
          </w:p>
        </w:tc>
        <w:tc>
          <w:tcPr>
            <w:tcW w:w="1170" w:type="dxa"/>
          </w:tcPr>
          <w:p w14:paraId="0A20A9F8" w14:textId="262F1715"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7</w:t>
            </w:r>
          </w:p>
        </w:tc>
      </w:tr>
      <w:tr w:rsidR="00D64050" w:rsidRPr="0061413F" w14:paraId="705A37D3" w14:textId="22255348" w:rsidTr="00D64050">
        <w:trPr>
          <w:trHeight w:val="163"/>
        </w:trPr>
        <w:tc>
          <w:tcPr>
            <w:tcW w:w="2875" w:type="dxa"/>
            <w:noWrap/>
            <w:hideMark/>
          </w:tcPr>
          <w:p w14:paraId="3E23D401"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Clarifier/Toner</w:t>
            </w:r>
          </w:p>
        </w:tc>
        <w:tc>
          <w:tcPr>
            <w:tcW w:w="1170" w:type="dxa"/>
            <w:noWrap/>
            <w:hideMark/>
          </w:tcPr>
          <w:p w14:paraId="7F89040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466D50D2"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2,381</w:t>
            </w:r>
          </w:p>
        </w:tc>
        <w:tc>
          <w:tcPr>
            <w:tcW w:w="990" w:type="dxa"/>
            <w:noWrap/>
            <w:hideMark/>
          </w:tcPr>
          <w:p w14:paraId="6AC269E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3F66503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2,639</w:t>
            </w:r>
          </w:p>
        </w:tc>
        <w:tc>
          <w:tcPr>
            <w:tcW w:w="1034" w:type="dxa"/>
            <w:noWrap/>
            <w:hideMark/>
          </w:tcPr>
          <w:p w14:paraId="531FFA6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53</w:t>
            </w:r>
          </w:p>
        </w:tc>
        <w:tc>
          <w:tcPr>
            <w:tcW w:w="1080" w:type="dxa"/>
            <w:noWrap/>
            <w:hideMark/>
          </w:tcPr>
          <w:p w14:paraId="0CD6835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2,586</w:t>
            </w:r>
          </w:p>
        </w:tc>
        <w:tc>
          <w:tcPr>
            <w:tcW w:w="900" w:type="dxa"/>
            <w:noWrap/>
            <w:hideMark/>
          </w:tcPr>
          <w:p w14:paraId="1C79310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148BAAF5" w14:textId="0E547561"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82</w:t>
            </w:r>
          </w:p>
        </w:tc>
        <w:tc>
          <w:tcPr>
            <w:tcW w:w="1170" w:type="dxa"/>
          </w:tcPr>
          <w:p w14:paraId="0CF8AFE0" w14:textId="77953EAB"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53</w:t>
            </w:r>
          </w:p>
        </w:tc>
      </w:tr>
      <w:tr w:rsidR="00D64050" w:rsidRPr="0061413F" w14:paraId="34261664" w14:textId="3B7FD920" w:rsidTr="00D64050">
        <w:trPr>
          <w:trHeight w:val="163"/>
        </w:trPr>
        <w:tc>
          <w:tcPr>
            <w:tcW w:w="2875" w:type="dxa"/>
            <w:noWrap/>
            <w:hideMark/>
          </w:tcPr>
          <w:p w14:paraId="501C7D88"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Inorganic Pigments</w:t>
            </w:r>
          </w:p>
        </w:tc>
        <w:tc>
          <w:tcPr>
            <w:tcW w:w="1170" w:type="dxa"/>
            <w:noWrap/>
            <w:hideMark/>
          </w:tcPr>
          <w:p w14:paraId="7008A93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174F8E0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319</w:t>
            </w:r>
          </w:p>
        </w:tc>
        <w:tc>
          <w:tcPr>
            <w:tcW w:w="990" w:type="dxa"/>
            <w:noWrap/>
            <w:hideMark/>
          </w:tcPr>
          <w:p w14:paraId="6208521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7443563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416</w:t>
            </w:r>
          </w:p>
        </w:tc>
        <w:tc>
          <w:tcPr>
            <w:tcW w:w="1034" w:type="dxa"/>
            <w:noWrap/>
            <w:hideMark/>
          </w:tcPr>
          <w:p w14:paraId="564F457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w:t>
            </w:r>
          </w:p>
        </w:tc>
        <w:tc>
          <w:tcPr>
            <w:tcW w:w="1080" w:type="dxa"/>
            <w:noWrap/>
            <w:hideMark/>
          </w:tcPr>
          <w:p w14:paraId="3A29873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407</w:t>
            </w:r>
          </w:p>
        </w:tc>
        <w:tc>
          <w:tcPr>
            <w:tcW w:w="900" w:type="dxa"/>
            <w:noWrap/>
            <w:hideMark/>
          </w:tcPr>
          <w:p w14:paraId="6635AC7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67A868F4" w14:textId="5927C86D"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33</w:t>
            </w:r>
          </w:p>
        </w:tc>
        <w:tc>
          <w:tcPr>
            <w:tcW w:w="1170" w:type="dxa"/>
          </w:tcPr>
          <w:p w14:paraId="32B975AB" w14:textId="33920F3F"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8</w:t>
            </w:r>
          </w:p>
        </w:tc>
      </w:tr>
      <w:tr w:rsidR="00D64050" w:rsidRPr="0061413F" w14:paraId="31CF4467" w14:textId="0FE4012F" w:rsidTr="00D64050">
        <w:trPr>
          <w:trHeight w:val="163"/>
        </w:trPr>
        <w:tc>
          <w:tcPr>
            <w:tcW w:w="2875" w:type="dxa"/>
            <w:noWrap/>
            <w:hideMark/>
          </w:tcPr>
          <w:p w14:paraId="3435C6E8"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Fillers</w:t>
            </w:r>
          </w:p>
        </w:tc>
        <w:tc>
          <w:tcPr>
            <w:tcW w:w="1170" w:type="dxa"/>
            <w:noWrap/>
            <w:hideMark/>
          </w:tcPr>
          <w:p w14:paraId="0E1C7E3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7621AAF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w:t>
            </w:r>
          </w:p>
        </w:tc>
        <w:tc>
          <w:tcPr>
            <w:tcW w:w="990" w:type="dxa"/>
            <w:noWrap/>
            <w:hideMark/>
          </w:tcPr>
          <w:p w14:paraId="04A9848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764EEA9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w:t>
            </w:r>
          </w:p>
        </w:tc>
        <w:tc>
          <w:tcPr>
            <w:tcW w:w="1034" w:type="dxa"/>
            <w:noWrap/>
            <w:hideMark/>
          </w:tcPr>
          <w:p w14:paraId="4C89923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w:t>
            </w:r>
          </w:p>
        </w:tc>
        <w:tc>
          <w:tcPr>
            <w:tcW w:w="1080" w:type="dxa"/>
            <w:noWrap/>
            <w:hideMark/>
          </w:tcPr>
          <w:p w14:paraId="54BC3F25"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w:t>
            </w:r>
          </w:p>
        </w:tc>
        <w:tc>
          <w:tcPr>
            <w:tcW w:w="900" w:type="dxa"/>
            <w:noWrap/>
            <w:hideMark/>
          </w:tcPr>
          <w:p w14:paraId="54CF5A7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26D8306B" w14:textId="6640F4A8"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3</w:t>
            </w:r>
          </w:p>
        </w:tc>
        <w:tc>
          <w:tcPr>
            <w:tcW w:w="1170" w:type="dxa"/>
          </w:tcPr>
          <w:p w14:paraId="390E164E" w14:textId="055FB7BC"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1</w:t>
            </w:r>
          </w:p>
        </w:tc>
      </w:tr>
      <w:tr w:rsidR="00D64050" w:rsidRPr="0061413F" w14:paraId="081833C2" w14:textId="6C7A8AF2" w:rsidTr="00D64050">
        <w:trPr>
          <w:trHeight w:val="163"/>
        </w:trPr>
        <w:tc>
          <w:tcPr>
            <w:tcW w:w="2875" w:type="dxa"/>
            <w:noWrap/>
            <w:hideMark/>
          </w:tcPr>
          <w:p w14:paraId="777FF8D5"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Reinforcement</w:t>
            </w:r>
          </w:p>
        </w:tc>
        <w:tc>
          <w:tcPr>
            <w:tcW w:w="1170" w:type="dxa"/>
            <w:noWrap/>
            <w:hideMark/>
          </w:tcPr>
          <w:p w14:paraId="037A0648"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7B4FB83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491,550</w:t>
            </w:r>
          </w:p>
        </w:tc>
        <w:tc>
          <w:tcPr>
            <w:tcW w:w="990" w:type="dxa"/>
            <w:noWrap/>
            <w:hideMark/>
          </w:tcPr>
          <w:p w14:paraId="3C5B21C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0F2C66D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637,143</w:t>
            </w:r>
          </w:p>
        </w:tc>
        <w:tc>
          <w:tcPr>
            <w:tcW w:w="1034" w:type="dxa"/>
            <w:noWrap/>
            <w:hideMark/>
          </w:tcPr>
          <w:p w14:paraId="35728792"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12,708</w:t>
            </w:r>
          </w:p>
        </w:tc>
        <w:tc>
          <w:tcPr>
            <w:tcW w:w="1080" w:type="dxa"/>
            <w:noWrap/>
            <w:hideMark/>
          </w:tcPr>
          <w:p w14:paraId="05C7C5B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624,435</w:t>
            </w:r>
          </w:p>
        </w:tc>
        <w:tc>
          <w:tcPr>
            <w:tcW w:w="900" w:type="dxa"/>
            <w:noWrap/>
            <w:hideMark/>
          </w:tcPr>
          <w:p w14:paraId="5BF95AA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2896AAD8" w14:textId="64F6C2EC"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48,914</w:t>
            </w:r>
          </w:p>
        </w:tc>
        <w:tc>
          <w:tcPr>
            <w:tcW w:w="1170" w:type="dxa"/>
          </w:tcPr>
          <w:p w14:paraId="3431533C" w14:textId="44186497"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12,736</w:t>
            </w:r>
          </w:p>
        </w:tc>
      </w:tr>
      <w:tr w:rsidR="00D64050" w:rsidRPr="0061413F" w14:paraId="3606A47A" w14:textId="6352FF3C" w:rsidTr="00D64050">
        <w:trPr>
          <w:trHeight w:val="163"/>
        </w:trPr>
        <w:tc>
          <w:tcPr>
            <w:tcW w:w="2875" w:type="dxa"/>
            <w:noWrap/>
            <w:hideMark/>
          </w:tcPr>
          <w:p w14:paraId="23864097"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Misc. Inorganic Wastes</w:t>
            </w:r>
          </w:p>
        </w:tc>
        <w:tc>
          <w:tcPr>
            <w:tcW w:w="1170" w:type="dxa"/>
            <w:noWrap/>
            <w:hideMark/>
          </w:tcPr>
          <w:p w14:paraId="7068B3A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7BC0DC7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30D7AAE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5CC47E1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4" w:type="dxa"/>
            <w:noWrap/>
            <w:hideMark/>
          </w:tcPr>
          <w:p w14:paraId="7926233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47215C7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00" w:type="dxa"/>
            <w:noWrap/>
            <w:hideMark/>
          </w:tcPr>
          <w:p w14:paraId="65E5A56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1DCF1AF7" w14:textId="69A0B52B"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4,063,804</w:t>
            </w:r>
          </w:p>
        </w:tc>
        <w:tc>
          <w:tcPr>
            <w:tcW w:w="1170" w:type="dxa"/>
          </w:tcPr>
          <w:p w14:paraId="021683DB" w14:textId="76D7BEA8"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0</w:t>
            </w:r>
          </w:p>
        </w:tc>
      </w:tr>
      <w:tr w:rsidR="00D64050" w:rsidRPr="0061413F" w14:paraId="408D9CC3" w14:textId="34CD20FB" w:rsidTr="00D64050">
        <w:trPr>
          <w:trHeight w:val="163"/>
        </w:trPr>
        <w:tc>
          <w:tcPr>
            <w:tcW w:w="2875" w:type="dxa"/>
            <w:noWrap/>
            <w:hideMark/>
          </w:tcPr>
          <w:p w14:paraId="37E0AA2C"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Other</w:t>
            </w:r>
          </w:p>
        </w:tc>
        <w:tc>
          <w:tcPr>
            <w:tcW w:w="1170" w:type="dxa"/>
            <w:noWrap/>
            <w:hideMark/>
          </w:tcPr>
          <w:p w14:paraId="40ED2942"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6554A98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7BF9B1F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352CEA22"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4" w:type="dxa"/>
            <w:noWrap/>
            <w:hideMark/>
          </w:tcPr>
          <w:p w14:paraId="171EE402"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171DE96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00" w:type="dxa"/>
            <w:noWrap/>
            <w:hideMark/>
          </w:tcPr>
          <w:p w14:paraId="71901BF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1171E40D" w14:textId="55531FDE"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4,560,816</w:t>
            </w:r>
          </w:p>
        </w:tc>
        <w:tc>
          <w:tcPr>
            <w:tcW w:w="1170" w:type="dxa"/>
          </w:tcPr>
          <w:p w14:paraId="3C770E69" w14:textId="4DBA3003"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0</w:t>
            </w:r>
          </w:p>
        </w:tc>
      </w:tr>
      <w:tr w:rsidR="00D64050" w:rsidRPr="0061413F" w14:paraId="1D5EBFA8" w14:textId="3E7098BA" w:rsidTr="00D64050">
        <w:trPr>
          <w:trHeight w:val="163"/>
        </w:trPr>
        <w:tc>
          <w:tcPr>
            <w:tcW w:w="2875" w:type="dxa"/>
            <w:noWrap/>
            <w:hideMark/>
          </w:tcPr>
          <w:p w14:paraId="13C3AA00"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Yard Trimmings</w:t>
            </w:r>
          </w:p>
        </w:tc>
        <w:tc>
          <w:tcPr>
            <w:tcW w:w="1170" w:type="dxa"/>
            <w:noWrap/>
            <w:hideMark/>
          </w:tcPr>
          <w:p w14:paraId="545D8E9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24338FA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691B6D08"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5C32CAE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4" w:type="dxa"/>
            <w:noWrap/>
            <w:hideMark/>
          </w:tcPr>
          <w:p w14:paraId="239F21E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2AE4DC9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00" w:type="dxa"/>
            <w:noWrap/>
            <w:hideMark/>
          </w:tcPr>
          <w:p w14:paraId="28F014E8"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7E71D7B7" w14:textId="70FA5B0A"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35,375,560</w:t>
            </w:r>
          </w:p>
        </w:tc>
        <w:tc>
          <w:tcPr>
            <w:tcW w:w="1170" w:type="dxa"/>
          </w:tcPr>
          <w:p w14:paraId="009FF576" w14:textId="7AD0BC07"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0</w:t>
            </w:r>
          </w:p>
        </w:tc>
      </w:tr>
      <w:tr w:rsidR="00D64050" w:rsidRPr="0061413F" w14:paraId="28F7927F" w14:textId="139853D6" w:rsidTr="00D64050">
        <w:trPr>
          <w:trHeight w:val="163"/>
        </w:trPr>
        <w:tc>
          <w:tcPr>
            <w:tcW w:w="2875" w:type="dxa"/>
            <w:noWrap/>
            <w:hideMark/>
          </w:tcPr>
          <w:p w14:paraId="56EB4C6C"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Food</w:t>
            </w:r>
          </w:p>
        </w:tc>
        <w:tc>
          <w:tcPr>
            <w:tcW w:w="1170" w:type="dxa"/>
            <w:noWrap/>
            <w:hideMark/>
          </w:tcPr>
          <w:p w14:paraId="1BDFB48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701CC0E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1A226545"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3493D6D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4" w:type="dxa"/>
            <w:noWrap/>
            <w:hideMark/>
          </w:tcPr>
          <w:p w14:paraId="26A4E618"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1F1BFC3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00" w:type="dxa"/>
            <w:noWrap/>
            <w:hideMark/>
          </w:tcPr>
          <w:p w14:paraId="0FA7872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3448DE57" w14:textId="4F839534"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63,120,524</w:t>
            </w:r>
          </w:p>
        </w:tc>
        <w:tc>
          <w:tcPr>
            <w:tcW w:w="1170" w:type="dxa"/>
          </w:tcPr>
          <w:p w14:paraId="55D4F369" w14:textId="34CA49B0"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0</w:t>
            </w:r>
          </w:p>
        </w:tc>
      </w:tr>
      <w:tr w:rsidR="00D64050" w:rsidRPr="0061413F" w14:paraId="25C3A89E" w14:textId="658AF11A" w:rsidTr="00D64050">
        <w:trPr>
          <w:trHeight w:val="148"/>
        </w:trPr>
        <w:tc>
          <w:tcPr>
            <w:tcW w:w="2875" w:type="dxa"/>
            <w:noWrap/>
            <w:hideMark/>
          </w:tcPr>
          <w:p w14:paraId="3CBBCAA2"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Rubber, Leather, Textiles</w:t>
            </w:r>
          </w:p>
        </w:tc>
        <w:tc>
          <w:tcPr>
            <w:tcW w:w="1170" w:type="dxa"/>
            <w:noWrap/>
            <w:hideMark/>
          </w:tcPr>
          <w:p w14:paraId="0B59810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03B854D2"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519ABD4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385B2C9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4" w:type="dxa"/>
            <w:noWrap/>
            <w:hideMark/>
          </w:tcPr>
          <w:p w14:paraId="1CCAB61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27B82EE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00" w:type="dxa"/>
            <w:noWrap/>
            <w:hideMark/>
          </w:tcPr>
          <w:p w14:paraId="5FED1822"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455C7735" w14:textId="05FFCE6D"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26,195,456</w:t>
            </w:r>
          </w:p>
        </w:tc>
        <w:tc>
          <w:tcPr>
            <w:tcW w:w="1170" w:type="dxa"/>
          </w:tcPr>
          <w:p w14:paraId="1E504E76" w14:textId="4F79A334"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0</w:t>
            </w:r>
          </w:p>
        </w:tc>
      </w:tr>
      <w:tr w:rsidR="00D64050" w:rsidRPr="0061413F" w14:paraId="3888C09E" w14:textId="09DEBA72" w:rsidTr="00D64050">
        <w:trPr>
          <w:trHeight w:val="163"/>
        </w:trPr>
        <w:tc>
          <w:tcPr>
            <w:tcW w:w="2875" w:type="dxa"/>
            <w:noWrap/>
            <w:hideMark/>
          </w:tcPr>
          <w:p w14:paraId="5E288E30"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Wood</w:t>
            </w:r>
          </w:p>
        </w:tc>
        <w:tc>
          <w:tcPr>
            <w:tcW w:w="1170" w:type="dxa"/>
            <w:noWrap/>
            <w:hideMark/>
          </w:tcPr>
          <w:p w14:paraId="54E3AAA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3D16424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19FA4CF5"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32670355"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4" w:type="dxa"/>
            <w:noWrap/>
            <w:hideMark/>
          </w:tcPr>
          <w:p w14:paraId="34F7B3C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1DB9130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00" w:type="dxa"/>
            <w:noWrap/>
            <w:hideMark/>
          </w:tcPr>
          <w:p w14:paraId="601C4B7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0B820964" w14:textId="419ED99B"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18,097,084</w:t>
            </w:r>
          </w:p>
        </w:tc>
        <w:tc>
          <w:tcPr>
            <w:tcW w:w="1170" w:type="dxa"/>
          </w:tcPr>
          <w:p w14:paraId="40A35605" w14:textId="0876D98F"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0</w:t>
            </w:r>
          </w:p>
        </w:tc>
      </w:tr>
      <w:tr w:rsidR="00D64050" w:rsidRPr="0061413F" w14:paraId="263BB66E" w14:textId="5527D6E8" w:rsidTr="00D64050">
        <w:trPr>
          <w:trHeight w:val="163"/>
        </w:trPr>
        <w:tc>
          <w:tcPr>
            <w:tcW w:w="2875" w:type="dxa"/>
            <w:noWrap/>
            <w:hideMark/>
          </w:tcPr>
          <w:p w14:paraId="71524ECD"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Metals</w:t>
            </w:r>
          </w:p>
        </w:tc>
        <w:tc>
          <w:tcPr>
            <w:tcW w:w="1170" w:type="dxa"/>
            <w:noWrap/>
            <w:hideMark/>
          </w:tcPr>
          <w:p w14:paraId="7DA613C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67514BC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34D5CC38"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09084488"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4" w:type="dxa"/>
            <w:noWrap/>
            <w:hideMark/>
          </w:tcPr>
          <w:p w14:paraId="1D39D42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4E8B846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00" w:type="dxa"/>
            <w:noWrap/>
            <w:hideMark/>
          </w:tcPr>
          <w:p w14:paraId="59622BE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53FA7197" w14:textId="060ED705"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25,610,736</w:t>
            </w:r>
          </w:p>
        </w:tc>
        <w:tc>
          <w:tcPr>
            <w:tcW w:w="1170" w:type="dxa"/>
          </w:tcPr>
          <w:p w14:paraId="746C5AFE" w14:textId="52850A5B"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0</w:t>
            </w:r>
          </w:p>
        </w:tc>
      </w:tr>
      <w:tr w:rsidR="00D64050" w:rsidRPr="0061413F" w14:paraId="2AF8BAA7" w14:textId="7BEBC4DF" w:rsidTr="00D64050">
        <w:trPr>
          <w:trHeight w:val="163"/>
        </w:trPr>
        <w:tc>
          <w:tcPr>
            <w:tcW w:w="2875" w:type="dxa"/>
            <w:noWrap/>
            <w:hideMark/>
          </w:tcPr>
          <w:p w14:paraId="5BD26E8E"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Glass</w:t>
            </w:r>
          </w:p>
        </w:tc>
        <w:tc>
          <w:tcPr>
            <w:tcW w:w="1170" w:type="dxa"/>
            <w:noWrap/>
            <w:hideMark/>
          </w:tcPr>
          <w:p w14:paraId="32E81A3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0D41DD7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32DAB86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0BE1703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4" w:type="dxa"/>
            <w:noWrap/>
            <w:hideMark/>
          </w:tcPr>
          <w:p w14:paraId="629B6A5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7F4B5C7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00" w:type="dxa"/>
            <w:noWrap/>
            <w:hideMark/>
          </w:tcPr>
          <w:p w14:paraId="0926A79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5F1F8A5E" w14:textId="025B87C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12,249,884</w:t>
            </w:r>
          </w:p>
        </w:tc>
        <w:tc>
          <w:tcPr>
            <w:tcW w:w="1170" w:type="dxa"/>
          </w:tcPr>
          <w:p w14:paraId="1EEC8FEE" w14:textId="54EB22DE"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0</w:t>
            </w:r>
          </w:p>
        </w:tc>
      </w:tr>
      <w:tr w:rsidR="00D64050" w:rsidRPr="0061413F" w14:paraId="6AF6B798" w14:textId="745A6D1B" w:rsidTr="00D64050">
        <w:trPr>
          <w:trHeight w:val="163"/>
        </w:trPr>
        <w:tc>
          <w:tcPr>
            <w:tcW w:w="2875" w:type="dxa"/>
            <w:noWrap/>
            <w:hideMark/>
          </w:tcPr>
          <w:p w14:paraId="231D6E3D"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Paper and Paperboard</w:t>
            </w:r>
          </w:p>
        </w:tc>
        <w:tc>
          <w:tcPr>
            <w:tcW w:w="1170" w:type="dxa"/>
            <w:noWrap/>
            <w:hideMark/>
          </w:tcPr>
          <w:p w14:paraId="3B1ADE45"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10CDDB2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445E2C95"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6BE124C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4" w:type="dxa"/>
            <w:noWrap/>
            <w:hideMark/>
          </w:tcPr>
          <w:p w14:paraId="374D89B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34A80E3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00" w:type="dxa"/>
            <w:noWrap/>
            <w:hideMark/>
          </w:tcPr>
          <w:p w14:paraId="2E360F5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66FA7074" w14:textId="0C74902C"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67,388,980</w:t>
            </w:r>
          </w:p>
        </w:tc>
        <w:tc>
          <w:tcPr>
            <w:tcW w:w="1170" w:type="dxa"/>
          </w:tcPr>
          <w:p w14:paraId="4C18A83B" w14:textId="5BA5885F"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0</w:t>
            </w:r>
          </w:p>
        </w:tc>
      </w:tr>
      <w:tr w:rsidR="00D64050" w:rsidRPr="0061413F" w14:paraId="6BF7815E" w14:textId="68FAD059" w:rsidTr="00D64050">
        <w:trPr>
          <w:trHeight w:val="163"/>
        </w:trPr>
        <w:tc>
          <w:tcPr>
            <w:tcW w:w="2875" w:type="dxa"/>
            <w:noWrap/>
            <w:hideMark/>
          </w:tcPr>
          <w:p w14:paraId="15EE3742"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Contaminants</w:t>
            </w:r>
          </w:p>
        </w:tc>
        <w:tc>
          <w:tcPr>
            <w:tcW w:w="1170" w:type="dxa"/>
            <w:noWrap/>
            <w:hideMark/>
          </w:tcPr>
          <w:p w14:paraId="6ECAAE5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708E8DB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27DF0D6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3313031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4" w:type="dxa"/>
            <w:noWrap/>
            <w:hideMark/>
          </w:tcPr>
          <w:p w14:paraId="7B6B345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5AC2FDE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00" w:type="dxa"/>
            <w:noWrap/>
            <w:hideMark/>
          </w:tcPr>
          <w:p w14:paraId="0592CE0D"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435E358B" w14:textId="6ECBA846"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0</w:t>
            </w:r>
          </w:p>
        </w:tc>
        <w:tc>
          <w:tcPr>
            <w:tcW w:w="1170" w:type="dxa"/>
          </w:tcPr>
          <w:p w14:paraId="7917DC44" w14:textId="786D89A9"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0</w:t>
            </w:r>
          </w:p>
        </w:tc>
      </w:tr>
      <w:tr w:rsidR="00D64050" w:rsidRPr="0061413F" w14:paraId="1CA69CC5" w14:textId="236A1929" w:rsidTr="00D64050">
        <w:trPr>
          <w:trHeight w:val="163"/>
        </w:trPr>
        <w:tc>
          <w:tcPr>
            <w:tcW w:w="2875" w:type="dxa"/>
            <w:noWrap/>
            <w:hideMark/>
          </w:tcPr>
          <w:p w14:paraId="112AD947"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Additive Degradation Products</w:t>
            </w:r>
          </w:p>
        </w:tc>
        <w:tc>
          <w:tcPr>
            <w:tcW w:w="1170" w:type="dxa"/>
            <w:noWrap/>
            <w:hideMark/>
          </w:tcPr>
          <w:p w14:paraId="33DE427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70A7FE75"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77D9AFA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7535BD0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4" w:type="dxa"/>
            <w:noWrap/>
            <w:hideMark/>
          </w:tcPr>
          <w:p w14:paraId="29A21B33"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4AFA430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00" w:type="dxa"/>
            <w:noWrap/>
            <w:hideMark/>
          </w:tcPr>
          <w:p w14:paraId="7DEA32A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7211D59F" w14:textId="1603706C"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0</w:t>
            </w:r>
          </w:p>
        </w:tc>
        <w:tc>
          <w:tcPr>
            <w:tcW w:w="1170" w:type="dxa"/>
          </w:tcPr>
          <w:p w14:paraId="3854087F" w14:textId="1D4720D7"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0</w:t>
            </w:r>
          </w:p>
        </w:tc>
      </w:tr>
      <w:tr w:rsidR="00D64050" w:rsidRPr="0061413F" w14:paraId="6F4978B1" w14:textId="0AD6B85F" w:rsidTr="00D64050">
        <w:trPr>
          <w:trHeight w:val="163"/>
        </w:trPr>
        <w:tc>
          <w:tcPr>
            <w:tcW w:w="2875" w:type="dxa"/>
            <w:noWrap/>
            <w:hideMark/>
          </w:tcPr>
          <w:p w14:paraId="3ED8F288"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Ash</w:t>
            </w:r>
          </w:p>
        </w:tc>
        <w:tc>
          <w:tcPr>
            <w:tcW w:w="1170" w:type="dxa"/>
            <w:noWrap/>
            <w:hideMark/>
          </w:tcPr>
          <w:p w14:paraId="23DD116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72F0F5D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2113B15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0B86281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4" w:type="dxa"/>
            <w:noWrap/>
            <w:hideMark/>
          </w:tcPr>
          <w:p w14:paraId="34BD1F59"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80" w:type="dxa"/>
            <w:noWrap/>
            <w:hideMark/>
          </w:tcPr>
          <w:p w14:paraId="5668721F"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00" w:type="dxa"/>
            <w:noWrap/>
            <w:hideMark/>
          </w:tcPr>
          <w:p w14:paraId="0CD8ABF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108DE2DD" w14:textId="1CFC9243"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0</w:t>
            </w:r>
          </w:p>
        </w:tc>
        <w:tc>
          <w:tcPr>
            <w:tcW w:w="1170" w:type="dxa"/>
          </w:tcPr>
          <w:p w14:paraId="6A6BCBE2" w14:textId="4CC3A91A"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0</w:t>
            </w:r>
          </w:p>
        </w:tc>
      </w:tr>
      <w:tr w:rsidR="00D64050" w:rsidRPr="0061413F" w14:paraId="0F77F027" w14:textId="44797FDB" w:rsidTr="00D64050">
        <w:trPr>
          <w:trHeight w:val="163"/>
        </w:trPr>
        <w:tc>
          <w:tcPr>
            <w:tcW w:w="2875" w:type="dxa"/>
            <w:noWrap/>
            <w:hideMark/>
          </w:tcPr>
          <w:p w14:paraId="70A82252"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Total Mass excluding emissions</w:t>
            </w:r>
          </w:p>
        </w:tc>
        <w:tc>
          <w:tcPr>
            <w:tcW w:w="1170" w:type="dxa"/>
            <w:noWrap/>
            <w:hideMark/>
          </w:tcPr>
          <w:p w14:paraId="7D39A61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32,108,707</w:t>
            </w:r>
          </w:p>
        </w:tc>
        <w:tc>
          <w:tcPr>
            <w:tcW w:w="1170" w:type="dxa"/>
            <w:noWrap/>
            <w:hideMark/>
          </w:tcPr>
          <w:p w14:paraId="27A5956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1,618,817</w:t>
            </w:r>
          </w:p>
        </w:tc>
        <w:tc>
          <w:tcPr>
            <w:tcW w:w="990" w:type="dxa"/>
            <w:noWrap/>
            <w:hideMark/>
          </w:tcPr>
          <w:p w14:paraId="16614A3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2D67EF0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35,660,011</w:t>
            </w:r>
          </w:p>
        </w:tc>
        <w:tc>
          <w:tcPr>
            <w:tcW w:w="1034" w:type="dxa"/>
            <w:noWrap/>
            <w:hideMark/>
          </w:tcPr>
          <w:p w14:paraId="0748AB7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38,518</w:t>
            </w:r>
          </w:p>
        </w:tc>
        <w:tc>
          <w:tcPr>
            <w:tcW w:w="1080" w:type="dxa"/>
            <w:noWrap/>
            <w:hideMark/>
          </w:tcPr>
          <w:p w14:paraId="09E7C81C"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35,621,493</w:t>
            </w:r>
          </w:p>
        </w:tc>
        <w:tc>
          <w:tcPr>
            <w:tcW w:w="900" w:type="dxa"/>
            <w:noWrap/>
            <w:hideMark/>
          </w:tcPr>
          <w:p w14:paraId="1BF48AA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2837656E" w14:textId="2083E291"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258,292,372</w:t>
            </w:r>
          </w:p>
        </w:tc>
        <w:tc>
          <w:tcPr>
            <w:tcW w:w="1170" w:type="dxa"/>
          </w:tcPr>
          <w:p w14:paraId="042ADDD6" w14:textId="093B31DA"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sz w:val="16"/>
              </w:rPr>
              <w:t>713,200</w:t>
            </w:r>
          </w:p>
        </w:tc>
      </w:tr>
      <w:tr w:rsidR="00D64050" w:rsidRPr="0061413F" w14:paraId="69EEF0FD" w14:textId="7B8D1615" w:rsidTr="00D64050">
        <w:trPr>
          <w:trHeight w:val="163"/>
        </w:trPr>
        <w:tc>
          <w:tcPr>
            <w:tcW w:w="2875" w:type="dxa"/>
            <w:noWrap/>
            <w:hideMark/>
          </w:tcPr>
          <w:p w14:paraId="0744C696"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Total Plastics</w:t>
            </w:r>
          </w:p>
        </w:tc>
        <w:tc>
          <w:tcPr>
            <w:tcW w:w="1170" w:type="dxa"/>
            <w:noWrap/>
            <w:hideMark/>
          </w:tcPr>
          <w:p w14:paraId="748327BB"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32,108,707</w:t>
            </w:r>
          </w:p>
        </w:tc>
        <w:tc>
          <w:tcPr>
            <w:tcW w:w="1170" w:type="dxa"/>
            <w:noWrap/>
            <w:hideMark/>
          </w:tcPr>
          <w:p w14:paraId="6698167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990" w:type="dxa"/>
            <w:noWrap/>
            <w:hideMark/>
          </w:tcPr>
          <w:p w14:paraId="73A28B8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3DCE972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33,736,855</w:t>
            </w:r>
          </w:p>
        </w:tc>
        <w:tc>
          <w:tcPr>
            <w:tcW w:w="1034" w:type="dxa"/>
            <w:noWrap/>
            <w:hideMark/>
          </w:tcPr>
          <w:p w14:paraId="39896B2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159</w:t>
            </w:r>
          </w:p>
        </w:tc>
        <w:tc>
          <w:tcPr>
            <w:tcW w:w="1080" w:type="dxa"/>
            <w:noWrap/>
            <w:hideMark/>
          </w:tcPr>
          <w:p w14:paraId="67E011D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33,736,696</w:t>
            </w:r>
          </w:p>
        </w:tc>
        <w:tc>
          <w:tcPr>
            <w:tcW w:w="900" w:type="dxa"/>
            <w:noWrap/>
            <w:hideMark/>
          </w:tcPr>
          <w:p w14:paraId="1A19C6DE"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239A96FC" w14:textId="7E97A06D"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1,494,035</w:t>
            </w:r>
          </w:p>
        </w:tc>
        <w:tc>
          <w:tcPr>
            <w:tcW w:w="1170" w:type="dxa"/>
            <w:vAlign w:val="bottom"/>
          </w:tcPr>
          <w:p w14:paraId="6E951E6F" w14:textId="5C95F308"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color w:val="000000"/>
                <w:sz w:val="16"/>
              </w:rPr>
              <w:t>674,106</w:t>
            </w:r>
          </w:p>
        </w:tc>
      </w:tr>
      <w:tr w:rsidR="00D64050" w:rsidRPr="0061413F" w14:paraId="07D3572C" w14:textId="69BD7D6F" w:rsidTr="00D64050">
        <w:trPr>
          <w:trHeight w:val="163"/>
        </w:trPr>
        <w:tc>
          <w:tcPr>
            <w:tcW w:w="2875" w:type="dxa"/>
            <w:noWrap/>
            <w:hideMark/>
          </w:tcPr>
          <w:p w14:paraId="0E9FF88C" w14:textId="77777777" w:rsidR="00D64050" w:rsidRPr="0061413F" w:rsidRDefault="00D64050" w:rsidP="00D64050">
            <w:pPr>
              <w:jc w:val="right"/>
              <w:rPr>
                <w:rFonts w:ascii="Times New Roman" w:eastAsia="Times New Roman" w:hAnsi="Times New Roman" w:cs="Times New Roman"/>
                <w:b/>
                <w:bCs/>
                <w:color w:val="000000"/>
                <w:sz w:val="16"/>
                <w:szCs w:val="18"/>
              </w:rPr>
            </w:pPr>
            <w:r w:rsidRPr="0061413F">
              <w:rPr>
                <w:rFonts w:ascii="Times New Roman" w:eastAsia="Times New Roman" w:hAnsi="Times New Roman" w:cs="Times New Roman"/>
                <w:b/>
                <w:bCs/>
                <w:color w:val="000000"/>
                <w:sz w:val="16"/>
                <w:szCs w:val="18"/>
              </w:rPr>
              <w:t>Total Additives</w:t>
            </w:r>
          </w:p>
        </w:tc>
        <w:tc>
          <w:tcPr>
            <w:tcW w:w="1170" w:type="dxa"/>
            <w:noWrap/>
            <w:hideMark/>
          </w:tcPr>
          <w:p w14:paraId="2A0ED626"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noWrap/>
            <w:hideMark/>
          </w:tcPr>
          <w:p w14:paraId="163A27A1"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1,618,817</w:t>
            </w:r>
          </w:p>
        </w:tc>
        <w:tc>
          <w:tcPr>
            <w:tcW w:w="990" w:type="dxa"/>
            <w:noWrap/>
            <w:hideMark/>
          </w:tcPr>
          <w:p w14:paraId="500F0B5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036" w:type="dxa"/>
            <w:noWrap/>
            <w:hideMark/>
          </w:tcPr>
          <w:p w14:paraId="6C326610"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1,923,156</w:t>
            </w:r>
          </w:p>
        </w:tc>
        <w:tc>
          <w:tcPr>
            <w:tcW w:w="1034" w:type="dxa"/>
            <w:noWrap/>
            <w:hideMark/>
          </w:tcPr>
          <w:p w14:paraId="648257C4"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38,359</w:t>
            </w:r>
          </w:p>
        </w:tc>
        <w:tc>
          <w:tcPr>
            <w:tcW w:w="1080" w:type="dxa"/>
            <w:noWrap/>
            <w:hideMark/>
          </w:tcPr>
          <w:p w14:paraId="776DE007"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1,884,797</w:t>
            </w:r>
          </w:p>
        </w:tc>
        <w:tc>
          <w:tcPr>
            <w:tcW w:w="900" w:type="dxa"/>
            <w:noWrap/>
            <w:hideMark/>
          </w:tcPr>
          <w:p w14:paraId="4D3866FA" w14:textId="77777777"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0</w:t>
            </w:r>
          </w:p>
        </w:tc>
        <w:tc>
          <w:tcPr>
            <w:tcW w:w="1170" w:type="dxa"/>
            <w:vAlign w:val="bottom"/>
          </w:tcPr>
          <w:p w14:paraId="794D374C" w14:textId="19F267F1" w:rsidR="00D64050" w:rsidRPr="0061413F" w:rsidRDefault="00D64050" w:rsidP="00D64050">
            <w:pPr>
              <w:jc w:val="right"/>
              <w:rPr>
                <w:rFonts w:ascii="Times New Roman" w:eastAsia="Times New Roman" w:hAnsi="Times New Roman" w:cs="Times New Roman"/>
                <w:color w:val="000000"/>
                <w:sz w:val="16"/>
                <w:szCs w:val="18"/>
              </w:rPr>
            </w:pPr>
            <w:r w:rsidRPr="0061413F">
              <w:rPr>
                <w:rFonts w:ascii="Times New Roman" w:hAnsi="Times New Roman" w:cs="Times New Roman"/>
                <w:color w:val="000000"/>
                <w:sz w:val="16"/>
                <w:szCs w:val="18"/>
              </w:rPr>
              <w:t>135,493</w:t>
            </w:r>
          </w:p>
        </w:tc>
        <w:tc>
          <w:tcPr>
            <w:tcW w:w="1170" w:type="dxa"/>
            <w:vAlign w:val="bottom"/>
          </w:tcPr>
          <w:p w14:paraId="258207EF" w14:textId="7F995B3C" w:rsidR="00D64050" w:rsidRPr="0061413F" w:rsidRDefault="00D64050" w:rsidP="00D64050">
            <w:pPr>
              <w:jc w:val="right"/>
              <w:rPr>
                <w:rFonts w:ascii="Times New Roman" w:hAnsi="Times New Roman" w:cs="Times New Roman"/>
                <w:color w:val="000000"/>
                <w:sz w:val="16"/>
                <w:szCs w:val="18"/>
              </w:rPr>
            </w:pPr>
            <w:r w:rsidRPr="0061413F">
              <w:rPr>
                <w:rFonts w:ascii="Times New Roman" w:hAnsi="Times New Roman" w:cs="Times New Roman"/>
                <w:color w:val="000000"/>
                <w:sz w:val="16"/>
              </w:rPr>
              <w:t>38,695</w:t>
            </w:r>
          </w:p>
        </w:tc>
      </w:tr>
    </w:tbl>
    <w:p w14:paraId="68D32F82" w14:textId="77777777" w:rsidR="00D64050" w:rsidRPr="0061413F" w:rsidRDefault="00D64050" w:rsidP="00D64050">
      <w:pPr>
        <w:pStyle w:val="BalloonText"/>
        <w:keepNext/>
        <w:rPr>
          <w:rFonts w:ascii="Times New Roman" w:hAnsi="Times New Roman" w:cs="Times New Roman"/>
          <w:sz w:val="20"/>
        </w:rPr>
      </w:pPr>
    </w:p>
    <w:p w14:paraId="0A426ABF" w14:textId="19C75104" w:rsidR="00D64050" w:rsidRPr="0061413F" w:rsidRDefault="00D64050">
      <w:pPr>
        <w:rPr>
          <w:rFonts w:ascii="Times New Roman" w:eastAsia="Times New Roman" w:hAnsi="Times New Roman" w:cs="Times New Roman"/>
          <w:b/>
          <w:color w:val="000000" w:themeColor="text1"/>
          <w:sz w:val="24"/>
        </w:rPr>
      </w:pPr>
      <w:r w:rsidRPr="0061413F">
        <w:rPr>
          <w:rFonts w:ascii="Times New Roman" w:eastAsia="Times New Roman" w:hAnsi="Times New Roman" w:cs="Times New Roman"/>
          <w:b/>
          <w:color w:val="000000" w:themeColor="text1"/>
          <w:sz w:val="24"/>
        </w:rPr>
        <w:br w:type="page"/>
      </w:r>
    </w:p>
    <w:tbl>
      <w:tblPr>
        <w:tblStyle w:val="TableGrid"/>
        <w:tblW w:w="12595" w:type="dxa"/>
        <w:tblLook w:val="04A0" w:firstRow="1" w:lastRow="0" w:firstColumn="1" w:lastColumn="0" w:noHBand="0" w:noVBand="1"/>
      </w:tblPr>
      <w:tblGrid>
        <w:gridCol w:w="2875"/>
        <w:gridCol w:w="1170"/>
        <w:gridCol w:w="1170"/>
        <w:gridCol w:w="1026"/>
        <w:gridCol w:w="1036"/>
        <w:gridCol w:w="1034"/>
        <w:gridCol w:w="1080"/>
        <w:gridCol w:w="900"/>
        <w:gridCol w:w="1152"/>
        <w:gridCol w:w="1152"/>
      </w:tblGrid>
      <w:tr w:rsidR="007C5099" w:rsidRPr="0061413F" w14:paraId="352BD6A3" w14:textId="77777777" w:rsidTr="007F55C6">
        <w:trPr>
          <w:trHeight w:val="155"/>
        </w:trPr>
        <w:tc>
          <w:tcPr>
            <w:tcW w:w="2875" w:type="dxa"/>
            <w:noWrap/>
            <w:hideMark/>
          </w:tcPr>
          <w:p w14:paraId="67F34C2D" w14:textId="77777777" w:rsidR="007C5099" w:rsidRPr="0061413F" w:rsidRDefault="007C5099" w:rsidP="007C5099">
            <w:pPr>
              <w:jc w:val="right"/>
              <w:rPr>
                <w:rFonts w:ascii="Times New Roman" w:eastAsia="Times New Roman" w:hAnsi="Times New Roman" w:cs="Times New Roman"/>
                <w:b/>
                <w:bCs/>
                <w:sz w:val="16"/>
                <w:szCs w:val="16"/>
              </w:rPr>
            </w:pPr>
            <w:r w:rsidRPr="0061413F">
              <w:rPr>
                <w:rFonts w:ascii="Times New Roman" w:eastAsia="Times New Roman" w:hAnsi="Times New Roman" w:cs="Times New Roman"/>
                <w:b/>
                <w:bCs/>
                <w:sz w:val="16"/>
                <w:szCs w:val="16"/>
              </w:rPr>
              <w:lastRenderedPageBreak/>
              <w:t>Stream</w:t>
            </w:r>
          </w:p>
        </w:tc>
        <w:tc>
          <w:tcPr>
            <w:tcW w:w="1170" w:type="dxa"/>
            <w:noWrap/>
            <w:vAlign w:val="bottom"/>
            <w:hideMark/>
          </w:tcPr>
          <w:p w14:paraId="7BBE4D6F" w14:textId="5D486A6A"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10</w:t>
            </w:r>
          </w:p>
        </w:tc>
        <w:tc>
          <w:tcPr>
            <w:tcW w:w="1170" w:type="dxa"/>
            <w:noWrap/>
            <w:vAlign w:val="bottom"/>
            <w:hideMark/>
          </w:tcPr>
          <w:p w14:paraId="4EAD9B87" w14:textId="0513910A"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11</w:t>
            </w:r>
          </w:p>
        </w:tc>
        <w:tc>
          <w:tcPr>
            <w:tcW w:w="1026" w:type="dxa"/>
            <w:noWrap/>
            <w:vAlign w:val="bottom"/>
            <w:hideMark/>
          </w:tcPr>
          <w:p w14:paraId="75345BC9" w14:textId="27C828C3"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12</w:t>
            </w:r>
          </w:p>
        </w:tc>
        <w:tc>
          <w:tcPr>
            <w:tcW w:w="1036" w:type="dxa"/>
            <w:noWrap/>
            <w:vAlign w:val="bottom"/>
            <w:hideMark/>
          </w:tcPr>
          <w:p w14:paraId="74B234BD" w14:textId="0C729472"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13</w:t>
            </w:r>
          </w:p>
        </w:tc>
        <w:tc>
          <w:tcPr>
            <w:tcW w:w="1034" w:type="dxa"/>
            <w:noWrap/>
            <w:vAlign w:val="bottom"/>
            <w:hideMark/>
          </w:tcPr>
          <w:p w14:paraId="739E2746" w14:textId="2A9D107C"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14</w:t>
            </w:r>
          </w:p>
        </w:tc>
        <w:tc>
          <w:tcPr>
            <w:tcW w:w="1080" w:type="dxa"/>
            <w:noWrap/>
            <w:vAlign w:val="bottom"/>
            <w:hideMark/>
          </w:tcPr>
          <w:p w14:paraId="1555A8EF" w14:textId="7632889F"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15</w:t>
            </w:r>
          </w:p>
        </w:tc>
        <w:tc>
          <w:tcPr>
            <w:tcW w:w="900" w:type="dxa"/>
            <w:noWrap/>
            <w:vAlign w:val="bottom"/>
            <w:hideMark/>
          </w:tcPr>
          <w:p w14:paraId="123EA016" w14:textId="02A3085C"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16</w:t>
            </w:r>
          </w:p>
        </w:tc>
        <w:tc>
          <w:tcPr>
            <w:tcW w:w="1152" w:type="dxa"/>
            <w:vAlign w:val="bottom"/>
          </w:tcPr>
          <w:p w14:paraId="07901582" w14:textId="4B61633C"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17</w:t>
            </w:r>
          </w:p>
        </w:tc>
        <w:tc>
          <w:tcPr>
            <w:tcW w:w="1152" w:type="dxa"/>
            <w:vAlign w:val="bottom"/>
          </w:tcPr>
          <w:p w14:paraId="3D95C177" w14:textId="22865526" w:rsidR="007C5099" w:rsidRPr="0061413F" w:rsidRDefault="007C5099" w:rsidP="007C5099">
            <w:pPr>
              <w:jc w:val="right"/>
              <w:rPr>
                <w:rFonts w:ascii="Times New Roman" w:hAnsi="Times New Roman" w:cs="Times New Roman"/>
                <w:b/>
                <w:bCs/>
                <w:color w:val="000000"/>
                <w:sz w:val="16"/>
                <w:szCs w:val="16"/>
              </w:rPr>
            </w:pPr>
            <w:r w:rsidRPr="0061413F">
              <w:rPr>
                <w:rFonts w:ascii="Times New Roman" w:hAnsi="Times New Roman" w:cs="Times New Roman"/>
                <w:b/>
                <w:bCs/>
                <w:color w:val="000000"/>
                <w:sz w:val="16"/>
                <w:szCs w:val="16"/>
              </w:rPr>
              <w:t>18</w:t>
            </w:r>
          </w:p>
        </w:tc>
      </w:tr>
      <w:tr w:rsidR="007C5099" w:rsidRPr="0061413F" w14:paraId="0FA6BD77" w14:textId="77777777" w:rsidTr="007F55C6">
        <w:trPr>
          <w:trHeight w:val="155"/>
        </w:trPr>
        <w:tc>
          <w:tcPr>
            <w:tcW w:w="2875" w:type="dxa"/>
            <w:noWrap/>
            <w:hideMark/>
          </w:tcPr>
          <w:p w14:paraId="6DD5EDF9" w14:textId="7777777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eastAsia="Times New Roman" w:hAnsi="Times New Roman" w:cs="Times New Roman"/>
                <w:color w:val="000000"/>
                <w:sz w:val="16"/>
                <w:szCs w:val="16"/>
              </w:rPr>
              <w:t> </w:t>
            </w:r>
          </w:p>
        </w:tc>
        <w:tc>
          <w:tcPr>
            <w:tcW w:w="1170" w:type="dxa"/>
            <w:noWrap/>
            <w:vAlign w:val="bottom"/>
            <w:hideMark/>
          </w:tcPr>
          <w:p w14:paraId="43176397" w14:textId="6028FC6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170" w:type="dxa"/>
            <w:noWrap/>
            <w:vAlign w:val="bottom"/>
            <w:hideMark/>
          </w:tcPr>
          <w:p w14:paraId="735474B0" w14:textId="49E0701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026" w:type="dxa"/>
            <w:noWrap/>
            <w:vAlign w:val="bottom"/>
            <w:hideMark/>
          </w:tcPr>
          <w:p w14:paraId="0A0D862B" w14:textId="256E13E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036" w:type="dxa"/>
            <w:noWrap/>
            <w:vAlign w:val="bottom"/>
            <w:hideMark/>
          </w:tcPr>
          <w:p w14:paraId="43E0C768" w14:textId="0545695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034" w:type="dxa"/>
            <w:noWrap/>
            <w:vAlign w:val="bottom"/>
            <w:hideMark/>
          </w:tcPr>
          <w:p w14:paraId="214ECBEE" w14:textId="5F67774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080" w:type="dxa"/>
            <w:noWrap/>
            <w:vAlign w:val="bottom"/>
            <w:hideMark/>
          </w:tcPr>
          <w:p w14:paraId="66F2398F" w14:textId="7F7BDCC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900" w:type="dxa"/>
            <w:noWrap/>
            <w:vAlign w:val="bottom"/>
            <w:hideMark/>
          </w:tcPr>
          <w:p w14:paraId="75970374" w14:textId="58B5417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152" w:type="dxa"/>
            <w:vAlign w:val="bottom"/>
          </w:tcPr>
          <w:p w14:paraId="3D6C778C" w14:textId="22EDE2D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152" w:type="dxa"/>
            <w:vAlign w:val="bottom"/>
          </w:tcPr>
          <w:p w14:paraId="0532F9D3" w14:textId="00CC245E"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[US tons]</w:t>
            </w:r>
          </w:p>
        </w:tc>
      </w:tr>
      <w:tr w:rsidR="007F55C6" w:rsidRPr="0061413F" w14:paraId="6DF5DE77" w14:textId="77777777" w:rsidTr="007F55C6">
        <w:trPr>
          <w:trHeight w:val="155"/>
        </w:trPr>
        <w:tc>
          <w:tcPr>
            <w:tcW w:w="2875" w:type="dxa"/>
            <w:noWrap/>
            <w:hideMark/>
          </w:tcPr>
          <w:p w14:paraId="0ABF3F59"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Polyethylene Terephthalate (PET)</w:t>
            </w:r>
          </w:p>
        </w:tc>
        <w:tc>
          <w:tcPr>
            <w:tcW w:w="1170" w:type="dxa"/>
            <w:noWrap/>
            <w:vAlign w:val="bottom"/>
            <w:hideMark/>
          </w:tcPr>
          <w:p w14:paraId="65EDE6E3" w14:textId="1F7B415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5,327,678</w:t>
            </w:r>
          </w:p>
        </w:tc>
        <w:tc>
          <w:tcPr>
            <w:tcW w:w="1170" w:type="dxa"/>
            <w:noWrap/>
            <w:vAlign w:val="bottom"/>
            <w:hideMark/>
          </w:tcPr>
          <w:p w14:paraId="72BF7D16" w14:textId="050C683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372EA10A" w14:textId="3CADCF4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12E4D3C7" w14:textId="384D45B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623</w:t>
            </w:r>
          </w:p>
        </w:tc>
        <w:tc>
          <w:tcPr>
            <w:tcW w:w="1034" w:type="dxa"/>
            <w:noWrap/>
            <w:vAlign w:val="bottom"/>
            <w:hideMark/>
          </w:tcPr>
          <w:p w14:paraId="6F9D3648" w14:textId="1D8442B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7D3862CF" w14:textId="7605ED5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7733ACBC" w14:textId="29C8E84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406,666</w:t>
            </w:r>
          </w:p>
        </w:tc>
        <w:tc>
          <w:tcPr>
            <w:tcW w:w="1152" w:type="dxa"/>
            <w:vAlign w:val="bottom"/>
          </w:tcPr>
          <w:p w14:paraId="1476AD26" w14:textId="46D7F4C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7DD403B" w14:textId="412A2E0E"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0E6FE612" w14:textId="77777777" w:rsidTr="007F55C6">
        <w:trPr>
          <w:trHeight w:val="155"/>
        </w:trPr>
        <w:tc>
          <w:tcPr>
            <w:tcW w:w="2875" w:type="dxa"/>
            <w:noWrap/>
            <w:hideMark/>
          </w:tcPr>
          <w:p w14:paraId="0C645C91"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High Density Polyethylene (HDPE)</w:t>
            </w:r>
          </w:p>
        </w:tc>
        <w:tc>
          <w:tcPr>
            <w:tcW w:w="1170" w:type="dxa"/>
            <w:noWrap/>
            <w:vAlign w:val="bottom"/>
            <w:hideMark/>
          </w:tcPr>
          <w:p w14:paraId="013FD85B" w14:textId="462B8E7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6,467,693</w:t>
            </w:r>
          </w:p>
        </w:tc>
        <w:tc>
          <w:tcPr>
            <w:tcW w:w="1170" w:type="dxa"/>
            <w:noWrap/>
            <w:vAlign w:val="bottom"/>
            <w:hideMark/>
          </w:tcPr>
          <w:p w14:paraId="095BDEF3" w14:textId="2315461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2484B31F" w14:textId="3BA5AD7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11D87D00" w14:textId="1094B1B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732</w:t>
            </w:r>
          </w:p>
        </w:tc>
        <w:tc>
          <w:tcPr>
            <w:tcW w:w="1034" w:type="dxa"/>
            <w:noWrap/>
            <w:vAlign w:val="bottom"/>
            <w:hideMark/>
          </w:tcPr>
          <w:p w14:paraId="394024D5" w14:textId="6C3C7B8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6CD1C792" w14:textId="243D110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46E2196F" w14:textId="40F21EE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246,870</w:t>
            </w:r>
          </w:p>
        </w:tc>
        <w:tc>
          <w:tcPr>
            <w:tcW w:w="1152" w:type="dxa"/>
            <w:vAlign w:val="bottom"/>
          </w:tcPr>
          <w:p w14:paraId="6AF698A7" w14:textId="7BDA81C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114B3D00" w14:textId="115BDFA2"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1D9AF04D" w14:textId="77777777" w:rsidTr="007F55C6">
        <w:trPr>
          <w:trHeight w:val="155"/>
        </w:trPr>
        <w:tc>
          <w:tcPr>
            <w:tcW w:w="2875" w:type="dxa"/>
            <w:noWrap/>
            <w:hideMark/>
          </w:tcPr>
          <w:p w14:paraId="75D9F56F"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Polyvinyl Chloride (PVC)</w:t>
            </w:r>
          </w:p>
        </w:tc>
        <w:tc>
          <w:tcPr>
            <w:tcW w:w="1170" w:type="dxa"/>
            <w:noWrap/>
            <w:vAlign w:val="bottom"/>
            <w:hideMark/>
          </w:tcPr>
          <w:p w14:paraId="45A9ACAB" w14:textId="4C605A8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850,281</w:t>
            </w:r>
          </w:p>
        </w:tc>
        <w:tc>
          <w:tcPr>
            <w:tcW w:w="1170" w:type="dxa"/>
            <w:noWrap/>
            <w:vAlign w:val="bottom"/>
            <w:hideMark/>
          </w:tcPr>
          <w:p w14:paraId="1951F404" w14:textId="4898A1B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780AF366" w14:textId="4F95E86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572887DD" w14:textId="38EFCFC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89</w:t>
            </w:r>
          </w:p>
        </w:tc>
        <w:tc>
          <w:tcPr>
            <w:tcW w:w="1034" w:type="dxa"/>
            <w:noWrap/>
            <w:vAlign w:val="bottom"/>
            <w:hideMark/>
          </w:tcPr>
          <w:p w14:paraId="48F11435" w14:textId="5706ADE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63A116CF" w14:textId="474BC30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35F4F012" w14:textId="5107B8E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10AAB976" w14:textId="7F86786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00998BF5" w14:textId="21DC0E80"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28005314" w14:textId="77777777" w:rsidTr="007F55C6">
        <w:trPr>
          <w:trHeight w:val="155"/>
        </w:trPr>
        <w:tc>
          <w:tcPr>
            <w:tcW w:w="2875" w:type="dxa"/>
            <w:noWrap/>
            <w:hideMark/>
          </w:tcPr>
          <w:p w14:paraId="5C017996"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Low Density Polyethylene (LDPE)</w:t>
            </w:r>
          </w:p>
        </w:tc>
        <w:tc>
          <w:tcPr>
            <w:tcW w:w="1170" w:type="dxa"/>
            <w:noWrap/>
            <w:vAlign w:val="bottom"/>
            <w:hideMark/>
          </w:tcPr>
          <w:p w14:paraId="3FA25D00" w14:textId="31ED851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8,647,408</w:t>
            </w:r>
          </w:p>
        </w:tc>
        <w:tc>
          <w:tcPr>
            <w:tcW w:w="1170" w:type="dxa"/>
            <w:noWrap/>
            <w:vAlign w:val="bottom"/>
            <w:hideMark/>
          </w:tcPr>
          <w:p w14:paraId="52D6A190" w14:textId="34BD032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0F0105FB" w14:textId="4B7C981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354F1A8B" w14:textId="7B15481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999</w:t>
            </w:r>
          </w:p>
        </w:tc>
        <w:tc>
          <w:tcPr>
            <w:tcW w:w="1034" w:type="dxa"/>
            <w:noWrap/>
            <w:vAlign w:val="bottom"/>
            <w:hideMark/>
          </w:tcPr>
          <w:p w14:paraId="36BA0E5A" w14:textId="6BC3AA9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1AC573F4" w14:textId="55B39A4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23FE28A4" w14:textId="5D1EDF5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163,278</w:t>
            </w:r>
          </w:p>
        </w:tc>
        <w:tc>
          <w:tcPr>
            <w:tcW w:w="1152" w:type="dxa"/>
            <w:vAlign w:val="bottom"/>
          </w:tcPr>
          <w:p w14:paraId="6869DC9D" w14:textId="7EE7491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4041665A" w14:textId="68BF9D5B"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404FB33A" w14:textId="77777777" w:rsidTr="007F55C6">
        <w:trPr>
          <w:trHeight w:val="155"/>
        </w:trPr>
        <w:tc>
          <w:tcPr>
            <w:tcW w:w="2875" w:type="dxa"/>
            <w:noWrap/>
            <w:hideMark/>
          </w:tcPr>
          <w:p w14:paraId="2F7FEB93"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Polylactic Acid (PLA)</w:t>
            </w:r>
          </w:p>
        </w:tc>
        <w:tc>
          <w:tcPr>
            <w:tcW w:w="1170" w:type="dxa"/>
            <w:noWrap/>
            <w:vAlign w:val="bottom"/>
            <w:hideMark/>
          </w:tcPr>
          <w:p w14:paraId="597D40EA" w14:textId="3BD0ABD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65,010</w:t>
            </w:r>
          </w:p>
        </w:tc>
        <w:tc>
          <w:tcPr>
            <w:tcW w:w="1170" w:type="dxa"/>
            <w:noWrap/>
            <w:vAlign w:val="bottom"/>
            <w:hideMark/>
          </w:tcPr>
          <w:p w14:paraId="35303B08" w14:textId="73884F9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16557C93" w14:textId="128BD5B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6898BEA2" w14:textId="2158FA9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8</w:t>
            </w:r>
          </w:p>
        </w:tc>
        <w:tc>
          <w:tcPr>
            <w:tcW w:w="1034" w:type="dxa"/>
            <w:noWrap/>
            <w:vAlign w:val="bottom"/>
            <w:hideMark/>
          </w:tcPr>
          <w:p w14:paraId="46D645A3" w14:textId="0EC59D7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253A5090" w14:textId="47DB621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49316FB1" w14:textId="062856E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0896A8CE" w14:textId="6E1C55F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16D68F9A" w14:textId="5565C80B"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181EB214" w14:textId="77777777" w:rsidTr="007F55C6">
        <w:trPr>
          <w:trHeight w:val="155"/>
        </w:trPr>
        <w:tc>
          <w:tcPr>
            <w:tcW w:w="2875" w:type="dxa"/>
            <w:noWrap/>
            <w:hideMark/>
          </w:tcPr>
          <w:p w14:paraId="4C9B9F52"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Polypropylene (PP)</w:t>
            </w:r>
          </w:p>
        </w:tc>
        <w:tc>
          <w:tcPr>
            <w:tcW w:w="1170" w:type="dxa"/>
            <w:noWrap/>
            <w:vAlign w:val="bottom"/>
            <w:hideMark/>
          </w:tcPr>
          <w:p w14:paraId="093BF22C" w14:textId="7FFCACF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7,837,615</w:t>
            </w:r>
          </w:p>
        </w:tc>
        <w:tc>
          <w:tcPr>
            <w:tcW w:w="1170" w:type="dxa"/>
            <w:noWrap/>
            <w:vAlign w:val="bottom"/>
            <w:hideMark/>
          </w:tcPr>
          <w:p w14:paraId="5BC62C3E" w14:textId="668EA50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5C9C3172" w14:textId="56F2DE1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6F21C3F8" w14:textId="2F72EF1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955</w:t>
            </w:r>
          </w:p>
        </w:tc>
        <w:tc>
          <w:tcPr>
            <w:tcW w:w="1034" w:type="dxa"/>
            <w:noWrap/>
            <w:vAlign w:val="bottom"/>
            <w:hideMark/>
          </w:tcPr>
          <w:p w14:paraId="7D67EDF6" w14:textId="72D4A16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1720F3BA" w14:textId="62E155C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6632D5B3" w14:textId="2E6FBA2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22,231</w:t>
            </w:r>
          </w:p>
        </w:tc>
        <w:tc>
          <w:tcPr>
            <w:tcW w:w="1152" w:type="dxa"/>
            <w:vAlign w:val="bottom"/>
          </w:tcPr>
          <w:p w14:paraId="473D1788" w14:textId="5222E26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0DBC9EA4" w14:textId="6CD930DA"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03D38918" w14:textId="77777777" w:rsidTr="007F55C6">
        <w:trPr>
          <w:trHeight w:val="155"/>
        </w:trPr>
        <w:tc>
          <w:tcPr>
            <w:tcW w:w="2875" w:type="dxa"/>
            <w:noWrap/>
            <w:hideMark/>
          </w:tcPr>
          <w:p w14:paraId="6CA25B17"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Polystyrene (PS)</w:t>
            </w:r>
          </w:p>
        </w:tc>
        <w:tc>
          <w:tcPr>
            <w:tcW w:w="1170" w:type="dxa"/>
            <w:noWrap/>
            <w:vAlign w:val="bottom"/>
            <w:hideMark/>
          </w:tcPr>
          <w:p w14:paraId="2B8D798B" w14:textId="5BFE63F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2,209,119</w:t>
            </w:r>
          </w:p>
        </w:tc>
        <w:tc>
          <w:tcPr>
            <w:tcW w:w="1170" w:type="dxa"/>
            <w:noWrap/>
            <w:vAlign w:val="bottom"/>
            <w:hideMark/>
          </w:tcPr>
          <w:p w14:paraId="6D7C8A75" w14:textId="7ACCE33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5DD896D9" w14:textId="40EB760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591FF5D9" w14:textId="635E574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266</w:t>
            </w:r>
          </w:p>
        </w:tc>
        <w:tc>
          <w:tcPr>
            <w:tcW w:w="1034" w:type="dxa"/>
            <w:noWrap/>
            <w:vAlign w:val="bottom"/>
            <w:hideMark/>
          </w:tcPr>
          <w:p w14:paraId="3A2758B4" w14:textId="1BF76C1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1282C730" w14:textId="04DD9FC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3E202F17" w14:textId="6CB6B05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8,925</w:t>
            </w:r>
          </w:p>
        </w:tc>
        <w:tc>
          <w:tcPr>
            <w:tcW w:w="1152" w:type="dxa"/>
            <w:vAlign w:val="bottom"/>
          </w:tcPr>
          <w:p w14:paraId="73BB5719" w14:textId="34BFD3F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750960CD" w14:textId="42199394"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56C569BD" w14:textId="77777777" w:rsidTr="007F55C6">
        <w:trPr>
          <w:trHeight w:val="155"/>
        </w:trPr>
        <w:tc>
          <w:tcPr>
            <w:tcW w:w="2875" w:type="dxa"/>
            <w:noWrap/>
            <w:hideMark/>
          </w:tcPr>
          <w:p w14:paraId="653F117E"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Other Plastics</w:t>
            </w:r>
          </w:p>
        </w:tc>
        <w:tc>
          <w:tcPr>
            <w:tcW w:w="1170" w:type="dxa"/>
            <w:noWrap/>
            <w:vAlign w:val="bottom"/>
            <w:hideMark/>
          </w:tcPr>
          <w:p w14:paraId="3F8EFC52" w14:textId="20578CE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3,151,823</w:t>
            </w:r>
          </w:p>
        </w:tc>
        <w:tc>
          <w:tcPr>
            <w:tcW w:w="1170" w:type="dxa"/>
            <w:noWrap/>
            <w:vAlign w:val="bottom"/>
            <w:hideMark/>
          </w:tcPr>
          <w:p w14:paraId="6B729EB1" w14:textId="7F2B8DA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273EE264" w14:textId="70C5C86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327FD3FF" w14:textId="0896565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356</w:t>
            </w:r>
          </w:p>
        </w:tc>
        <w:tc>
          <w:tcPr>
            <w:tcW w:w="1034" w:type="dxa"/>
            <w:noWrap/>
            <w:vAlign w:val="bottom"/>
            <w:hideMark/>
          </w:tcPr>
          <w:p w14:paraId="6CF4A3EB" w14:textId="2F70F25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004156C0" w14:textId="58C9109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65A9B846" w14:textId="6CB30AD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360,014</w:t>
            </w:r>
          </w:p>
        </w:tc>
        <w:tc>
          <w:tcPr>
            <w:tcW w:w="1152" w:type="dxa"/>
            <w:vAlign w:val="bottom"/>
          </w:tcPr>
          <w:p w14:paraId="3B0F3BEF" w14:textId="445F767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527B1445" w14:textId="1B6212B1"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06BDDC9D" w14:textId="77777777" w:rsidTr="007F55C6">
        <w:trPr>
          <w:trHeight w:val="155"/>
        </w:trPr>
        <w:tc>
          <w:tcPr>
            <w:tcW w:w="2875" w:type="dxa"/>
            <w:noWrap/>
            <w:hideMark/>
          </w:tcPr>
          <w:p w14:paraId="6E766D38"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Plasticizer</w:t>
            </w:r>
          </w:p>
        </w:tc>
        <w:tc>
          <w:tcPr>
            <w:tcW w:w="1170" w:type="dxa"/>
            <w:noWrap/>
            <w:vAlign w:val="bottom"/>
            <w:hideMark/>
          </w:tcPr>
          <w:p w14:paraId="5048FD52" w14:textId="207257B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534,758</w:t>
            </w:r>
          </w:p>
        </w:tc>
        <w:tc>
          <w:tcPr>
            <w:tcW w:w="1170" w:type="dxa"/>
            <w:noWrap/>
            <w:vAlign w:val="bottom"/>
            <w:hideMark/>
          </w:tcPr>
          <w:p w14:paraId="1B2B15EC" w14:textId="58DC5B8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5EF4BE1F" w14:textId="628CE0E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6E2E9EB9" w14:textId="1D7A420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61</w:t>
            </w:r>
          </w:p>
        </w:tc>
        <w:tc>
          <w:tcPr>
            <w:tcW w:w="1034" w:type="dxa"/>
            <w:noWrap/>
            <w:vAlign w:val="bottom"/>
            <w:hideMark/>
          </w:tcPr>
          <w:p w14:paraId="0D8C1BE4" w14:textId="5D270CB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5316B6E5" w14:textId="7382A50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29734A75" w14:textId="585BE02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50,266</w:t>
            </w:r>
          </w:p>
        </w:tc>
        <w:tc>
          <w:tcPr>
            <w:tcW w:w="1152" w:type="dxa"/>
            <w:vAlign w:val="bottom"/>
          </w:tcPr>
          <w:p w14:paraId="46FC271F" w14:textId="00302DD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5275A814" w14:textId="16C0D463"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1,005</w:t>
            </w:r>
          </w:p>
        </w:tc>
      </w:tr>
      <w:tr w:rsidR="007F55C6" w:rsidRPr="0061413F" w14:paraId="3C087596" w14:textId="77777777" w:rsidTr="007F55C6">
        <w:trPr>
          <w:trHeight w:val="155"/>
        </w:trPr>
        <w:tc>
          <w:tcPr>
            <w:tcW w:w="2875" w:type="dxa"/>
            <w:noWrap/>
            <w:hideMark/>
          </w:tcPr>
          <w:p w14:paraId="3CC5223E"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Flame Retardant</w:t>
            </w:r>
          </w:p>
        </w:tc>
        <w:tc>
          <w:tcPr>
            <w:tcW w:w="1170" w:type="dxa"/>
            <w:noWrap/>
            <w:vAlign w:val="bottom"/>
            <w:hideMark/>
          </w:tcPr>
          <w:p w14:paraId="71BF68A1" w14:textId="74A3489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228,473</w:t>
            </w:r>
          </w:p>
        </w:tc>
        <w:tc>
          <w:tcPr>
            <w:tcW w:w="1170" w:type="dxa"/>
            <w:noWrap/>
            <w:vAlign w:val="bottom"/>
            <w:hideMark/>
          </w:tcPr>
          <w:p w14:paraId="571DECF6" w14:textId="034013A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3218789A" w14:textId="40563D5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6FD7809D" w14:textId="0A2256E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27</w:t>
            </w:r>
          </w:p>
        </w:tc>
        <w:tc>
          <w:tcPr>
            <w:tcW w:w="1034" w:type="dxa"/>
            <w:noWrap/>
            <w:vAlign w:val="bottom"/>
            <w:hideMark/>
          </w:tcPr>
          <w:p w14:paraId="396DEA9E" w14:textId="681549C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48CE724F" w14:textId="1884074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33042268" w14:textId="5734321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9,510</w:t>
            </w:r>
          </w:p>
        </w:tc>
        <w:tc>
          <w:tcPr>
            <w:tcW w:w="1152" w:type="dxa"/>
            <w:vAlign w:val="bottom"/>
          </w:tcPr>
          <w:p w14:paraId="40A8C43A" w14:textId="0F2EE4B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57CB3BF" w14:textId="37557321"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190</w:t>
            </w:r>
          </w:p>
        </w:tc>
      </w:tr>
      <w:tr w:rsidR="007F55C6" w:rsidRPr="0061413F" w14:paraId="26DD5CD6" w14:textId="77777777" w:rsidTr="007F55C6">
        <w:trPr>
          <w:trHeight w:val="155"/>
        </w:trPr>
        <w:tc>
          <w:tcPr>
            <w:tcW w:w="2875" w:type="dxa"/>
            <w:noWrap/>
            <w:hideMark/>
          </w:tcPr>
          <w:p w14:paraId="2B93D51C"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UV/Heat Stabilizer</w:t>
            </w:r>
          </w:p>
        </w:tc>
        <w:tc>
          <w:tcPr>
            <w:tcW w:w="1170" w:type="dxa"/>
            <w:noWrap/>
            <w:vAlign w:val="bottom"/>
            <w:hideMark/>
          </w:tcPr>
          <w:p w14:paraId="61634FF0" w14:textId="65CFCE3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277,624</w:t>
            </w:r>
          </w:p>
        </w:tc>
        <w:tc>
          <w:tcPr>
            <w:tcW w:w="1170" w:type="dxa"/>
            <w:noWrap/>
            <w:vAlign w:val="bottom"/>
            <w:hideMark/>
          </w:tcPr>
          <w:p w14:paraId="39FE8FF1" w14:textId="1999725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75E4DDA6" w14:textId="63C9943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681825FC" w14:textId="5DED281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34</w:t>
            </w:r>
          </w:p>
        </w:tc>
        <w:tc>
          <w:tcPr>
            <w:tcW w:w="1034" w:type="dxa"/>
            <w:noWrap/>
            <w:vAlign w:val="bottom"/>
            <w:hideMark/>
          </w:tcPr>
          <w:p w14:paraId="017617FB" w14:textId="13ECBED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2A82AD16" w14:textId="64B4780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7236E19C" w14:textId="7D1C800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11,964</w:t>
            </w:r>
          </w:p>
        </w:tc>
        <w:tc>
          <w:tcPr>
            <w:tcW w:w="1152" w:type="dxa"/>
            <w:vAlign w:val="bottom"/>
          </w:tcPr>
          <w:p w14:paraId="3E7A00FD" w14:textId="6127CD1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6984CDF0" w14:textId="591CEEB3"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239</w:t>
            </w:r>
          </w:p>
        </w:tc>
      </w:tr>
      <w:tr w:rsidR="007F55C6" w:rsidRPr="0061413F" w14:paraId="08BC6647" w14:textId="77777777" w:rsidTr="007F55C6">
        <w:trPr>
          <w:trHeight w:val="155"/>
        </w:trPr>
        <w:tc>
          <w:tcPr>
            <w:tcW w:w="2875" w:type="dxa"/>
            <w:noWrap/>
            <w:hideMark/>
          </w:tcPr>
          <w:p w14:paraId="153F3FC2"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Antioxidant</w:t>
            </w:r>
          </w:p>
        </w:tc>
        <w:tc>
          <w:tcPr>
            <w:tcW w:w="1170" w:type="dxa"/>
            <w:noWrap/>
            <w:vAlign w:val="bottom"/>
            <w:hideMark/>
          </w:tcPr>
          <w:p w14:paraId="367DA9ED" w14:textId="40E2D7F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152,861</w:t>
            </w:r>
          </w:p>
        </w:tc>
        <w:tc>
          <w:tcPr>
            <w:tcW w:w="1170" w:type="dxa"/>
            <w:noWrap/>
            <w:vAlign w:val="bottom"/>
            <w:hideMark/>
          </w:tcPr>
          <w:p w14:paraId="0DECC8A2" w14:textId="21C4DDF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4FD9B908" w14:textId="2C8FD90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6E9C3B00" w14:textId="0B48F9B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18</w:t>
            </w:r>
          </w:p>
        </w:tc>
        <w:tc>
          <w:tcPr>
            <w:tcW w:w="1034" w:type="dxa"/>
            <w:noWrap/>
            <w:vAlign w:val="bottom"/>
            <w:hideMark/>
          </w:tcPr>
          <w:p w14:paraId="7A9059B2" w14:textId="104B0B0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0ECDF4AF" w14:textId="62E9F9B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0E308A29" w14:textId="24FAB8A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4,778</w:t>
            </w:r>
          </w:p>
        </w:tc>
        <w:tc>
          <w:tcPr>
            <w:tcW w:w="1152" w:type="dxa"/>
            <w:vAlign w:val="bottom"/>
          </w:tcPr>
          <w:p w14:paraId="7730FD4A" w14:textId="1C74924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D71FB24" w14:textId="34F936E6"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96</w:t>
            </w:r>
          </w:p>
        </w:tc>
      </w:tr>
      <w:tr w:rsidR="007F55C6" w:rsidRPr="0061413F" w14:paraId="0B873491" w14:textId="77777777" w:rsidTr="007F55C6">
        <w:trPr>
          <w:trHeight w:val="155"/>
        </w:trPr>
        <w:tc>
          <w:tcPr>
            <w:tcW w:w="2875" w:type="dxa"/>
            <w:noWrap/>
            <w:hideMark/>
          </w:tcPr>
          <w:p w14:paraId="3EAC6F3C"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Slip Agents</w:t>
            </w:r>
          </w:p>
        </w:tc>
        <w:tc>
          <w:tcPr>
            <w:tcW w:w="1170" w:type="dxa"/>
            <w:noWrap/>
            <w:vAlign w:val="bottom"/>
            <w:hideMark/>
          </w:tcPr>
          <w:p w14:paraId="78342889" w14:textId="5FC1E88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23,981</w:t>
            </w:r>
          </w:p>
        </w:tc>
        <w:tc>
          <w:tcPr>
            <w:tcW w:w="1170" w:type="dxa"/>
            <w:noWrap/>
            <w:vAlign w:val="bottom"/>
            <w:hideMark/>
          </w:tcPr>
          <w:p w14:paraId="04040483" w14:textId="4E6FFEB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292DC911" w14:textId="6A34675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5C8762D9" w14:textId="7228B98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3</w:t>
            </w:r>
          </w:p>
        </w:tc>
        <w:tc>
          <w:tcPr>
            <w:tcW w:w="1034" w:type="dxa"/>
            <w:noWrap/>
            <w:vAlign w:val="bottom"/>
            <w:hideMark/>
          </w:tcPr>
          <w:p w14:paraId="50E7F839" w14:textId="2A65E09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6E2A70EE" w14:textId="532ED04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6D3B4C93" w14:textId="198B1AA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702</w:t>
            </w:r>
          </w:p>
        </w:tc>
        <w:tc>
          <w:tcPr>
            <w:tcW w:w="1152" w:type="dxa"/>
            <w:vAlign w:val="bottom"/>
          </w:tcPr>
          <w:p w14:paraId="16F595D2" w14:textId="13D8373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66815AD9" w14:textId="5158D710"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14</w:t>
            </w:r>
          </w:p>
        </w:tc>
      </w:tr>
      <w:tr w:rsidR="007F55C6" w:rsidRPr="0061413F" w14:paraId="215D272F" w14:textId="77777777" w:rsidTr="007F55C6">
        <w:trPr>
          <w:trHeight w:val="155"/>
        </w:trPr>
        <w:tc>
          <w:tcPr>
            <w:tcW w:w="2875" w:type="dxa"/>
            <w:noWrap/>
            <w:hideMark/>
          </w:tcPr>
          <w:p w14:paraId="5CF84A35"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Lubricants</w:t>
            </w:r>
          </w:p>
        </w:tc>
        <w:tc>
          <w:tcPr>
            <w:tcW w:w="1170" w:type="dxa"/>
            <w:noWrap/>
            <w:vAlign w:val="bottom"/>
            <w:hideMark/>
          </w:tcPr>
          <w:p w14:paraId="3C43C18D" w14:textId="14C724D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5,261</w:t>
            </w:r>
          </w:p>
        </w:tc>
        <w:tc>
          <w:tcPr>
            <w:tcW w:w="1170" w:type="dxa"/>
            <w:noWrap/>
            <w:vAlign w:val="bottom"/>
            <w:hideMark/>
          </w:tcPr>
          <w:p w14:paraId="0E650017" w14:textId="565453A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53C118DE" w14:textId="1EEF507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31E3E46D" w14:textId="24BCEA7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1</w:t>
            </w:r>
          </w:p>
        </w:tc>
        <w:tc>
          <w:tcPr>
            <w:tcW w:w="1034" w:type="dxa"/>
            <w:noWrap/>
            <w:vAlign w:val="bottom"/>
            <w:hideMark/>
          </w:tcPr>
          <w:p w14:paraId="0EBEF308" w14:textId="134B621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4E7E2DAE" w14:textId="43CF807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59AB59C1" w14:textId="1F50D43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503</w:t>
            </w:r>
          </w:p>
        </w:tc>
        <w:tc>
          <w:tcPr>
            <w:tcW w:w="1152" w:type="dxa"/>
            <w:vAlign w:val="bottom"/>
          </w:tcPr>
          <w:p w14:paraId="1D9F3062" w14:textId="2051BE5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7F0FEF52" w14:textId="6F7F35DB"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10</w:t>
            </w:r>
          </w:p>
        </w:tc>
      </w:tr>
      <w:tr w:rsidR="007F55C6" w:rsidRPr="0061413F" w14:paraId="0DDB3725" w14:textId="77777777" w:rsidTr="007F55C6">
        <w:trPr>
          <w:trHeight w:val="155"/>
        </w:trPr>
        <w:tc>
          <w:tcPr>
            <w:tcW w:w="2875" w:type="dxa"/>
            <w:noWrap/>
            <w:hideMark/>
          </w:tcPr>
          <w:p w14:paraId="0DB4FC6F"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Antistatics</w:t>
            </w:r>
          </w:p>
        </w:tc>
        <w:tc>
          <w:tcPr>
            <w:tcW w:w="1170" w:type="dxa"/>
            <w:noWrap/>
            <w:vAlign w:val="bottom"/>
            <w:hideMark/>
          </w:tcPr>
          <w:p w14:paraId="7344F74D" w14:textId="446CBBE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11,808</w:t>
            </w:r>
          </w:p>
        </w:tc>
        <w:tc>
          <w:tcPr>
            <w:tcW w:w="1170" w:type="dxa"/>
            <w:noWrap/>
            <w:vAlign w:val="bottom"/>
            <w:hideMark/>
          </w:tcPr>
          <w:p w14:paraId="37D04207" w14:textId="0A82FD8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4B81E687" w14:textId="1A563B8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517596AB" w14:textId="7154DFD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1</w:t>
            </w:r>
          </w:p>
        </w:tc>
        <w:tc>
          <w:tcPr>
            <w:tcW w:w="1034" w:type="dxa"/>
            <w:noWrap/>
            <w:vAlign w:val="bottom"/>
            <w:hideMark/>
          </w:tcPr>
          <w:p w14:paraId="2721FEDB" w14:textId="2995C7D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5E3ADE24" w14:textId="4D6107F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1368E8F7" w14:textId="0999854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924</w:t>
            </w:r>
          </w:p>
        </w:tc>
        <w:tc>
          <w:tcPr>
            <w:tcW w:w="1152" w:type="dxa"/>
            <w:vAlign w:val="bottom"/>
          </w:tcPr>
          <w:p w14:paraId="3ABE160F" w14:textId="134ACE9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9611E7C" w14:textId="26584B38"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18</w:t>
            </w:r>
          </w:p>
        </w:tc>
      </w:tr>
      <w:tr w:rsidR="007F55C6" w:rsidRPr="0061413F" w14:paraId="7C94C674" w14:textId="77777777" w:rsidTr="007F55C6">
        <w:trPr>
          <w:trHeight w:val="155"/>
        </w:trPr>
        <w:tc>
          <w:tcPr>
            <w:tcW w:w="2875" w:type="dxa"/>
            <w:noWrap/>
            <w:hideMark/>
          </w:tcPr>
          <w:p w14:paraId="2DDF2D7B"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Curing Agents</w:t>
            </w:r>
          </w:p>
        </w:tc>
        <w:tc>
          <w:tcPr>
            <w:tcW w:w="1170" w:type="dxa"/>
            <w:noWrap/>
            <w:vAlign w:val="bottom"/>
            <w:hideMark/>
          </w:tcPr>
          <w:p w14:paraId="65E09382" w14:textId="55EE258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4,318</w:t>
            </w:r>
          </w:p>
        </w:tc>
        <w:tc>
          <w:tcPr>
            <w:tcW w:w="1170" w:type="dxa"/>
            <w:noWrap/>
            <w:vAlign w:val="bottom"/>
            <w:hideMark/>
          </w:tcPr>
          <w:p w14:paraId="7387DB88" w14:textId="73D653A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3DFDF388" w14:textId="1CEE129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52747D73" w14:textId="5547B07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59FD84D6" w14:textId="225301E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6DDDDA55" w14:textId="1C832B0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730DF1DA" w14:textId="62AB249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503</w:t>
            </w:r>
          </w:p>
        </w:tc>
        <w:tc>
          <w:tcPr>
            <w:tcW w:w="1152" w:type="dxa"/>
            <w:vAlign w:val="bottom"/>
          </w:tcPr>
          <w:p w14:paraId="79042583" w14:textId="4F803B3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F201365" w14:textId="17F9C6C6"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10</w:t>
            </w:r>
          </w:p>
        </w:tc>
      </w:tr>
      <w:tr w:rsidR="007F55C6" w:rsidRPr="0061413F" w14:paraId="59691386" w14:textId="77777777" w:rsidTr="007F55C6">
        <w:trPr>
          <w:trHeight w:val="155"/>
        </w:trPr>
        <w:tc>
          <w:tcPr>
            <w:tcW w:w="2875" w:type="dxa"/>
            <w:noWrap/>
            <w:hideMark/>
          </w:tcPr>
          <w:p w14:paraId="728E5C41"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Blowing Agents</w:t>
            </w:r>
          </w:p>
        </w:tc>
        <w:tc>
          <w:tcPr>
            <w:tcW w:w="1170" w:type="dxa"/>
            <w:noWrap/>
            <w:vAlign w:val="bottom"/>
            <w:hideMark/>
          </w:tcPr>
          <w:p w14:paraId="5A761D3A" w14:textId="377DE51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21,589</w:t>
            </w:r>
          </w:p>
        </w:tc>
        <w:tc>
          <w:tcPr>
            <w:tcW w:w="1170" w:type="dxa"/>
            <w:noWrap/>
            <w:vAlign w:val="bottom"/>
            <w:hideMark/>
          </w:tcPr>
          <w:p w14:paraId="004C1E67" w14:textId="561BB75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03371137" w14:textId="5A3995A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729C1C82" w14:textId="0CF938E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2</w:t>
            </w:r>
          </w:p>
        </w:tc>
        <w:tc>
          <w:tcPr>
            <w:tcW w:w="1034" w:type="dxa"/>
            <w:noWrap/>
            <w:vAlign w:val="bottom"/>
            <w:hideMark/>
          </w:tcPr>
          <w:p w14:paraId="69FE91E9" w14:textId="10378A5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66308ACF" w14:textId="0C0E52D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6F4A0801" w14:textId="332BC9F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2,513</w:t>
            </w:r>
          </w:p>
        </w:tc>
        <w:tc>
          <w:tcPr>
            <w:tcW w:w="1152" w:type="dxa"/>
            <w:vAlign w:val="bottom"/>
          </w:tcPr>
          <w:p w14:paraId="06220248" w14:textId="56E5B9F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61BE37A1" w14:textId="4CDF117C"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50</w:t>
            </w:r>
          </w:p>
        </w:tc>
      </w:tr>
      <w:tr w:rsidR="007F55C6" w:rsidRPr="0061413F" w14:paraId="2C260A00" w14:textId="77777777" w:rsidTr="007F55C6">
        <w:trPr>
          <w:trHeight w:val="155"/>
        </w:trPr>
        <w:tc>
          <w:tcPr>
            <w:tcW w:w="2875" w:type="dxa"/>
            <w:noWrap/>
            <w:hideMark/>
          </w:tcPr>
          <w:p w14:paraId="2F1ED512"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Biocides</w:t>
            </w:r>
          </w:p>
        </w:tc>
        <w:tc>
          <w:tcPr>
            <w:tcW w:w="1170" w:type="dxa"/>
            <w:noWrap/>
            <w:vAlign w:val="bottom"/>
            <w:hideMark/>
          </w:tcPr>
          <w:p w14:paraId="4CE0E1C4" w14:textId="584074E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44</w:t>
            </w:r>
          </w:p>
        </w:tc>
        <w:tc>
          <w:tcPr>
            <w:tcW w:w="1170" w:type="dxa"/>
            <w:noWrap/>
            <w:vAlign w:val="bottom"/>
            <w:hideMark/>
          </w:tcPr>
          <w:p w14:paraId="6A41E7F4" w14:textId="051A664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7D6C6DFA" w14:textId="240B179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43C41711" w14:textId="0D453CC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54B5BBC5" w14:textId="5530C88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5AF1512D" w14:textId="6CC9C37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76C418AA" w14:textId="4D70C30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w:t>
            </w:r>
          </w:p>
        </w:tc>
        <w:tc>
          <w:tcPr>
            <w:tcW w:w="1152" w:type="dxa"/>
            <w:vAlign w:val="bottom"/>
          </w:tcPr>
          <w:p w14:paraId="5BF3327C" w14:textId="7BB4AC9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1BE49B49" w14:textId="009F2FFE"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3FD3339C" w14:textId="77777777" w:rsidTr="007F55C6">
        <w:trPr>
          <w:trHeight w:val="163"/>
        </w:trPr>
        <w:tc>
          <w:tcPr>
            <w:tcW w:w="2875" w:type="dxa"/>
            <w:noWrap/>
            <w:hideMark/>
          </w:tcPr>
          <w:p w14:paraId="4A5A6A9B"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Colorant</w:t>
            </w:r>
          </w:p>
        </w:tc>
        <w:tc>
          <w:tcPr>
            <w:tcW w:w="1170" w:type="dxa"/>
            <w:noWrap/>
            <w:vAlign w:val="bottom"/>
            <w:hideMark/>
          </w:tcPr>
          <w:p w14:paraId="09B89687" w14:textId="18B9FB3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56,880</w:t>
            </w:r>
          </w:p>
        </w:tc>
        <w:tc>
          <w:tcPr>
            <w:tcW w:w="1170" w:type="dxa"/>
            <w:noWrap/>
            <w:vAlign w:val="bottom"/>
            <w:hideMark/>
          </w:tcPr>
          <w:p w14:paraId="097360D5" w14:textId="398AE02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2A56902A" w14:textId="3592916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55E56B5B" w14:textId="2E1E4E9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7</w:t>
            </w:r>
          </w:p>
        </w:tc>
        <w:tc>
          <w:tcPr>
            <w:tcW w:w="1034" w:type="dxa"/>
            <w:noWrap/>
            <w:vAlign w:val="bottom"/>
            <w:hideMark/>
          </w:tcPr>
          <w:p w14:paraId="5D546291" w14:textId="7B23F21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09562CB8" w14:textId="44C05F9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49FE52BA" w14:textId="195DB4F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2,332</w:t>
            </w:r>
          </w:p>
        </w:tc>
        <w:tc>
          <w:tcPr>
            <w:tcW w:w="1152" w:type="dxa"/>
            <w:vAlign w:val="bottom"/>
          </w:tcPr>
          <w:p w14:paraId="3CB89924" w14:textId="697BA87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10D7BF51" w14:textId="2C4248D2"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47</w:t>
            </w:r>
          </w:p>
        </w:tc>
      </w:tr>
      <w:tr w:rsidR="007F55C6" w:rsidRPr="0061413F" w14:paraId="069A3817" w14:textId="77777777" w:rsidTr="007F55C6">
        <w:trPr>
          <w:trHeight w:val="163"/>
        </w:trPr>
        <w:tc>
          <w:tcPr>
            <w:tcW w:w="2875" w:type="dxa"/>
            <w:noWrap/>
            <w:hideMark/>
          </w:tcPr>
          <w:p w14:paraId="246FAF75"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Organic Pigment</w:t>
            </w:r>
          </w:p>
        </w:tc>
        <w:tc>
          <w:tcPr>
            <w:tcW w:w="1170" w:type="dxa"/>
            <w:noWrap/>
            <w:vAlign w:val="bottom"/>
            <w:hideMark/>
          </w:tcPr>
          <w:p w14:paraId="6BAACF6D" w14:textId="753C792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296</w:t>
            </w:r>
          </w:p>
        </w:tc>
        <w:tc>
          <w:tcPr>
            <w:tcW w:w="1170" w:type="dxa"/>
            <w:noWrap/>
            <w:vAlign w:val="bottom"/>
            <w:hideMark/>
          </w:tcPr>
          <w:p w14:paraId="12E48415" w14:textId="2F6FF0E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63ABDA4A" w14:textId="13DF06D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52E23FB8" w14:textId="6D915FC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4CB352D4" w14:textId="3F7FCE7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167D78D1" w14:textId="6B6457C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6690AFAF" w14:textId="3BA5A0F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14</w:t>
            </w:r>
          </w:p>
        </w:tc>
        <w:tc>
          <w:tcPr>
            <w:tcW w:w="1152" w:type="dxa"/>
            <w:vAlign w:val="bottom"/>
          </w:tcPr>
          <w:p w14:paraId="57B0AA88" w14:textId="68B58E6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F8B1B11" w14:textId="0312FACB"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16A7E5F1" w14:textId="77777777" w:rsidTr="007F55C6">
        <w:trPr>
          <w:trHeight w:val="163"/>
        </w:trPr>
        <w:tc>
          <w:tcPr>
            <w:tcW w:w="2875" w:type="dxa"/>
            <w:noWrap/>
            <w:hideMark/>
          </w:tcPr>
          <w:p w14:paraId="656686D2"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Clarifier/Toner</w:t>
            </w:r>
          </w:p>
        </w:tc>
        <w:tc>
          <w:tcPr>
            <w:tcW w:w="1170" w:type="dxa"/>
            <w:noWrap/>
            <w:vAlign w:val="bottom"/>
            <w:hideMark/>
          </w:tcPr>
          <w:p w14:paraId="294F1689" w14:textId="5330C51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2,615</w:t>
            </w:r>
          </w:p>
        </w:tc>
        <w:tc>
          <w:tcPr>
            <w:tcW w:w="1170" w:type="dxa"/>
            <w:noWrap/>
            <w:vAlign w:val="bottom"/>
            <w:hideMark/>
          </w:tcPr>
          <w:p w14:paraId="5A203CFE" w14:textId="4BC0ECB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21D0B118" w14:textId="4ADCFF3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5E26B0DF" w14:textId="190274A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0D5C3BF9" w14:textId="7197F2E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26757495" w14:textId="06D1FD5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030649A8" w14:textId="0184036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141</w:t>
            </w:r>
          </w:p>
        </w:tc>
        <w:tc>
          <w:tcPr>
            <w:tcW w:w="1152" w:type="dxa"/>
            <w:vAlign w:val="bottom"/>
          </w:tcPr>
          <w:p w14:paraId="2344571F" w14:textId="2C58965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0FCF16BC" w14:textId="5BA0121A"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3</w:t>
            </w:r>
          </w:p>
        </w:tc>
      </w:tr>
      <w:tr w:rsidR="007F55C6" w:rsidRPr="0061413F" w14:paraId="6C9BC149" w14:textId="77777777" w:rsidTr="007F55C6">
        <w:trPr>
          <w:trHeight w:val="163"/>
        </w:trPr>
        <w:tc>
          <w:tcPr>
            <w:tcW w:w="2875" w:type="dxa"/>
            <w:noWrap/>
            <w:hideMark/>
          </w:tcPr>
          <w:p w14:paraId="422D1881"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Inorganic Pigments</w:t>
            </w:r>
          </w:p>
        </w:tc>
        <w:tc>
          <w:tcPr>
            <w:tcW w:w="1170" w:type="dxa"/>
            <w:noWrap/>
            <w:vAlign w:val="bottom"/>
            <w:hideMark/>
          </w:tcPr>
          <w:p w14:paraId="5711F16A" w14:textId="79231FD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432</w:t>
            </w:r>
          </w:p>
        </w:tc>
        <w:tc>
          <w:tcPr>
            <w:tcW w:w="1170" w:type="dxa"/>
            <w:noWrap/>
            <w:vAlign w:val="bottom"/>
            <w:hideMark/>
          </w:tcPr>
          <w:p w14:paraId="66676691" w14:textId="39078DB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27D6BA92" w14:textId="1B88230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73C02A1C" w14:textId="2366A31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2E1C616B" w14:textId="71E5CCE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11D2196B" w14:textId="7967AF8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4425E5A7" w14:textId="02EE620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50</w:t>
            </w:r>
          </w:p>
        </w:tc>
        <w:tc>
          <w:tcPr>
            <w:tcW w:w="1152" w:type="dxa"/>
            <w:vAlign w:val="bottom"/>
          </w:tcPr>
          <w:p w14:paraId="7CE811F4" w14:textId="112350D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6E05B91F" w14:textId="092CCDF3"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w:t>
            </w:r>
          </w:p>
        </w:tc>
      </w:tr>
      <w:tr w:rsidR="007F55C6" w:rsidRPr="0061413F" w14:paraId="36D9A480" w14:textId="77777777" w:rsidTr="007F55C6">
        <w:trPr>
          <w:trHeight w:val="163"/>
        </w:trPr>
        <w:tc>
          <w:tcPr>
            <w:tcW w:w="2875" w:type="dxa"/>
            <w:noWrap/>
            <w:hideMark/>
          </w:tcPr>
          <w:p w14:paraId="2E53046F"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Fillers</w:t>
            </w:r>
          </w:p>
        </w:tc>
        <w:tc>
          <w:tcPr>
            <w:tcW w:w="1170" w:type="dxa"/>
            <w:noWrap/>
            <w:vAlign w:val="bottom"/>
            <w:hideMark/>
          </w:tcPr>
          <w:p w14:paraId="41DDD3FE" w14:textId="00E67B0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44</w:t>
            </w:r>
          </w:p>
        </w:tc>
        <w:tc>
          <w:tcPr>
            <w:tcW w:w="1170" w:type="dxa"/>
            <w:noWrap/>
            <w:vAlign w:val="bottom"/>
            <w:hideMark/>
          </w:tcPr>
          <w:p w14:paraId="761A7D8E" w14:textId="074CD69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714F98F5" w14:textId="56EB0F4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15ABF042" w14:textId="37D1198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002CD432" w14:textId="2961A6D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52D528D4" w14:textId="2A07E38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568C1C5D" w14:textId="1262C73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w:t>
            </w:r>
          </w:p>
        </w:tc>
        <w:tc>
          <w:tcPr>
            <w:tcW w:w="1152" w:type="dxa"/>
            <w:vAlign w:val="bottom"/>
          </w:tcPr>
          <w:p w14:paraId="582911B9" w14:textId="5266650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3A99BC4D" w14:textId="56652658"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089F822D" w14:textId="77777777" w:rsidTr="007F55C6">
        <w:trPr>
          <w:trHeight w:val="163"/>
        </w:trPr>
        <w:tc>
          <w:tcPr>
            <w:tcW w:w="2875" w:type="dxa"/>
            <w:noWrap/>
            <w:hideMark/>
          </w:tcPr>
          <w:p w14:paraId="568883C3"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Reinforcement</w:t>
            </w:r>
          </w:p>
        </w:tc>
        <w:tc>
          <w:tcPr>
            <w:tcW w:w="1170" w:type="dxa"/>
            <w:noWrap/>
            <w:vAlign w:val="bottom"/>
            <w:hideMark/>
          </w:tcPr>
          <w:p w14:paraId="4E33B1B2" w14:textId="2CEBB7D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660,613</w:t>
            </w:r>
          </w:p>
        </w:tc>
        <w:tc>
          <w:tcPr>
            <w:tcW w:w="1170" w:type="dxa"/>
            <w:noWrap/>
            <w:vAlign w:val="bottom"/>
            <w:hideMark/>
          </w:tcPr>
          <w:p w14:paraId="3034DC0C" w14:textId="621DCCD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76EA7ECA" w14:textId="46F4CC3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1D0F01B2" w14:textId="257C733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76</w:t>
            </w:r>
          </w:p>
        </w:tc>
        <w:tc>
          <w:tcPr>
            <w:tcW w:w="1034" w:type="dxa"/>
            <w:noWrap/>
            <w:vAlign w:val="bottom"/>
            <w:hideMark/>
          </w:tcPr>
          <w:p w14:paraId="63C0DC4F" w14:textId="779AF52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78D0A9F2" w14:textId="3B57485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7814B4A7" w14:textId="7B6538A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75,399</w:t>
            </w:r>
          </w:p>
        </w:tc>
        <w:tc>
          <w:tcPr>
            <w:tcW w:w="1152" w:type="dxa"/>
            <w:vAlign w:val="bottom"/>
          </w:tcPr>
          <w:p w14:paraId="4D6361BB" w14:textId="2BE2DCC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78A90E88" w14:textId="0F39379F"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1,508</w:t>
            </w:r>
          </w:p>
        </w:tc>
      </w:tr>
      <w:tr w:rsidR="007F55C6" w:rsidRPr="0061413F" w14:paraId="156EFAA3" w14:textId="77777777" w:rsidTr="007F55C6">
        <w:trPr>
          <w:trHeight w:val="163"/>
        </w:trPr>
        <w:tc>
          <w:tcPr>
            <w:tcW w:w="2875" w:type="dxa"/>
            <w:noWrap/>
            <w:hideMark/>
          </w:tcPr>
          <w:p w14:paraId="6A51BB1B"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Misc. Inorganic Wastes</w:t>
            </w:r>
          </w:p>
        </w:tc>
        <w:tc>
          <w:tcPr>
            <w:tcW w:w="1170" w:type="dxa"/>
            <w:noWrap/>
            <w:vAlign w:val="bottom"/>
            <w:hideMark/>
          </w:tcPr>
          <w:p w14:paraId="5C83F4F1" w14:textId="21A0C52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4,063,804</w:t>
            </w:r>
          </w:p>
        </w:tc>
        <w:tc>
          <w:tcPr>
            <w:tcW w:w="1170" w:type="dxa"/>
            <w:noWrap/>
            <w:vAlign w:val="bottom"/>
            <w:hideMark/>
          </w:tcPr>
          <w:p w14:paraId="4D589E3D" w14:textId="4E08D1B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794,880</w:t>
            </w:r>
          </w:p>
        </w:tc>
        <w:tc>
          <w:tcPr>
            <w:tcW w:w="1026" w:type="dxa"/>
            <w:noWrap/>
            <w:vAlign w:val="bottom"/>
            <w:hideMark/>
          </w:tcPr>
          <w:p w14:paraId="5BBB5816" w14:textId="1A0C929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3,215,960</w:t>
            </w:r>
          </w:p>
        </w:tc>
        <w:tc>
          <w:tcPr>
            <w:tcW w:w="1036" w:type="dxa"/>
            <w:noWrap/>
            <w:vAlign w:val="bottom"/>
            <w:hideMark/>
          </w:tcPr>
          <w:p w14:paraId="3D2F1A3C" w14:textId="2E78800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530E4C42" w14:textId="60A7792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66905F5C" w14:textId="154DBA2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4BA72F07" w14:textId="2797916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67C3FAE1" w14:textId="3CAF2C1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647C73AF" w14:textId="1ECDA53F"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395EB5AE" w14:textId="77777777" w:rsidTr="007F55C6">
        <w:trPr>
          <w:trHeight w:val="163"/>
        </w:trPr>
        <w:tc>
          <w:tcPr>
            <w:tcW w:w="2875" w:type="dxa"/>
            <w:noWrap/>
            <w:hideMark/>
          </w:tcPr>
          <w:p w14:paraId="5D91EE91"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Other</w:t>
            </w:r>
          </w:p>
        </w:tc>
        <w:tc>
          <w:tcPr>
            <w:tcW w:w="1170" w:type="dxa"/>
            <w:noWrap/>
            <w:vAlign w:val="bottom"/>
            <w:hideMark/>
          </w:tcPr>
          <w:p w14:paraId="427A2916" w14:textId="5DC1A90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4,560,816</w:t>
            </w:r>
          </w:p>
        </w:tc>
        <w:tc>
          <w:tcPr>
            <w:tcW w:w="1170" w:type="dxa"/>
            <w:noWrap/>
            <w:vAlign w:val="bottom"/>
            <w:hideMark/>
          </w:tcPr>
          <w:p w14:paraId="638706DC" w14:textId="3A4D687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656,640</w:t>
            </w:r>
          </w:p>
        </w:tc>
        <w:tc>
          <w:tcPr>
            <w:tcW w:w="1026" w:type="dxa"/>
            <w:noWrap/>
            <w:vAlign w:val="bottom"/>
            <w:hideMark/>
          </w:tcPr>
          <w:p w14:paraId="4E1F05E8" w14:textId="6A47128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2,923,600</w:t>
            </w:r>
          </w:p>
        </w:tc>
        <w:tc>
          <w:tcPr>
            <w:tcW w:w="1036" w:type="dxa"/>
            <w:noWrap/>
            <w:vAlign w:val="bottom"/>
            <w:hideMark/>
          </w:tcPr>
          <w:p w14:paraId="173262E9" w14:textId="4630CC8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03093F05" w14:textId="17729E2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966,000</w:t>
            </w:r>
          </w:p>
        </w:tc>
        <w:tc>
          <w:tcPr>
            <w:tcW w:w="1080" w:type="dxa"/>
            <w:noWrap/>
            <w:vAlign w:val="bottom"/>
            <w:hideMark/>
          </w:tcPr>
          <w:p w14:paraId="14C3430A" w14:textId="383D09A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21EF8E29" w14:textId="0FDA48F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7E2D75DC" w14:textId="5664BE7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310F7741" w14:textId="560A69C7"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050C35AC" w14:textId="77777777" w:rsidTr="007F55C6">
        <w:trPr>
          <w:trHeight w:val="163"/>
        </w:trPr>
        <w:tc>
          <w:tcPr>
            <w:tcW w:w="2875" w:type="dxa"/>
            <w:noWrap/>
            <w:hideMark/>
          </w:tcPr>
          <w:p w14:paraId="016CAF7A"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Yard Trimmings</w:t>
            </w:r>
          </w:p>
        </w:tc>
        <w:tc>
          <w:tcPr>
            <w:tcW w:w="1170" w:type="dxa"/>
            <w:noWrap/>
            <w:vAlign w:val="bottom"/>
            <w:hideMark/>
          </w:tcPr>
          <w:p w14:paraId="419497F0" w14:textId="65AEC14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35,375,560</w:t>
            </w:r>
          </w:p>
        </w:tc>
        <w:tc>
          <w:tcPr>
            <w:tcW w:w="1170" w:type="dxa"/>
            <w:noWrap/>
            <w:vAlign w:val="bottom"/>
            <w:hideMark/>
          </w:tcPr>
          <w:p w14:paraId="7C95AA00" w14:textId="6556835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2,557,440</w:t>
            </w:r>
          </w:p>
        </w:tc>
        <w:tc>
          <w:tcPr>
            <w:tcW w:w="1026" w:type="dxa"/>
            <w:noWrap/>
            <w:vAlign w:val="bottom"/>
            <w:hideMark/>
          </w:tcPr>
          <w:p w14:paraId="14A7C92C" w14:textId="67D271C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10,524,960</w:t>
            </w:r>
          </w:p>
        </w:tc>
        <w:tc>
          <w:tcPr>
            <w:tcW w:w="1036" w:type="dxa"/>
            <w:noWrap/>
            <w:vAlign w:val="bottom"/>
            <w:hideMark/>
          </w:tcPr>
          <w:p w14:paraId="03DD6A8A" w14:textId="642C0D0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22,279,800</w:t>
            </w:r>
          </w:p>
        </w:tc>
        <w:tc>
          <w:tcPr>
            <w:tcW w:w="1034" w:type="dxa"/>
            <w:noWrap/>
            <w:vAlign w:val="bottom"/>
            <w:hideMark/>
          </w:tcPr>
          <w:p w14:paraId="604CE388" w14:textId="654CD23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00C1C97A" w14:textId="0B091A5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255B0478" w14:textId="00E55F0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FC73D72" w14:textId="68C945D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098D1931" w14:textId="75AF151F"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658B9F5A" w14:textId="77777777" w:rsidTr="007F55C6">
        <w:trPr>
          <w:trHeight w:val="163"/>
        </w:trPr>
        <w:tc>
          <w:tcPr>
            <w:tcW w:w="2875" w:type="dxa"/>
            <w:noWrap/>
            <w:hideMark/>
          </w:tcPr>
          <w:p w14:paraId="4073C08B"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Food</w:t>
            </w:r>
          </w:p>
        </w:tc>
        <w:tc>
          <w:tcPr>
            <w:tcW w:w="1170" w:type="dxa"/>
            <w:noWrap/>
            <w:vAlign w:val="bottom"/>
            <w:hideMark/>
          </w:tcPr>
          <w:p w14:paraId="33AE6768" w14:textId="600CF6D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63,120,524</w:t>
            </w:r>
          </w:p>
        </w:tc>
        <w:tc>
          <w:tcPr>
            <w:tcW w:w="1170" w:type="dxa"/>
            <w:noWrap/>
            <w:vAlign w:val="bottom"/>
            <w:hideMark/>
          </w:tcPr>
          <w:p w14:paraId="44C1C6EA" w14:textId="4F6EE8B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7,534,080</w:t>
            </w:r>
          </w:p>
        </w:tc>
        <w:tc>
          <w:tcPr>
            <w:tcW w:w="1026" w:type="dxa"/>
            <w:noWrap/>
            <w:vAlign w:val="bottom"/>
            <w:hideMark/>
          </w:tcPr>
          <w:p w14:paraId="58F8D972" w14:textId="263BD2E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35,229,380</w:t>
            </w:r>
          </w:p>
        </w:tc>
        <w:tc>
          <w:tcPr>
            <w:tcW w:w="1036" w:type="dxa"/>
            <w:noWrap/>
            <w:vAlign w:val="bottom"/>
            <w:hideMark/>
          </w:tcPr>
          <w:p w14:paraId="5DBACD78" w14:textId="53B9802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20,320,200</w:t>
            </w:r>
          </w:p>
        </w:tc>
        <w:tc>
          <w:tcPr>
            <w:tcW w:w="1034" w:type="dxa"/>
            <w:noWrap/>
            <w:vAlign w:val="bottom"/>
            <w:hideMark/>
          </w:tcPr>
          <w:p w14:paraId="62695360" w14:textId="367EE95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7DB08175" w14:textId="14953A2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776361CF" w14:textId="68DD8DE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3AAC293A" w14:textId="52CB980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79B6669D" w14:textId="1FF5406E"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290F7003" w14:textId="77777777" w:rsidTr="007F55C6">
        <w:trPr>
          <w:trHeight w:val="148"/>
        </w:trPr>
        <w:tc>
          <w:tcPr>
            <w:tcW w:w="2875" w:type="dxa"/>
            <w:noWrap/>
            <w:hideMark/>
          </w:tcPr>
          <w:p w14:paraId="386D2586"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Rubber, Leather, Textiles</w:t>
            </w:r>
          </w:p>
        </w:tc>
        <w:tc>
          <w:tcPr>
            <w:tcW w:w="1170" w:type="dxa"/>
            <w:noWrap/>
            <w:vAlign w:val="bottom"/>
            <w:hideMark/>
          </w:tcPr>
          <w:p w14:paraId="4E4559C0" w14:textId="34834AB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26,195,456</w:t>
            </w:r>
          </w:p>
        </w:tc>
        <w:tc>
          <w:tcPr>
            <w:tcW w:w="1170" w:type="dxa"/>
            <w:noWrap/>
            <w:vAlign w:val="bottom"/>
            <w:hideMark/>
          </w:tcPr>
          <w:p w14:paraId="5590ECF2" w14:textId="3BFBDF2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5,736,960</w:t>
            </w:r>
          </w:p>
        </w:tc>
        <w:tc>
          <w:tcPr>
            <w:tcW w:w="1026" w:type="dxa"/>
            <w:noWrap/>
            <w:vAlign w:val="bottom"/>
            <w:hideMark/>
          </w:tcPr>
          <w:p w14:paraId="33DEE3B8" w14:textId="02586A9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16,225,980</w:t>
            </w:r>
          </w:p>
        </w:tc>
        <w:tc>
          <w:tcPr>
            <w:tcW w:w="1036" w:type="dxa"/>
            <w:noWrap/>
            <w:vAlign w:val="bottom"/>
            <w:hideMark/>
          </w:tcPr>
          <w:p w14:paraId="08D2E197" w14:textId="7DD2C64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1D2505DF" w14:textId="423CC61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4,181,400</w:t>
            </w:r>
          </w:p>
        </w:tc>
        <w:tc>
          <w:tcPr>
            <w:tcW w:w="1080" w:type="dxa"/>
            <w:noWrap/>
            <w:vAlign w:val="bottom"/>
            <w:hideMark/>
          </w:tcPr>
          <w:p w14:paraId="305EEF57" w14:textId="585A8DD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4510A057" w14:textId="734B361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9E40B3D" w14:textId="1CC9A87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C8FF0A3" w14:textId="4FE36BE7"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5F7CD68D" w14:textId="77777777" w:rsidTr="007F55C6">
        <w:trPr>
          <w:trHeight w:val="163"/>
        </w:trPr>
        <w:tc>
          <w:tcPr>
            <w:tcW w:w="2875" w:type="dxa"/>
            <w:noWrap/>
            <w:hideMark/>
          </w:tcPr>
          <w:p w14:paraId="5048F1EA"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Wood</w:t>
            </w:r>
          </w:p>
        </w:tc>
        <w:tc>
          <w:tcPr>
            <w:tcW w:w="1170" w:type="dxa"/>
            <w:noWrap/>
            <w:vAlign w:val="bottom"/>
            <w:hideMark/>
          </w:tcPr>
          <w:p w14:paraId="19757B25" w14:textId="79D9F69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18,097,084</w:t>
            </w:r>
          </w:p>
        </w:tc>
        <w:tc>
          <w:tcPr>
            <w:tcW w:w="1170" w:type="dxa"/>
            <w:noWrap/>
            <w:vAlign w:val="bottom"/>
            <w:hideMark/>
          </w:tcPr>
          <w:p w14:paraId="4B020BD0" w14:textId="502DFD6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2,833,920</w:t>
            </w:r>
          </w:p>
        </w:tc>
        <w:tc>
          <w:tcPr>
            <w:tcW w:w="1026" w:type="dxa"/>
            <w:noWrap/>
            <w:vAlign w:val="bottom"/>
            <w:hideMark/>
          </w:tcPr>
          <w:p w14:paraId="288C0E72" w14:textId="766ADD4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12,132,940</w:t>
            </w:r>
          </w:p>
        </w:tc>
        <w:tc>
          <w:tcPr>
            <w:tcW w:w="1036" w:type="dxa"/>
            <w:noWrap/>
            <w:vAlign w:val="bottom"/>
            <w:hideMark/>
          </w:tcPr>
          <w:p w14:paraId="2012E3C3" w14:textId="7C351A6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0FB87A19" w14:textId="50844E5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3,098,100</w:t>
            </w:r>
          </w:p>
        </w:tc>
        <w:tc>
          <w:tcPr>
            <w:tcW w:w="1080" w:type="dxa"/>
            <w:noWrap/>
            <w:vAlign w:val="bottom"/>
            <w:hideMark/>
          </w:tcPr>
          <w:p w14:paraId="3330C4C9" w14:textId="3AA4294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70FA133B" w14:textId="2CB637C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44C0B1D3" w14:textId="62AADF2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F72BB01" w14:textId="59EA4DF8"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74BF407B" w14:textId="77777777" w:rsidTr="007F55C6">
        <w:trPr>
          <w:trHeight w:val="163"/>
        </w:trPr>
        <w:tc>
          <w:tcPr>
            <w:tcW w:w="2875" w:type="dxa"/>
            <w:noWrap/>
            <w:hideMark/>
          </w:tcPr>
          <w:p w14:paraId="533FBA1C"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Metals</w:t>
            </w:r>
          </w:p>
        </w:tc>
        <w:tc>
          <w:tcPr>
            <w:tcW w:w="1170" w:type="dxa"/>
            <w:noWrap/>
            <w:vAlign w:val="bottom"/>
            <w:hideMark/>
          </w:tcPr>
          <w:p w14:paraId="4ED3AAAC" w14:textId="72C7CA0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25,610,736</w:t>
            </w:r>
          </w:p>
        </w:tc>
        <w:tc>
          <w:tcPr>
            <w:tcW w:w="1170" w:type="dxa"/>
            <w:noWrap/>
            <w:vAlign w:val="bottom"/>
            <w:hideMark/>
          </w:tcPr>
          <w:p w14:paraId="294774E8" w14:textId="528B3D8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2,937,600</w:t>
            </w:r>
          </w:p>
        </w:tc>
        <w:tc>
          <w:tcPr>
            <w:tcW w:w="1026" w:type="dxa"/>
            <w:noWrap/>
            <w:vAlign w:val="bottom"/>
            <w:hideMark/>
          </w:tcPr>
          <w:p w14:paraId="355CBBC1" w14:textId="775F9FA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13,887,100</w:t>
            </w:r>
          </w:p>
        </w:tc>
        <w:tc>
          <w:tcPr>
            <w:tcW w:w="1036" w:type="dxa"/>
            <w:noWrap/>
            <w:vAlign w:val="bottom"/>
            <w:hideMark/>
          </w:tcPr>
          <w:p w14:paraId="419B9BED" w14:textId="7875CC0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09B9B183" w14:textId="2F76686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8,714,700</w:t>
            </w:r>
          </w:p>
        </w:tc>
        <w:tc>
          <w:tcPr>
            <w:tcW w:w="1080" w:type="dxa"/>
            <w:noWrap/>
            <w:vAlign w:val="bottom"/>
            <w:hideMark/>
          </w:tcPr>
          <w:p w14:paraId="33DB9CF9" w14:textId="5F34AC7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0B21C0A5" w14:textId="697AA78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8E838A8" w14:textId="5713A62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6FD26024" w14:textId="75864D1F"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0CAA7FF0" w14:textId="77777777" w:rsidTr="007F55C6">
        <w:trPr>
          <w:trHeight w:val="163"/>
        </w:trPr>
        <w:tc>
          <w:tcPr>
            <w:tcW w:w="2875" w:type="dxa"/>
            <w:noWrap/>
            <w:hideMark/>
          </w:tcPr>
          <w:p w14:paraId="6819B52E"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Glass</w:t>
            </w:r>
          </w:p>
        </w:tc>
        <w:tc>
          <w:tcPr>
            <w:tcW w:w="1170" w:type="dxa"/>
            <w:noWrap/>
            <w:vAlign w:val="bottom"/>
            <w:hideMark/>
          </w:tcPr>
          <w:p w14:paraId="3D488159" w14:textId="6FAA290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12,249,884</w:t>
            </w:r>
          </w:p>
        </w:tc>
        <w:tc>
          <w:tcPr>
            <w:tcW w:w="1170" w:type="dxa"/>
            <w:noWrap/>
            <w:vAlign w:val="bottom"/>
            <w:hideMark/>
          </w:tcPr>
          <w:p w14:paraId="219712CB" w14:textId="7A49D62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1,624,320</w:t>
            </w:r>
          </w:p>
        </w:tc>
        <w:tc>
          <w:tcPr>
            <w:tcW w:w="1026" w:type="dxa"/>
            <w:noWrap/>
            <w:vAlign w:val="bottom"/>
            <w:hideMark/>
          </w:tcPr>
          <w:p w14:paraId="3BB8B8F5" w14:textId="57F889B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7,601,360</w:t>
            </w:r>
          </w:p>
        </w:tc>
        <w:tc>
          <w:tcPr>
            <w:tcW w:w="1036" w:type="dxa"/>
            <w:noWrap/>
            <w:vAlign w:val="bottom"/>
            <w:hideMark/>
          </w:tcPr>
          <w:p w14:paraId="389C6639" w14:textId="1AE9FF9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630A5CAA" w14:textId="4C5E95A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3,056,700</w:t>
            </w:r>
          </w:p>
        </w:tc>
        <w:tc>
          <w:tcPr>
            <w:tcW w:w="1080" w:type="dxa"/>
            <w:noWrap/>
            <w:vAlign w:val="bottom"/>
            <w:hideMark/>
          </w:tcPr>
          <w:p w14:paraId="1F91DC4C" w14:textId="7ED0866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39BD10B9" w14:textId="08EDBDD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5375D21" w14:textId="5CE2FF7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57FC7F3F" w14:textId="3810ED7C"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645CDD46" w14:textId="77777777" w:rsidTr="007F55C6">
        <w:trPr>
          <w:trHeight w:val="163"/>
        </w:trPr>
        <w:tc>
          <w:tcPr>
            <w:tcW w:w="2875" w:type="dxa"/>
            <w:noWrap/>
            <w:hideMark/>
          </w:tcPr>
          <w:p w14:paraId="03FACAD2"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Paper and Paperboard</w:t>
            </w:r>
          </w:p>
        </w:tc>
        <w:tc>
          <w:tcPr>
            <w:tcW w:w="1170" w:type="dxa"/>
            <w:noWrap/>
            <w:vAlign w:val="bottom"/>
            <w:hideMark/>
          </w:tcPr>
          <w:p w14:paraId="47438958" w14:textId="766A8A0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67,388,980</w:t>
            </w:r>
          </w:p>
        </w:tc>
        <w:tc>
          <w:tcPr>
            <w:tcW w:w="1170" w:type="dxa"/>
            <w:noWrap/>
            <w:vAlign w:val="bottom"/>
            <w:hideMark/>
          </w:tcPr>
          <w:p w14:paraId="04F8D182" w14:textId="47227CF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4,216,320</w:t>
            </w:r>
          </w:p>
        </w:tc>
        <w:tc>
          <w:tcPr>
            <w:tcW w:w="1026" w:type="dxa"/>
            <w:noWrap/>
            <w:vAlign w:val="bottom"/>
            <w:hideMark/>
          </w:tcPr>
          <w:p w14:paraId="588A2837" w14:textId="596B079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17,249,240</w:t>
            </w:r>
          </w:p>
        </w:tc>
        <w:tc>
          <w:tcPr>
            <w:tcW w:w="1036" w:type="dxa"/>
            <w:noWrap/>
            <w:vAlign w:val="bottom"/>
            <w:hideMark/>
          </w:tcPr>
          <w:p w14:paraId="4735A477" w14:textId="727BC88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6FF344F1" w14:textId="3B89C97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45,954,000</w:t>
            </w:r>
          </w:p>
        </w:tc>
        <w:tc>
          <w:tcPr>
            <w:tcW w:w="1080" w:type="dxa"/>
            <w:noWrap/>
            <w:vAlign w:val="bottom"/>
            <w:hideMark/>
          </w:tcPr>
          <w:p w14:paraId="62A8B7FA" w14:textId="4AC3F4D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7DA6D758" w14:textId="41EADDB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04A04FE5" w14:textId="6376F0E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1525C0A9" w14:textId="229E70CA"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253B48A0" w14:textId="77777777" w:rsidTr="007F55C6">
        <w:trPr>
          <w:trHeight w:val="163"/>
        </w:trPr>
        <w:tc>
          <w:tcPr>
            <w:tcW w:w="2875" w:type="dxa"/>
            <w:noWrap/>
            <w:hideMark/>
          </w:tcPr>
          <w:p w14:paraId="59A1A404"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Contaminants</w:t>
            </w:r>
          </w:p>
        </w:tc>
        <w:tc>
          <w:tcPr>
            <w:tcW w:w="1170" w:type="dxa"/>
            <w:noWrap/>
            <w:vAlign w:val="bottom"/>
            <w:hideMark/>
          </w:tcPr>
          <w:p w14:paraId="291E0246" w14:textId="1655DC0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70" w:type="dxa"/>
            <w:noWrap/>
            <w:vAlign w:val="bottom"/>
            <w:hideMark/>
          </w:tcPr>
          <w:p w14:paraId="7F4A0294" w14:textId="35971BD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5551EF16" w14:textId="764CCBA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434DFAA1" w14:textId="3FB1AD7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2194D1F3" w14:textId="328297A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65471A7C" w14:textId="5481E0B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73D004A0" w14:textId="746E3FB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0E4E5874" w14:textId="4AFBE6C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6EA40406" w14:textId="4AFEF0D0"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45A941D6" w14:textId="77777777" w:rsidTr="007F55C6">
        <w:trPr>
          <w:trHeight w:val="163"/>
        </w:trPr>
        <w:tc>
          <w:tcPr>
            <w:tcW w:w="2875" w:type="dxa"/>
            <w:noWrap/>
            <w:hideMark/>
          </w:tcPr>
          <w:p w14:paraId="6E5DF212"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Additive Degradation Products</w:t>
            </w:r>
          </w:p>
        </w:tc>
        <w:tc>
          <w:tcPr>
            <w:tcW w:w="1170" w:type="dxa"/>
            <w:noWrap/>
            <w:vAlign w:val="bottom"/>
            <w:hideMark/>
          </w:tcPr>
          <w:p w14:paraId="251C957A" w14:textId="2BD3A65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70" w:type="dxa"/>
            <w:noWrap/>
            <w:vAlign w:val="bottom"/>
            <w:hideMark/>
          </w:tcPr>
          <w:p w14:paraId="549F2364" w14:textId="6A0267EB"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781D8466" w14:textId="7CD0495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1F6D2B6D" w14:textId="25997A9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3A27BD81" w14:textId="2BCF817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219DCD97" w14:textId="74DB0ED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3DE4D786" w14:textId="4681B6D5"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0F2CF5F7" w14:textId="0A50BB8F"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4AE4C6BE" w14:textId="42A996F0"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6B9E2B6A" w14:textId="77777777" w:rsidTr="007F55C6">
        <w:trPr>
          <w:trHeight w:val="163"/>
        </w:trPr>
        <w:tc>
          <w:tcPr>
            <w:tcW w:w="2875" w:type="dxa"/>
            <w:noWrap/>
            <w:hideMark/>
          </w:tcPr>
          <w:p w14:paraId="094F8E48"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Ash</w:t>
            </w:r>
          </w:p>
        </w:tc>
        <w:tc>
          <w:tcPr>
            <w:tcW w:w="1170" w:type="dxa"/>
            <w:noWrap/>
            <w:vAlign w:val="bottom"/>
            <w:hideMark/>
          </w:tcPr>
          <w:p w14:paraId="4C1203F9" w14:textId="3078086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70" w:type="dxa"/>
            <w:noWrap/>
            <w:vAlign w:val="bottom"/>
            <w:hideMark/>
          </w:tcPr>
          <w:p w14:paraId="6A2F3A8D" w14:textId="664C4C4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30E61DEC" w14:textId="3902A88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0716B364" w14:textId="1788658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0</w:t>
            </w:r>
          </w:p>
        </w:tc>
        <w:tc>
          <w:tcPr>
            <w:tcW w:w="1034" w:type="dxa"/>
            <w:noWrap/>
            <w:vAlign w:val="bottom"/>
            <w:hideMark/>
          </w:tcPr>
          <w:p w14:paraId="0CECAFD7" w14:textId="3E0FBD5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6F227A88" w14:textId="2B79F0C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18C3B2C9" w14:textId="0932C89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6AE9AC5" w14:textId="11A0BB0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13743190" w14:textId="6878F13A"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607F4062" w14:textId="77777777" w:rsidTr="007F55C6">
        <w:trPr>
          <w:trHeight w:val="163"/>
        </w:trPr>
        <w:tc>
          <w:tcPr>
            <w:tcW w:w="2875" w:type="dxa"/>
            <w:noWrap/>
            <w:hideMark/>
          </w:tcPr>
          <w:p w14:paraId="2DF47400"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Total Mass excluding emissions</w:t>
            </w:r>
          </w:p>
        </w:tc>
        <w:tc>
          <w:tcPr>
            <w:tcW w:w="1170" w:type="dxa"/>
            <w:noWrap/>
            <w:vAlign w:val="bottom"/>
            <w:hideMark/>
          </w:tcPr>
          <w:p w14:paraId="1612EC75" w14:textId="4597895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293,201,065</w:t>
            </w:r>
          </w:p>
        </w:tc>
        <w:tc>
          <w:tcPr>
            <w:tcW w:w="1170" w:type="dxa"/>
            <w:noWrap/>
            <w:vAlign w:val="bottom"/>
            <w:hideMark/>
          </w:tcPr>
          <w:p w14:paraId="6F0610C7" w14:textId="140FA80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28,892,160</w:t>
            </w:r>
          </w:p>
        </w:tc>
        <w:tc>
          <w:tcPr>
            <w:tcW w:w="1026" w:type="dxa"/>
            <w:noWrap/>
            <w:vAlign w:val="bottom"/>
            <w:hideMark/>
          </w:tcPr>
          <w:p w14:paraId="56BE9F0C" w14:textId="4BE36A0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118,990,520</w:t>
            </w:r>
          </w:p>
        </w:tc>
        <w:tc>
          <w:tcPr>
            <w:tcW w:w="1036" w:type="dxa"/>
            <w:noWrap/>
            <w:vAlign w:val="bottom"/>
            <w:hideMark/>
          </w:tcPr>
          <w:p w14:paraId="69E879D5" w14:textId="53D0BBB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42,604,258</w:t>
            </w:r>
          </w:p>
        </w:tc>
        <w:tc>
          <w:tcPr>
            <w:tcW w:w="1034" w:type="dxa"/>
            <w:noWrap/>
            <w:vAlign w:val="bottom"/>
            <w:hideMark/>
          </w:tcPr>
          <w:p w14:paraId="1696BE7E" w14:textId="32DDEC1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65,970,900</w:t>
            </w:r>
          </w:p>
        </w:tc>
        <w:tc>
          <w:tcPr>
            <w:tcW w:w="1080" w:type="dxa"/>
            <w:noWrap/>
            <w:vAlign w:val="bottom"/>
            <w:hideMark/>
          </w:tcPr>
          <w:p w14:paraId="3016A0A5" w14:textId="264C356E"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6F1DAE9C" w14:textId="2C5A2B5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1,367,592</w:t>
            </w:r>
          </w:p>
        </w:tc>
        <w:tc>
          <w:tcPr>
            <w:tcW w:w="1152" w:type="dxa"/>
            <w:vAlign w:val="bottom"/>
          </w:tcPr>
          <w:p w14:paraId="60C07A40" w14:textId="29341E74"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531ED286" w14:textId="25B7063D"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3,192</w:t>
            </w:r>
          </w:p>
        </w:tc>
      </w:tr>
      <w:tr w:rsidR="007F55C6" w:rsidRPr="0061413F" w14:paraId="45665636" w14:textId="77777777" w:rsidTr="007F55C6">
        <w:trPr>
          <w:trHeight w:val="163"/>
        </w:trPr>
        <w:tc>
          <w:tcPr>
            <w:tcW w:w="2875" w:type="dxa"/>
            <w:noWrap/>
            <w:hideMark/>
          </w:tcPr>
          <w:p w14:paraId="0CD5EA6A"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Total Plastics</w:t>
            </w:r>
          </w:p>
        </w:tc>
        <w:tc>
          <w:tcPr>
            <w:tcW w:w="1170" w:type="dxa"/>
            <w:noWrap/>
            <w:vAlign w:val="bottom"/>
            <w:hideMark/>
          </w:tcPr>
          <w:p w14:paraId="058E8CD3" w14:textId="6B501423"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34,556,625</w:t>
            </w:r>
          </w:p>
        </w:tc>
        <w:tc>
          <w:tcPr>
            <w:tcW w:w="1170" w:type="dxa"/>
            <w:noWrap/>
            <w:vAlign w:val="bottom"/>
            <w:hideMark/>
          </w:tcPr>
          <w:p w14:paraId="48BD237D" w14:textId="6EF96D8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1B074C07" w14:textId="074FE98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01FC6550" w14:textId="6BB841BA"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4,026</w:t>
            </w:r>
          </w:p>
        </w:tc>
        <w:tc>
          <w:tcPr>
            <w:tcW w:w="1034" w:type="dxa"/>
            <w:noWrap/>
            <w:vAlign w:val="bottom"/>
            <w:hideMark/>
          </w:tcPr>
          <w:p w14:paraId="4AC76D74" w14:textId="6FE90B8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5FBEC83E" w14:textId="0ED96359"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3514DFD8" w14:textId="55217258"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1,207,985</w:t>
            </w:r>
          </w:p>
        </w:tc>
        <w:tc>
          <w:tcPr>
            <w:tcW w:w="1152" w:type="dxa"/>
            <w:vAlign w:val="bottom"/>
          </w:tcPr>
          <w:p w14:paraId="7CDC3BD4" w14:textId="68B3EEBD"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7F03678" w14:textId="3605BE3D"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F55C6" w:rsidRPr="0061413F" w14:paraId="0A790FF6" w14:textId="77777777" w:rsidTr="007F55C6">
        <w:trPr>
          <w:trHeight w:val="163"/>
        </w:trPr>
        <w:tc>
          <w:tcPr>
            <w:tcW w:w="2875" w:type="dxa"/>
            <w:noWrap/>
            <w:hideMark/>
          </w:tcPr>
          <w:p w14:paraId="02062D70" w14:textId="77777777" w:rsidR="007F55C6" w:rsidRPr="0061413F" w:rsidRDefault="007F55C6" w:rsidP="007F55C6">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Total Additives</w:t>
            </w:r>
          </w:p>
        </w:tc>
        <w:tc>
          <w:tcPr>
            <w:tcW w:w="1170" w:type="dxa"/>
            <w:noWrap/>
            <w:vAlign w:val="bottom"/>
            <w:hideMark/>
          </w:tcPr>
          <w:p w14:paraId="4209D0AB" w14:textId="1E4A13E6"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1,981,595</w:t>
            </w:r>
          </w:p>
        </w:tc>
        <w:tc>
          <w:tcPr>
            <w:tcW w:w="1170" w:type="dxa"/>
            <w:noWrap/>
            <w:vAlign w:val="bottom"/>
            <w:hideMark/>
          </w:tcPr>
          <w:p w14:paraId="0D9705B2" w14:textId="2562D94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26" w:type="dxa"/>
            <w:noWrap/>
            <w:vAlign w:val="bottom"/>
            <w:hideMark/>
          </w:tcPr>
          <w:p w14:paraId="75C23269" w14:textId="463EE94C"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6" w:type="dxa"/>
            <w:noWrap/>
            <w:vAlign w:val="bottom"/>
            <w:hideMark/>
          </w:tcPr>
          <w:p w14:paraId="3614E18D" w14:textId="2507A6C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rPr>
              <w:t>231</w:t>
            </w:r>
          </w:p>
        </w:tc>
        <w:tc>
          <w:tcPr>
            <w:tcW w:w="1034" w:type="dxa"/>
            <w:noWrap/>
            <w:vAlign w:val="bottom"/>
            <w:hideMark/>
          </w:tcPr>
          <w:p w14:paraId="5A1DBE5B" w14:textId="63F42C32"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421C849F" w14:textId="0C1200C0"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5B18A040" w14:textId="6718C267"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159,607</w:t>
            </w:r>
          </w:p>
        </w:tc>
        <w:tc>
          <w:tcPr>
            <w:tcW w:w="1152" w:type="dxa"/>
            <w:vAlign w:val="bottom"/>
          </w:tcPr>
          <w:p w14:paraId="5AC8A4F2" w14:textId="20619B31" w:rsidR="007F55C6" w:rsidRPr="0061413F" w:rsidRDefault="007F55C6" w:rsidP="007F55C6">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5E6CAEC1" w14:textId="0EDEE744" w:rsidR="007F55C6" w:rsidRPr="0061413F" w:rsidRDefault="007F55C6" w:rsidP="007F55C6">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3,192</w:t>
            </w:r>
          </w:p>
        </w:tc>
      </w:tr>
    </w:tbl>
    <w:p w14:paraId="0E7BD5A8" w14:textId="02CA0511" w:rsidR="00D64050" w:rsidRPr="0061413F" w:rsidRDefault="00D64050">
      <w:pPr>
        <w:rPr>
          <w:rFonts w:ascii="Times New Roman" w:eastAsia="Times New Roman" w:hAnsi="Times New Roman" w:cs="Times New Roman"/>
          <w:b/>
          <w:color w:val="000000" w:themeColor="text1"/>
          <w:sz w:val="24"/>
        </w:rPr>
      </w:pPr>
      <w:r w:rsidRPr="0061413F">
        <w:rPr>
          <w:rFonts w:ascii="Times New Roman" w:eastAsia="Times New Roman" w:hAnsi="Times New Roman" w:cs="Times New Roman"/>
          <w:b/>
          <w:color w:val="000000" w:themeColor="text1"/>
          <w:sz w:val="24"/>
        </w:rPr>
        <w:br w:type="page"/>
      </w:r>
    </w:p>
    <w:p w14:paraId="1B310C4F" w14:textId="55D65846" w:rsidR="00D64050" w:rsidRPr="0061413F" w:rsidRDefault="00D64050" w:rsidP="0043554E">
      <w:pPr>
        <w:rPr>
          <w:rFonts w:ascii="Times New Roman" w:eastAsia="Times New Roman" w:hAnsi="Times New Roman" w:cs="Times New Roman"/>
          <w:b/>
          <w:color w:val="000000" w:themeColor="text1"/>
          <w:sz w:val="24"/>
        </w:rPr>
      </w:pPr>
    </w:p>
    <w:tbl>
      <w:tblPr>
        <w:tblStyle w:val="TableGrid"/>
        <w:tblW w:w="12595" w:type="dxa"/>
        <w:tblLook w:val="04A0" w:firstRow="1" w:lastRow="0" w:firstColumn="1" w:lastColumn="0" w:noHBand="0" w:noVBand="1"/>
      </w:tblPr>
      <w:tblGrid>
        <w:gridCol w:w="2605"/>
        <w:gridCol w:w="1080"/>
        <w:gridCol w:w="990"/>
        <w:gridCol w:w="1260"/>
        <w:gridCol w:w="1342"/>
        <w:gridCol w:w="1034"/>
        <w:gridCol w:w="1080"/>
        <w:gridCol w:w="900"/>
        <w:gridCol w:w="1152"/>
        <w:gridCol w:w="1152"/>
      </w:tblGrid>
      <w:tr w:rsidR="007C5099" w:rsidRPr="0061413F" w14:paraId="279A59AB" w14:textId="77777777" w:rsidTr="007C5099">
        <w:trPr>
          <w:trHeight w:val="155"/>
        </w:trPr>
        <w:tc>
          <w:tcPr>
            <w:tcW w:w="2605" w:type="dxa"/>
            <w:noWrap/>
            <w:hideMark/>
          </w:tcPr>
          <w:p w14:paraId="129383E7" w14:textId="77777777" w:rsidR="007C5099" w:rsidRPr="0061413F" w:rsidRDefault="007C5099" w:rsidP="007C5099">
            <w:pPr>
              <w:jc w:val="right"/>
              <w:rPr>
                <w:rFonts w:ascii="Times New Roman" w:eastAsia="Times New Roman" w:hAnsi="Times New Roman" w:cs="Times New Roman"/>
                <w:b/>
                <w:bCs/>
                <w:sz w:val="16"/>
                <w:szCs w:val="16"/>
              </w:rPr>
            </w:pPr>
            <w:r w:rsidRPr="0061413F">
              <w:rPr>
                <w:rFonts w:ascii="Times New Roman" w:eastAsia="Times New Roman" w:hAnsi="Times New Roman" w:cs="Times New Roman"/>
                <w:b/>
                <w:bCs/>
                <w:sz w:val="16"/>
                <w:szCs w:val="16"/>
              </w:rPr>
              <w:t>Stream</w:t>
            </w:r>
          </w:p>
        </w:tc>
        <w:tc>
          <w:tcPr>
            <w:tcW w:w="1080" w:type="dxa"/>
            <w:noWrap/>
            <w:vAlign w:val="bottom"/>
            <w:hideMark/>
          </w:tcPr>
          <w:p w14:paraId="4037F595" w14:textId="446C7F1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19</w:t>
            </w:r>
          </w:p>
        </w:tc>
        <w:tc>
          <w:tcPr>
            <w:tcW w:w="990" w:type="dxa"/>
            <w:noWrap/>
            <w:vAlign w:val="bottom"/>
            <w:hideMark/>
          </w:tcPr>
          <w:p w14:paraId="3DD5259A" w14:textId="6E20EF82"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20</w:t>
            </w:r>
          </w:p>
        </w:tc>
        <w:tc>
          <w:tcPr>
            <w:tcW w:w="1260" w:type="dxa"/>
            <w:noWrap/>
            <w:vAlign w:val="bottom"/>
            <w:hideMark/>
          </w:tcPr>
          <w:p w14:paraId="351061EF" w14:textId="5EB1C3C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21 [Import]</w:t>
            </w:r>
          </w:p>
        </w:tc>
        <w:tc>
          <w:tcPr>
            <w:tcW w:w="1342" w:type="dxa"/>
            <w:noWrap/>
            <w:vAlign w:val="bottom"/>
            <w:hideMark/>
          </w:tcPr>
          <w:p w14:paraId="5089D142" w14:textId="674C76D1"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22 [Re-Export]</w:t>
            </w:r>
          </w:p>
        </w:tc>
        <w:tc>
          <w:tcPr>
            <w:tcW w:w="1034" w:type="dxa"/>
            <w:noWrap/>
            <w:vAlign w:val="bottom"/>
            <w:hideMark/>
          </w:tcPr>
          <w:p w14:paraId="522DBD19" w14:textId="21E3A8B0"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23</w:t>
            </w:r>
          </w:p>
        </w:tc>
        <w:tc>
          <w:tcPr>
            <w:tcW w:w="1080" w:type="dxa"/>
            <w:noWrap/>
            <w:vAlign w:val="bottom"/>
            <w:hideMark/>
          </w:tcPr>
          <w:p w14:paraId="3FBC460B" w14:textId="4C15811C"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24</w:t>
            </w:r>
          </w:p>
        </w:tc>
        <w:tc>
          <w:tcPr>
            <w:tcW w:w="900" w:type="dxa"/>
            <w:noWrap/>
            <w:vAlign w:val="bottom"/>
            <w:hideMark/>
          </w:tcPr>
          <w:p w14:paraId="34D7E54B" w14:textId="55B297EA"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25</w:t>
            </w:r>
          </w:p>
        </w:tc>
        <w:tc>
          <w:tcPr>
            <w:tcW w:w="1152" w:type="dxa"/>
            <w:vAlign w:val="bottom"/>
          </w:tcPr>
          <w:p w14:paraId="59844B28" w14:textId="64F65CA3"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26</w:t>
            </w:r>
          </w:p>
        </w:tc>
        <w:tc>
          <w:tcPr>
            <w:tcW w:w="1152" w:type="dxa"/>
            <w:vAlign w:val="bottom"/>
          </w:tcPr>
          <w:p w14:paraId="4344205D" w14:textId="5109F1DF" w:rsidR="007C5099" w:rsidRPr="0061413F" w:rsidRDefault="007C5099" w:rsidP="007C5099">
            <w:pPr>
              <w:jc w:val="right"/>
              <w:rPr>
                <w:rFonts w:ascii="Times New Roman" w:hAnsi="Times New Roman" w:cs="Times New Roman"/>
                <w:b/>
                <w:bCs/>
                <w:color w:val="000000"/>
                <w:sz w:val="16"/>
                <w:szCs w:val="16"/>
              </w:rPr>
            </w:pPr>
            <w:r w:rsidRPr="0061413F">
              <w:rPr>
                <w:rFonts w:ascii="Times New Roman" w:hAnsi="Times New Roman" w:cs="Times New Roman"/>
                <w:b/>
                <w:bCs/>
                <w:color w:val="000000"/>
                <w:sz w:val="16"/>
                <w:szCs w:val="16"/>
              </w:rPr>
              <w:t>27 [Export]</w:t>
            </w:r>
          </w:p>
        </w:tc>
      </w:tr>
      <w:tr w:rsidR="007C5099" w:rsidRPr="0061413F" w14:paraId="78411ED7" w14:textId="77777777" w:rsidTr="007C5099">
        <w:trPr>
          <w:trHeight w:val="155"/>
        </w:trPr>
        <w:tc>
          <w:tcPr>
            <w:tcW w:w="2605" w:type="dxa"/>
            <w:noWrap/>
            <w:hideMark/>
          </w:tcPr>
          <w:p w14:paraId="676EAC57" w14:textId="7777777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eastAsia="Times New Roman" w:hAnsi="Times New Roman" w:cs="Times New Roman"/>
                <w:color w:val="000000"/>
                <w:sz w:val="16"/>
                <w:szCs w:val="16"/>
              </w:rPr>
              <w:t> </w:t>
            </w:r>
          </w:p>
        </w:tc>
        <w:tc>
          <w:tcPr>
            <w:tcW w:w="1080" w:type="dxa"/>
            <w:noWrap/>
            <w:vAlign w:val="bottom"/>
            <w:hideMark/>
          </w:tcPr>
          <w:p w14:paraId="1BD680CA" w14:textId="1F5C6F0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990" w:type="dxa"/>
            <w:noWrap/>
            <w:vAlign w:val="bottom"/>
            <w:hideMark/>
          </w:tcPr>
          <w:p w14:paraId="0F17908A" w14:textId="40B51CB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260" w:type="dxa"/>
            <w:noWrap/>
            <w:vAlign w:val="bottom"/>
            <w:hideMark/>
          </w:tcPr>
          <w:p w14:paraId="1610B8BB" w14:textId="0ABBDF9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342" w:type="dxa"/>
            <w:noWrap/>
            <w:vAlign w:val="bottom"/>
            <w:hideMark/>
          </w:tcPr>
          <w:p w14:paraId="1A8B930F" w14:textId="1C26651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034" w:type="dxa"/>
            <w:noWrap/>
            <w:vAlign w:val="bottom"/>
            <w:hideMark/>
          </w:tcPr>
          <w:p w14:paraId="779577F8" w14:textId="408CE98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080" w:type="dxa"/>
            <w:noWrap/>
            <w:vAlign w:val="bottom"/>
            <w:hideMark/>
          </w:tcPr>
          <w:p w14:paraId="3C2856E9" w14:textId="53A086F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900" w:type="dxa"/>
            <w:noWrap/>
            <w:vAlign w:val="bottom"/>
            <w:hideMark/>
          </w:tcPr>
          <w:p w14:paraId="729AFF2F" w14:textId="204925C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152" w:type="dxa"/>
            <w:vAlign w:val="bottom"/>
          </w:tcPr>
          <w:p w14:paraId="3F3CA669" w14:textId="1837299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152" w:type="dxa"/>
            <w:vAlign w:val="bottom"/>
          </w:tcPr>
          <w:p w14:paraId="14C8D932" w14:textId="05B3E951"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[US tons]</w:t>
            </w:r>
          </w:p>
        </w:tc>
      </w:tr>
      <w:tr w:rsidR="007C5099" w:rsidRPr="0061413F" w14:paraId="01C3C0CF" w14:textId="77777777" w:rsidTr="007C5099">
        <w:trPr>
          <w:trHeight w:val="155"/>
        </w:trPr>
        <w:tc>
          <w:tcPr>
            <w:tcW w:w="2605" w:type="dxa"/>
            <w:noWrap/>
            <w:hideMark/>
          </w:tcPr>
          <w:p w14:paraId="7549097A"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Polyethylene Terephthalate (PET)</w:t>
            </w:r>
          </w:p>
        </w:tc>
        <w:tc>
          <w:tcPr>
            <w:tcW w:w="1080" w:type="dxa"/>
            <w:noWrap/>
            <w:vAlign w:val="bottom"/>
            <w:hideMark/>
          </w:tcPr>
          <w:p w14:paraId="0DFD7267" w14:textId="494B470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4F1A8E3E" w14:textId="3CD4240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578,259</w:t>
            </w:r>
          </w:p>
        </w:tc>
        <w:tc>
          <w:tcPr>
            <w:tcW w:w="1260" w:type="dxa"/>
            <w:noWrap/>
            <w:vAlign w:val="bottom"/>
            <w:hideMark/>
          </w:tcPr>
          <w:p w14:paraId="48CFBC89" w14:textId="2AC3DED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307,423</w:t>
            </w:r>
          </w:p>
        </w:tc>
        <w:tc>
          <w:tcPr>
            <w:tcW w:w="1342" w:type="dxa"/>
            <w:noWrap/>
            <w:vAlign w:val="bottom"/>
            <w:hideMark/>
          </w:tcPr>
          <w:p w14:paraId="6480AFB4" w14:textId="70AD905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410</w:t>
            </w:r>
          </w:p>
        </w:tc>
        <w:tc>
          <w:tcPr>
            <w:tcW w:w="1034" w:type="dxa"/>
            <w:noWrap/>
            <w:vAlign w:val="bottom"/>
            <w:hideMark/>
          </w:tcPr>
          <w:p w14:paraId="37E187B9" w14:textId="743E5B1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67,710</w:t>
            </w:r>
          </w:p>
        </w:tc>
        <w:tc>
          <w:tcPr>
            <w:tcW w:w="1080" w:type="dxa"/>
            <w:noWrap/>
            <w:vAlign w:val="bottom"/>
            <w:hideMark/>
          </w:tcPr>
          <w:p w14:paraId="62209D4C" w14:textId="6EDC2A5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745,139</w:t>
            </w:r>
          </w:p>
        </w:tc>
        <w:tc>
          <w:tcPr>
            <w:tcW w:w="900" w:type="dxa"/>
            <w:noWrap/>
            <w:vAlign w:val="bottom"/>
            <w:hideMark/>
          </w:tcPr>
          <w:p w14:paraId="183F4554" w14:textId="64CC69C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81</w:t>
            </w:r>
          </w:p>
        </w:tc>
        <w:tc>
          <w:tcPr>
            <w:tcW w:w="1152" w:type="dxa"/>
            <w:vAlign w:val="bottom"/>
          </w:tcPr>
          <w:p w14:paraId="4E535D63" w14:textId="0C16441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3,580,248</w:t>
            </w:r>
          </w:p>
        </w:tc>
        <w:tc>
          <w:tcPr>
            <w:tcW w:w="1152" w:type="dxa"/>
            <w:vAlign w:val="bottom"/>
          </w:tcPr>
          <w:p w14:paraId="6F328FCE" w14:textId="67EAFE66"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214,534</w:t>
            </w:r>
          </w:p>
        </w:tc>
      </w:tr>
      <w:tr w:rsidR="007C5099" w:rsidRPr="0061413F" w14:paraId="02BCAAC5" w14:textId="77777777" w:rsidTr="007C5099">
        <w:trPr>
          <w:trHeight w:val="155"/>
        </w:trPr>
        <w:tc>
          <w:tcPr>
            <w:tcW w:w="2605" w:type="dxa"/>
            <w:noWrap/>
            <w:hideMark/>
          </w:tcPr>
          <w:p w14:paraId="4DC87920"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High Density Polyethylene (HDPE)</w:t>
            </w:r>
          </w:p>
        </w:tc>
        <w:tc>
          <w:tcPr>
            <w:tcW w:w="1080" w:type="dxa"/>
            <w:noWrap/>
            <w:vAlign w:val="bottom"/>
            <w:hideMark/>
          </w:tcPr>
          <w:p w14:paraId="1EDB95C0" w14:textId="3D96D00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690C980D" w14:textId="5769BC5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229,311</w:t>
            </w:r>
          </w:p>
        </w:tc>
        <w:tc>
          <w:tcPr>
            <w:tcW w:w="1260" w:type="dxa"/>
            <w:noWrap/>
            <w:vAlign w:val="bottom"/>
            <w:hideMark/>
          </w:tcPr>
          <w:p w14:paraId="2332187F" w14:textId="34C2277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68,182</w:t>
            </w:r>
          </w:p>
        </w:tc>
        <w:tc>
          <w:tcPr>
            <w:tcW w:w="1342" w:type="dxa"/>
            <w:noWrap/>
            <w:vAlign w:val="bottom"/>
            <w:hideMark/>
          </w:tcPr>
          <w:p w14:paraId="53E27795" w14:textId="3979CB3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3,534</w:t>
            </w:r>
          </w:p>
        </w:tc>
        <w:tc>
          <w:tcPr>
            <w:tcW w:w="1034" w:type="dxa"/>
            <w:noWrap/>
            <w:vAlign w:val="bottom"/>
            <w:hideMark/>
          </w:tcPr>
          <w:p w14:paraId="321278DB" w14:textId="024EF0C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41,104</w:t>
            </w:r>
          </w:p>
        </w:tc>
        <w:tc>
          <w:tcPr>
            <w:tcW w:w="1080" w:type="dxa"/>
            <w:noWrap/>
            <w:vAlign w:val="bottom"/>
            <w:hideMark/>
          </w:tcPr>
          <w:p w14:paraId="09B3285A" w14:textId="1D71F2C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963,296</w:t>
            </w:r>
          </w:p>
        </w:tc>
        <w:tc>
          <w:tcPr>
            <w:tcW w:w="900" w:type="dxa"/>
            <w:noWrap/>
            <w:vAlign w:val="bottom"/>
            <w:hideMark/>
          </w:tcPr>
          <w:p w14:paraId="391FC06A" w14:textId="4808A40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100</w:t>
            </w:r>
          </w:p>
        </w:tc>
        <w:tc>
          <w:tcPr>
            <w:tcW w:w="1152" w:type="dxa"/>
            <w:vAlign w:val="bottom"/>
          </w:tcPr>
          <w:p w14:paraId="1225736F" w14:textId="3651C34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4,628,451</w:t>
            </w:r>
          </w:p>
        </w:tc>
        <w:tc>
          <w:tcPr>
            <w:tcW w:w="1152" w:type="dxa"/>
            <w:vAlign w:val="bottom"/>
          </w:tcPr>
          <w:p w14:paraId="41CA2365" w14:textId="13F9B72F"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448,038</w:t>
            </w:r>
          </w:p>
        </w:tc>
      </w:tr>
      <w:tr w:rsidR="007C5099" w:rsidRPr="0061413F" w14:paraId="0E507DF3" w14:textId="77777777" w:rsidTr="007C5099">
        <w:trPr>
          <w:trHeight w:val="155"/>
        </w:trPr>
        <w:tc>
          <w:tcPr>
            <w:tcW w:w="2605" w:type="dxa"/>
            <w:noWrap/>
            <w:hideMark/>
          </w:tcPr>
          <w:p w14:paraId="1AEFE936"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Polyvinyl Chloride (PVC)</w:t>
            </w:r>
          </w:p>
        </w:tc>
        <w:tc>
          <w:tcPr>
            <w:tcW w:w="1080" w:type="dxa"/>
            <w:noWrap/>
            <w:vAlign w:val="bottom"/>
            <w:hideMark/>
          </w:tcPr>
          <w:p w14:paraId="00D28574" w14:textId="73B9276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27566C8A" w14:textId="295B83F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32,420</w:t>
            </w:r>
          </w:p>
        </w:tc>
        <w:tc>
          <w:tcPr>
            <w:tcW w:w="1260" w:type="dxa"/>
            <w:noWrap/>
            <w:vAlign w:val="bottom"/>
            <w:hideMark/>
          </w:tcPr>
          <w:p w14:paraId="398EA2DB" w14:textId="40F3DE7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32,451</w:t>
            </w:r>
          </w:p>
        </w:tc>
        <w:tc>
          <w:tcPr>
            <w:tcW w:w="1342" w:type="dxa"/>
            <w:noWrap/>
            <w:vAlign w:val="bottom"/>
            <w:hideMark/>
          </w:tcPr>
          <w:p w14:paraId="300A7DCB" w14:textId="2AFC79D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30</w:t>
            </w:r>
          </w:p>
        </w:tc>
        <w:tc>
          <w:tcPr>
            <w:tcW w:w="1034" w:type="dxa"/>
            <w:noWrap/>
            <w:vAlign w:val="bottom"/>
            <w:hideMark/>
          </w:tcPr>
          <w:p w14:paraId="1D88A8D1" w14:textId="2179726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1EC12C20" w14:textId="492D8FB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128,227</w:t>
            </w:r>
          </w:p>
        </w:tc>
        <w:tc>
          <w:tcPr>
            <w:tcW w:w="900" w:type="dxa"/>
            <w:noWrap/>
            <w:vAlign w:val="bottom"/>
            <w:hideMark/>
          </w:tcPr>
          <w:p w14:paraId="73C68510" w14:textId="6B3DCA2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13</w:t>
            </w:r>
          </w:p>
        </w:tc>
        <w:tc>
          <w:tcPr>
            <w:tcW w:w="1152" w:type="dxa"/>
            <w:vAlign w:val="bottom"/>
          </w:tcPr>
          <w:p w14:paraId="21EBB4EB" w14:textId="66A358E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616,106</w:t>
            </w:r>
          </w:p>
        </w:tc>
        <w:tc>
          <w:tcPr>
            <w:tcW w:w="1152" w:type="dxa"/>
            <w:vAlign w:val="bottom"/>
          </w:tcPr>
          <w:p w14:paraId="6A8869D2" w14:textId="74ED06EA"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121,749</w:t>
            </w:r>
          </w:p>
        </w:tc>
      </w:tr>
      <w:tr w:rsidR="007C5099" w:rsidRPr="0061413F" w14:paraId="003615FF" w14:textId="77777777" w:rsidTr="007C5099">
        <w:trPr>
          <w:trHeight w:val="155"/>
        </w:trPr>
        <w:tc>
          <w:tcPr>
            <w:tcW w:w="2605" w:type="dxa"/>
            <w:noWrap/>
            <w:hideMark/>
          </w:tcPr>
          <w:p w14:paraId="40FC92E4"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Low Density Polyethylene (LDPE)</w:t>
            </w:r>
          </w:p>
        </w:tc>
        <w:tc>
          <w:tcPr>
            <w:tcW w:w="1080" w:type="dxa"/>
            <w:noWrap/>
            <w:vAlign w:val="bottom"/>
            <w:hideMark/>
          </w:tcPr>
          <w:p w14:paraId="349C16D6" w14:textId="62D2755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6324D9B2" w14:textId="2EF8DD7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173,489</w:t>
            </w:r>
          </w:p>
        </w:tc>
        <w:tc>
          <w:tcPr>
            <w:tcW w:w="1260" w:type="dxa"/>
            <w:noWrap/>
            <w:vAlign w:val="bottom"/>
            <w:hideMark/>
          </w:tcPr>
          <w:p w14:paraId="17C06638" w14:textId="65EAC83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68,112</w:t>
            </w:r>
          </w:p>
        </w:tc>
        <w:tc>
          <w:tcPr>
            <w:tcW w:w="1342" w:type="dxa"/>
            <w:noWrap/>
            <w:vAlign w:val="bottom"/>
            <w:hideMark/>
          </w:tcPr>
          <w:p w14:paraId="4B1E430B" w14:textId="0241EB7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3,531</w:t>
            </w:r>
          </w:p>
        </w:tc>
        <w:tc>
          <w:tcPr>
            <w:tcW w:w="1034" w:type="dxa"/>
            <w:noWrap/>
            <w:vAlign w:val="bottom"/>
            <w:hideMark/>
          </w:tcPr>
          <w:p w14:paraId="62FEC886" w14:textId="3308D0B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27,186</w:t>
            </w:r>
          </w:p>
        </w:tc>
        <w:tc>
          <w:tcPr>
            <w:tcW w:w="1080" w:type="dxa"/>
            <w:noWrap/>
            <w:vAlign w:val="bottom"/>
            <w:hideMark/>
          </w:tcPr>
          <w:p w14:paraId="635F9A1D" w14:textId="2D05E7C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1,380,910</w:t>
            </w:r>
          </w:p>
        </w:tc>
        <w:tc>
          <w:tcPr>
            <w:tcW w:w="900" w:type="dxa"/>
            <w:noWrap/>
            <w:vAlign w:val="bottom"/>
            <w:hideMark/>
          </w:tcPr>
          <w:p w14:paraId="65A837C7" w14:textId="5B1A1E1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141</w:t>
            </w:r>
          </w:p>
        </w:tc>
        <w:tc>
          <w:tcPr>
            <w:tcW w:w="1152" w:type="dxa"/>
            <w:vAlign w:val="bottom"/>
          </w:tcPr>
          <w:p w14:paraId="0170C70E" w14:textId="2E70F7E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6,635,009</w:t>
            </w:r>
          </w:p>
        </w:tc>
        <w:tc>
          <w:tcPr>
            <w:tcW w:w="1152" w:type="dxa"/>
            <w:vAlign w:val="bottom"/>
          </w:tcPr>
          <w:p w14:paraId="5E911DEE" w14:textId="522723A2"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448,498</w:t>
            </w:r>
          </w:p>
        </w:tc>
      </w:tr>
      <w:tr w:rsidR="007C5099" w:rsidRPr="0061413F" w14:paraId="5EBF0A67" w14:textId="77777777" w:rsidTr="007C5099">
        <w:trPr>
          <w:trHeight w:val="155"/>
        </w:trPr>
        <w:tc>
          <w:tcPr>
            <w:tcW w:w="2605" w:type="dxa"/>
            <w:noWrap/>
            <w:hideMark/>
          </w:tcPr>
          <w:p w14:paraId="35F6911C"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Polylactic Acid (PLA)</w:t>
            </w:r>
          </w:p>
        </w:tc>
        <w:tc>
          <w:tcPr>
            <w:tcW w:w="1080" w:type="dxa"/>
            <w:noWrap/>
            <w:vAlign w:val="bottom"/>
            <w:hideMark/>
          </w:tcPr>
          <w:p w14:paraId="4F299EDD" w14:textId="7B4C061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0AC05549" w14:textId="663E5C1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0F949290" w14:textId="00755B9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51C744E6" w14:textId="3748682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64AB1A4C" w14:textId="4C124DD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131CC149" w14:textId="6E13DF5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11,442</w:t>
            </w:r>
          </w:p>
        </w:tc>
        <w:tc>
          <w:tcPr>
            <w:tcW w:w="900" w:type="dxa"/>
            <w:noWrap/>
            <w:vAlign w:val="bottom"/>
            <w:hideMark/>
          </w:tcPr>
          <w:p w14:paraId="512FC1AB" w14:textId="58E7152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w:t>
            </w:r>
          </w:p>
        </w:tc>
        <w:tc>
          <w:tcPr>
            <w:tcW w:w="1152" w:type="dxa"/>
            <w:vAlign w:val="bottom"/>
          </w:tcPr>
          <w:p w14:paraId="3025A725" w14:textId="61DCD4E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54,978</w:t>
            </w:r>
          </w:p>
        </w:tc>
        <w:tc>
          <w:tcPr>
            <w:tcW w:w="1152" w:type="dxa"/>
            <w:vAlign w:val="bottom"/>
          </w:tcPr>
          <w:p w14:paraId="2F8A111B" w14:textId="1B7585DF"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22880672" w14:textId="77777777" w:rsidTr="007C5099">
        <w:trPr>
          <w:trHeight w:val="155"/>
        </w:trPr>
        <w:tc>
          <w:tcPr>
            <w:tcW w:w="2605" w:type="dxa"/>
            <w:noWrap/>
            <w:hideMark/>
          </w:tcPr>
          <w:p w14:paraId="61FF0A33"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Polypropylene (PP)</w:t>
            </w:r>
          </w:p>
        </w:tc>
        <w:tc>
          <w:tcPr>
            <w:tcW w:w="1080" w:type="dxa"/>
            <w:noWrap/>
            <w:vAlign w:val="bottom"/>
            <w:hideMark/>
          </w:tcPr>
          <w:p w14:paraId="10373F3D" w14:textId="620CD19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3281D28A" w14:textId="27C427C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14,828</w:t>
            </w:r>
          </w:p>
        </w:tc>
        <w:tc>
          <w:tcPr>
            <w:tcW w:w="1260" w:type="dxa"/>
            <w:noWrap/>
            <w:vAlign w:val="bottom"/>
            <w:hideMark/>
          </w:tcPr>
          <w:p w14:paraId="3976C7A2" w14:textId="4BAF3D4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1CD560FA" w14:textId="149D8D0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40F62977" w14:textId="507871F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3,701</w:t>
            </w:r>
          </w:p>
        </w:tc>
        <w:tc>
          <w:tcPr>
            <w:tcW w:w="1080" w:type="dxa"/>
            <w:noWrap/>
            <w:vAlign w:val="bottom"/>
            <w:hideMark/>
          </w:tcPr>
          <w:p w14:paraId="3EA1A17B" w14:textId="4069BAB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1,371,015</w:t>
            </w:r>
          </w:p>
        </w:tc>
        <w:tc>
          <w:tcPr>
            <w:tcW w:w="900" w:type="dxa"/>
            <w:noWrap/>
            <w:vAlign w:val="bottom"/>
            <w:hideMark/>
          </w:tcPr>
          <w:p w14:paraId="59BCD10F" w14:textId="398D4E6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137</w:t>
            </w:r>
          </w:p>
        </w:tc>
        <w:tc>
          <w:tcPr>
            <w:tcW w:w="1152" w:type="dxa"/>
            <w:vAlign w:val="bottom"/>
          </w:tcPr>
          <w:p w14:paraId="3BAD2370" w14:textId="4335931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6,587,461</w:t>
            </w:r>
          </w:p>
        </w:tc>
        <w:tc>
          <w:tcPr>
            <w:tcW w:w="1152" w:type="dxa"/>
            <w:vAlign w:val="bottom"/>
          </w:tcPr>
          <w:p w14:paraId="7C35443E" w14:textId="64146CC9"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79FEFBEC" w14:textId="77777777" w:rsidTr="007C5099">
        <w:trPr>
          <w:trHeight w:val="155"/>
        </w:trPr>
        <w:tc>
          <w:tcPr>
            <w:tcW w:w="2605" w:type="dxa"/>
            <w:noWrap/>
            <w:hideMark/>
          </w:tcPr>
          <w:p w14:paraId="576C0A12"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Polystyrene (PS)</w:t>
            </w:r>
          </w:p>
        </w:tc>
        <w:tc>
          <w:tcPr>
            <w:tcW w:w="1080" w:type="dxa"/>
            <w:noWrap/>
            <w:vAlign w:val="bottom"/>
            <w:hideMark/>
          </w:tcPr>
          <w:p w14:paraId="66CB3964" w14:textId="1B94719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1D659DE7" w14:textId="443B41B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25,480</w:t>
            </w:r>
          </w:p>
        </w:tc>
        <w:tc>
          <w:tcPr>
            <w:tcW w:w="1260" w:type="dxa"/>
            <w:noWrap/>
            <w:vAlign w:val="bottom"/>
            <w:hideMark/>
          </w:tcPr>
          <w:p w14:paraId="5E6761F6" w14:textId="4E1E59A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19,553</w:t>
            </w:r>
          </w:p>
        </w:tc>
        <w:tc>
          <w:tcPr>
            <w:tcW w:w="1342" w:type="dxa"/>
            <w:noWrap/>
            <w:vAlign w:val="bottom"/>
            <w:hideMark/>
          </w:tcPr>
          <w:p w14:paraId="3F25F94D" w14:textId="5670599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27</w:t>
            </w:r>
          </w:p>
        </w:tc>
        <w:tc>
          <w:tcPr>
            <w:tcW w:w="1034" w:type="dxa"/>
            <w:noWrap/>
            <w:vAlign w:val="bottom"/>
            <w:hideMark/>
          </w:tcPr>
          <w:p w14:paraId="2ED9DE22" w14:textId="6BBC7A4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1,486</w:t>
            </w:r>
          </w:p>
        </w:tc>
        <w:tc>
          <w:tcPr>
            <w:tcW w:w="1080" w:type="dxa"/>
            <w:noWrap/>
            <w:vAlign w:val="bottom"/>
            <w:hideMark/>
          </w:tcPr>
          <w:p w14:paraId="772B8C0D" w14:textId="2FD6A7C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380,554</w:t>
            </w:r>
          </w:p>
        </w:tc>
        <w:tc>
          <w:tcPr>
            <w:tcW w:w="900" w:type="dxa"/>
            <w:noWrap/>
            <w:vAlign w:val="bottom"/>
            <w:hideMark/>
          </w:tcPr>
          <w:p w14:paraId="5CA8B66C" w14:textId="058EF77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38</w:t>
            </w:r>
          </w:p>
        </w:tc>
        <w:tc>
          <w:tcPr>
            <w:tcW w:w="1152" w:type="dxa"/>
            <w:vAlign w:val="bottom"/>
          </w:tcPr>
          <w:p w14:paraId="4F6B360F" w14:textId="228E03C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1,828,490</w:t>
            </w:r>
          </w:p>
        </w:tc>
        <w:tc>
          <w:tcPr>
            <w:tcW w:w="1152" w:type="dxa"/>
            <w:vAlign w:val="bottom"/>
          </w:tcPr>
          <w:p w14:paraId="5F05BBB5" w14:textId="57D6B29D"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27,664</w:t>
            </w:r>
          </w:p>
        </w:tc>
      </w:tr>
      <w:tr w:rsidR="007C5099" w:rsidRPr="0061413F" w14:paraId="15280706" w14:textId="77777777" w:rsidTr="007C5099">
        <w:trPr>
          <w:trHeight w:val="155"/>
        </w:trPr>
        <w:tc>
          <w:tcPr>
            <w:tcW w:w="2605" w:type="dxa"/>
            <w:noWrap/>
            <w:hideMark/>
          </w:tcPr>
          <w:p w14:paraId="46137F86"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Other Plastics</w:t>
            </w:r>
          </w:p>
        </w:tc>
        <w:tc>
          <w:tcPr>
            <w:tcW w:w="1080" w:type="dxa"/>
            <w:noWrap/>
            <w:vAlign w:val="bottom"/>
            <w:hideMark/>
          </w:tcPr>
          <w:p w14:paraId="75101C01" w14:textId="23F1ACF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060F5AE3" w14:textId="30E8559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574,361</w:t>
            </w:r>
          </w:p>
        </w:tc>
        <w:tc>
          <w:tcPr>
            <w:tcW w:w="1260" w:type="dxa"/>
            <w:noWrap/>
            <w:vAlign w:val="bottom"/>
            <w:hideMark/>
          </w:tcPr>
          <w:p w14:paraId="161E6825" w14:textId="2BA7951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334,678</w:t>
            </w:r>
          </w:p>
        </w:tc>
        <w:tc>
          <w:tcPr>
            <w:tcW w:w="1342" w:type="dxa"/>
            <w:noWrap/>
            <w:vAlign w:val="bottom"/>
            <w:hideMark/>
          </w:tcPr>
          <w:p w14:paraId="278E1754" w14:textId="014AFD7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446</w:t>
            </w:r>
          </w:p>
        </w:tc>
        <w:tc>
          <w:tcPr>
            <w:tcW w:w="1034" w:type="dxa"/>
            <w:noWrap/>
            <w:vAlign w:val="bottom"/>
            <w:hideMark/>
          </w:tcPr>
          <w:p w14:paraId="1121BAB9" w14:textId="30ABEB0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59,942</w:t>
            </w:r>
          </w:p>
        </w:tc>
        <w:tc>
          <w:tcPr>
            <w:tcW w:w="1080" w:type="dxa"/>
            <w:noWrap/>
            <w:vAlign w:val="bottom"/>
            <w:hideMark/>
          </w:tcPr>
          <w:p w14:paraId="56051071" w14:textId="1BF5A18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376,585</w:t>
            </w:r>
          </w:p>
        </w:tc>
        <w:tc>
          <w:tcPr>
            <w:tcW w:w="900" w:type="dxa"/>
            <w:noWrap/>
            <w:vAlign w:val="bottom"/>
            <w:hideMark/>
          </w:tcPr>
          <w:p w14:paraId="1B549299" w14:textId="403E2BD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44</w:t>
            </w:r>
          </w:p>
        </w:tc>
        <w:tc>
          <w:tcPr>
            <w:tcW w:w="1152" w:type="dxa"/>
            <w:vAlign w:val="bottom"/>
          </w:tcPr>
          <w:p w14:paraId="1688BF5E" w14:textId="3AA786D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1,809,417</w:t>
            </w:r>
          </w:p>
        </w:tc>
        <w:tc>
          <w:tcPr>
            <w:tcW w:w="1152" w:type="dxa"/>
            <w:vAlign w:val="bottom"/>
          </w:tcPr>
          <w:p w14:paraId="17222D14" w14:textId="5D987A99"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233,554</w:t>
            </w:r>
          </w:p>
        </w:tc>
      </w:tr>
      <w:tr w:rsidR="007C5099" w:rsidRPr="0061413F" w14:paraId="0D494D08" w14:textId="77777777" w:rsidTr="007C5099">
        <w:trPr>
          <w:trHeight w:val="155"/>
        </w:trPr>
        <w:tc>
          <w:tcPr>
            <w:tcW w:w="2605" w:type="dxa"/>
            <w:noWrap/>
            <w:hideMark/>
          </w:tcPr>
          <w:p w14:paraId="3BA231D8"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Plasticizer</w:t>
            </w:r>
          </w:p>
        </w:tc>
        <w:tc>
          <w:tcPr>
            <w:tcW w:w="1080" w:type="dxa"/>
            <w:noWrap/>
            <w:vAlign w:val="bottom"/>
            <w:hideMark/>
          </w:tcPr>
          <w:p w14:paraId="585EFBF1" w14:textId="5CD1A5F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17,874</w:t>
            </w:r>
          </w:p>
        </w:tc>
        <w:tc>
          <w:tcPr>
            <w:tcW w:w="990" w:type="dxa"/>
            <w:noWrap/>
            <w:vAlign w:val="bottom"/>
            <w:hideMark/>
          </w:tcPr>
          <w:p w14:paraId="4EF42989" w14:textId="57ECA3A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100,723</w:t>
            </w:r>
          </w:p>
        </w:tc>
        <w:tc>
          <w:tcPr>
            <w:tcW w:w="1260" w:type="dxa"/>
            <w:noWrap/>
            <w:vAlign w:val="bottom"/>
            <w:hideMark/>
          </w:tcPr>
          <w:p w14:paraId="07EA5692" w14:textId="6D7FD35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50,393</w:t>
            </w:r>
          </w:p>
        </w:tc>
        <w:tc>
          <w:tcPr>
            <w:tcW w:w="1342" w:type="dxa"/>
            <w:noWrap/>
            <w:vAlign w:val="bottom"/>
            <w:hideMark/>
          </w:tcPr>
          <w:p w14:paraId="4407E4CC" w14:textId="2212FD1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66</w:t>
            </w:r>
          </w:p>
        </w:tc>
        <w:tc>
          <w:tcPr>
            <w:tcW w:w="1034" w:type="dxa"/>
            <w:noWrap/>
            <w:vAlign w:val="bottom"/>
            <w:hideMark/>
          </w:tcPr>
          <w:p w14:paraId="7DE14411" w14:textId="5C42C9A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8,369</w:t>
            </w:r>
          </w:p>
        </w:tc>
        <w:tc>
          <w:tcPr>
            <w:tcW w:w="1080" w:type="dxa"/>
            <w:noWrap/>
            <w:vAlign w:val="bottom"/>
            <w:hideMark/>
          </w:tcPr>
          <w:p w14:paraId="45FD37D6" w14:textId="79BC1A4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68,612</w:t>
            </w:r>
          </w:p>
        </w:tc>
        <w:tc>
          <w:tcPr>
            <w:tcW w:w="900" w:type="dxa"/>
            <w:noWrap/>
            <w:vAlign w:val="bottom"/>
            <w:hideMark/>
          </w:tcPr>
          <w:p w14:paraId="1E53E9BB" w14:textId="47605F9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w:t>
            </w:r>
          </w:p>
        </w:tc>
        <w:tc>
          <w:tcPr>
            <w:tcW w:w="1152" w:type="dxa"/>
            <w:vAlign w:val="bottom"/>
          </w:tcPr>
          <w:p w14:paraId="143A6E5F" w14:textId="2E21EA5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329,667</w:t>
            </w:r>
          </w:p>
        </w:tc>
        <w:tc>
          <w:tcPr>
            <w:tcW w:w="1152" w:type="dxa"/>
            <w:vAlign w:val="bottom"/>
          </w:tcPr>
          <w:p w14:paraId="20A8F846" w14:textId="1D0E437C"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46,359</w:t>
            </w:r>
          </w:p>
        </w:tc>
      </w:tr>
      <w:tr w:rsidR="007C5099" w:rsidRPr="0061413F" w14:paraId="2D87D1A0" w14:textId="77777777" w:rsidTr="007C5099">
        <w:trPr>
          <w:trHeight w:val="155"/>
        </w:trPr>
        <w:tc>
          <w:tcPr>
            <w:tcW w:w="2605" w:type="dxa"/>
            <w:noWrap/>
            <w:hideMark/>
          </w:tcPr>
          <w:p w14:paraId="501CD6D7"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Flame Retardant</w:t>
            </w:r>
          </w:p>
        </w:tc>
        <w:tc>
          <w:tcPr>
            <w:tcW w:w="1080" w:type="dxa"/>
            <w:noWrap/>
            <w:vAlign w:val="bottom"/>
            <w:hideMark/>
          </w:tcPr>
          <w:p w14:paraId="7D6AD303" w14:textId="7261209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3,382</w:t>
            </w:r>
          </w:p>
        </w:tc>
        <w:tc>
          <w:tcPr>
            <w:tcW w:w="990" w:type="dxa"/>
            <w:noWrap/>
            <w:vAlign w:val="bottom"/>
            <w:hideMark/>
          </w:tcPr>
          <w:p w14:paraId="062E234A" w14:textId="4164B91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15,907</w:t>
            </w:r>
          </w:p>
        </w:tc>
        <w:tc>
          <w:tcPr>
            <w:tcW w:w="1260" w:type="dxa"/>
            <w:noWrap/>
            <w:vAlign w:val="bottom"/>
            <w:hideMark/>
          </w:tcPr>
          <w:p w14:paraId="330C717A" w14:textId="15515F9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6,430</w:t>
            </w:r>
          </w:p>
        </w:tc>
        <w:tc>
          <w:tcPr>
            <w:tcW w:w="1342" w:type="dxa"/>
            <w:noWrap/>
            <w:vAlign w:val="bottom"/>
            <w:hideMark/>
          </w:tcPr>
          <w:p w14:paraId="7F6A1382" w14:textId="69AC642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58</w:t>
            </w:r>
          </w:p>
        </w:tc>
        <w:tc>
          <w:tcPr>
            <w:tcW w:w="1034" w:type="dxa"/>
            <w:noWrap/>
            <w:vAlign w:val="bottom"/>
            <w:hideMark/>
          </w:tcPr>
          <w:p w14:paraId="237B594A" w14:textId="33A042B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1,583</w:t>
            </w:r>
          </w:p>
        </w:tc>
        <w:tc>
          <w:tcPr>
            <w:tcW w:w="1080" w:type="dxa"/>
            <w:noWrap/>
            <w:vAlign w:val="bottom"/>
            <w:hideMark/>
          </w:tcPr>
          <w:p w14:paraId="4E1D377C" w14:textId="21A592D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35,587</w:t>
            </w:r>
          </w:p>
        </w:tc>
        <w:tc>
          <w:tcPr>
            <w:tcW w:w="900" w:type="dxa"/>
            <w:noWrap/>
            <w:vAlign w:val="bottom"/>
            <w:hideMark/>
          </w:tcPr>
          <w:p w14:paraId="51E67473" w14:textId="5EC98C0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w:t>
            </w:r>
          </w:p>
        </w:tc>
        <w:tc>
          <w:tcPr>
            <w:tcW w:w="1152" w:type="dxa"/>
            <w:vAlign w:val="bottom"/>
          </w:tcPr>
          <w:p w14:paraId="110E48E8" w14:textId="5E96737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170,988</w:t>
            </w:r>
          </w:p>
        </w:tc>
        <w:tc>
          <w:tcPr>
            <w:tcW w:w="1152" w:type="dxa"/>
            <w:vAlign w:val="bottom"/>
          </w:tcPr>
          <w:p w14:paraId="6C0F99AF" w14:textId="55B2CACD"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10,248</w:t>
            </w:r>
          </w:p>
        </w:tc>
      </w:tr>
      <w:tr w:rsidR="007C5099" w:rsidRPr="0061413F" w14:paraId="7120B299" w14:textId="77777777" w:rsidTr="007C5099">
        <w:trPr>
          <w:trHeight w:val="155"/>
        </w:trPr>
        <w:tc>
          <w:tcPr>
            <w:tcW w:w="2605" w:type="dxa"/>
            <w:noWrap/>
            <w:hideMark/>
          </w:tcPr>
          <w:p w14:paraId="4E81B520"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UV/Heat Stabilizer</w:t>
            </w:r>
          </w:p>
        </w:tc>
        <w:tc>
          <w:tcPr>
            <w:tcW w:w="1080" w:type="dxa"/>
            <w:noWrap/>
            <w:vAlign w:val="bottom"/>
            <w:hideMark/>
          </w:tcPr>
          <w:p w14:paraId="610E69D6" w14:textId="719CA16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4,254</w:t>
            </w:r>
          </w:p>
        </w:tc>
        <w:tc>
          <w:tcPr>
            <w:tcW w:w="990" w:type="dxa"/>
            <w:noWrap/>
            <w:vAlign w:val="bottom"/>
            <w:hideMark/>
          </w:tcPr>
          <w:p w14:paraId="00FF0F16" w14:textId="20747C6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19,825</w:t>
            </w:r>
          </w:p>
        </w:tc>
        <w:tc>
          <w:tcPr>
            <w:tcW w:w="1260" w:type="dxa"/>
            <w:noWrap/>
            <w:vAlign w:val="bottom"/>
            <w:hideMark/>
          </w:tcPr>
          <w:p w14:paraId="53F27863" w14:textId="2EE8526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7,911</w:t>
            </w:r>
          </w:p>
        </w:tc>
        <w:tc>
          <w:tcPr>
            <w:tcW w:w="1342" w:type="dxa"/>
            <w:noWrap/>
            <w:vAlign w:val="bottom"/>
            <w:hideMark/>
          </w:tcPr>
          <w:p w14:paraId="18014D0E" w14:textId="4960430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81</w:t>
            </w:r>
          </w:p>
        </w:tc>
        <w:tc>
          <w:tcPr>
            <w:tcW w:w="1034" w:type="dxa"/>
            <w:noWrap/>
            <w:vAlign w:val="bottom"/>
            <w:hideMark/>
          </w:tcPr>
          <w:p w14:paraId="04F5BDEC" w14:textId="32E8E79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1,992</w:t>
            </w:r>
          </w:p>
        </w:tc>
        <w:tc>
          <w:tcPr>
            <w:tcW w:w="1080" w:type="dxa"/>
            <w:noWrap/>
            <w:vAlign w:val="bottom"/>
            <w:hideMark/>
          </w:tcPr>
          <w:p w14:paraId="6283C42C" w14:textId="0B34093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44,793</w:t>
            </w:r>
          </w:p>
        </w:tc>
        <w:tc>
          <w:tcPr>
            <w:tcW w:w="900" w:type="dxa"/>
            <w:noWrap/>
            <w:vAlign w:val="bottom"/>
            <w:hideMark/>
          </w:tcPr>
          <w:p w14:paraId="7409CA16" w14:textId="0FA62A5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w:t>
            </w:r>
          </w:p>
        </w:tc>
        <w:tc>
          <w:tcPr>
            <w:tcW w:w="1152" w:type="dxa"/>
            <w:vAlign w:val="bottom"/>
          </w:tcPr>
          <w:p w14:paraId="369AA2BB" w14:textId="1FF6D8C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215,219</w:t>
            </w:r>
          </w:p>
        </w:tc>
        <w:tc>
          <w:tcPr>
            <w:tcW w:w="1152" w:type="dxa"/>
            <w:vAlign w:val="bottom"/>
          </w:tcPr>
          <w:p w14:paraId="6561B9C5" w14:textId="4699CC23"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15,301</w:t>
            </w:r>
          </w:p>
        </w:tc>
      </w:tr>
      <w:tr w:rsidR="007C5099" w:rsidRPr="0061413F" w14:paraId="35937DB2" w14:textId="77777777" w:rsidTr="007C5099">
        <w:trPr>
          <w:trHeight w:val="155"/>
        </w:trPr>
        <w:tc>
          <w:tcPr>
            <w:tcW w:w="2605" w:type="dxa"/>
            <w:noWrap/>
            <w:hideMark/>
          </w:tcPr>
          <w:p w14:paraId="0E709757"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Antioxidant</w:t>
            </w:r>
          </w:p>
        </w:tc>
        <w:tc>
          <w:tcPr>
            <w:tcW w:w="1080" w:type="dxa"/>
            <w:noWrap/>
            <w:vAlign w:val="bottom"/>
            <w:hideMark/>
          </w:tcPr>
          <w:p w14:paraId="106A8C8C" w14:textId="4DE445C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1,699</w:t>
            </w:r>
          </w:p>
        </w:tc>
        <w:tc>
          <w:tcPr>
            <w:tcW w:w="990" w:type="dxa"/>
            <w:noWrap/>
            <w:vAlign w:val="bottom"/>
            <w:hideMark/>
          </w:tcPr>
          <w:p w14:paraId="629E8337" w14:textId="10B784F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8,068</w:t>
            </w:r>
          </w:p>
        </w:tc>
        <w:tc>
          <w:tcPr>
            <w:tcW w:w="1260" w:type="dxa"/>
            <w:noWrap/>
            <w:vAlign w:val="bottom"/>
            <w:hideMark/>
          </w:tcPr>
          <w:p w14:paraId="761CC332" w14:textId="2210A4A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3,318</w:t>
            </w:r>
          </w:p>
        </w:tc>
        <w:tc>
          <w:tcPr>
            <w:tcW w:w="1342" w:type="dxa"/>
            <w:noWrap/>
            <w:vAlign w:val="bottom"/>
            <w:hideMark/>
          </w:tcPr>
          <w:p w14:paraId="48795CC9" w14:textId="69CEBA2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40</w:t>
            </w:r>
          </w:p>
        </w:tc>
        <w:tc>
          <w:tcPr>
            <w:tcW w:w="1034" w:type="dxa"/>
            <w:noWrap/>
            <w:vAlign w:val="bottom"/>
            <w:hideMark/>
          </w:tcPr>
          <w:p w14:paraId="72E95C2A" w14:textId="0E36566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795</w:t>
            </w:r>
          </w:p>
        </w:tc>
        <w:tc>
          <w:tcPr>
            <w:tcW w:w="1080" w:type="dxa"/>
            <w:noWrap/>
            <w:vAlign w:val="bottom"/>
            <w:hideMark/>
          </w:tcPr>
          <w:p w14:paraId="7D81AC98" w14:textId="70923F5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24,376</w:t>
            </w:r>
          </w:p>
        </w:tc>
        <w:tc>
          <w:tcPr>
            <w:tcW w:w="900" w:type="dxa"/>
            <w:noWrap/>
            <w:vAlign w:val="bottom"/>
            <w:hideMark/>
          </w:tcPr>
          <w:p w14:paraId="72C72E70" w14:textId="27B0539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w:t>
            </w:r>
          </w:p>
        </w:tc>
        <w:tc>
          <w:tcPr>
            <w:tcW w:w="1152" w:type="dxa"/>
            <w:vAlign w:val="bottom"/>
          </w:tcPr>
          <w:p w14:paraId="5E4D7C31" w14:textId="1AEE582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117,123</w:t>
            </w:r>
          </w:p>
        </w:tc>
        <w:tc>
          <w:tcPr>
            <w:tcW w:w="1152" w:type="dxa"/>
            <w:vAlign w:val="bottom"/>
          </w:tcPr>
          <w:p w14:paraId="5DA2473B" w14:textId="78BB5EC9"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7,061</w:t>
            </w:r>
          </w:p>
        </w:tc>
      </w:tr>
      <w:tr w:rsidR="007C5099" w:rsidRPr="0061413F" w14:paraId="71CA6724" w14:textId="77777777" w:rsidTr="007C5099">
        <w:trPr>
          <w:trHeight w:val="155"/>
        </w:trPr>
        <w:tc>
          <w:tcPr>
            <w:tcW w:w="2605" w:type="dxa"/>
            <w:noWrap/>
            <w:hideMark/>
          </w:tcPr>
          <w:p w14:paraId="7649F8A4"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Slip Agents</w:t>
            </w:r>
          </w:p>
        </w:tc>
        <w:tc>
          <w:tcPr>
            <w:tcW w:w="1080" w:type="dxa"/>
            <w:noWrap/>
            <w:vAlign w:val="bottom"/>
            <w:hideMark/>
          </w:tcPr>
          <w:p w14:paraId="0ED4A9C3" w14:textId="23327E2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250</w:t>
            </w:r>
          </w:p>
        </w:tc>
        <w:tc>
          <w:tcPr>
            <w:tcW w:w="990" w:type="dxa"/>
            <w:noWrap/>
            <w:vAlign w:val="bottom"/>
            <w:hideMark/>
          </w:tcPr>
          <w:p w14:paraId="0F814CD3" w14:textId="0F3439A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1,293</w:t>
            </w:r>
          </w:p>
        </w:tc>
        <w:tc>
          <w:tcPr>
            <w:tcW w:w="1260" w:type="dxa"/>
            <w:noWrap/>
            <w:vAlign w:val="bottom"/>
            <w:hideMark/>
          </w:tcPr>
          <w:p w14:paraId="6E6CE9DB" w14:textId="726AAF6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594</w:t>
            </w:r>
          </w:p>
        </w:tc>
        <w:tc>
          <w:tcPr>
            <w:tcW w:w="1342" w:type="dxa"/>
            <w:noWrap/>
            <w:vAlign w:val="bottom"/>
            <w:hideMark/>
          </w:tcPr>
          <w:p w14:paraId="63546108" w14:textId="2E35546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w:t>
            </w:r>
          </w:p>
        </w:tc>
        <w:tc>
          <w:tcPr>
            <w:tcW w:w="1034" w:type="dxa"/>
            <w:noWrap/>
            <w:vAlign w:val="bottom"/>
            <w:hideMark/>
          </w:tcPr>
          <w:p w14:paraId="371B4E18" w14:textId="676FBC7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117</w:t>
            </w:r>
          </w:p>
        </w:tc>
        <w:tc>
          <w:tcPr>
            <w:tcW w:w="1080" w:type="dxa"/>
            <w:noWrap/>
            <w:vAlign w:val="bottom"/>
            <w:hideMark/>
          </w:tcPr>
          <w:p w14:paraId="2D8FAE8F" w14:textId="76FE698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3,870</w:t>
            </w:r>
          </w:p>
        </w:tc>
        <w:tc>
          <w:tcPr>
            <w:tcW w:w="900" w:type="dxa"/>
            <w:noWrap/>
            <w:vAlign w:val="bottom"/>
            <w:hideMark/>
          </w:tcPr>
          <w:p w14:paraId="7C28747E" w14:textId="780B9DD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370A1018" w14:textId="46BB41D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18,596</w:t>
            </w:r>
          </w:p>
        </w:tc>
        <w:tc>
          <w:tcPr>
            <w:tcW w:w="1152" w:type="dxa"/>
            <w:vAlign w:val="bottom"/>
          </w:tcPr>
          <w:p w14:paraId="18182830" w14:textId="074C576C"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952</w:t>
            </w:r>
          </w:p>
        </w:tc>
      </w:tr>
      <w:tr w:rsidR="007C5099" w:rsidRPr="0061413F" w14:paraId="228FDAA0" w14:textId="77777777" w:rsidTr="007C5099">
        <w:trPr>
          <w:trHeight w:val="155"/>
        </w:trPr>
        <w:tc>
          <w:tcPr>
            <w:tcW w:w="2605" w:type="dxa"/>
            <w:noWrap/>
            <w:hideMark/>
          </w:tcPr>
          <w:p w14:paraId="7CE3C8A2"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Lubricants</w:t>
            </w:r>
          </w:p>
        </w:tc>
        <w:tc>
          <w:tcPr>
            <w:tcW w:w="1080" w:type="dxa"/>
            <w:noWrap/>
            <w:vAlign w:val="bottom"/>
            <w:hideMark/>
          </w:tcPr>
          <w:p w14:paraId="4994F918" w14:textId="3F60352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179</w:t>
            </w:r>
          </w:p>
        </w:tc>
        <w:tc>
          <w:tcPr>
            <w:tcW w:w="990" w:type="dxa"/>
            <w:noWrap/>
            <w:vAlign w:val="bottom"/>
            <w:hideMark/>
          </w:tcPr>
          <w:p w14:paraId="7324EC80" w14:textId="0806126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1,007</w:t>
            </w:r>
          </w:p>
        </w:tc>
        <w:tc>
          <w:tcPr>
            <w:tcW w:w="1260" w:type="dxa"/>
            <w:noWrap/>
            <w:vAlign w:val="bottom"/>
            <w:hideMark/>
          </w:tcPr>
          <w:p w14:paraId="6A91E215" w14:textId="5F63841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504</w:t>
            </w:r>
          </w:p>
        </w:tc>
        <w:tc>
          <w:tcPr>
            <w:tcW w:w="1342" w:type="dxa"/>
            <w:noWrap/>
            <w:vAlign w:val="bottom"/>
            <w:hideMark/>
          </w:tcPr>
          <w:p w14:paraId="799B3BEF" w14:textId="2132726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w:t>
            </w:r>
          </w:p>
        </w:tc>
        <w:tc>
          <w:tcPr>
            <w:tcW w:w="1034" w:type="dxa"/>
            <w:noWrap/>
            <w:vAlign w:val="bottom"/>
            <w:hideMark/>
          </w:tcPr>
          <w:p w14:paraId="535726C6" w14:textId="1651A95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84</w:t>
            </w:r>
          </w:p>
        </w:tc>
        <w:tc>
          <w:tcPr>
            <w:tcW w:w="1080" w:type="dxa"/>
            <w:noWrap/>
            <w:vAlign w:val="bottom"/>
            <w:hideMark/>
          </w:tcPr>
          <w:p w14:paraId="517769F2" w14:textId="2381373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671</w:t>
            </w:r>
          </w:p>
        </w:tc>
        <w:tc>
          <w:tcPr>
            <w:tcW w:w="900" w:type="dxa"/>
            <w:noWrap/>
            <w:vAlign w:val="bottom"/>
            <w:hideMark/>
          </w:tcPr>
          <w:p w14:paraId="6D2857F5" w14:textId="5A786E3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3FC33330" w14:textId="2DD4FC2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3,222</w:t>
            </w:r>
          </w:p>
        </w:tc>
        <w:tc>
          <w:tcPr>
            <w:tcW w:w="1152" w:type="dxa"/>
            <w:vAlign w:val="bottom"/>
          </w:tcPr>
          <w:p w14:paraId="3E8F828B" w14:textId="10992CBA"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464</w:t>
            </w:r>
          </w:p>
        </w:tc>
      </w:tr>
      <w:tr w:rsidR="007C5099" w:rsidRPr="0061413F" w14:paraId="1B6988B9" w14:textId="77777777" w:rsidTr="007C5099">
        <w:trPr>
          <w:trHeight w:val="155"/>
        </w:trPr>
        <w:tc>
          <w:tcPr>
            <w:tcW w:w="2605" w:type="dxa"/>
            <w:noWrap/>
            <w:hideMark/>
          </w:tcPr>
          <w:p w14:paraId="03C2F496"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Antistatics</w:t>
            </w:r>
          </w:p>
        </w:tc>
        <w:tc>
          <w:tcPr>
            <w:tcW w:w="1080" w:type="dxa"/>
            <w:noWrap/>
            <w:vAlign w:val="bottom"/>
            <w:hideMark/>
          </w:tcPr>
          <w:p w14:paraId="692DC467" w14:textId="70F30A4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328</w:t>
            </w:r>
          </w:p>
        </w:tc>
        <w:tc>
          <w:tcPr>
            <w:tcW w:w="990" w:type="dxa"/>
            <w:noWrap/>
            <w:vAlign w:val="bottom"/>
            <w:hideMark/>
          </w:tcPr>
          <w:p w14:paraId="1BD4A02D" w14:textId="2CFEB17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1,724</w:t>
            </w:r>
          </w:p>
        </w:tc>
        <w:tc>
          <w:tcPr>
            <w:tcW w:w="1260" w:type="dxa"/>
            <w:noWrap/>
            <w:vAlign w:val="bottom"/>
            <w:hideMark/>
          </w:tcPr>
          <w:p w14:paraId="4711A262" w14:textId="5DD2342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799</w:t>
            </w:r>
          </w:p>
        </w:tc>
        <w:tc>
          <w:tcPr>
            <w:tcW w:w="1342" w:type="dxa"/>
            <w:noWrap/>
            <w:vAlign w:val="bottom"/>
            <w:hideMark/>
          </w:tcPr>
          <w:p w14:paraId="0A8F60BF" w14:textId="4AE994C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w:t>
            </w:r>
          </w:p>
        </w:tc>
        <w:tc>
          <w:tcPr>
            <w:tcW w:w="1034" w:type="dxa"/>
            <w:noWrap/>
            <w:vAlign w:val="bottom"/>
            <w:hideMark/>
          </w:tcPr>
          <w:p w14:paraId="397F3C61" w14:textId="6612966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154</w:t>
            </w:r>
          </w:p>
        </w:tc>
        <w:tc>
          <w:tcPr>
            <w:tcW w:w="1080" w:type="dxa"/>
            <w:noWrap/>
            <w:vAlign w:val="bottom"/>
            <w:hideMark/>
          </w:tcPr>
          <w:p w14:paraId="613C2988" w14:textId="7B3EEE4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1,667</w:t>
            </w:r>
          </w:p>
        </w:tc>
        <w:tc>
          <w:tcPr>
            <w:tcW w:w="900" w:type="dxa"/>
            <w:noWrap/>
            <w:vAlign w:val="bottom"/>
            <w:hideMark/>
          </w:tcPr>
          <w:p w14:paraId="5C122D82" w14:textId="155B153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4068ABAB" w14:textId="61F3C97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8,010</w:t>
            </w:r>
          </w:p>
        </w:tc>
        <w:tc>
          <w:tcPr>
            <w:tcW w:w="1152" w:type="dxa"/>
            <w:vAlign w:val="bottom"/>
          </w:tcPr>
          <w:p w14:paraId="0A8E97FD" w14:textId="07DBE5F5"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572</w:t>
            </w:r>
          </w:p>
        </w:tc>
      </w:tr>
      <w:tr w:rsidR="007C5099" w:rsidRPr="0061413F" w14:paraId="68BAE1FA" w14:textId="77777777" w:rsidTr="007C5099">
        <w:trPr>
          <w:trHeight w:val="155"/>
        </w:trPr>
        <w:tc>
          <w:tcPr>
            <w:tcW w:w="2605" w:type="dxa"/>
            <w:noWrap/>
            <w:hideMark/>
          </w:tcPr>
          <w:p w14:paraId="3AAEE372"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Curing Agents</w:t>
            </w:r>
          </w:p>
        </w:tc>
        <w:tc>
          <w:tcPr>
            <w:tcW w:w="1080" w:type="dxa"/>
            <w:noWrap/>
            <w:vAlign w:val="bottom"/>
            <w:hideMark/>
          </w:tcPr>
          <w:p w14:paraId="625855C4" w14:textId="32E5141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179</w:t>
            </w:r>
          </w:p>
        </w:tc>
        <w:tc>
          <w:tcPr>
            <w:tcW w:w="990" w:type="dxa"/>
            <w:noWrap/>
            <w:vAlign w:val="bottom"/>
            <w:hideMark/>
          </w:tcPr>
          <w:p w14:paraId="71DF39BC" w14:textId="3C4477C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971</w:t>
            </w:r>
          </w:p>
        </w:tc>
        <w:tc>
          <w:tcPr>
            <w:tcW w:w="1260" w:type="dxa"/>
            <w:noWrap/>
            <w:vAlign w:val="bottom"/>
            <w:hideMark/>
          </w:tcPr>
          <w:p w14:paraId="1BB6D2F7" w14:textId="02BA5F2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467</w:t>
            </w:r>
          </w:p>
        </w:tc>
        <w:tc>
          <w:tcPr>
            <w:tcW w:w="1342" w:type="dxa"/>
            <w:noWrap/>
            <w:vAlign w:val="bottom"/>
            <w:hideMark/>
          </w:tcPr>
          <w:p w14:paraId="4FC81656" w14:textId="3AC86A4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w:t>
            </w:r>
          </w:p>
        </w:tc>
        <w:tc>
          <w:tcPr>
            <w:tcW w:w="1034" w:type="dxa"/>
            <w:noWrap/>
            <w:vAlign w:val="bottom"/>
            <w:hideMark/>
          </w:tcPr>
          <w:p w14:paraId="4A0DBB75" w14:textId="1C2D485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84</w:t>
            </w:r>
          </w:p>
        </w:tc>
        <w:tc>
          <w:tcPr>
            <w:tcW w:w="1080" w:type="dxa"/>
            <w:noWrap/>
            <w:vAlign w:val="bottom"/>
            <w:hideMark/>
          </w:tcPr>
          <w:p w14:paraId="0BDD45A8" w14:textId="1581B15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526</w:t>
            </w:r>
          </w:p>
        </w:tc>
        <w:tc>
          <w:tcPr>
            <w:tcW w:w="900" w:type="dxa"/>
            <w:noWrap/>
            <w:vAlign w:val="bottom"/>
            <w:hideMark/>
          </w:tcPr>
          <w:p w14:paraId="42C602D1" w14:textId="60E5578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4166DC06" w14:textId="56BDE75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2,526</w:t>
            </w:r>
          </w:p>
        </w:tc>
        <w:tc>
          <w:tcPr>
            <w:tcW w:w="1152" w:type="dxa"/>
            <w:vAlign w:val="bottom"/>
          </w:tcPr>
          <w:p w14:paraId="2213B2B1" w14:textId="2175E463"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326</w:t>
            </w:r>
          </w:p>
        </w:tc>
      </w:tr>
      <w:tr w:rsidR="007C5099" w:rsidRPr="0061413F" w14:paraId="48C7343D" w14:textId="77777777" w:rsidTr="007C5099">
        <w:trPr>
          <w:trHeight w:val="155"/>
        </w:trPr>
        <w:tc>
          <w:tcPr>
            <w:tcW w:w="2605" w:type="dxa"/>
            <w:noWrap/>
            <w:hideMark/>
          </w:tcPr>
          <w:p w14:paraId="647C1E11"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Blowing Agents</w:t>
            </w:r>
          </w:p>
        </w:tc>
        <w:tc>
          <w:tcPr>
            <w:tcW w:w="1080" w:type="dxa"/>
            <w:noWrap/>
            <w:vAlign w:val="bottom"/>
            <w:hideMark/>
          </w:tcPr>
          <w:p w14:paraId="089A61BF" w14:textId="766C7D4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894</w:t>
            </w:r>
          </w:p>
        </w:tc>
        <w:tc>
          <w:tcPr>
            <w:tcW w:w="990" w:type="dxa"/>
            <w:noWrap/>
            <w:vAlign w:val="bottom"/>
            <w:hideMark/>
          </w:tcPr>
          <w:p w14:paraId="25A4A19F" w14:textId="71D36A5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4,853</w:t>
            </w:r>
          </w:p>
        </w:tc>
        <w:tc>
          <w:tcPr>
            <w:tcW w:w="1260" w:type="dxa"/>
            <w:noWrap/>
            <w:vAlign w:val="bottom"/>
            <w:hideMark/>
          </w:tcPr>
          <w:p w14:paraId="37D9244F" w14:textId="60F9F38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2,336</w:t>
            </w:r>
          </w:p>
        </w:tc>
        <w:tc>
          <w:tcPr>
            <w:tcW w:w="1342" w:type="dxa"/>
            <w:noWrap/>
            <w:vAlign w:val="bottom"/>
            <w:hideMark/>
          </w:tcPr>
          <w:p w14:paraId="2052B27C" w14:textId="582266A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w:t>
            </w:r>
          </w:p>
        </w:tc>
        <w:tc>
          <w:tcPr>
            <w:tcW w:w="1034" w:type="dxa"/>
            <w:noWrap/>
            <w:vAlign w:val="bottom"/>
            <w:hideMark/>
          </w:tcPr>
          <w:p w14:paraId="1F95F2F9" w14:textId="58115A8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418</w:t>
            </w:r>
          </w:p>
        </w:tc>
        <w:tc>
          <w:tcPr>
            <w:tcW w:w="1080" w:type="dxa"/>
            <w:noWrap/>
            <w:vAlign w:val="bottom"/>
            <w:hideMark/>
          </w:tcPr>
          <w:p w14:paraId="56970F93" w14:textId="69B55C2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2,629</w:t>
            </w:r>
          </w:p>
        </w:tc>
        <w:tc>
          <w:tcPr>
            <w:tcW w:w="900" w:type="dxa"/>
            <w:noWrap/>
            <w:vAlign w:val="bottom"/>
            <w:hideMark/>
          </w:tcPr>
          <w:p w14:paraId="7C3D616D" w14:textId="2EFC838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59CF896F" w14:textId="02BF55F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12,632</w:t>
            </w:r>
          </w:p>
        </w:tc>
        <w:tc>
          <w:tcPr>
            <w:tcW w:w="1152" w:type="dxa"/>
            <w:vAlign w:val="bottom"/>
          </w:tcPr>
          <w:p w14:paraId="09D84477" w14:textId="22CFED24"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1,630</w:t>
            </w:r>
          </w:p>
        </w:tc>
      </w:tr>
      <w:tr w:rsidR="007C5099" w:rsidRPr="0061413F" w14:paraId="263313F8" w14:textId="77777777" w:rsidTr="007C5099">
        <w:trPr>
          <w:trHeight w:val="155"/>
        </w:trPr>
        <w:tc>
          <w:tcPr>
            <w:tcW w:w="2605" w:type="dxa"/>
            <w:noWrap/>
            <w:hideMark/>
          </w:tcPr>
          <w:p w14:paraId="1D2BEC0B"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Biocides</w:t>
            </w:r>
          </w:p>
        </w:tc>
        <w:tc>
          <w:tcPr>
            <w:tcW w:w="1080" w:type="dxa"/>
            <w:noWrap/>
            <w:vAlign w:val="bottom"/>
            <w:hideMark/>
          </w:tcPr>
          <w:p w14:paraId="390B1A58" w14:textId="4E08240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w:t>
            </w:r>
          </w:p>
        </w:tc>
        <w:tc>
          <w:tcPr>
            <w:tcW w:w="990" w:type="dxa"/>
            <w:noWrap/>
            <w:vAlign w:val="bottom"/>
            <w:hideMark/>
          </w:tcPr>
          <w:p w14:paraId="79FE6C38" w14:textId="0CA85C3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10</w:t>
            </w:r>
          </w:p>
        </w:tc>
        <w:tc>
          <w:tcPr>
            <w:tcW w:w="1260" w:type="dxa"/>
            <w:noWrap/>
            <w:vAlign w:val="bottom"/>
            <w:hideMark/>
          </w:tcPr>
          <w:p w14:paraId="308AA0C6" w14:textId="5B48F63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w:t>
            </w:r>
          </w:p>
        </w:tc>
        <w:tc>
          <w:tcPr>
            <w:tcW w:w="1342" w:type="dxa"/>
            <w:noWrap/>
            <w:vAlign w:val="bottom"/>
            <w:hideMark/>
          </w:tcPr>
          <w:p w14:paraId="51468C4B" w14:textId="45A02BF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1A80F436" w14:textId="6ADDDF0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w:t>
            </w:r>
          </w:p>
        </w:tc>
        <w:tc>
          <w:tcPr>
            <w:tcW w:w="1080" w:type="dxa"/>
            <w:noWrap/>
            <w:vAlign w:val="bottom"/>
            <w:hideMark/>
          </w:tcPr>
          <w:p w14:paraId="602582B9" w14:textId="7C3E909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w:t>
            </w:r>
          </w:p>
        </w:tc>
        <w:tc>
          <w:tcPr>
            <w:tcW w:w="900" w:type="dxa"/>
            <w:noWrap/>
            <w:vAlign w:val="bottom"/>
            <w:hideMark/>
          </w:tcPr>
          <w:p w14:paraId="1A14DB83" w14:textId="50ED50D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D35DE13" w14:textId="045B25D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26</w:t>
            </w:r>
          </w:p>
        </w:tc>
        <w:tc>
          <w:tcPr>
            <w:tcW w:w="1152" w:type="dxa"/>
            <w:vAlign w:val="bottom"/>
          </w:tcPr>
          <w:p w14:paraId="06953C33" w14:textId="07BEA7ED"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3</w:t>
            </w:r>
          </w:p>
        </w:tc>
      </w:tr>
      <w:tr w:rsidR="007C5099" w:rsidRPr="0061413F" w14:paraId="3F189601" w14:textId="77777777" w:rsidTr="007C5099">
        <w:trPr>
          <w:trHeight w:val="163"/>
        </w:trPr>
        <w:tc>
          <w:tcPr>
            <w:tcW w:w="2605" w:type="dxa"/>
            <w:noWrap/>
            <w:hideMark/>
          </w:tcPr>
          <w:p w14:paraId="1091E7B7"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Colorant</w:t>
            </w:r>
          </w:p>
        </w:tc>
        <w:tc>
          <w:tcPr>
            <w:tcW w:w="1080" w:type="dxa"/>
            <w:noWrap/>
            <w:vAlign w:val="bottom"/>
            <w:hideMark/>
          </w:tcPr>
          <w:p w14:paraId="48730A0F" w14:textId="148A7F0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829</w:t>
            </w:r>
          </w:p>
        </w:tc>
        <w:tc>
          <w:tcPr>
            <w:tcW w:w="990" w:type="dxa"/>
            <w:noWrap/>
            <w:vAlign w:val="bottom"/>
            <w:hideMark/>
          </w:tcPr>
          <w:p w14:paraId="0055AC3B" w14:textId="22BE0FE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3,977</w:t>
            </w:r>
          </w:p>
        </w:tc>
        <w:tc>
          <w:tcPr>
            <w:tcW w:w="1260" w:type="dxa"/>
            <w:noWrap/>
            <w:vAlign w:val="bottom"/>
            <w:hideMark/>
          </w:tcPr>
          <w:p w14:paraId="71BD118C" w14:textId="4CF22D9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1,659</w:t>
            </w:r>
          </w:p>
        </w:tc>
        <w:tc>
          <w:tcPr>
            <w:tcW w:w="1342" w:type="dxa"/>
            <w:noWrap/>
            <w:vAlign w:val="bottom"/>
            <w:hideMark/>
          </w:tcPr>
          <w:p w14:paraId="7D5717F3" w14:textId="07DAB36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20</w:t>
            </w:r>
          </w:p>
        </w:tc>
        <w:tc>
          <w:tcPr>
            <w:tcW w:w="1034" w:type="dxa"/>
            <w:noWrap/>
            <w:vAlign w:val="bottom"/>
            <w:hideMark/>
          </w:tcPr>
          <w:p w14:paraId="113EC9AE" w14:textId="6952735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388</w:t>
            </w:r>
          </w:p>
        </w:tc>
        <w:tc>
          <w:tcPr>
            <w:tcW w:w="1080" w:type="dxa"/>
            <w:noWrap/>
            <w:vAlign w:val="bottom"/>
            <w:hideMark/>
          </w:tcPr>
          <w:p w14:paraId="30CBCA30" w14:textId="265C85C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8,697</w:t>
            </w:r>
          </w:p>
        </w:tc>
        <w:tc>
          <w:tcPr>
            <w:tcW w:w="900" w:type="dxa"/>
            <w:noWrap/>
            <w:vAlign w:val="bottom"/>
            <w:hideMark/>
          </w:tcPr>
          <w:p w14:paraId="15187333" w14:textId="12BD12D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w:t>
            </w:r>
          </w:p>
        </w:tc>
        <w:tc>
          <w:tcPr>
            <w:tcW w:w="1152" w:type="dxa"/>
            <w:vAlign w:val="bottom"/>
          </w:tcPr>
          <w:p w14:paraId="6608243F" w14:textId="3DA6735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41,788</w:t>
            </w:r>
          </w:p>
        </w:tc>
        <w:tc>
          <w:tcPr>
            <w:tcW w:w="1152" w:type="dxa"/>
            <w:vAlign w:val="bottom"/>
          </w:tcPr>
          <w:p w14:paraId="616371FB" w14:textId="3C8A61D4"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3,530</w:t>
            </w:r>
          </w:p>
        </w:tc>
      </w:tr>
      <w:tr w:rsidR="007C5099" w:rsidRPr="0061413F" w14:paraId="65E732CB" w14:textId="77777777" w:rsidTr="007C5099">
        <w:trPr>
          <w:trHeight w:val="163"/>
        </w:trPr>
        <w:tc>
          <w:tcPr>
            <w:tcW w:w="2605" w:type="dxa"/>
            <w:noWrap/>
            <w:hideMark/>
          </w:tcPr>
          <w:p w14:paraId="2D3F8CD1"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Organic Pigment</w:t>
            </w:r>
          </w:p>
        </w:tc>
        <w:tc>
          <w:tcPr>
            <w:tcW w:w="1080" w:type="dxa"/>
            <w:noWrap/>
            <w:vAlign w:val="bottom"/>
            <w:hideMark/>
          </w:tcPr>
          <w:p w14:paraId="7A09E957" w14:textId="2B92ECC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w:t>
            </w:r>
          </w:p>
        </w:tc>
        <w:tc>
          <w:tcPr>
            <w:tcW w:w="990" w:type="dxa"/>
            <w:noWrap/>
            <w:vAlign w:val="bottom"/>
            <w:hideMark/>
          </w:tcPr>
          <w:p w14:paraId="6949B061" w14:textId="312DC76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23</w:t>
            </w:r>
          </w:p>
        </w:tc>
        <w:tc>
          <w:tcPr>
            <w:tcW w:w="1260" w:type="dxa"/>
            <w:noWrap/>
            <w:vAlign w:val="bottom"/>
            <w:hideMark/>
          </w:tcPr>
          <w:p w14:paraId="4B006A28" w14:textId="7C484CD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10</w:t>
            </w:r>
          </w:p>
        </w:tc>
        <w:tc>
          <w:tcPr>
            <w:tcW w:w="1342" w:type="dxa"/>
            <w:noWrap/>
            <w:vAlign w:val="bottom"/>
            <w:hideMark/>
          </w:tcPr>
          <w:p w14:paraId="69F5501A" w14:textId="38902A3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030EF1E8" w14:textId="43108C5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w:t>
            </w:r>
          </w:p>
        </w:tc>
        <w:tc>
          <w:tcPr>
            <w:tcW w:w="1080" w:type="dxa"/>
            <w:noWrap/>
            <w:vAlign w:val="bottom"/>
            <w:hideMark/>
          </w:tcPr>
          <w:p w14:paraId="6F62F971" w14:textId="1BCE29E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56</w:t>
            </w:r>
          </w:p>
        </w:tc>
        <w:tc>
          <w:tcPr>
            <w:tcW w:w="900" w:type="dxa"/>
            <w:noWrap/>
            <w:vAlign w:val="bottom"/>
            <w:hideMark/>
          </w:tcPr>
          <w:p w14:paraId="43084BAE" w14:textId="23D6F6F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304C24B5" w14:textId="28F09E9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270</w:t>
            </w:r>
          </w:p>
        </w:tc>
        <w:tc>
          <w:tcPr>
            <w:tcW w:w="1152" w:type="dxa"/>
            <w:vAlign w:val="bottom"/>
          </w:tcPr>
          <w:p w14:paraId="74290D11" w14:textId="39B7E4AD"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16</w:t>
            </w:r>
          </w:p>
        </w:tc>
      </w:tr>
      <w:tr w:rsidR="007C5099" w:rsidRPr="0061413F" w14:paraId="42FD0B47" w14:textId="77777777" w:rsidTr="007C5099">
        <w:trPr>
          <w:trHeight w:val="163"/>
        </w:trPr>
        <w:tc>
          <w:tcPr>
            <w:tcW w:w="2605" w:type="dxa"/>
            <w:noWrap/>
            <w:hideMark/>
          </w:tcPr>
          <w:p w14:paraId="71948C0E"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Clarifier/Toner</w:t>
            </w:r>
          </w:p>
        </w:tc>
        <w:tc>
          <w:tcPr>
            <w:tcW w:w="1080" w:type="dxa"/>
            <w:noWrap/>
            <w:vAlign w:val="bottom"/>
            <w:hideMark/>
          </w:tcPr>
          <w:p w14:paraId="6ACDEE05" w14:textId="67AB026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50</w:t>
            </w:r>
          </w:p>
        </w:tc>
        <w:tc>
          <w:tcPr>
            <w:tcW w:w="990" w:type="dxa"/>
            <w:noWrap/>
            <w:vAlign w:val="bottom"/>
            <w:hideMark/>
          </w:tcPr>
          <w:p w14:paraId="7931163F" w14:textId="372330C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258</w:t>
            </w:r>
          </w:p>
        </w:tc>
        <w:tc>
          <w:tcPr>
            <w:tcW w:w="1260" w:type="dxa"/>
            <w:noWrap/>
            <w:vAlign w:val="bottom"/>
            <w:hideMark/>
          </w:tcPr>
          <w:p w14:paraId="6B2F6665" w14:textId="66EE363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117</w:t>
            </w:r>
          </w:p>
        </w:tc>
        <w:tc>
          <w:tcPr>
            <w:tcW w:w="1342" w:type="dxa"/>
            <w:noWrap/>
            <w:vAlign w:val="bottom"/>
            <w:hideMark/>
          </w:tcPr>
          <w:p w14:paraId="1478261B" w14:textId="03E26A2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605AA58F" w14:textId="7716437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23</w:t>
            </w:r>
          </w:p>
        </w:tc>
        <w:tc>
          <w:tcPr>
            <w:tcW w:w="1080" w:type="dxa"/>
            <w:noWrap/>
            <w:vAlign w:val="bottom"/>
            <w:hideMark/>
          </w:tcPr>
          <w:p w14:paraId="108E514B" w14:textId="7140255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402</w:t>
            </w:r>
          </w:p>
        </w:tc>
        <w:tc>
          <w:tcPr>
            <w:tcW w:w="900" w:type="dxa"/>
            <w:noWrap/>
            <w:vAlign w:val="bottom"/>
            <w:hideMark/>
          </w:tcPr>
          <w:p w14:paraId="3ED164C4" w14:textId="409A284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021387BA" w14:textId="434D997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1,930</w:t>
            </w:r>
          </w:p>
        </w:tc>
        <w:tc>
          <w:tcPr>
            <w:tcW w:w="1152" w:type="dxa"/>
            <w:vAlign w:val="bottom"/>
          </w:tcPr>
          <w:p w14:paraId="424A99DA" w14:textId="497C15F5"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82</w:t>
            </w:r>
          </w:p>
        </w:tc>
      </w:tr>
      <w:tr w:rsidR="007C5099" w:rsidRPr="0061413F" w14:paraId="5C37EAF6" w14:textId="77777777" w:rsidTr="007C5099">
        <w:trPr>
          <w:trHeight w:val="163"/>
        </w:trPr>
        <w:tc>
          <w:tcPr>
            <w:tcW w:w="2605" w:type="dxa"/>
            <w:noWrap/>
            <w:hideMark/>
          </w:tcPr>
          <w:p w14:paraId="00A66D6D"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Inorganic Pigments</w:t>
            </w:r>
          </w:p>
        </w:tc>
        <w:tc>
          <w:tcPr>
            <w:tcW w:w="1080" w:type="dxa"/>
            <w:noWrap/>
            <w:vAlign w:val="bottom"/>
            <w:hideMark/>
          </w:tcPr>
          <w:p w14:paraId="0BC09EC8" w14:textId="4EBB915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18</w:t>
            </w:r>
          </w:p>
        </w:tc>
        <w:tc>
          <w:tcPr>
            <w:tcW w:w="990" w:type="dxa"/>
            <w:noWrap/>
            <w:vAlign w:val="bottom"/>
            <w:hideMark/>
          </w:tcPr>
          <w:p w14:paraId="77980A43" w14:textId="2195153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97</w:t>
            </w:r>
          </w:p>
        </w:tc>
        <w:tc>
          <w:tcPr>
            <w:tcW w:w="1260" w:type="dxa"/>
            <w:noWrap/>
            <w:vAlign w:val="bottom"/>
            <w:hideMark/>
          </w:tcPr>
          <w:p w14:paraId="1ECEAD1B" w14:textId="044AF49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47</w:t>
            </w:r>
          </w:p>
        </w:tc>
        <w:tc>
          <w:tcPr>
            <w:tcW w:w="1342" w:type="dxa"/>
            <w:noWrap/>
            <w:vAlign w:val="bottom"/>
            <w:hideMark/>
          </w:tcPr>
          <w:p w14:paraId="79D3B14F" w14:textId="5CED4BD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49460EFF" w14:textId="6715F16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w:t>
            </w:r>
          </w:p>
        </w:tc>
        <w:tc>
          <w:tcPr>
            <w:tcW w:w="1080" w:type="dxa"/>
            <w:noWrap/>
            <w:vAlign w:val="bottom"/>
            <w:hideMark/>
          </w:tcPr>
          <w:p w14:paraId="1FBA2AAD" w14:textId="015E87E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53</w:t>
            </w:r>
          </w:p>
        </w:tc>
        <w:tc>
          <w:tcPr>
            <w:tcW w:w="900" w:type="dxa"/>
            <w:noWrap/>
            <w:vAlign w:val="bottom"/>
            <w:hideMark/>
          </w:tcPr>
          <w:p w14:paraId="4403E0C0" w14:textId="087FC9C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63D1FE8A" w14:textId="4FA3C41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253</w:t>
            </w:r>
          </w:p>
        </w:tc>
        <w:tc>
          <w:tcPr>
            <w:tcW w:w="1152" w:type="dxa"/>
            <w:vAlign w:val="bottom"/>
          </w:tcPr>
          <w:p w14:paraId="0A1ED757" w14:textId="1179623D"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33</w:t>
            </w:r>
          </w:p>
        </w:tc>
      </w:tr>
      <w:tr w:rsidR="007C5099" w:rsidRPr="0061413F" w14:paraId="00DD490C" w14:textId="77777777" w:rsidTr="007C5099">
        <w:trPr>
          <w:trHeight w:val="163"/>
        </w:trPr>
        <w:tc>
          <w:tcPr>
            <w:tcW w:w="2605" w:type="dxa"/>
            <w:noWrap/>
            <w:hideMark/>
          </w:tcPr>
          <w:p w14:paraId="683DCEB5"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Fillers</w:t>
            </w:r>
          </w:p>
        </w:tc>
        <w:tc>
          <w:tcPr>
            <w:tcW w:w="1080" w:type="dxa"/>
            <w:noWrap/>
            <w:vAlign w:val="bottom"/>
            <w:hideMark/>
          </w:tcPr>
          <w:p w14:paraId="262FF2D0" w14:textId="22085E8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w:t>
            </w:r>
          </w:p>
        </w:tc>
        <w:tc>
          <w:tcPr>
            <w:tcW w:w="990" w:type="dxa"/>
            <w:noWrap/>
            <w:vAlign w:val="bottom"/>
            <w:hideMark/>
          </w:tcPr>
          <w:p w14:paraId="1882CF1C" w14:textId="4D0A6E5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10</w:t>
            </w:r>
          </w:p>
        </w:tc>
        <w:tc>
          <w:tcPr>
            <w:tcW w:w="1260" w:type="dxa"/>
            <w:noWrap/>
            <w:vAlign w:val="bottom"/>
            <w:hideMark/>
          </w:tcPr>
          <w:p w14:paraId="6D502BD4" w14:textId="7A47DAC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w:t>
            </w:r>
          </w:p>
        </w:tc>
        <w:tc>
          <w:tcPr>
            <w:tcW w:w="1342" w:type="dxa"/>
            <w:noWrap/>
            <w:vAlign w:val="bottom"/>
            <w:hideMark/>
          </w:tcPr>
          <w:p w14:paraId="37AE48DF" w14:textId="0EC80DB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342E595F" w14:textId="14A4588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w:t>
            </w:r>
          </w:p>
        </w:tc>
        <w:tc>
          <w:tcPr>
            <w:tcW w:w="1080" w:type="dxa"/>
            <w:noWrap/>
            <w:vAlign w:val="bottom"/>
            <w:hideMark/>
          </w:tcPr>
          <w:p w14:paraId="71275A7D" w14:textId="28CEDB8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w:t>
            </w:r>
          </w:p>
        </w:tc>
        <w:tc>
          <w:tcPr>
            <w:tcW w:w="900" w:type="dxa"/>
            <w:noWrap/>
            <w:vAlign w:val="bottom"/>
            <w:hideMark/>
          </w:tcPr>
          <w:p w14:paraId="0DC76A78" w14:textId="1C7F66B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364C3737" w14:textId="71A3507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26</w:t>
            </w:r>
          </w:p>
        </w:tc>
        <w:tc>
          <w:tcPr>
            <w:tcW w:w="1152" w:type="dxa"/>
            <w:vAlign w:val="bottom"/>
          </w:tcPr>
          <w:p w14:paraId="24EF069C" w14:textId="25FF2010"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3</w:t>
            </w:r>
          </w:p>
        </w:tc>
      </w:tr>
      <w:tr w:rsidR="007C5099" w:rsidRPr="0061413F" w14:paraId="48CD6519" w14:textId="77777777" w:rsidTr="007C5099">
        <w:trPr>
          <w:trHeight w:val="163"/>
        </w:trPr>
        <w:tc>
          <w:tcPr>
            <w:tcW w:w="2605" w:type="dxa"/>
            <w:noWrap/>
            <w:hideMark/>
          </w:tcPr>
          <w:p w14:paraId="4447F194"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Reinforcement</w:t>
            </w:r>
          </w:p>
        </w:tc>
        <w:tc>
          <w:tcPr>
            <w:tcW w:w="1080" w:type="dxa"/>
            <w:noWrap/>
            <w:vAlign w:val="bottom"/>
            <w:hideMark/>
          </w:tcPr>
          <w:p w14:paraId="170B98A8" w14:textId="3D7C3A9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26,811</w:t>
            </w:r>
          </w:p>
        </w:tc>
        <w:tc>
          <w:tcPr>
            <w:tcW w:w="990" w:type="dxa"/>
            <w:noWrap/>
            <w:vAlign w:val="bottom"/>
            <w:hideMark/>
          </w:tcPr>
          <w:p w14:paraId="32EC1476" w14:textId="703CDEB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145,593</w:t>
            </w:r>
          </w:p>
        </w:tc>
        <w:tc>
          <w:tcPr>
            <w:tcW w:w="1260" w:type="dxa"/>
            <w:noWrap/>
            <w:vAlign w:val="bottom"/>
            <w:hideMark/>
          </w:tcPr>
          <w:p w14:paraId="25D9CBE2" w14:textId="1C4ED98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70,093</w:t>
            </w:r>
          </w:p>
        </w:tc>
        <w:tc>
          <w:tcPr>
            <w:tcW w:w="1342" w:type="dxa"/>
            <w:noWrap/>
            <w:vAlign w:val="bottom"/>
            <w:hideMark/>
          </w:tcPr>
          <w:p w14:paraId="2F6F6EDA" w14:textId="1D63937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93</w:t>
            </w:r>
          </w:p>
        </w:tc>
        <w:tc>
          <w:tcPr>
            <w:tcW w:w="1034" w:type="dxa"/>
            <w:noWrap/>
            <w:vAlign w:val="bottom"/>
            <w:hideMark/>
          </w:tcPr>
          <w:p w14:paraId="60FC5B30" w14:textId="6A34CB7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12,554</w:t>
            </w:r>
          </w:p>
        </w:tc>
        <w:tc>
          <w:tcPr>
            <w:tcW w:w="1080" w:type="dxa"/>
            <w:noWrap/>
            <w:vAlign w:val="bottom"/>
            <w:hideMark/>
          </w:tcPr>
          <w:p w14:paraId="4C4330E8" w14:textId="6D5807A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81,196</w:t>
            </w:r>
          </w:p>
        </w:tc>
        <w:tc>
          <w:tcPr>
            <w:tcW w:w="900" w:type="dxa"/>
            <w:noWrap/>
            <w:vAlign w:val="bottom"/>
            <w:hideMark/>
          </w:tcPr>
          <w:p w14:paraId="48B80068" w14:textId="2706906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9</w:t>
            </w:r>
          </w:p>
        </w:tc>
        <w:tc>
          <w:tcPr>
            <w:tcW w:w="1152" w:type="dxa"/>
            <w:vAlign w:val="bottom"/>
          </w:tcPr>
          <w:p w14:paraId="55F48499" w14:textId="34B5EE0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390,133</w:t>
            </w:r>
          </w:p>
        </w:tc>
        <w:tc>
          <w:tcPr>
            <w:tcW w:w="1152" w:type="dxa"/>
            <w:vAlign w:val="bottom"/>
          </w:tcPr>
          <w:p w14:paraId="208FD439" w14:textId="5AF5CEA1"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48,914</w:t>
            </w:r>
          </w:p>
        </w:tc>
      </w:tr>
      <w:tr w:rsidR="007C5099" w:rsidRPr="0061413F" w14:paraId="2BCE6129" w14:textId="77777777" w:rsidTr="007C5099">
        <w:trPr>
          <w:trHeight w:val="163"/>
        </w:trPr>
        <w:tc>
          <w:tcPr>
            <w:tcW w:w="2605" w:type="dxa"/>
            <w:noWrap/>
            <w:hideMark/>
          </w:tcPr>
          <w:p w14:paraId="0AAC5A7C"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Misc. Inorganic Wastes</w:t>
            </w:r>
          </w:p>
        </w:tc>
        <w:tc>
          <w:tcPr>
            <w:tcW w:w="1080" w:type="dxa"/>
            <w:noWrap/>
            <w:vAlign w:val="bottom"/>
            <w:hideMark/>
          </w:tcPr>
          <w:p w14:paraId="1117F7D4" w14:textId="0D7378C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5F8B3D01" w14:textId="0EB30E8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7BB04A04" w14:textId="77F8050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351488EB" w14:textId="1380549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6FD576CF" w14:textId="136910B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6B3BE26D" w14:textId="3590C9B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736A59EB" w14:textId="01B2560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79</w:t>
            </w:r>
          </w:p>
        </w:tc>
        <w:tc>
          <w:tcPr>
            <w:tcW w:w="1152" w:type="dxa"/>
            <w:vAlign w:val="bottom"/>
          </w:tcPr>
          <w:p w14:paraId="520882FB" w14:textId="20AE476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B95C5B4" w14:textId="6C8F090D"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1305BAE0" w14:textId="77777777" w:rsidTr="007C5099">
        <w:trPr>
          <w:trHeight w:val="163"/>
        </w:trPr>
        <w:tc>
          <w:tcPr>
            <w:tcW w:w="2605" w:type="dxa"/>
            <w:noWrap/>
            <w:hideMark/>
          </w:tcPr>
          <w:p w14:paraId="27722269"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Other</w:t>
            </w:r>
          </w:p>
        </w:tc>
        <w:tc>
          <w:tcPr>
            <w:tcW w:w="1080" w:type="dxa"/>
            <w:noWrap/>
            <w:vAlign w:val="bottom"/>
            <w:hideMark/>
          </w:tcPr>
          <w:p w14:paraId="609ED8AE" w14:textId="342CD47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48EB7070" w14:textId="3FEB1F7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0B4561BE" w14:textId="48684D6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7FC35C75" w14:textId="768BBD2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04BEFBAE" w14:textId="7C1EE3E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2DC9E966" w14:textId="0C1323E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360BC7D2" w14:textId="1ABC669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66</w:t>
            </w:r>
          </w:p>
        </w:tc>
        <w:tc>
          <w:tcPr>
            <w:tcW w:w="1152" w:type="dxa"/>
            <w:vAlign w:val="bottom"/>
          </w:tcPr>
          <w:p w14:paraId="7CFD8DFD" w14:textId="00AAC5A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263D26C9" w14:textId="0202D993"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2B55E3D9" w14:textId="77777777" w:rsidTr="007C5099">
        <w:trPr>
          <w:trHeight w:val="163"/>
        </w:trPr>
        <w:tc>
          <w:tcPr>
            <w:tcW w:w="2605" w:type="dxa"/>
            <w:noWrap/>
            <w:hideMark/>
          </w:tcPr>
          <w:p w14:paraId="5DDECC49"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Yard Trimmings</w:t>
            </w:r>
          </w:p>
        </w:tc>
        <w:tc>
          <w:tcPr>
            <w:tcW w:w="1080" w:type="dxa"/>
            <w:noWrap/>
            <w:vAlign w:val="bottom"/>
            <w:hideMark/>
          </w:tcPr>
          <w:p w14:paraId="474FED1A" w14:textId="32373F3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6047DD74" w14:textId="608145D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40079145" w14:textId="7004639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7D5CCDA4" w14:textId="25DDBC8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6C4A1B04" w14:textId="0F01B2F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71FB4DD4" w14:textId="23FE78D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50E5B513" w14:textId="74AE87A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256</w:t>
            </w:r>
          </w:p>
        </w:tc>
        <w:tc>
          <w:tcPr>
            <w:tcW w:w="1152" w:type="dxa"/>
            <w:vAlign w:val="bottom"/>
          </w:tcPr>
          <w:p w14:paraId="17608BDF" w14:textId="6E89E2A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6DE2A80D" w14:textId="6F9D9C29"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3225D150" w14:textId="77777777" w:rsidTr="007C5099">
        <w:trPr>
          <w:trHeight w:val="163"/>
        </w:trPr>
        <w:tc>
          <w:tcPr>
            <w:tcW w:w="2605" w:type="dxa"/>
            <w:noWrap/>
            <w:hideMark/>
          </w:tcPr>
          <w:p w14:paraId="1912CFAE"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Food</w:t>
            </w:r>
          </w:p>
        </w:tc>
        <w:tc>
          <w:tcPr>
            <w:tcW w:w="1080" w:type="dxa"/>
            <w:noWrap/>
            <w:vAlign w:val="bottom"/>
            <w:hideMark/>
          </w:tcPr>
          <w:p w14:paraId="01B60382" w14:textId="280D44D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3EB135AB" w14:textId="17665FD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2F64B7BE" w14:textId="7B7AE90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45E9BD9A" w14:textId="26EF3A1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331BA506" w14:textId="26E17A2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4696961F" w14:textId="487EDB3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1A09ECEB" w14:textId="0DE71CA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753</w:t>
            </w:r>
          </w:p>
        </w:tc>
        <w:tc>
          <w:tcPr>
            <w:tcW w:w="1152" w:type="dxa"/>
            <w:vAlign w:val="bottom"/>
          </w:tcPr>
          <w:p w14:paraId="09D2BC0E" w14:textId="23DCA87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74851FE7" w14:textId="09BCA28D"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00A70278" w14:textId="77777777" w:rsidTr="007C5099">
        <w:trPr>
          <w:trHeight w:val="148"/>
        </w:trPr>
        <w:tc>
          <w:tcPr>
            <w:tcW w:w="2605" w:type="dxa"/>
            <w:noWrap/>
            <w:hideMark/>
          </w:tcPr>
          <w:p w14:paraId="6FDBAF38"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Rubber, Leather, Textiles</w:t>
            </w:r>
          </w:p>
        </w:tc>
        <w:tc>
          <w:tcPr>
            <w:tcW w:w="1080" w:type="dxa"/>
            <w:noWrap/>
            <w:vAlign w:val="bottom"/>
            <w:hideMark/>
          </w:tcPr>
          <w:p w14:paraId="59DDEA48" w14:textId="44CC819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3171BE93" w14:textId="178E447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73A8CEE3" w14:textId="171B985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2E15D13A" w14:textId="0BA56A9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1608742A" w14:textId="0260642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5D5D3DC8" w14:textId="2C21A59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5D180948" w14:textId="0054F7A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574</w:t>
            </w:r>
          </w:p>
        </w:tc>
        <w:tc>
          <w:tcPr>
            <w:tcW w:w="1152" w:type="dxa"/>
            <w:vAlign w:val="bottom"/>
          </w:tcPr>
          <w:p w14:paraId="7E28F102" w14:textId="519481C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03B2E27A" w14:textId="19D47A73"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6AA0F7C2" w14:textId="77777777" w:rsidTr="007C5099">
        <w:trPr>
          <w:trHeight w:val="163"/>
        </w:trPr>
        <w:tc>
          <w:tcPr>
            <w:tcW w:w="2605" w:type="dxa"/>
            <w:noWrap/>
            <w:hideMark/>
          </w:tcPr>
          <w:p w14:paraId="22166626"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Wood</w:t>
            </w:r>
          </w:p>
        </w:tc>
        <w:tc>
          <w:tcPr>
            <w:tcW w:w="1080" w:type="dxa"/>
            <w:noWrap/>
            <w:vAlign w:val="bottom"/>
            <w:hideMark/>
          </w:tcPr>
          <w:p w14:paraId="50598E41" w14:textId="12700B2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16B33FC6" w14:textId="707D1BB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75A25D27" w14:textId="296F544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70DC9348" w14:textId="5E6A652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590B2392" w14:textId="2D0B13F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1B607FF8" w14:textId="1FBA8DA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6019FE18" w14:textId="13BC4BE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283</w:t>
            </w:r>
          </w:p>
        </w:tc>
        <w:tc>
          <w:tcPr>
            <w:tcW w:w="1152" w:type="dxa"/>
            <w:vAlign w:val="bottom"/>
          </w:tcPr>
          <w:p w14:paraId="6035D6FA" w14:textId="512769E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0C85231E" w14:textId="38673E79"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717A6B4B" w14:textId="77777777" w:rsidTr="007C5099">
        <w:trPr>
          <w:trHeight w:val="163"/>
        </w:trPr>
        <w:tc>
          <w:tcPr>
            <w:tcW w:w="2605" w:type="dxa"/>
            <w:noWrap/>
            <w:hideMark/>
          </w:tcPr>
          <w:p w14:paraId="3C4DC0B8"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Metals</w:t>
            </w:r>
          </w:p>
        </w:tc>
        <w:tc>
          <w:tcPr>
            <w:tcW w:w="1080" w:type="dxa"/>
            <w:noWrap/>
            <w:vAlign w:val="bottom"/>
            <w:hideMark/>
          </w:tcPr>
          <w:p w14:paraId="0DE71442" w14:textId="50061D7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7500F167" w14:textId="25B1979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4039FCEC" w14:textId="7C63E9A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0BA8B0FF" w14:textId="40D4D24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619AD025" w14:textId="3061EDA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0B300D69" w14:textId="190BCCC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4D7F332F" w14:textId="58DBA68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294</w:t>
            </w:r>
          </w:p>
        </w:tc>
        <w:tc>
          <w:tcPr>
            <w:tcW w:w="1152" w:type="dxa"/>
            <w:vAlign w:val="bottom"/>
          </w:tcPr>
          <w:p w14:paraId="23DB7B33" w14:textId="42A54D7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3612274C" w14:textId="32AC09FB"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6C9D3043" w14:textId="77777777" w:rsidTr="007C5099">
        <w:trPr>
          <w:trHeight w:val="163"/>
        </w:trPr>
        <w:tc>
          <w:tcPr>
            <w:tcW w:w="2605" w:type="dxa"/>
            <w:noWrap/>
            <w:hideMark/>
          </w:tcPr>
          <w:p w14:paraId="0073108A"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Glass</w:t>
            </w:r>
          </w:p>
        </w:tc>
        <w:tc>
          <w:tcPr>
            <w:tcW w:w="1080" w:type="dxa"/>
            <w:noWrap/>
            <w:vAlign w:val="bottom"/>
            <w:hideMark/>
          </w:tcPr>
          <w:p w14:paraId="594E2E03" w14:textId="7D54BD6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2748058E" w14:textId="081241E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1109DD13" w14:textId="7FECE9C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4272D621" w14:textId="7749116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4A8D7A9E" w14:textId="0D4D63A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30A5D5F1" w14:textId="31292DA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650D5085" w14:textId="359CB88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162</w:t>
            </w:r>
          </w:p>
        </w:tc>
        <w:tc>
          <w:tcPr>
            <w:tcW w:w="1152" w:type="dxa"/>
            <w:vAlign w:val="bottom"/>
          </w:tcPr>
          <w:p w14:paraId="4AD6F394" w14:textId="1AC3A27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334B58DF" w14:textId="657738FF"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21EC8292" w14:textId="77777777" w:rsidTr="007C5099">
        <w:trPr>
          <w:trHeight w:val="163"/>
        </w:trPr>
        <w:tc>
          <w:tcPr>
            <w:tcW w:w="2605" w:type="dxa"/>
            <w:noWrap/>
            <w:hideMark/>
          </w:tcPr>
          <w:p w14:paraId="65515E98"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Paper and Paperboard</w:t>
            </w:r>
          </w:p>
        </w:tc>
        <w:tc>
          <w:tcPr>
            <w:tcW w:w="1080" w:type="dxa"/>
            <w:noWrap/>
            <w:vAlign w:val="bottom"/>
            <w:hideMark/>
          </w:tcPr>
          <w:p w14:paraId="7DA6C88E" w14:textId="08385F6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0268D98A" w14:textId="1F6CDA0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0B6E309E" w14:textId="3EC9801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1D4BDAB2" w14:textId="5AA9E7E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0211991A" w14:textId="57CDC1C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782B38BF" w14:textId="0440B55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2D2CE5B9" w14:textId="627B355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422</w:t>
            </w:r>
          </w:p>
        </w:tc>
        <w:tc>
          <w:tcPr>
            <w:tcW w:w="1152" w:type="dxa"/>
            <w:vAlign w:val="bottom"/>
          </w:tcPr>
          <w:p w14:paraId="2E75B36A" w14:textId="7AB95DD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7470AEBD" w14:textId="48009158"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1271BC85" w14:textId="77777777" w:rsidTr="007C5099">
        <w:trPr>
          <w:trHeight w:val="163"/>
        </w:trPr>
        <w:tc>
          <w:tcPr>
            <w:tcW w:w="2605" w:type="dxa"/>
            <w:noWrap/>
            <w:hideMark/>
          </w:tcPr>
          <w:p w14:paraId="0959E2E6"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Contaminants</w:t>
            </w:r>
          </w:p>
        </w:tc>
        <w:tc>
          <w:tcPr>
            <w:tcW w:w="1080" w:type="dxa"/>
            <w:noWrap/>
            <w:vAlign w:val="bottom"/>
            <w:hideMark/>
          </w:tcPr>
          <w:p w14:paraId="58624C72" w14:textId="73C3916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8,889</w:t>
            </w:r>
          </w:p>
        </w:tc>
        <w:tc>
          <w:tcPr>
            <w:tcW w:w="990" w:type="dxa"/>
            <w:noWrap/>
            <w:vAlign w:val="bottom"/>
            <w:hideMark/>
          </w:tcPr>
          <w:p w14:paraId="4E1BA8C6" w14:textId="7ACFFB1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8,889</w:t>
            </w:r>
          </w:p>
        </w:tc>
        <w:tc>
          <w:tcPr>
            <w:tcW w:w="1260" w:type="dxa"/>
            <w:noWrap/>
            <w:vAlign w:val="bottom"/>
            <w:hideMark/>
          </w:tcPr>
          <w:p w14:paraId="16269B55" w14:textId="4304454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6221D8D4" w14:textId="1D811E1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47882BC2" w14:textId="3D1BBF5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4E039D26" w14:textId="2BD6600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7BB09551" w14:textId="3C94C90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405D2E73" w14:textId="0CDA160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51CBCC84" w14:textId="2C457749"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2D96DC2B" w14:textId="77777777" w:rsidTr="007C5099">
        <w:trPr>
          <w:trHeight w:val="163"/>
        </w:trPr>
        <w:tc>
          <w:tcPr>
            <w:tcW w:w="2605" w:type="dxa"/>
            <w:noWrap/>
            <w:hideMark/>
          </w:tcPr>
          <w:p w14:paraId="305A089E"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Additive Degradation Products</w:t>
            </w:r>
          </w:p>
        </w:tc>
        <w:tc>
          <w:tcPr>
            <w:tcW w:w="1080" w:type="dxa"/>
            <w:noWrap/>
            <w:vAlign w:val="bottom"/>
            <w:hideMark/>
          </w:tcPr>
          <w:p w14:paraId="0909681F" w14:textId="4EE12EF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70,431</w:t>
            </w:r>
          </w:p>
        </w:tc>
        <w:tc>
          <w:tcPr>
            <w:tcW w:w="990" w:type="dxa"/>
            <w:noWrap/>
            <w:vAlign w:val="bottom"/>
            <w:hideMark/>
          </w:tcPr>
          <w:p w14:paraId="48EC351E" w14:textId="3C9851F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70,431</w:t>
            </w:r>
          </w:p>
        </w:tc>
        <w:tc>
          <w:tcPr>
            <w:tcW w:w="1260" w:type="dxa"/>
            <w:noWrap/>
            <w:vAlign w:val="bottom"/>
            <w:hideMark/>
          </w:tcPr>
          <w:p w14:paraId="28BEA128" w14:textId="2F34BB3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34394C88" w14:textId="341525A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1539BE72" w14:textId="2766002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634BE85D" w14:textId="602F30A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721E2687" w14:textId="5925997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09B8F4B8" w14:textId="7348D4E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1790EB12" w14:textId="67943BC0"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06CCBFF8" w14:textId="77777777" w:rsidTr="007C5099">
        <w:trPr>
          <w:trHeight w:val="163"/>
        </w:trPr>
        <w:tc>
          <w:tcPr>
            <w:tcW w:w="2605" w:type="dxa"/>
            <w:noWrap/>
            <w:hideMark/>
          </w:tcPr>
          <w:p w14:paraId="0F89342B"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Ash</w:t>
            </w:r>
          </w:p>
        </w:tc>
        <w:tc>
          <w:tcPr>
            <w:tcW w:w="1080" w:type="dxa"/>
            <w:noWrap/>
            <w:vAlign w:val="bottom"/>
            <w:hideMark/>
          </w:tcPr>
          <w:p w14:paraId="1DA3013B" w14:textId="709C53B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11730356" w14:textId="26DFED5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0453B7FD" w14:textId="7D00428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342" w:type="dxa"/>
            <w:noWrap/>
            <w:vAlign w:val="bottom"/>
            <w:hideMark/>
          </w:tcPr>
          <w:p w14:paraId="1AC60BCD" w14:textId="623B481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34" w:type="dxa"/>
            <w:noWrap/>
            <w:vAlign w:val="bottom"/>
            <w:hideMark/>
          </w:tcPr>
          <w:p w14:paraId="3ABF755D" w14:textId="00B4EF5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080" w:type="dxa"/>
            <w:noWrap/>
            <w:vAlign w:val="bottom"/>
            <w:hideMark/>
          </w:tcPr>
          <w:p w14:paraId="5E064BF9" w14:textId="4D38FE2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00" w:type="dxa"/>
            <w:noWrap/>
            <w:vAlign w:val="bottom"/>
            <w:hideMark/>
          </w:tcPr>
          <w:p w14:paraId="329D6B78" w14:textId="49C61DD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307</w:t>
            </w:r>
          </w:p>
        </w:tc>
        <w:tc>
          <w:tcPr>
            <w:tcW w:w="1152" w:type="dxa"/>
            <w:vAlign w:val="bottom"/>
          </w:tcPr>
          <w:p w14:paraId="5C30B688" w14:textId="5401EBC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152" w:type="dxa"/>
            <w:vAlign w:val="bottom"/>
          </w:tcPr>
          <w:p w14:paraId="53D75460" w14:textId="0ADD5B2C"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424AEB4C" w14:textId="77777777" w:rsidTr="007C5099">
        <w:trPr>
          <w:trHeight w:val="163"/>
        </w:trPr>
        <w:tc>
          <w:tcPr>
            <w:tcW w:w="2605" w:type="dxa"/>
            <w:noWrap/>
            <w:hideMark/>
          </w:tcPr>
          <w:p w14:paraId="77ED3F71"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Total Mass excluding emissions</w:t>
            </w:r>
          </w:p>
        </w:tc>
        <w:tc>
          <w:tcPr>
            <w:tcW w:w="1080" w:type="dxa"/>
            <w:noWrap/>
            <w:vAlign w:val="bottom"/>
            <w:hideMark/>
          </w:tcPr>
          <w:p w14:paraId="63A7D4A6" w14:textId="29159D5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136,075</w:t>
            </w:r>
          </w:p>
        </w:tc>
        <w:tc>
          <w:tcPr>
            <w:tcW w:w="990" w:type="dxa"/>
            <w:noWrap/>
            <w:vAlign w:val="bottom"/>
            <w:hideMark/>
          </w:tcPr>
          <w:p w14:paraId="3895D539" w14:textId="15FB912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1,932,487</w:t>
            </w:r>
          </w:p>
        </w:tc>
        <w:tc>
          <w:tcPr>
            <w:tcW w:w="1260" w:type="dxa"/>
            <w:noWrap/>
            <w:vAlign w:val="bottom"/>
            <w:hideMark/>
          </w:tcPr>
          <w:p w14:paraId="6721BB47" w14:textId="6BE838E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975,085</w:t>
            </w:r>
          </w:p>
        </w:tc>
        <w:tc>
          <w:tcPr>
            <w:tcW w:w="1342" w:type="dxa"/>
            <w:noWrap/>
            <w:vAlign w:val="bottom"/>
            <w:hideMark/>
          </w:tcPr>
          <w:p w14:paraId="141A8F40" w14:textId="7ADD8A4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8,345</w:t>
            </w:r>
          </w:p>
        </w:tc>
        <w:tc>
          <w:tcPr>
            <w:tcW w:w="1034" w:type="dxa"/>
            <w:noWrap/>
            <w:vAlign w:val="bottom"/>
            <w:hideMark/>
          </w:tcPr>
          <w:p w14:paraId="59F658C6" w14:textId="7FC398B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227,704</w:t>
            </w:r>
          </w:p>
        </w:tc>
        <w:tc>
          <w:tcPr>
            <w:tcW w:w="1080" w:type="dxa"/>
            <w:noWrap/>
            <w:vAlign w:val="bottom"/>
            <w:hideMark/>
          </w:tcPr>
          <w:p w14:paraId="5AB88B8E" w14:textId="0669918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5,630,312</w:t>
            </w:r>
          </w:p>
        </w:tc>
        <w:tc>
          <w:tcPr>
            <w:tcW w:w="900" w:type="dxa"/>
            <w:noWrap/>
            <w:vAlign w:val="bottom"/>
            <w:hideMark/>
          </w:tcPr>
          <w:p w14:paraId="74CEA870" w14:textId="2917E54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3,475</w:t>
            </w:r>
          </w:p>
        </w:tc>
        <w:tc>
          <w:tcPr>
            <w:tcW w:w="1152" w:type="dxa"/>
            <w:vAlign w:val="bottom"/>
          </w:tcPr>
          <w:p w14:paraId="3720D96F" w14:textId="5947EAC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27,052,568</w:t>
            </w:r>
          </w:p>
        </w:tc>
        <w:tc>
          <w:tcPr>
            <w:tcW w:w="1152" w:type="dxa"/>
            <w:vAlign w:val="bottom"/>
          </w:tcPr>
          <w:p w14:paraId="02423DD6" w14:textId="26368907"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1,629,528</w:t>
            </w:r>
          </w:p>
        </w:tc>
      </w:tr>
      <w:tr w:rsidR="007C5099" w:rsidRPr="0061413F" w14:paraId="42DEFC19" w14:textId="77777777" w:rsidTr="007C5099">
        <w:trPr>
          <w:trHeight w:val="163"/>
        </w:trPr>
        <w:tc>
          <w:tcPr>
            <w:tcW w:w="2605" w:type="dxa"/>
            <w:noWrap/>
            <w:hideMark/>
          </w:tcPr>
          <w:p w14:paraId="4F319110"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Total Plastics</w:t>
            </w:r>
          </w:p>
        </w:tc>
        <w:tc>
          <w:tcPr>
            <w:tcW w:w="1080" w:type="dxa"/>
            <w:noWrap/>
            <w:vAlign w:val="bottom"/>
            <w:hideMark/>
          </w:tcPr>
          <w:p w14:paraId="3B96E41C" w14:textId="7A2E812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26B9E316" w14:textId="60C3F33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1,628,148</w:t>
            </w:r>
          </w:p>
        </w:tc>
        <w:tc>
          <w:tcPr>
            <w:tcW w:w="1260" w:type="dxa"/>
            <w:noWrap/>
            <w:vAlign w:val="bottom"/>
            <w:hideMark/>
          </w:tcPr>
          <w:p w14:paraId="44497F76" w14:textId="306A962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830,399</w:t>
            </w:r>
          </w:p>
        </w:tc>
        <w:tc>
          <w:tcPr>
            <w:tcW w:w="1342" w:type="dxa"/>
            <w:noWrap/>
            <w:vAlign w:val="bottom"/>
            <w:hideMark/>
          </w:tcPr>
          <w:p w14:paraId="52AB9BBF" w14:textId="6BE46EB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7,977</w:t>
            </w:r>
          </w:p>
        </w:tc>
        <w:tc>
          <w:tcPr>
            <w:tcW w:w="1034" w:type="dxa"/>
            <w:noWrap/>
            <w:vAlign w:val="bottom"/>
            <w:hideMark/>
          </w:tcPr>
          <w:p w14:paraId="1C82CBFA" w14:textId="69F81CA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201,130</w:t>
            </w:r>
          </w:p>
        </w:tc>
        <w:tc>
          <w:tcPr>
            <w:tcW w:w="1080" w:type="dxa"/>
            <w:noWrap/>
            <w:vAlign w:val="bottom"/>
            <w:hideMark/>
          </w:tcPr>
          <w:p w14:paraId="60D7E446" w14:textId="645064A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5,357,168</w:t>
            </w:r>
          </w:p>
        </w:tc>
        <w:tc>
          <w:tcPr>
            <w:tcW w:w="900" w:type="dxa"/>
            <w:noWrap/>
            <w:vAlign w:val="bottom"/>
            <w:hideMark/>
          </w:tcPr>
          <w:p w14:paraId="555D42F2" w14:textId="6B52B72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556</w:t>
            </w:r>
          </w:p>
        </w:tc>
        <w:tc>
          <w:tcPr>
            <w:tcW w:w="1152" w:type="dxa"/>
            <w:vAlign w:val="bottom"/>
          </w:tcPr>
          <w:p w14:paraId="75DE1EDE" w14:textId="1783DE2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25,740,159</w:t>
            </w:r>
          </w:p>
        </w:tc>
        <w:tc>
          <w:tcPr>
            <w:tcW w:w="1152" w:type="dxa"/>
            <w:vAlign w:val="bottom"/>
          </w:tcPr>
          <w:p w14:paraId="65532C7F" w14:textId="031E7E47"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1,494,035</w:t>
            </w:r>
          </w:p>
        </w:tc>
      </w:tr>
      <w:tr w:rsidR="007C5099" w:rsidRPr="0061413F" w14:paraId="6ED5F078" w14:textId="77777777" w:rsidTr="007C5099">
        <w:trPr>
          <w:trHeight w:val="163"/>
        </w:trPr>
        <w:tc>
          <w:tcPr>
            <w:tcW w:w="2605" w:type="dxa"/>
            <w:noWrap/>
            <w:hideMark/>
          </w:tcPr>
          <w:p w14:paraId="7F7A1D80"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Total Additives</w:t>
            </w:r>
          </w:p>
        </w:tc>
        <w:tc>
          <w:tcPr>
            <w:tcW w:w="1080" w:type="dxa"/>
            <w:noWrap/>
            <w:vAlign w:val="bottom"/>
            <w:hideMark/>
          </w:tcPr>
          <w:p w14:paraId="0ACAB037" w14:textId="5F7028E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56,755</w:t>
            </w:r>
          </w:p>
        </w:tc>
        <w:tc>
          <w:tcPr>
            <w:tcW w:w="990" w:type="dxa"/>
            <w:noWrap/>
            <w:vAlign w:val="bottom"/>
            <w:hideMark/>
          </w:tcPr>
          <w:p w14:paraId="1CD6D313" w14:textId="095C19F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304,339</w:t>
            </w:r>
          </w:p>
        </w:tc>
        <w:tc>
          <w:tcPr>
            <w:tcW w:w="1260" w:type="dxa"/>
            <w:noWrap/>
            <w:vAlign w:val="bottom"/>
            <w:hideMark/>
          </w:tcPr>
          <w:p w14:paraId="786C3001" w14:textId="4B521FE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144,686</w:t>
            </w:r>
          </w:p>
        </w:tc>
        <w:tc>
          <w:tcPr>
            <w:tcW w:w="1342" w:type="dxa"/>
            <w:noWrap/>
            <w:vAlign w:val="bottom"/>
            <w:hideMark/>
          </w:tcPr>
          <w:p w14:paraId="697A87BA" w14:textId="4B72321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368</w:t>
            </w:r>
          </w:p>
        </w:tc>
        <w:tc>
          <w:tcPr>
            <w:tcW w:w="1034" w:type="dxa"/>
            <w:noWrap/>
            <w:vAlign w:val="bottom"/>
            <w:hideMark/>
          </w:tcPr>
          <w:p w14:paraId="1CB5E408" w14:textId="4F43FDA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26,575</w:t>
            </w:r>
          </w:p>
        </w:tc>
        <w:tc>
          <w:tcPr>
            <w:tcW w:w="1080" w:type="dxa"/>
            <w:noWrap/>
            <w:vAlign w:val="bottom"/>
            <w:hideMark/>
          </w:tcPr>
          <w:p w14:paraId="08F9CB3F" w14:textId="55BB373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273,145</w:t>
            </w:r>
          </w:p>
        </w:tc>
        <w:tc>
          <w:tcPr>
            <w:tcW w:w="900" w:type="dxa"/>
            <w:noWrap/>
            <w:vAlign w:val="bottom"/>
            <w:hideMark/>
          </w:tcPr>
          <w:p w14:paraId="71F6D62C" w14:textId="324F2D6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30</w:t>
            </w:r>
          </w:p>
        </w:tc>
        <w:tc>
          <w:tcPr>
            <w:tcW w:w="1152" w:type="dxa"/>
            <w:vAlign w:val="bottom"/>
          </w:tcPr>
          <w:p w14:paraId="25834F38" w14:textId="1B352ED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1,312,408</w:t>
            </w:r>
          </w:p>
        </w:tc>
        <w:tc>
          <w:tcPr>
            <w:tcW w:w="1152" w:type="dxa"/>
            <w:vAlign w:val="bottom"/>
          </w:tcPr>
          <w:p w14:paraId="3982ED4A" w14:textId="419638EA" w:rsidR="007C5099" w:rsidRPr="0061413F" w:rsidRDefault="007C5099" w:rsidP="007C5099">
            <w:pPr>
              <w:jc w:val="right"/>
              <w:rPr>
                <w:rFonts w:ascii="Times New Roman" w:hAnsi="Times New Roman" w:cs="Times New Roman"/>
                <w:color w:val="000000"/>
                <w:sz w:val="16"/>
                <w:szCs w:val="16"/>
              </w:rPr>
            </w:pPr>
            <w:r w:rsidRPr="0061413F">
              <w:rPr>
                <w:rFonts w:ascii="Times New Roman" w:hAnsi="Times New Roman" w:cs="Times New Roman"/>
                <w:color w:val="000000"/>
                <w:sz w:val="16"/>
                <w:szCs w:val="16"/>
              </w:rPr>
              <w:t>135,493</w:t>
            </w:r>
          </w:p>
        </w:tc>
      </w:tr>
    </w:tbl>
    <w:p w14:paraId="1B0560E1" w14:textId="093284A9" w:rsidR="007C5099" w:rsidRPr="0061413F" w:rsidRDefault="007C5099" w:rsidP="0043554E">
      <w:pPr>
        <w:rPr>
          <w:rFonts w:ascii="Times New Roman" w:eastAsia="Times New Roman" w:hAnsi="Times New Roman" w:cs="Times New Roman"/>
          <w:b/>
          <w:color w:val="000000" w:themeColor="text1"/>
          <w:sz w:val="24"/>
        </w:rPr>
      </w:pPr>
    </w:p>
    <w:p w14:paraId="72180F8C" w14:textId="1214F5F5" w:rsidR="007C5099" w:rsidRPr="0061413F" w:rsidRDefault="007C5099" w:rsidP="0043554E">
      <w:pPr>
        <w:rPr>
          <w:rFonts w:ascii="Times New Roman" w:eastAsia="Times New Roman" w:hAnsi="Times New Roman" w:cs="Times New Roman"/>
          <w:b/>
          <w:color w:val="000000" w:themeColor="text1"/>
          <w:sz w:val="24"/>
        </w:rPr>
      </w:pPr>
    </w:p>
    <w:tbl>
      <w:tblPr>
        <w:tblStyle w:val="TableGrid"/>
        <w:tblW w:w="5935" w:type="dxa"/>
        <w:tblLook w:val="04A0" w:firstRow="1" w:lastRow="0" w:firstColumn="1" w:lastColumn="0" w:noHBand="0" w:noVBand="1"/>
      </w:tblPr>
      <w:tblGrid>
        <w:gridCol w:w="2605"/>
        <w:gridCol w:w="1080"/>
        <w:gridCol w:w="990"/>
        <w:gridCol w:w="1260"/>
      </w:tblGrid>
      <w:tr w:rsidR="007C5099" w:rsidRPr="0061413F" w14:paraId="703EF2F1" w14:textId="77777777" w:rsidTr="007C5099">
        <w:trPr>
          <w:trHeight w:val="155"/>
        </w:trPr>
        <w:tc>
          <w:tcPr>
            <w:tcW w:w="2605" w:type="dxa"/>
            <w:noWrap/>
            <w:hideMark/>
          </w:tcPr>
          <w:p w14:paraId="53DCDFBA" w14:textId="77777777" w:rsidR="007C5099" w:rsidRPr="0061413F" w:rsidRDefault="007C5099" w:rsidP="007C5099">
            <w:pPr>
              <w:jc w:val="right"/>
              <w:rPr>
                <w:rFonts w:ascii="Times New Roman" w:eastAsia="Times New Roman" w:hAnsi="Times New Roman" w:cs="Times New Roman"/>
                <w:b/>
                <w:bCs/>
                <w:sz w:val="16"/>
                <w:szCs w:val="16"/>
              </w:rPr>
            </w:pPr>
            <w:r w:rsidRPr="0061413F">
              <w:rPr>
                <w:rFonts w:ascii="Times New Roman" w:eastAsia="Times New Roman" w:hAnsi="Times New Roman" w:cs="Times New Roman"/>
                <w:b/>
                <w:bCs/>
                <w:sz w:val="16"/>
                <w:szCs w:val="16"/>
              </w:rPr>
              <w:lastRenderedPageBreak/>
              <w:t>Stream</w:t>
            </w:r>
          </w:p>
        </w:tc>
        <w:tc>
          <w:tcPr>
            <w:tcW w:w="1080" w:type="dxa"/>
            <w:noWrap/>
            <w:vAlign w:val="bottom"/>
            <w:hideMark/>
          </w:tcPr>
          <w:p w14:paraId="5B7FB7D6" w14:textId="73C53BD3"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28</w:t>
            </w:r>
          </w:p>
        </w:tc>
        <w:tc>
          <w:tcPr>
            <w:tcW w:w="990" w:type="dxa"/>
            <w:noWrap/>
            <w:vAlign w:val="bottom"/>
            <w:hideMark/>
          </w:tcPr>
          <w:p w14:paraId="4DBC81B4" w14:textId="1E0E213E"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29</w:t>
            </w:r>
          </w:p>
        </w:tc>
        <w:tc>
          <w:tcPr>
            <w:tcW w:w="1260" w:type="dxa"/>
            <w:noWrap/>
            <w:vAlign w:val="bottom"/>
            <w:hideMark/>
          </w:tcPr>
          <w:p w14:paraId="53C8C4FC" w14:textId="5C0502BD"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hAnsi="Times New Roman" w:cs="Times New Roman"/>
                <w:b/>
                <w:bCs/>
                <w:color w:val="000000"/>
                <w:sz w:val="16"/>
                <w:szCs w:val="16"/>
              </w:rPr>
              <w:t>30</w:t>
            </w:r>
          </w:p>
        </w:tc>
      </w:tr>
      <w:tr w:rsidR="007C5099" w:rsidRPr="0061413F" w14:paraId="628DFDE2" w14:textId="77777777" w:rsidTr="007C5099">
        <w:trPr>
          <w:trHeight w:val="155"/>
        </w:trPr>
        <w:tc>
          <w:tcPr>
            <w:tcW w:w="2605" w:type="dxa"/>
            <w:noWrap/>
            <w:hideMark/>
          </w:tcPr>
          <w:p w14:paraId="39FB0787" w14:textId="7777777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eastAsia="Times New Roman" w:hAnsi="Times New Roman" w:cs="Times New Roman"/>
                <w:color w:val="000000"/>
                <w:sz w:val="16"/>
                <w:szCs w:val="16"/>
              </w:rPr>
              <w:t> </w:t>
            </w:r>
          </w:p>
        </w:tc>
        <w:tc>
          <w:tcPr>
            <w:tcW w:w="1080" w:type="dxa"/>
            <w:noWrap/>
            <w:vAlign w:val="bottom"/>
            <w:hideMark/>
          </w:tcPr>
          <w:p w14:paraId="6E5CA92C" w14:textId="0A161F5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990" w:type="dxa"/>
            <w:noWrap/>
            <w:vAlign w:val="bottom"/>
            <w:hideMark/>
          </w:tcPr>
          <w:p w14:paraId="73D2E2BC" w14:textId="440D258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c>
          <w:tcPr>
            <w:tcW w:w="1260" w:type="dxa"/>
            <w:noWrap/>
            <w:vAlign w:val="bottom"/>
            <w:hideMark/>
          </w:tcPr>
          <w:p w14:paraId="7C5139E8" w14:textId="76DFF5A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[US tons]</w:t>
            </w:r>
          </w:p>
        </w:tc>
      </w:tr>
      <w:tr w:rsidR="007C5099" w:rsidRPr="0061413F" w14:paraId="69EC4C7B" w14:textId="77777777" w:rsidTr="007C5099">
        <w:trPr>
          <w:trHeight w:val="155"/>
        </w:trPr>
        <w:tc>
          <w:tcPr>
            <w:tcW w:w="2605" w:type="dxa"/>
            <w:noWrap/>
            <w:hideMark/>
          </w:tcPr>
          <w:p w14:paraId="7C51B9F7"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Polyethylene Terephthalate (PET)</w:t>
            </w:r>
          </w:p>
        </w:tc>
        <w:tc>
          <w:tcPr>
            <w:tcW w:w="1080" w:type="dxa"/>
            <w:noWrap/>
            <w:vAlign w:val="bottom"/>
            <w:hideMark/>
          </w:tcPr>
          <w:p w14:paraId="66583B07" w14:textId="780D1C2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67,710</w:t>
            </w:r>
          </w:p>
        </w:tc>
        <w:tc>
          <w:tcPr>
            <w:tcW w:w="990" w:type="dxa"/>
            <w:noWrap/>
            <w:vAlign w:val="bottom"/>
            <w:hideMark/>
          </w:tcPr>
          <w:p w14:paraId="61DD76F3" w14:textId="7F2E6F5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521,746</w:t>
            </w:r>
          </w:p>
        </w:tc>
        <w:tc>
          <w:tcPr>
            <w:tcW w:w="1260" w:type="dxa"/>
            <w:noWrap/>
            <w:vAlign w:val="bottom"/>
            <w:hideMark/>
          </w:tcPr>
          <w:p w14:paraId="08292857" w14:textId="1AEACC0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08DE83D8" w14:textId="77777777" w:rsidTr="007C5099">
        <w:trPr>
          <w:trHeight w:val="155"/>
        </w:trPr>
        <w:tc>
          <w:tcPr>
            <w:tcW w:w="2605" w:type="dxa"/>
            <w:noWrap/>
            <w:hideMark/>
          </w:tcPr>
          <w:p w14:paraId="293F0A97"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High Density Polyethylene (HDPE)</w:t>
            </w:r>
          </w:p>
        </w:tc>
        <w:tc>
          <w:tcPr>
            <w:tcW w:w="1080" w:type="dxa"/>
            <w:noWrap/>
            <w:vAlign w:val="bottom"/>
            <w:hideMark/>
          </w:tcPr>
          <w:p w14:paraId="7285F8A7" w14:textId="08F808C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41,104</w:t>
            </w:r>
          </w:p>
        </w:tc>
        <w:tc>
          <w:tcPr>
            <w:tcW w:w="990" w:type="dxa"/>
            <w:noWrap/>
            <w:vAlign w:val="bottom"/>
            <w:hideMark/>
          </w:tcPr>
          <w:p w14:paraId="18A1088B" w14:textId="5CFD662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614,221</w:t>
            </w:r>
          </w:p>
        </w:tc>
        <w:tc>
          <w:tcPr>
            <w:tcW w:w="1260" w:type="dxa"/>
            <w:noWrap/>
            <w:vAlign w:val="bottom"/>
            <w:hideMark/>
          </w:tcPr>
          <w:p w14:paraId="74D1894B" w14:textId="431A2D7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34E9A6AB" w14:textId="77777777" w:rsidTr="007C5099">
        <w:trPr>
          <w:trHeight w:val="155"/>
        </w:trPr>
        <w:tc>
          <w:tcPr>
            <w:tcW w:w="2605" w:type="dxa"/>
            <w:noWrap/>
            <w:hideMark/>
          </w:tcPr>
          <w:p w14:paraId="5B74AFB0"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Polyvinyl Chloride (PVC)</w:t>
            </w:r>
          </w:p>
        </w:tc>
        <w:tc>
          <w:tcPr>
            <w:tcW w:w="1080" w:type="dxa"/>
            <w:noWrap/>
            <w:vAlign w:val="bottom"/>
            <w:hideMark/>
          </w:tcPr>
          <w:p w14:paraId="2684D1F3" w14:textId="769C663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5077170A" w14:textId="36C982D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74,339</w:t>
            </w:r>
          </w:p>
        </w:tc>
        <w:tc>
          <w:tcPr>
            <w:tcW w:w="1260" w:type="dxa"/>
            <w:noWrap/>
            <w:vAlign w:val="bottom"/>
            <w:hideMark/>
          </w:tcPr>
          <w:p w14:paraId="03BBCA94" w14:textId="7BEC857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49E6288B" w14:textId="77777777" w:rsidTr="007C5099">
        <w:trPr>
          <w:trHeight w:val="155"/>
        </w:trPr>
        <w:tc>
          <w:tcPr>
            <w:tcW w:w="2605" w:type="dxa"/>
            <w:noWrap/>
            <w:hideMark/>
          </w:tcPr>
          <w:p w14:paraId="02ABB5FB"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Low Density Polyethylene (LDPE)</w:t>
            </w:r>
          </w:p>
        </w:tc>
        <w:tc>
          <w:tcPr>
            <w:tcW w:w="1080" w:type="dxa"/>
            <w:noWrap/>
            <w:vAlign w:val="bottom"/>
            <w:hideMark/>
          </w:tcPr>
          <w:p w14:paraId="10711915" w14:textId="556EC57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27,186</w:t>
            </w:r>
          </w:p>
        </w:tc>
        <w:tc>
          <w:tcPr>
            <w:tcW w:w="990" w:type="dxa"/>
            <w:noWrap/>
            <w:vAlign w:val="bottom"/>
            <w:hideMark/>
          </w:tcPr>
          <w:p w14:paraId="5DDBE544" w14:textId="41C236C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836,618</w:t>
            </w:r>
          </w:p>
        </w:tc>
        <w:tc>
          <w:tcPr>
            <w:tcW w:w="1260" w:type="dxa"/>
            <w:noWrap/>
            <w:vAlign w:val="bottom"/>
            <w:hideMark/>
          </w:tcPr>
          <w:p w14:paraId="57F739BE" w14:textId="11376D7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561DE460" w14:textId="77777777" w:rsidTr="007C5099">
        <w:trPr>
          <w:trHeight w:val="155"/>
        </w:trPr>
        <w:tc>
          <w:tcPr>
            <w:tcW w:w="2605" w:type="dxa"/>
            <w:noWrap/>
            <w:hideMark/>
          </w:tcPr>
          <w:p w14:paraId="1DAE43E6"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Polylactic Acid (PLA)</w:t>
            </w:r>
          </w:p>
        </w:tc>
        <w:tc>
          <w:tcPr>
            <w:tcW w:w="1080" w:type="dxa"/>
            <w:noWrap/>
            <w:vAlign w:val="bottom"/>
            <w:hideMark/>
          </w:tcPr>
          <w:p w14:paraId="416F9B82" w14:textId="5A65A34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71AD929B" w14:textId="295DF12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6,634</w:t>
            </w:r>
          </w:p>
        </w:tc>
        <w:tc>
          <w:tcPr>
            <w:tcW w:w="1260" w:type="dxa"/>
            <w:noWrap/>
            <w:vAlign w:val="bottom"/>
            <w:hideMark/>
          </w:tcPr>
          <w:p w14:paraId="2ADE2FFB" w14:textId="40F7982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68BE41D9" w14:textId="77777777" w:rsidTr="007C5099">
        <w:trPr>
          <w:trHeight w:val="155"/>
        </w:trPr>
        <w:tc>
          <w:tcPr>
            <w:tcW w:w="2605" w:type="dxa"/>
            <w:noWrap/>
            <w:hideMark/>
          </w:tcPr>
          <w:p w14:paraId="53CF1B34"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Polypropylene (PP)</w:t>
            </w:r>
          </w:p>
        </w:tc>
        <w:tc>
          <w:tcPr>
            <w:tcW w:w="1080" w:type="dxa"/>
            <w:noWrap/>
            <w:vAlign w:val="bottom"/>
            <w:hideMark/>
          </w:tcPr>
          <w:p w14:paraId="4B537C0C" w14:textId="04962F6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3,701</w:t>
            </w:r>
          </w:p>
        </w:tc>
        <w:tc>
          <w:tcPr>
            <w:tcW w:w="990" w:type="dxa"/>
            <w:noWrap/>
            <w:vAlign w:val="bottom"/>
            <w:hideMark/>
          </w:tcPr>
          <w:p w14:paraId="5CCAB040" w14:textId="22D9998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799,751</w:t>
            </w:r>
          </w:p>
        </w:tc>
        <w:tc>
          <w:tcPr>
            <w:tcW w:w="1260" w:type="dxa"/>
            <w:noWrap/>
            <w:vAlign w:val="bottom"/>
            <w:hideMark/>
          </w:tcPr>
          <w:p w14:paraId="66D8638F" w14:textId="29FC188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598CCFF7" w14:textId="77777777" w:rsidTr="007C5099">
        <w:trPr>
          <w:trHeight w:val="155"/>
        </w:trPr>
        <w:tc>
          <w:tcPr>
            <w:tcW w:w="2605" w:type="dxa"/>
            <w:noWrap/>
            <w:hideMark/>
          </w:tcPr>
          <w:p w14:paraId="65F102CA"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Polystyrene (PS)</w:t>
            </w:r>
          </w:p>
        </w:tc>
        <w:tc>
          <w:tcPr>
            <w:tcW w:w="1080" w:type="dxa"/>
            <w:noWrap/>
            <w:vAlign w:val="bottom"/>
            <w:hideMark/>
          </w:tcPr>
          <w:p w14:paraId="6A04DADE" w14:textId="0507312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1,486</w:t>
            </w:r>
          </w:p>
        </w:tc>
        <w:tc>
          <w:tcPr>
            <w:tcW w:w="990" w:type="dxa"/>
            <w:noWrap/>
            <w:vAlign w:val="bottom"/>
            <w:hideMark/>
          </w:tcPr>
          <w:p w14:paraId="574D6E88" w14:textId="00E6942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222,596</w:t>
            </w:r>
          </w:p>
        </w:tc>
        <w:tc>
          <w:tcPr>
            <w:tcW w:w="1260" w:type="dxa"/>
            <w:noWrap/>
            <w:vAlign w:val="bottom"/>
            <w:hideMark/>
          </w:tcPr>
          <w:p w14:paraId="50964939" w14:textId="2915849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38D37657" w14:textId="77777777" w:rsidTr="007C5099">
        <w:trPr>
          <w:trHeight w:val="155"/>
        </w:trPr>
        <w:tc>
          <w:tcPr>
            <w:tcW w:w="2605" w:type="dxa"/>
            <w:noWrap/>
            <w:hideMark/>
          </w:tcPr>
          <w:p w14:paraId="0A13245B"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Other Plastics</w:t>
            </w:r>
          </w:p>
        </w:tc>
        <w:tc>
          <w:tcPr>
            <w:tcW w:w="1080" w:type="dxa"/>
            <w:noWrap/>
            <w:vAlign w:val="bottom"/>
            <w:hideMark/>
          </w:tcPr>
          <w:p w14:paraId="1B666092" w14:textId="7AEE9A4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59,942</w:t>
            </w:r>
          </w:p>
        </w:tc>
        <w:tc>
          <w:tcPr>
            <w:tcW w:w="990" w:type="dxa"/>
            <w:noWrap/>
            <w:vAlign w:val="bottom"/>
            <w:hideMark/>
          </w:tcPr>
          <w:p w14:paraId="41938CA4" w14:textId="122214C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297,781</w:t>
            </w:r>
          </w:p>
        </w:tc>
        <w:tc>
          <w:tcPr>
            <w:tcW w:w="1260" w:type="dxa"/>
            <w:noWrap/>
            <w:vAlign w:val="bottom"/>
            <w:hideMark/>
          </w:tcPr>
          <w:p w14:paraId="548753FB" w14:textId="2D47A84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3E408650" w14:textId="77777777" w:rsidTr="007C5099">
        <w:trPr>
          <w:trHeight w:val="155"/>
        </w:trPr>
        <w:tc>
          <w:tcPr>
            <w:tcW w:w="2605" w:type="dxa"/>
            <w:noWrap/>
            <w:hideMark/>
          </w:tcPr>
          <w:p w14:paraId="236FCA37"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Plasticizer</w:t>
            </w:r>
          </w:p>
        </w:tc>
        <w:tc>
          <w:tcPr>
            <w:tcW w:w="1080" w:type="dxa"/>
            <w:noWrap/>
            <w:vAlign w:val="bottom"/>
            <w:hideMark/>
          </w:tcPr>
          <w:p w14:paraId="12AD54F5" w14:textId="355690C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8,369</w:t>
            </w:r>
          </w:p>
        </w:tc>
        <w:tc>
          <w:tcPr>
            <w:tcW w:w="990" w:type="dxa"/>
            <w:noWrap/>
            <w:vAlign w:val="bottom"/>
            <w:hideMark/>
          </w:tcPr>
          <w:p w14:paraId="1EA0FE97" w14:textId="0F26C80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50,875</w:t>
            </w:r>
          </w:p>
        </w:tc>
        <w:tc>
          <w:tcPr>
            <w:tcW w:w="1260" w:type="dxa"/>
            <w:noWrap/>
            <w:vAlign w:val="bottom"/>
            <w:hideMark/>
          </w:tcPr>
          <w:p w14:paraId="2153BA8D" w14:textId="50DFA28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5656778B" w14:textId="77777777" w:rsidTr="007C5099">
        <w:trPr>
          <w:trHeight w:val="155"/>
        </w:trPr>
        <w:tc>
          <w:tcPr>
            <w:tcW w:w="2605" w:type="dxa"/>
            <w:noWrap/>
            <w:hideMark/>
          </w:tcPr>
          <w:p w14:paraId="4C6D88F3"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Flame Retardant</w:t>
            </w:r>
          </w:p>
        </w:tc>
        <w:tc>
          <w:tcPr>
            <w:tcW w:w="1080" w:type="dxa"/>
            <w:noWrap/>
            <w:vAlign w:val="bottom"/>
            <w:hideMark/>
          </w:tcPr>
          <w:p w14:paraId="212BA813" w14:textId="5EB5F11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1,583</w:t>
            </w:r>
          </w:p>
        </w:tc>
        <w:tc>
          <w:tcPr>
            <w:tcW w:w="990" w:type="dxa"/>
            <w:noWrap/>
            <w:vAlign w:val="bottom"/>
            <w:hideMark/>
          </w:tcPr>
          <w:p w14:paraId="22DB938E" w14:textId="356BAAD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22,732</w:t>
            </w:r>
          </w:p>
        </w:tc>
        <w:tc>
          <w:tcPr>
            <w:tcW w:w="1260" w:type="dxa"/>
            <w:noWrap/>
            <w:vAlign w:val="bottom"/>
            <w:hideMark/>
          </w:tcPr>
          <w:p w14:paraId="5CB88055" w14:textId="5B0A43F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16DF32EE" w14:textId="77777777" w:rsidTr="007C5099">
        <w:trPr>
          <w:trHeight w:val="155"/>
        </w:trPr>
        <w:tc>
          <w:tcPr>
            <w:tcW w:w="2605" w:type="dxa"/>
            <w:noWrap/>
            <w:hideMark/>
          </w:tcPr>
          <w:p w14:paraId="4E34E716"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UV/Heat Stabilizer</w:t>
            </w:r>
          </w:p>
        </w:tc>
        <w:tc>
          <w:tcPr>
            <w:tcW w:w="1080" w:type="dxa"/>
            <w:noWrap/>
            <w:vAlign w:val="bottom"/>
            <w:hideMark/>
          </w:tcPr>
          <w:p w14:paraId="5E921DCB" w14:textId="588BD47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1,992</w:t>
            </w:r>
          </w:p>
        </w:tc>
        <w:tc>
          <w:tcPr>
            <w:tcW w:w="990" w:type="dxa"/>
            <w:noWrap/>
            <w:vAlign w:val="bottom"/>
            <w:hideMark/>
          </w:tcPr>
          <w:p w14:paraId="268DD6AE" w14:textId="580DA49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27,352</w:t>
            </w:r>
          </w:p>
        </w:tc>
        <w:tc>
          <w:tcPr>
            <w:tcW w:w="1260" w:type="dxa"/>
            <w:noWrap/>
            <w:vAlign w:val="bottom"/>
            <w:hideMark/>
          </w:tcPr>
          <w:p w14:paraId="2A719433" w14:textId="7E2D11B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22FB4109" w14:textId="77777777" w:rsidTr="007C5099">
        <w:trPr>
          <w:trHeight w:val="155"/>
        </w:trPr>
        <w:tc>
          <w:tcPr>
            <w:tcW w:w="2605" w:type="dxa"/>
            <w:noWrap/>
            <w:hideMark/>
          </w:tcPr>
          <w:p w14:paraId="0BB18744"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Antioxidant</w:t>
            </w:r>
          </w:p>
        </w:tc>
        <w:tc>
          <w:tcPr>
            <w:tcW w:w="1080" w:type="dxa"/>
            <w:noWrap/>
            <w:vAlign w:val="bottom"/>
            <w:hideMark/>
          </w:tcPr>
          <w:p w14:paraId="349EF506" w14:textId="1240405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795</w:t>
            </w:r>
          </w:p>
        </w:tc>
        <w:tc>
          <w:tcPr>
            <w:tcW w:w="990" w:type="dxa"/>
            <w:noWrap/>
            <w:vAlign w:val="bottom"/>
            <w:hideMark/>
          </w:tcPr>
          <w:p w14:paraId="512ABF4B" w14:textId="3E53FD1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15,188</w:t>
            </w:r>
          </w:p>
        </w:tc>
        <w:tc>
          <w:tcPr>
            <w:tcW w:w="1260" w:type="dxa"/>
            <w:noWrap/>
            <w:vAlign w:val="bottom"/>
            <w:hideMark/>
          </w:tcPr>
          <w:p w14:paraId="6FF99176" w14:textId="1F3F415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0E84BEB5" w14:textId="77777777" w:rsidTr="007C5099">
        <w:trPr>
          <w:trHeight w:val="155"/>
        </w:trPr>
        <w:tc>
          <w:tcPr>
            <w:tcW w:w="2605" w:type="dxa"/>
            <w:noWrap/>
            <w:hideMark/>
          </w:tcPr>
          <w:p w14:paraId="1BFAAD7F"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Slip Agents</w:t>
            </w:r>
          </w:p>
        </w:tc>
        <w:tc>
          <w:tcPr>
            <w:tcW w:w="1080" w:type="dxa"/>
            <w:noWrap/>
            <w:vAlign w:val="bottom"/>
            <w:hideMark/>
          </w:tcPr>
          <w:p w14:paraId="7ADE8F97" w14:textId="071D78B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117</w:t>
            </w:r>
          </w:p>
        </w:tc>
        <w:tc>
          <w:tcPr>
            <w:tcW w:w="990" w:type="dxa"/>
            <w:noWrap/>
            <w:vAlign w:val="bottom"/>
            <w:hideMark/>
          </w:tcPr>
          <w:p w14:paraId="4737855F" w14:textId="6A37945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2,399</w:t>
            </w:r>
          </w:p>
        </w:tc>
        <w:tc>
          <w:tcPr>
            <w:tcW w:w="1260" w:type="dxa"/>
            <w:noWrap/>
            <w:vAlign w:val="bottom"/>
            <w:hideMark/>
          </w:tcPr>
          <w:p w14:paraId="38046E8B" w14:textId="1C2B992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78262059" w14:textId="77777777" w:rsidTr="007C5099">
        <w:trPr>
          <w:trHeight w:val="155"/>
        </w:trPr>
        <w:tc>
          <w:tcPr>
            <w:tcW w:w="2605" w:type="dxa"/>
            <w:noWrap/>
            <w:hideMark/>
          </w:tcPr>
          <w:p w14:paraId="1594DD0E"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Lubricants</w:t>
            </w:r>
          </w:p>
        </w:tc>
        <w:tc>
          <w:tcPr>
            <w:tcW w:w="1080" w:type="dxa"/>
            <w:noWrap/>
            <w:vAlign w:val="bottom"/>
            <w:hideMark/>
          </w:tcPr>
          <w:p w14:paraId="0AF11783" w14:textId="35AEBF1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84</w:t>
            </w:r>
          </w:p>
        </w:tc>
        <w:tc>
          <w:tcPr>
            <w:tcW w:w="990" w:type="dxa"/>
            <w:noWrap/>
            <w:vAlign w:val="bottom"/>
            <w:hideMark/>
          </w:tcPr>
          <w:p w14:paraId="5E1FC39F" w14:textId="0972B55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500</w:t>
            </w:r>
          </w:p>
        </w:tc>
        <w:tc>
          <w:tcPr>
            <w:tcW w:w="1260" w:type="dxa"/>
            <w:noWrap/>
            <w:vAlign w:val="bottom"/>
            <w:hideMark/>
          </w:tcPr>
          <w:p w14:paraId="03A08C19" w14:textId="49ACFEF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7519E1C8" w14:textId="77777777" w:rsidTr="007C5099">
        <w:trPr>
          <w:trHeight w:val="155"/>
        </w:trPr>
        <w:tc>
          <w:tcPr>
            <w:tcW w:w="2605" w:type="dxa"/>
            <w:noWrap/>
            <w:hideMark/>
          </w:tcPr>
          <w:p w14:paraId="69B3DD0E"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Antistatics</w:t>
            </w:r>
          </w:p>
        </w:tc>
        <w:tc>
          <w:tcPr>
            <w:tcW w:w="1080" w:type="dxa"/>
            <w:noWrap/>
            <w:vAlign w:val="bottom"/>
            <w:hideMark/>
          </w:tcPr>
          <w:p w14:paraId="3434637D" w14:textId="603FDD5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154</w:t>
            </w:r>
          </w:p>
        </w:tc>
        <w:tc>
          <w:tcPr>
            <w:tcW w:w="990" w:type="dxa"/>
            <w:noWrap/>
            <w:vAlign w:val="bottom"/>
            <w:hideMark/>
          </w:tcPr>
          <w:p w14:paraId="58D9807C" w14:textId="0565BF7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1,170</w:t>
            </w:r>
          </w:p>
        </w:tc>
        <w:tc>
          <w:tcPr>
            <w:tcW w:w="1260" w:type="dxa"/>
            <w:noWrap/>
            <w:vAlign w:val="bottom"/>
            <w:hideMark/>
          </w:tcPr>
          <w:p w14:paraId="2B22F93A" w14:textId="3A29B76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1F6A972E" w14:textId="77777777" w:rsidTr="007C5099">
        <w:trPr>
          <w:trHeight w:val="155"/>
        </w:trPr>
        <w:tc>
          <w:tcPr>
            <w:tcW w:w="2605" w:type="dxa"/>
            <w:noWrap/>
            <w:hideMark/>
          </w:tcPr>
          <w:p w14:paraId="7CF7AC30"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Curing Agents</w:t>
            </w:r>
          </w:p>
        </w:tc>
        <w:tc>
          <w:tcPr>
            <w:tcW w:w="1080" w:type="dxa"/>
            <w:noWrap/>
            <w:vAlign w:val="bottom"/>
            <w:hideMark/>
          </w:tcPr>
          <w:p w14:paraId="4495BB6D" w14:textId="56268B4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84</w:t>
            </w:r>
          </w:p>
        </w:tc>
        <w:tc>
          <w:tcPr>
            <w:tcW w:w="990" w:type="dxa"/>
            <w:noWrap/>
            <w:vAlign w:val="bottom"/>
            <w:hideMark/>
          </w:tcPr>
          <w:p w14:paraId="3F442688" w14:textId="1D45934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416</w:t>
            </w:r>
          </w:p>
        </w:tc>
        <w:tc>
          <w:tcPr>
            <w:tcW w:w="1260" w:type="dxa"/>
            <w:noWrap/>
            <w:vAlign w:val="bottom"/>
            <w:hideMark/>
          </w:tcPr>
          <w:p w14:paraId="3486F265" w14:textId="0A4B3BB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10350E82" w14:textId="77777777" w:rsidTr="007C5099">
        <w:trPr>
          <w:trHeight w:val="155"/>
        </w:trPr>
        <w:tc>
          <w:tcPr>
            <w:tcW w:w="2605" w:type="dxa"/>
            <w:noWrap/>
            <w:hideMark/>
          </w:tcPr>
          <w:p w14:paraId="573672F6"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Blowing Agents</w:t>
            </w:r>
          </w:p>
        </w:tc>
        <w:tc>
          <w:tcPr>
            <w:tcW w:w="1080" w:type="dxa"/>
            <w:noWrap/>
            <w:vAlign w:val="bottom"/>
            <w:hideMark/>
          </w:tcPr>
          <w:p w14:paraId="5EE52A7F" w14:textId="1D509C5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418</w:t>
            </w:r>
          </w:p>
        </w:tc>
        <w:tc>
          <w:tcPr>
            <w:tcW w:w="990" w:type="dxa"/>
            <w:noWrap/>
            <w:vAlign w:val="bottom"/>
            <w:hideMark/>
          </w:tcPr>
          <w:p w14:paraId="189C2FE4" w14:textId="128051C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2,079</w:t>
            </w:r>
          </w:p>
        </w:tc>
        <w:tc>
          <w:tcPr>
            <w:tcW w:w="1260" w:type="dxa"/>
            <w:noWrap/>
            <w:vAlign w:val="bottom"/>
            <w:hideMark/>
          </w:tcPr>
          <w:p w14:paraId="3AE60AEE" w14:textId="7FE0A7F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21678408" w14:textId="77777777" w:rsidTr="007C5099">
        <w:trPr>
          <w:trHeight w:val="155"/>
        </w:trPr>
        <w:tc>
          <w:tcPr>
            <w:tcW w:w="2605" w:type="dxa"/>
            <w:noWrap/>
            <w:hideMark/>
          </w:tcPr>
          <w:p w14:paraId="5E7A5556"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Biocides</w:t>
            </w:r>
          </w:p>
        </w:tc>
        <w:tc>
          <w:tcPr>
            <w:tcW w:w="1080" w:type="dxa"/>
            <w:noWrap/>
            <w:vAlign w:val="bottom"/>
            <w:hideMark/>
          </w:tcPr>
          <w:p w14:paraId="1628A25B" w14:textId="244AAB4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w:t>
            </w:r>
          </w:p>
        </w:tc>
        <w:tc>
          <w:tcPr>
            <w:tcW w:w="990" w:type="dxa"/>
            <w:noWrap/>
            <w:vAlign w:val="bottom"/>
            <w:hideMark/>
          </w:tcPr>
          <w:p w14:paraId="2FE935EE" w14:textId="1D2A28F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w:t>
            </w:r>
          </w:p>
        </w:tc>
        <w:tc>
          <w:tcPr>
            <w:tcW w:w="1260" w:type="dxa"/>
            <w:noWrap/>
            <w:vAlign w:val="bottom"/>
            <w:hideMark/>
          </w:tcPr>
          <w:p w14:paraId="20C6C022" w14:textId="17601F8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7A934EA3" w14:textId="77777777" w:rsidTr="007C5099">
        <w:trPr>
          <w:trHeight w:val="163"/>
        </w:trPr>
        <w:tc>
          <w:tcPr>
            <w:tcW w:w="2605" w:type="dxa"/>
            <w:noWrap/>
            <w:hideMark/>
          </w:tcPr>
          <w:p w14:paraId="1B40E1CD"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Colorant</w:t>
            </w:r>
          </w:p>
        </w:tc>
        <w:tc>
          <w:tcPr>
            <w:tcW w:w="1080" w:type="dxa"/>
            <w:noWrap/>
            <w:vAlign w:val="bottom"/>
            <w:hideMark/>
          </w:tcPr>
          <w:p w14:paraId="23234679" w14:textId="2A678D5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388</w:t>
            </w:r>
          </w:p>
        </w:tc>
        <w:tc>
          <w:tcPr>
            <w:tcW w:w="990" w:type="dxa"/>
            <w:noWrap/>
            <w:vAlign w:val="bottom"/>
            <w:hideMark/>
          </w:tcPr>
          <w:p w14:paraId="1B5350FF" w14:textId="43C8009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5,557</w:t>
            </w:r>
          </w:p>
        </w:tc>
        <w:tc>
          <w:tcPr>
            <w:tcW w:w="1260" w:type="dxa"/>
            <w:noWrap/>
            <w:vAlign w:val="bottom"/>
            <w:hideMark/>
          </w:tcPr>
          <w:p w14:paraId="66571396" w14:textId="06CABB3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25ABC2AE" w14:textId="77777777" w:rsidTr="007C5099">
        <w:trPr>
          <w:trHeight w:val="163"/>
        </w:trPr>
        <w:tc>
          <w:tcPr>
            <w:tcW w:w="2605" w:type="dxa"/>
            <w:noWrap/>
            <w:hideMark/>
          </w:tcPr>
          <w:p w14:paraId="003CC991"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Organic Pigment</w:t>
            </w:r>
          </w:p>
        </w:tc>
        <w:tc>
          <w:tcPr>
            <w:tcW w:w="1080" w:type="dxa"/>
            <w:noWrap/>
            <w:vAlign w:val="bottom"/>
            <w:hideMark/>
          </w:tcPr>
          <w:p w14:paraId="370D6704" w14:textId="7764809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w:t>
            </w:r>
          </w:p>
        </w:tc>
        <w:tc>
          <w:tcPr>
            <w:tcW w:w="990" w:type="dxa"/>
            <w:noWrap/>
            <w:vAlign w:val="bottom"/>
            <w:hideMark/>
          </w:tcPr>
          <w:p w14:paraId="1835C5CB" w14:textId="3201462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29</w:t>
            </w:r>
          </w:p>
        </w:tc>
        <w:tc>
          <w:tcPr>
            <w:tcW w:w="1260" w:type="dxa"/>
            <w:noWrap/>
            <w:vAlign w:val="bottom"/>
            <w:hideMark/>
          </w:tcPr>
          <w:p w14:paraId="61F1CD98" w14:textId="4A5E6F5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0D719243" w14:textId="77777777" w:rsidTr="007C5099">
        <w:trPr>
          <w:trHeight w:val="163"/>
        </w:trPr>
        <w:tc>
          <w:tcPr>
            <w:tcW w:w="2605" w:type="dxa"/>
            <w:noWrap/>
            <w:hideMark/>
          </w:tcPr>
          <w:p w14:paraId="495864CD"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Clarifier/Toner</w:t>
            </w:r>
          </w:p>
        </w:tc>
        <w:tc>
          <w:tcPr>
            <w:tcW w:w="1080" w:type="dxa"/>
            <w:noWrap/>
            <w:vAlign w:val="bottom"/>
            <w:hideMark/>
          </w:tcPr>
          <w:p w14:paraId="5F1FF346" w14:textId="4F097F5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23</w:t>
            </w:r>
          </w:p>
        </w:tc>
        <w:tc>
          <w:tcPr>
            <w:tcW w:w="990" w:type="dxa"/>
            <w:noWrap/>
            <w:vAlign w:val="bottom"/>
            <w:hideMark/>
          </w:tcPr>
          <w:p w14:paraId="67C4A65C" w14:textId="0F71763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264</w:t>
            </w:r>
          </w:p>
        </w:tc>
        <w:tc>
          <w:tcPr>
            <w:tcW w:w="1260" w:type="dxa"/>
            <w:noWrap/>
            <w:vAlign w:val="bottom"/>
            <w:hideMark/>
          </w:tcPr>
          <w:p w14:paraId="7E2F00C5" w14:textId="11C10F2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3F611A17" w14:textId="77777777" w:rsidTr="007C5099">
        <w:trPr>
          <w:trHeight w:val="163"/>
        </w:trPr>
        <w:tc>
          <w:tcPr>
            <w:tcW w:w="2605" w:type="dxa"/>
            <w:noWrap/>
            <w:hideMark/>
          </w:tcPr>
          <w:p w14:paraId="5904DAD9"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Inorganic Pigments</w:t>
            </w:r>
          </w:p>
        </w:tc>
        <w:tc>
          <w:tcPr>
            <w:tcW w:w="1080" w:type="dxa"/>
            <w:noWrap/>
            <w:vAlign w:val="bottom"/>
            <w:hideMark/>
          </w:tcPr>
          <w:p w14:paraId="2A4C8DC0" w14:textId="093AFF1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8</w:t>
            </w:r>
          </w:p>
        </w:tc>
        <w:tc>
          <w:tcPr>
            <w:tcW w:w="990" w:type="dxa"/>
            <w:noWrap/>
            <w:vAlign w:val="bottom"/>
            <w:hideMark/>
          </w:tcPr>
          <w:p w14:paraId="55E6CD33" w14:textId="14153C9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42</w:t>
            </w:r>
          </w:p>
        </w:tc>
        <w:tc>
          <w:tcPr>
            <w:tcW w:w="1260" w:type="dxa"/>
            <w:noWrap/>
            <w:vAlign w:val="bottom"/>
            <w:hideMark/>
          </w:tcPr>
          <w:p w14:paraId="125AFE30" w14:textId="54D8F1F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4966BAB2" w14:textId="77777777" w:rsidTr="007C5099">
        <w:trPr>
          <w:trHeight w:val="163"/>
        </w:trPr>
        <w:tc>
          <w:tcPr>
            <w:tcW w:w="2605" w:type="dxa"/>
            <w:noWrap/>
            <w:hideMark/>
          </w:tcPr>
          <w:p w14:paraId="0B32C4F1"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Fillers</w:t>
            </w:r>
          </w:p>
        </w:tc>
        <w:tc>
          <w:tcPr>
            <w:tcW w:w="1080" w:type="dxa"/>
            <w:noWrap/>
            <w:vAlign w:val="bottom"/>
            <w:hideMark/>
          </w:tcPr>
          <w:p w14:paraId="35BA0A33" w14:textId="0E4CCE8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w:t>
            </w:r>
          </w:p>
        </w:tc>
        <w:tc>
          <w:tcPr>
            <w:tcW w:w="990" w:type="dxa"/>
            <w:noWrap/>
            <w:vAlign w:val="bottom"/>
            <w:hideMark/>
          </w:tcPr>
          <w:p w14:paraId="3D26064B" w14:textId="6748096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4</w:t>
            </w:r>
          </w:p>
        </w:tc>
        <w:tc>
          <w:tcPr>
            <w:tcW w:w="1260" w:type="dxa"/>
            <w:noWrap/>
            <w:vAlign w:val="bottom"/>
            <w:hideMark/>
          </w:tcPr>
          <w:p w14:paraId="76CC34D3" w14:textId="7D820BA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39A8AED8" w14:textId="77777777" w:rsidTr="007C5099">
        <w:trPr>
          <w:trHeight w:val="163"/>
        </w:trPr>
        <w:tc>
          <w:tcPr>
            <w:tcW w:w="2605" w:type="dxa"/>
            <w:noWrap/>
            <w:hideMark/>
          </w:tcPr>
          <w:p w14:paraId="05150D7E"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Reinforcement</w:t>
            </w:r>
          </w:p>
        </w:tc>
        <w:tc>
          <w:tcPr>
            <w:tcW w:w="1080" w:type="dxa"/>
            <w:noWrap/>
            <w:vAlign w:val="bottom"/>
            <w:hideMark/>
          </w:tcPr>
          <w:p w14:paraId="13B3518D" w14:textId="3D2D549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12,554</w:t>
            </w:r>
          </w:p>
        </w:tc>
        <w:tc>
          <w:tcPr>
            <w:tcW w:w="990" w:type="dxa"/>
            <w:noWrap/>
            <w:vAlign w:val="bottom"/>
            <w:hideMark/>
          </w:tcPr>
          <w:p w14:paraId="614C393B" w14:textId="5A1A418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63,718</w:t>
            </w:r>
          </w:p>
        </w:tc>
        <w:tc>
          <w:tcPr>
            <w:tcW w:w="1260" w:type="dxa"/>
            <w:noWrap/>
            <w:vAlign w:val="bottom"/>
            <w:hideMark/>
          </w:tcPr>
          <w:p w14:paraId="443C7050" w14:textId="205D79D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4A2F935F" w14:textId="77777777" w:rsidTr="007C5099">
        <w:trPr>
          <w:trHeight w:val="163"/>
        </w:trPr>
        <w:tc>
          <w:tcPr>
            <w:tcW w:w="2605" w:type="dxa"/>
            <w:noWrap/>
            <w:hideMark/>
          </w:tcPr>
          <w:p w14:paraId="17486F5C"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Misc. Inorganic Wastes</w:t>
            </w:r>
          </w:p>
        </w:tc>
        <w:tc>
          <w:tcPr>
            <w:tcW w:w="1080" w:type="dxa"/>
            <w:noWrap/>
            <w:vAlign w:val="bottom"/>
            <w:hideMark/>
          </w:tcPr>
          <w:p w14:paraId="50E4DC8F" w14:textId="4FE8A3B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76EE465E" w14:textId="6B7C934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2E0E7DFC" w14:textId="1DA88CF3"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1C792207" w14:textId="77777777" w:rsidTr="007C5099">
        <w:trPr>
          <w:trHeight w:val="163"/>
        </w:trPr>
        <w:tc>
          <w:tcPr>
            <w:tcW w:w="2605" w:type="dxa"/>
            <w:noWrap/>
            <w:hideMark/>
          </w:tcPr>
          <w:p w14:paraId="1E3583DF"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Other</w:t>
            </w:r>
          </w:p>
        </w:tc>
        <w:tc>
          <w:tcPr>
            <w:tcW w:w="1080" w:type="dxa"/>
            <w:noWrap/>
            <w:vAlign w:val="bottom"/>
            <w:hideMark/>
          </w:tcPr>
          <w:p w14:paraId="0610CC1F" w14:textId="7285985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4D736706" w14:textId="48916BC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5F443FFF" w14:textId="1C717F7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6DA25A28" w14:textId="77777777" w:rsidTr="007C5099">
        <w:trPr>
          <w:trHeight w:val="163"/>
        </w:trPr>
        <w:tc>
          <w:tcPr>
            <w:tcW w:w="2605" w:type="dxa"/>
            <w:noWrap/>
            <w:hideMark/>
          </w:tcPr>
          <w:p w14:paraId="6E1B35BD"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Yard Trimmings</w:t>
            </w:r>
          </w:p>
        </w:tc>
        <w:tc>
          <w:tcPr>
            <w:tcW w:w="1080" w:type="dxa"/>
            <w:noWrap/>
            <w:vAlign w:val="bottom"/>
            <w:hideMark/>
          </w:tcPr>
          <w:p w14:paraId="24E993A4" w14:textId="0165DC4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2FD1B759" w14:textId="671307C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1B7390B9" w14:textId="08575E6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7EBCC3B3" w14:textId="77777777" w:rsidTr="007C5099">
        <w:trPr>
          <w:trHeight w:val="163"/>
        </w:trPr>
        <w:tc>
          <w:tcPr>
            <w:tcW w:w="2605" w:type="dxa"/>
            <w:noWrap/>
            <w:hideMark/>
          </w:tcPr>
          <w:p w14:paraId="0869AC77"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Food</w:t>
            </w:r>
          </w:p>
        </w:tc>
        <w:tc>
          <w:tcPr>
            <w:tcW w:w="1080" w:type="dxa"/>
            <w:noWrap/>
            <w:vAlign w:val="bottom"/>
            <w:hideMark/>
          </w:tcPr>
          <w:p w14:paraId="590A157D" w14:textId="639FEDF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72E74874" w14:textId="0F08AA67"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2DD3877F" w14:textId="29DD013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3D41F482" w14:textId="77777777" w:rsidTr="007C5099">
        <w:trPr>
          <w:trHeight w:val="148"/>
        </w:trPr>
        <w:tc>
          <w:tcPr>
            <w:tcW w:w="2605" w:type="dxa"/>
            <w:noWrap/>
            <w:hideMark/>
          </w:tcPr>
          <w:p w14:paraId="2AAC9660"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Rubber, Leather, Textiles</w:t>
            </w:r>
          </w:p>
        </w:tc>
        <w:tc>
          <w:tcPr>
            <w:tcW w:w="1080" w:type="dxa"/>
            <w:noWrap/>
            <w:vAlign w:val="bottom"/>
            <w:hideMark/>
          </w:tcPr>
          <w:p w14:paraId="3A11AD87" w14:textId="525B8BD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533AE6EA" w14:textId="30B2207F"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15B974CE" w14:textId="4A80955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50727AC9" w14:textId="77777777" w:rsidTr="007C5099">
        <w:trPr>
          <w:trHeight w:val="163"/>
        </w:trPr>
        <w:tc>
          <w:tcPr>
            <w:tcW w:w="2605" w:type="dxa"/>
            <w:noWrap/>
            <w:hideMark/>
          </w:tcPr>
          <w:p w14:paraId="264DE656"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Wood</w:t>
            </w:r>
          </w:p>
        </w:tc>
        <w:tc>
          <w:tcPr>
            <w:tcW w:w="1080" w:type="dxa"/>
            <w:noWrap/>
            <w:vAlign w:val="bottom"/>
            <w:hideMark/>
          </w:tcPr>
          <w:p w14:paraId="158A332F" w14:textId="67662A7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71DA3F8E" w14:textId="6D582E1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5CC50E3D" w14:textId="7FA80F7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3E1BBB51" w14:textId="77777777" w:rsidTr="007C5099">
        <w:trPr>
          <w:trHeight w:val="163"/>
        </w:trPr>
        <w:tc>
          <w:tcPr>
            <w:tcW w:w="2605" w:type="dxa"/>
            <w:noWrap/>
            <w:hideMark/>
          </w:tcPr>
          <w:p w14:paraId="52DD4DDB"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Metals</w:t>
            </w:r>
          </w:p>
        </w:tc>
        <w:tc>
          <w:tcPr>
            <w:tcW w:w="1080" w:type="dxa"/>
            <w:noWrap/>
            <w:vAlign w:val="bottom"/>
            <w:hideMark/>
          </w:tcPr>
          <w:p w14:paraId="0F00A66D" w14:textId="5E24FDA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26FD4B3D" w14:textId="3D6AF46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5E3C1A02" w14:textId="070867C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6597B8F9" w14:textId="77777777" w:rsidTr="007C5099">
        <w:trPr>
          <w:trHeight w:val="163"/>
        </w:trPr>
        <w:tc>
          <w:tcPr>
            <w:tcW w:w="2605" w:type="dxa"/>
            <w:noWrap/>
            <w:hideMark/>
          </w:tcPr>
          <w:p w14:paraId="48EDEDEA"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Glass</w:t>
            </w:r>
          </w:p>
        </w:tc>
        <w:tc>
          <w:tcPr>
            <w:tcW w:w="1080" w:type="dxa"/>
            <w:noWrap/>
            <w:vAlign w:val="bottom"/>
            <w:hideMark/>
          </w:tcPr>
          <w:p w14:paraId="6ACCFB87" w14:textId="3DA1E4F0"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54DA5BDC" w14:textId="3D20B32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5802DD77" w14:textId="7D3BD45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43BC2780" w14:textId="77777777" w:rsidTr="007C5099">
        <w:trPr>
          <w:trHeight w:val="163"/>
        </w:trPr>
        <w:tc>
          <w:tcPr>
            <w:tcW w:w="2605" w:type="dxa"/>
            <w:noWrap/>
            <w:hideMark/>
          </w:tcPr>
          <w:p w14:paraId="08A01628"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Paper and Paperboard</w:t>
            </w:r>
          </w:p>
        </w:tc>
        <w:tc>
          <w:tcPr>
            <w:tcW w:w="1080" w:type="dxa"/>
            <w:noWrap/>
            <w:vAlign w:val="bottom"/>
            <w:hideMark/>
          </w:tcPr>
          <w:p w14:paraId="007EAD04" w14:textId="1FD33892"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16C01393" w14:textId="5266611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61BBACD1" w14:textId="2CAD2C8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2C70F6F7" w14:textId="77777777" w:rsidTr="007C5099">
        <w:trPr>
          <w:trHeight w:val="163"/>
        </w:trPr>
        <w:tc>
          <w:tcPr>
            <w:tcW w:w="2605" w:type="dxa"/>
            <w:noWrap/>
            <w:hideMark/>
          </w:tcPr>
          <w:p w14:paraId="244438BC"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Contaminants</w:t>
            </w:r>
          </w:p>
        </w:tc>
        <w:tc>
          <w:tcPr>
            <w:tcW w:w="1080" w:type="dxa"/>
            <w:noWrap/>
            <w:vAlign w:val="bottom"/>
            <w:hideMark/>
          </w:tcPr>
          <w:p w14:paraId="684158F7" w14:textId="7A76F738"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2DFEDF50" w14:textId="638D8F16"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25C9C2E7" w14:textId="3781E40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4FE14132" w14:textId="77777777" w:rsidTr="007C5099">
        <w:trPr>
          <w:trHeight w:val="163"/>
        </w:trPr>
        <w:tc>
          <w:tcPr>
            <w:tcW w:w="2605" w:type="dxa"/>
            <w:noWrap/>
            <w:hideMark/>
          </w:tcPr>
          <w:p w14:paraId="04BF22C6"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Additive Degradation Products</w:t>
            </w:r>
          </w:p>
        </w:tc>
        <w:tc>
          <w:tcPr>
            <w:tcW w:w="1080" w:type="dxa"/>
            <w:noWrap/>
            <w:vAlign w:val="bottom"/>
            <w:hideMark/>
          </w:tcPr>
          <w:p w14:paraId="33A5AC85" w14:textId="22B0DC9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75D832B2" w14:textId="4A456BB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021DC257" w14:textId="7956D39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05E0CA4B" w14:textId="77777777" w:rsidTr="007C5099">
        <w:trPr>
          <w:trHeight w:val="163"/>
        </w:trPr>
        <w:tc>
          <w:tcPr>
            <w:tcW w:w="2605" w:type="dxa"/>
            <w:noWrap/>
            <w:hideMark/>
          </w:tcPr>
          <w:p w14:paraId="0F8F0A83"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Ash</w:t>
            </w:r>
          </w:p>
        </w:tc>
        <w:tc>
          <w:tcPr>
            <w:tcW w:w="1080" w:type="dxa"/>
            <w:noWrap/>
            <w:vAlign w:val="bottom"/>
            <w:hideMark/>
          </w:tcPr>
          <w:p w14:paraId="7D92F3EA" w14:textId="1DDEF52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990" w:type="dxa"/>
            <w:noWrap/>
            <w:vAlign w:val="bottom"/>
            <w:hideMark/>
          </w:tcPr>
          <w:p w14:paraId="09A45E48" w14:textId="7C08B92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c>
          <w:tcPr>
            <w:tcW w:w="1260" w:type="dxa"/>
            <w:noWrap/>
            <w:vAlign w:val="bottom"/>
            <w:hideMark/>
          </w:tcPr>
          <w:p w14:paraId="01C1B6D1" w14:textId="36F0BC6D"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6C9A0218" w14:textId="77777777" w:rsidTr="007C5099">
        <w:trPr>
          <w:trHeight w:val="163"/>
        </w:trPr>
        <w:tc>
          <w:tcPr>
            <w:tcW w:w="2605" w:type="dxa"/>
            <w:noWrap/>
            <w:hideMark/>
          </w:tcPr>
          <w:p w14:paraId="1BBD65D5"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Total Mass excluding emissions</w:t>
            </w:r>
          </w:p>
        </w:tc>
        <w:tc>
          <w:tcPr>
            <w:tcW w:w="1080" w:type="dxa"/>
            <w:noWrap/>
            <w:vAlign w:val="bottom"/>
            <w:hideMark/>
          </w:tcPr>
          <w:p w14:paraId="4BF853E6" w14:textId="699E5F1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227,704</w:t>
            </w:r>
          </w:p>
        </w:tc>
        <w:tc>
          <w:tcPr>
            <w:tcW w:w="990" w:type="dxa"/>
            <w:noWrap/>
            <w:vAlign w:val="bottom"/>
            <w:hideMark/>
          </w:tcPr>
          <w:p w14:paraId="10B78F40" w14:textId="103782BA"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3,566,015</w:t>
            </w:r>
          </w:p>
        </w:tc>
        <w:tc>
          <w:tcPr>
            <w:tcW w:w="1260" w:type="dxa"/>
            <w:noWrap/>
            <w:vAlign w:val="bottom"/>
            <w:hideMark/>
          </w:tcPr>
          <w:p w14:paraId="6CFF44EB" w14:textId="337D9369"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3CE29B85" w14:textId="77777777" w:rsidTr="007C5099">
        <w:trPr>
          <w:trHeight w:val="163"/>
        </w:trPr>
        <w:tc>
          <w:tcPr>
            <w:tcW w:w="2605" w:type="dxa"/>
            <w:noWrap/>
            <w:hideMark/>
          </w:tcPr>
          <w:p w14:paraId="6B4F334D"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Total Plastics</w:t>
            </w:r>
          </w:p>
        </w:tc>
        <w:tc>
          <w:tcPr>
            <w:tcW w:w="1080" w:type="dxa"/>
            <w:noWrap/>
            <w:vAlign w:val="bottom"/>
            <w:hideMark/>
          </w:tcPr>
          <w:p w14:paraId="586FF00E" w14:textId="02B56284"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201,130</w:t>
            </w:r>
          </w:p>
        </w:tc>
        <w:tc>
          <w:tcPr>
            <w:tcW w:w="990" w:type="dxa"/>
            <w:noWrap/>
            <w:vAlign w:val="bottom"/>
            <w:hideMark/>
          </w:tcPr>
          <w:p w14:paraId="59593641" w14:textId="704BEA7E"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3,373,686</w:t>
            </w:r>
          </w:p>
        </w:tc>
        <w:tc>
          <w:tcPr>
            <w:tcW w:w="1260" w:type="dxa"/>
            <w:noWrap/>
            <w:vAlign w:val="bottom"/>
            <w:hideMark/>
          </w:tcPr>
          <w:p w14:paraId="4E834E67" w14:textId="7F66B9AB"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r w:rsidR="007C5099" w:rsidRPr="0061413F" w14:paraId="7D3FD6B4" w14:textId="77777777" w:rsidTr="007C5099">
        <w:trPr>
          <w:trHeight w:val="163"/>
        </w:trPr>
        <w:tc>
          <w:tcPr>
            <w:tcW w:w="2605" w:type="dxa"/>
            <w:noWrap/>
            <w:hideMark/>
          </w:tcPr>
          <w:p w14:paraId="5C75046C" w14:textId="77777777" w:rsidR="007C5099" w:rsidRPr="0061413F" w:rsidRDefault="007C5099" w:rsidP="007C5099">
            <w:pPr>
              <w:jc w:val="right"/>
              <w:rPr>
                <w:rFonts w:ascii="Times New Roman" w:eastAsia="Times New Roman" w:hAnsi="Times New Roman" w:cs="Times New Roman"/>
                <w:b/>
                <w:bCs/>
                <w:color w:val="000000"/>
                <w:sz w:val="16"/>
                <w:szCs w:val="16"/>
              </w:rPr>
            </w:pPr>
            <w:r w:rsidRPr="0061413F">
              <w:rPr>
                <w:rFonts w:ascii="Times New Roman" w:eastAsia="Times New Roman" w:hAnsi="Times New Roman" w:cs="Times New Roman"/>
                <w:b/>
                <w:bCs/>
                <w:color w:val="000000"/>
                <w:sz w:val="16"/>
                <w:szCs w:val="16"/>
              </w:rPr>
              <w:t>Total Additives</w:t>
            </w:r>
          </w:p>
        </w:tc>
        <w:tc>
          <w:tcPr>
            <w:tcW w:w="1080" w:type="dxa"/>
            <w:noWrap/>
            <w:vAlign w:val="bottom"/>
            <w:hideMark/>
          </w:tcPr>
          <w:p w14:paraId="10378B8A" w14:textId="19430125"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26,575</w:t>
            </w:r>
          </w:p>
        </w:tc>
        <w:tc>
          <w:tcPr>
            <w:tcW w:w="990" w:type="dxa"/>
            <w:noWrap/>
            <w:vAlign w:val="bottom"/>
            <w:hideMark/>
          </w:tcPr>
          <w:p w14:paraId="3DF0DA9D" w14:textId="35C450DC"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192,329</w:t>
            </w:r>
          </w:p>
        </w:tc>
        <w:tc>
          <w:tcPr>
            <w:tcW w:w="1260" w:type="dxa"/>
            <w:noWrap/>
            <w:vAlign w:val="bottom"/>
            <w:hideMark/>
          </w:tcPr>
          <w:p w14:paraId="5BFF9CB0" w14:textId="1ACECCA1" w:rsidR="007C5099" w:rsidRPr="0061413F" w:rsidRDefault="007C5099" w:rsidP="007C5099">
            <w:pPr>
              <w:jc w:val="right"/>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rPr>
              <w:t>0</w:t>
            </w:r>
          </w:p>
        </w:tc>
      </w:tr>
    </w:tbl>
    <w:p w14:paraId="492C6C74" w14:textId="77777777" w:rsidR="007C5099" w:rsidRPr="0061413F" w:rsidRDefault="007C5099" w:rsidP="0043554E">
      <w:pPr>
        <w:rPr>
          <w:rFonts w:ascii="Times New Roman" w:eastAsia="Times New Roman" w:hAnsi="Times New Roman" w:cs="Times New Roman"/>
          <w:b/>
          <w:color w:val="000000" w:themeColor="text1"/>
          <w:sz w:val="24"/>
        </w:rPr>
        <w:sectPr w:rsidR="007C5099" w:rsidRPr="0061413F" w:rsidSect="00B3608D">
          <w:pgSz w:w="15840" w:h="12240" w:orient="landscape"/>
          <w:pgMar w:top="1440" w:right="1440" w:bottom="1440" w:left="1440" w:header="720" w:footer="720" w:gutter="0"/>
          <w:cols w:space="720"/>
          <w:docGrid w:linePitch="360"/>
        </w:sectPr>
      </w:pPr>
    </w:p>
    <w:p w14:paraId="36BF7AA4" w14:textId="3AA041E1" w:rsidR="0044588C" w:rsidRPr="0061413F" w:rsidRDefault="00AE17B1" w:rsidP="0043554E">
      <w:pPr>
        <w:rPr>
          <w:rFonts w:ascii="Times New Roman" w:eastAsia="Times New Roman" w:hAnsi="Times New Roman" w:cs="Times New Roman"/>
          <w:b/>
          <w:color w:val="000000" w:themeColor="text1"/>
          <w:sz w:val="24"/>
        </w:rPr>
      </w:pPr>
      <w:r w:rsidRPr="0061413F">
        <w:rPr>
          <w:rFonts w:ascii="Times New Roman" w:eastAsia="Times New Roman" w:hAnsi="Times New Roman" w:cs="Times New Roman"/>
          <w:b/>
          <w:color w:val="000000" w:themeColor="text1"/>
          <w:sz w:val="24"/>
        </w:rPr>
        <w:lastRenderedPageBreak/>
        <w:t>D</w:t>
      </w:r>
      <w:r w:rsidR="0043554E" w:rsidRPr="0061413F">
        <w:rPr>
          <w:rFonts w:ascii="Times New Roman" w:eastAsia="Times New Roman" w:hAnsi="Times New Roman" w:cs="Times New Roman"/>
          <w:b/>
          <w:color w:val="000000" w:themeColor="text1"/>
          <w:sz w:val="24"/>
        </w:rPr>
        <w:t>.</w:t>
      </w:r>
      <w:r w:rsidR="0043554E" w:rsidRPr="0061413F">
        <w:rPr>
          <w:rFonts w:ascii="Times New Roman" w:hAnsi="Times New Roman" w:cs="Times New Roman"/>
          <w:b/>
          <w:szCs w:val="20"/>
        </w:rPr>
        <w:t xml:space="preserve"> </w:t>
      </w:r>
      <w:r w:rsidR="0044588C" w:rsidRPr="0061413F">
        <w:rPr>
          <w:rFonts w:ascii="Times New Roman" w:eastAsia="Times New Roman" w:hAnsi="Times New Roman" w:cs="Times New Roman"/>
          <w:b/>
          <w:color w:val="000000" w:themeColor="text1"/>
          <w:sz w:val="24"/>
        </w:rPr>
        <w:t>Greenhouse gas</w:t>
      </w:r>
      <w:r w:rsidR="007B23F9" w:rsidRPr="0061413F">
        <w:rPr>
          <w:rFonts w:ascii="Times New Roman" w:eastAsia="Times New Roman" w:hAnsi="Times New Roman" w:cs="Times New Roman"/>
          <w:b/>
          <w:color w:val="000000" w:themeColor="text1"/>
          <w:sz w:val="24"/>
        </w:rPr>
        <w:t xml:space="preserve"> (GHG) </w:t>
      </w:r>
      <w:r w:rsidR="00834867" w:rsidRPr="0061413F">
        <w:rPr>
          <w:rFonts w:ascii="Times New Roman" w:eastAsia="Times New Roman" w:hAnsi="Times New Roman" w:cs="Times New Roman"/>
          <w:b/>
          <w:color w:val="000000" w:themeColor="text1"/>
          <w:sz w:val="24"/>
        </w:rPr>
        <w:t>releases</w:t>
      </w:r>
      <w:r w:rsidR="00B3608D" w:rsidRPr="0061413F">
        <w:rPr>
          <w:rFonts w:ascii="Times New Roman" w:eastAsia="Times New Roman" w:hAnsi="Times New Roman" w:cs="Times New Roman"/>
          <w:b/>
          <w:color w:val="000000" w:themeColor="text1"/>
          <w:sz w:val="24"/>
        </w:rPr>
        <w:t xml:space="preserve"> </w:t>
      </w:r>
      <w:r w:rsidR="0044588C" w:rsidRPr="0061413F">
        <w:rPr>
          <w:rFonts w:ascii="Times New Roman" w:eastAsia="Times New Roman" w:hAnsi="Times New Roman" w:cs="Times New Roman"/>
          <w:b/>
          <w:color w:val="000000" w:themeColor="text1"/>
          <w:sz w:val="24"/>
        </w:rPr>
        <w:t>and energy footprint o</w:t>
      </w:r>
      <w:r w:rsidR="00705867" w:rsidRPr="0061413F">
        <w:rPr>
          <w:rFonts w:ascii="Times New Roman" w:eastAsia="Times New Roman" w:hAnsi="Times New Roman" w:cs="Times New Roman"/>
          <w:b/>
          <w:color w:val="000000" w:themeColor="text1"/>
          <w:sz w:val="24"/>
        </w:rPr>
        <w:t>f all EoL practices for plastics</w:t>
      </w:r>
    </w:p>
    <w:p w14:paraId="6E2EE3C2" w14:textId="5623E7C6" w:rsidR="00705867" w:rsidRPr="0061413F" w:rsidRDefault="00705867" w:rsidP="00705867">
      <w:pPr>
        <w:pStyle w:val="BalloonText"/>
        <w:keepNext/>
        <w:rPr>
          <w:rFonts w:ascii="Times New Roman" w:hAnsi="Times New Roman" w:cs="Times New Roman"/>
          <w:sz w:val="20"/>
        </w:rPr>
      </w:pPr>
      <w:r w:rsidRPr="0061413F">
        <w:rPr>
          <w:rFonts w:ascii="Times New Roman" w:hAnsi="Times New Roman" w:cs="Times New Roman"/>
          <w:b/>
          <w:bCs/>
          <w:sz w:val="20"/>
        </w:rPr>
        <w:t>Table D1</w:t>
      </w:r>
      <w:r w:rsidR="005C20A4" w:rsidRPr="0061413F">
        <w:rPr>
          <w:rFonts w:ascii="Times New Roman" w:hAnsi="Times New Roman" w:cs="Times New Roman"/>
          <w:b/>
          <w:bCs/>
          <w:sz w:val="20"/>
        </w:rPr>
        <w:t>.</w:t>
      </w:r>
      <w:r w:rsidRPr="0061413F">
        <w:rPr>
          <w:rFonts w:ascii="Times New Roman" w:hAnsi="Times New Roman" w:cs="Times New Roman"/>
          <w:b/>
          <w:bCs/>
          <w:sz w:val="20"/>
        </w:rPr>
        <w:t xml:space="preserve"> </w:t>
      </w:r>
      <w:r w:rsidRPr="0061413F">
        <w:rPr>
          <w:rFonts w:ascii="Times New Roman" w:hAnsi="Times New Roman" w:cs="Times New Roman"/>
          <w:sz w:val="20"/>
        </w:rPr>
        <w:t>A compilation of greenhouse gas emission factor and energy footprint used for the sensitivity analysis study</w:t>
      </w:r>
    </w:p>
    <w:tbl>
      <w:tblPr>
        <w:tblStyle w:val="TableGrid"/>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1058"/>
        <w:gridCol w:w="1163"/>
        <w:gridCol w:w="1157"/>
        <w:gridCol w:w="1227"/>
        <w:gridCol w:w="1503"/>
        <w:gridCol w:w="1142"/>
        <w:gridCol w:w="1140"/>
        <w:gridCol w:w="1039"/>
        <w:gridCol w:w="1142"/>
        <w:gridCol w:w="1048"/>
      </w:tblGrid>
      <w:tr w:rsidR="00B3608D" w:rsidRPr="0061413F" w14:paraId="56B735FD" w14:textId="1AB71D67" w:rsidTr="006F7057">
        <w:tc>
          <w:tcPr>
            <w:tcW w:w="1349" w:type="dxa"/>
            <w:tcBorders>
              <w:top w:val="single" w:sz="4" w:space="0" w:color="auto"/>
              <w:bottom w:val="single" w:sz="4" w:space="0" w:color="auto"/>
            </w:tcBorders>
          </w:tcPr>
          <w:p w14:paraId="7D9EA9BD" w14:textId="77777777" w:rsidR="00B3608D" w:rsidRPr="0061413F" w:rsidRDefault="00B3608D" w:rsidP="006F7057">
            <w:pPr>
              <w:rPr>
                <w:rFonts w:ascii="Times New Roman" w:hAnsi="Times New Roman" w:cs="Times New Roman"/>
                <w:b/>
                <w:sz w:val="20"/>
                <w:szCs w:val="16"/>
              </w:rPr>
            </w:pPr>
          </w:p>
        </w:tc>
        <w:tc>
          <w:tcPr>
            <w:tcW w:w="2227" w:type="dxa"/>
            <w:gridSpan w:val="2"/>
            <w:tcBorders>
              <w:top w:val="single" w:sz="4" w:space="0" w:color="auto"/>
              <w:bottom w:val="single" w:sz="4" w:space="0" w:color="auto"/>
            </w:tcBorders>
          </w:tcPr>
          <w:p w14:paraId="1C7BBD6D" w14:textId="3D77354E"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Mechanical Recycling</w:t>
            </w:r>
          </w:p>
        </w:tc>
        <w:tc>
          <w:tcPr>
            <w:tcW w:w="2393" w:type="dxa"/>
            <w:gridSpan w:val="2"/>
            <w:tcBorders>
              <w:top w:val="single" w:sz="4" w:space="0" w:color="auto"/>
              <w:bottom w:val="single" w:sz="4" w:space="0" w:color="auto"/>
            </w:tcBorders>
          </w:tcPr>
          <w:p w14:paraId="16E58E4F" w14:textId="7364F3C4"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Incineration</w:t>
            </w:r>
          </w:p>
        </w:tc>
        <w:tc>
          <w:tcPr>
            <w:tcW w:w="2655" w:type="dxa"/>
            <w:gridSpan w:val="2"/>
            <w:tcBorders>
              <w:top w:val="single" w:sz="4" w:space="0" w:color="auto"/>
              <w:bottom w:val="single" w:sz="4" w:space="0" w:color="auto"/>
            </w:tcBorders>
          </w:tcPr>
          <w:p w14:paraId="2278C2F0" w14:textId="07A64682"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Landfilling/Littering</w:t>
            </w:r>
          </w:p>
        </w:tc>
        <w:tc>
          <w:tcPr>
            <w:tcW w:w="2142" w:type="dxa"/>
            <w:gridSpan w:val="2"/>
            <w:tcBorders>
              <w:top w:val="single" w:sz="4" w:space="0" w:color="auto"/>
              <w:bottom w:val="single" w:sz="4" w:space="0" w:color="auto"/>
            </w:tcBorders>
          </w:tcPr>
          <w:p w14:paraId="0A6E03E2" w14:textId="77777777"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Chemical Recycling</w:t>
            </w:r>
          </w:p>
          <w:p w14:paraId="72935B57" w14:textId="39979FD0"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(Pyrolysis)</w:t>
            </w:r>
          </w:p>
        </w:tc>
        <w:tc>
          <w:tcPr>
            <w:tcW w:w="2194" w:type="dxa"/>
            <w:gridSpan w:val="2"/>
            <w:tcBorders>
              <w:top w:val="single" w:sz="4" w:space="0" w:color="auto"/>
              <w:bottom w:val="single" w:sz="4" w:space="0" w:color="auto"/>
            </w:tcBorders>
          </w:tcPr>
          <w:p w14:paraId="206B21F8" w14:textId="72B47280"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Additive Extraction</w:t>
            </w:r>
          </w:p>
          <w:p w14:paraId="7DEFC2BE" w14:textId="4902ECA1"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(Dissolution-Precipitation)</w:t>
            </w:r>
          </w:p>
        </w:tc>
      </w:tr>
      <w:tr w:rsidR="00B3608D" w:rsidRPr="0061413F" w14:paraId="5AEF782A" w14:textId="720EFA6B" w:rsidTr="006F7057">
        <w:tc>
          <w:tcPr>
            <w:tcW w:w="1349" w:type="dxa"/>
            <w:tcBorders>
              <w:top w:val="single" w:sz="4" w:space="0" w:color="auto"/>
              <w:bottom w:val="single" w:sz="4" w:space="0" w:color="auto"/>
            </w:tcBorders>
          </w:tcPr>
          <w:p w14:paraId="4D9F1010" w14:textId="77777777"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Plastic Types</w:t>
            </w:r>
          </w:p>
        </w:tc>
        <w:tc>
          <w:tcPr>
            <w:tcW w:w="1062" w:type="dxa"/>
            <w:tcBorders>
              <w:top w:val="single" w:sz="4" w:space="0" w:color="auto"/>
              <w:bottom w:val="single" w:sz="4" w:space="0" w:color="auto"/>
            </w:tcBorders>
          </w:tcPr>
          <w:p w14:paraId="6A3817E4" w14:textId="1DFFE43D" w:rsidR="00B3608D" w:rsidRPr="0061413F" w:rsidRDefault="007B23F9" w:rsidP="006F7057">
            <w:pPr>
              <w:rPr>
                <w:rFonts w:ascii="Times New Roman" w:hAnsi="Times New Roman" w:cs="Times New Roman"/>
                <w:b/>
                <w:sz w:val="20"/>
                <w:szCs w:val="16"/>
              </w:rPr>
            </w:pPr>
            <w:r w:rsidRPr="0061413F">
              <w:rPr>
                <w:rFonts w:ascii="Times New Roman" w:hAnsi="Times New Roman" w:cs="Times New Roman"/>
                <w:b/>
                <w:sz w:val="20"/>
                <w:szCs w:val="16"/>
              </w:rPr>
              <w:t>GHG</w:t>
            </w:r>
            <w:r w:rsidR="00B3608D" w:rsidRPr="0061413F">
              <w:rPr>
                <w:rFonts w:ascii="Times New Roman" w:hAnsi="Times New Roman" w:cs="Times New Roman"/>
                <w:b/>
                <w:sz w:val="20"/>
                <w:szCs w:val="16"/>
              </w:rPr>
              <w:t xml:space="preserve"> (MT CO</w:t>
            </w:r>
            <w:r w:rsidR="00B3608D" w:rsidRPr="0061413F">
              <w:rPr>
                <w:rFonts w:ascii="Times New Roman" w:hAnsi="Times New Roman" w:cs="Times New Roman"/>
                <w:b/>
                <w:sz w:val="20"/>
                <w:szCs w:val="16"/>
                <w:vertAlign w:val="subscript"/>
              </w:rPr>
              <w:t>2</w:t>
            </w:r>
            <w:r w:rsidR="00FF5EC3" w:rsidRPr="0061413F">
              <w:rPr>
                <w:rFonts w:ascii="Times New Roman" w:hAnsi="Times New Roman" w:cs="Times New Roman"/>
                <w:b/>
                <w:sz w:val="20"/>
                <w:szCs w:val="16"/>
              </w:rPr>
              <w:t>-eq/ton</w:t>
            </w:r>
            <w:r w:rsidR="00B3608D" w:rsidRPr="0061413F">
              <w:rPr>
                <w:rFonts w:ascii="Times New Roman" w:hAnsi="Times New Roman" w:cs="Times New Roman"/>
                <w:b/>
                <w:sz w:val="20"/>
                <w:szCs w:val="16"/>
              </w:rPr>
              <w:t>)</w:t>
            </w:r>
          </w:p>
        </w:tc>
        <w:tc>
          <w:tcPr>
            <w:tcW w:w="1165" w:type="dxa"/>
            <w:tcBorders>
              <w:top w:val="single" w:sz="4" w:space="0" w:color="auto"/>
              <w:bottom w:val="single" w:sz="4" w:space="0" w:color="auto"/>
            </w:tcBorders>
          </w:tcPr>
          <w:p w14:paraId="7F320E1B" w14:textId="1FDDA438"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Energy Footprint (MJ</w:t>
            </w:r>
            <w:r w:rsidR="00E03C69" w:rsidRPr="0061413F">
              <w:rPr>
                <w:rFonts w:ascii="Times New Roman" w:hAnsi="Times New Roman" w:cs="Times New Roman"/>
                <w:b/>
                <w:sz w:val="20"/>
                <w:szCs w:val="16"/>
              </w:rPr>
              <w:t>/kg</w:t>
            </w:r>
            <w:r w:rsidRPr="0061413F">
              <w:rPr>
                <w:rFonts w:ascii="Times New Roman" w:hAnsi="Times New Roman" w:cs="Times New Roman"/>
                <w:b/>
                <w:sz w:val="20"/>
                <w:szCs w:val="16"/>
              </w:rPr>
              <w:t>)</w:t>
            </w:r>
            <w:r w:rsidR="007B23F9" w:rsidRPr="0061413F">
              <w:rPr>
                <w:rFonts w:ascii="Times New Roman" w:hAnsi="Times New Roman" w:cs="Times New Roman"/>
                <w:b/>
                <w:sz w:val="20"/>
                <w:szCs w:val="16"/>
                <w:vertAlign w:val="superscript"/>
              </w:rPr>
              <w:t>a</w:t>
            </w:r>
          </w:p>
        </w:tc>
        <w:tc>
          <w:tcPr>
            <w:tcW w:w="1163" w:type="dxa"/>
            <w:tcBorders>
              <w:top w:val="single" w:sz="4" w:space="0" w:color="auto"/>
              <w:bottom w:val="single" w:sz="4" w:space="0" w:color="auto"/>
            </w:tcBorders>
          </w:tcPr>
          <w:p w14:paraId="04F97D1E" w14:textId="48F3D314" w:rsidR="00B3608D" w:rsidRPr="0061413F" w:rsidRDefault="007B23F9" w:rsidP="006F7057">
            <w:pPr>
              <w:rPr>
                <w:rFonts w:ascii="Times New Roman" w:hAnsi="Times New Roman" w:cs="Times New Roman"/>
                <w:b/>
                <w:sz w:val="20"/>
                <w:szCs w:val="16"/>
              </w:rPr>
            </w:pPr>
            <w:r w:rsidRPr="0061413F">
              <w:rPr>
                <w:rFonts w:ascii="Times New Roman" w:hAnsi="Times New Roman" w:cs="Times New Roman"/>
                <w:b/>
                <w:sz w:val="20"/>
                <w:szCs w:val="16"/>
              </w:rPr>
              <w:t xml:space="preserve">GHG </w:t>
            </w:r>
            <w:r w:rsidR="00B3608D" w:rsidRPr="0061413F">
              <w:rPr>
                <w:rFonts w:ascii="Times New Roman" w:hAnsi="Times New Roman" w:cs="Times New Roman"/>
                <w:b/>
                <w:sz w:val="20"/>
                <w:szCs w:val="16"/>
              </w:rPr>
              <w:t>(MT CO</w:t>
            </w:r>
            <w:r w:rsidR="00B3608D" w:rsidRPr="0061413F">
              <w:rPr>
                <w:rFonts w:ascii="Times New Roman" w:hAnsi="Times New Roman" w:cs="Times New Roman"/>
                <w:b/>
                <w:sz w:val="20"/>
                <w:szCs w:val="16"/>
                <w:vertAlign w:val="subscript"/>
              </w:rPr>
              <w:t>2</w:t>
            </w:r>
            <w:r w:rsidR="00FF5EC3" w:rsidRPr="0061413F">
              <w:rPr>
                <w:rFonts w:ascii="Times New Roman" w:hAnsi="Times New Roman" w:cs="Times New Roman"/>
                <w:b/>
                <w:sz w:val="20"/>
                <w:szCs w:val="16"/>
              </w:rPr>
              <w:t>-eq/ton</w:t>
            </w:r>
            <w:r w:rsidR="00B3608D" w:rsidRPr="0061413F">
              <w:rPr>
                <w:rFonts w:ascii="Times New Roman" w:hAnsi="Times New Roman" w:cs="Times New Roman"/>
                <w:b/>
                <w:sz w:val="20"/>
                <w:szCs w:val="16"/>
              </w:rPr>
              <w:t>)</w:t>
            </w:r>
          </w:p>
        </w:tc>
        <w:tc>
          <w:tcPr>
            <w:tcW w:w="1230" w:type="dxa"/>
            <w:tcBorders>
              <w:top w:val="single" w:sz="4" w:space="0" w:color="auto"/>
              <w:bottom w:val="single" w:sz="4" w:space="0" w:color="auto"/>
            </w:tcBorders>
          </w:tcPr>
          <w:p w14:paraId="7F01DF34" w14:textId="1A96C367"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 xml:space="preserve">Energy Footprint </w:t>
            </w:r>
            <w:r w:rsidR="00E03C69" w:rsidRPr="0061413F">
              <w:rPr>
                <w:rFonts w:ascii="Times New Roman" w:hAnsi="Times New Roman" w:cs="Times New Roman"/>
                <w:b/>
                <w:sz w:val="20"/>
                <w:szCs w:val="16"/>
              </w:rPr>
              <w:t>(MJ/kg)</w:t>
            </w:r>
          </w:p>
        </w:tc>
        <w:tc>
          <w:tcPr>
            <w:tcW w:w="1512" w:type="dxa"/>
            <w:tcBorders>
              <w:top w:val="single" w:sz="4" w:space="0" w:color="auto"/>
              <w:bottom w:val="single" w:sz="4" w:space="0" w:color="auto"/>
            </w:tcBorders>
          </w:tcPr>
          <w:p w14:paraId="7241A1F7" w14:textId="7ACD2593" w:rsidR="00B3608D" w:rsidRPr="0061413F" w:rsidRDefault="007B23F9" w:rsidP="006F7057">
            <w:pPr>
              <w:rPr>
                <w:rFonts w:ascii="Times New Roman" w:hAnsi="Times New Roman" w:cs="Times New Roman"/>
                <w:b/>
                <w:sz w:val="20"/>
                <w:szCs w:val="16"/>
              </w:rPr>
            </w:pPr>
            <w:r w:rsidRPr="0061413F">
              <w:rPr>
                <w:rFonts w:ascii="Times New Roman" w:hAnsi="Times New Roman" w:cs="Times New Roman"/>
                <w:b/>
                <w:sz w:val="20"/>
                <w:szCs w:val="16"/>
              </w:rPr>
              <w:t xml:space="preserve">GHG </w:t>
            </w:r>
            <w:r w:rsidR="00B3608D" w:rsidRPr="0061413F">
              <w:rPr>
                <w:rFonts w:ascii="Times New Roman" w:hAnsi="Times New Roman" w:cs="Times New Roman"/>
                <w:b/>
                <w:sz w:val="20"/>
                <w:szCs w:val="16"/>
              </w:rPr>
              <w:t>(MT CO</w:t>
            </w:r>
            <w:r w:rsidR="00B3608D" w:rsidRPr="0061413F">
              <w:rPr>
                <w:rFonts w:ascii="Times New Roman" w:hAnsi="Times New Roman" w:cs="Times New Roman"/>
                <w:b/>
                <w:sz w:val="20"/>
                <w:szCs w:val="16"/>
                <w:vertAlign w:val="subscript"/>
              </w:rPr>
              <w:t>2</w:t>
            </w:r>
            <w:r w:rsidR="00B3608D" w:rsidRPr="0061413F">
              <w:rPr>
                <w:rFonts w:ascii="Times New Roman" w:hAnsi="Times New Roman" w:cs="Times New Roman"/>
                <w:b/>
                <w:sz w:val="20"/>
                <w:szCs w:val="16"/>
              </w:rPr>
              <w:t>-eq/tons)</w:t>
            </w:r>
          </w:p>
        </w:tc>
        <w:tc>
          <w:tcPr>
            <w:tcW w:w="1143" w:type="dxa"/>
            <w:tcBorders>
              <w:top w:val="single" w:sz="4" w:space="0" w:color="auto"/>
              <w:bottom w:val="single" w:sz="4" w:space="0" w:color="auto"/>
            </w:tcBorders>
          </w:tcPr>
          <w:p w14:paraId="2F6D0DA4" w14:textId="31950CD6"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 xml:space="preserve">Energy Footprint </w:t>
            </w:r>
            <w:r w:rsidR="00E03C69" w:rsidRPr="0061413F">
              <w:rPr>
                <w:rFonts w:ascii="Times New Roman" w:hAnsi="Times New Roman" w:cs="Times New Roman"/>
                <w:b/>
                <w:sz w:val="20"/>
                <w:szCs w:val="16"/>
              </w:rPr>
              <w:t>(MJ/kg)</w:t>
            </w:r>
            <w:r w:rsidR="007B23F9" w:rsidRPr="0061413F">
              <w:rPr>
                <w:rFonts w:ascii="Times New Roman" w:hAnsi="Times New Roman" w:cs="Times New Roman"/>
                <w:b/>
                <w:sz w:val="20"/>
                <w:szCs w:val="16"/>
                <w:vertAlign w:val="superscript"/>
              </w:rPr>
              <w:t>b</w:t>
            </w:r>
          </w:p>
        </w:tc>
        <w:tc>
          <w:tcPr>
            <w:tcW w:w="1145" w:type="dxa"/>
            <w:tcBorders>
              <w:top w:val="single" w:sz="4" w:space="0" w:color="auto"/>
              <w:bottom w:val="single" w:sz="4" w:space="0" w:color="auto"/>
            </w:tcBorders>
          </w:tcPr>
          <w:p w14:paraId="7D06B434" w14:textId="03BE80C6" w:rsidR="00B3608D" w:rsidRPr="0061413F" w:rsidRDefault="007B23F9" w:rsidP="006F7057">
            <w:pPr>
              <w:rPr>
                <w:rFonts w:ascii="Times New Roman" w:hAnsi="Times New Roman" w:cs="Times New Roman"/>
                <w:b/>
                <w:sz w:val="20"/>
                <w:szCs w:val="16"/>
              </w:rPr>
            </w:pPr>
            <w:r w:rsidRPr="0061413F">
              <w:rPr>
                <w:rFonts w:ascii="Times New Roman" w:hAnsi="Times New Roman" w:cs="Times New Roman"/>
                <w:b/>
                <w:sz w:val="20"/>
                <w:szCs w:val="16"/>
              </w:rPr>
              <w:t xml:space="preserve">GHG </w:t>
            </w:r>
            <w:r w:rsidR="00B3608D" w:rsidRPr="0061413F">
              <w:rPr>
                <w:rFonts w:ascii="Times New Roman" w:hAnsi="Times New Roman" w:cs="Times New Roman"/>
                <w:b/>
                <w:sz w:val="20"/>
                <w:szCs w:val="16"/>
              </w:rPr>
              <w:t>(</w:t>
            </w:r>
            <w:r w:rsidR="004D3C8A" w:rsidRPr="0061413F">
              <w:rPr>
                <w:rFonts w:ascii="Times New Roman" w:hAnsi="Times New Roman" w:cs="Times New Roman"/>
                <w:b/>
                <w:sz w:val="20"/>
                <w:szCs w:val="16"/>
              </w:rPr>
              <w:t>MT</w:t>
            </w:r>
            <w:r w:rsidR="00B3608D" w:rsidRPr="0061413F">
              <w:rPr>
                <w:rFonts w:ascii="Times New Roman" w:hAnsi="Times New Roman" w:cs="Times New Roman"/>
                <w:b/>
                <w:sz w:val="20"/>
                <w:szCs w:val="16"/>
              </w:rPr>
              <w:t xml:space="preserve"> CO</w:t>
            </w:r>
            <w:r w:rsidR="00B3608D" w:rsidRPr="0061413F">
              <w:rPr>
                <w:rFonts w:ascii="Times New Roman" w:hAnsi="Times New Roman" w:cs="Times New Roman"/>
                <w:b/>
                <w:sz w:val="20"/>
                <w:szCs w:val="16"/>
                <w:vertAlign w:val="subscript"/>
              </w:rPr>
              <w:t>2</w:t>
            </w:r>
            <w:r w:rsidR="00FF5EC3" w:rsidRPr="0061413F">
              <w:rPr>
                <w:rFonts w:ascii="Times New Roman" w:hAnsi="Times New Roman" w:cs="Times New Roman"/>
                <w:b/>
                <w:sz w:val="20"/>
                <w:szCs w:val="16"/>
              </w:rPr>
              <w:t>-eq/ton</w:t>
            </w:r>
            <w:r w:rsidR="00B3608D" w:rsidRPr="0061413F">
              <w:rPr>
                <w:rFonts w:ascii="Times New Roman" w:hAnsi="Times New Roman" w:cs="Times New Roman"/>
                <w:b/>
                <w:sz w:val="20"/>
                <w:szCs w:val="16"/>
              </w:rPr>
              <w:t>)</w:t>
            </w:r>
          </w:p>
        </w:tc>
        <w:tc>
          <w:tcPr>
            <w:tcW w:w="997" w:type="dxa"/>
            <w:tcBorders>
              <w:top w:val="single" w:sz="4" w:space="0" w:color="auto"/>
              <w:bottom w:val="single" w:sz="4" w:space="0" w:color="auto"/>
            </w:tcBorders>
          </w:tcPr>
          <w:p w14:paraId="7309EF46" w14:textId="01F90429"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 xml:space="preserve">Energy Footprint </w:t>
            </w:r>
            <w:r w:rsidR="00E03C69" w:rsidRPr="0061413F">
              <w:rPr>
                <w:rFonts w:ascii="Times New Roman" w:hAnsi="Times New Roman" w:cs="Times New Roman"/>
                <w:b/>
                <w:sz w:val="20"/>
                <w:szCs w:val="16"/>
              </w:rPr>
              <w:t>(MJ/</w:t>
            </w:r>
            <w:r w:rsidR="00FF5EC3" w:rsidRPr="0061413F">
              <w:rPr>
                <w:rFonts w:ascii="Times New Roman" w:hAnsi="Times New Roman" w:cs="Times New Roman"/>
                <w:b/>
                <w:sz w:val="20"/>
                <w:szCs w:val="16"/>
              </w:rPr>
              <w:t>ton</w:t>
            </w:r>
            <w:r w:rsidR="00E03C69" w:rsidRPr="0061413F">
              <w:rPr>
                <w:rFonts w:ascii="Times New Roman" w:hAnsi="Times New Roman" w:cs="Times New Roman"/>
                <w:b/>
                <w:sz w:val="20"/>
                <w:szCs w:val="16"/>
              </w:rPr>
              <w:t>)</w:t>
            </w:r>
          </w:p>
        </w:tc>
        <w:tc>
          <w:tcPr>
            <w:tcW w:w="1146" w:type="dxa"/>
            <w:tcBorders>
              <w:top w:val="single" w:sz="4" w:space="0" w:color="auto"/>
              <w:bottom w:val="single" w:sz="4" w:space="0" w:color="auto"/>
            </w:tcBorders>
          </w:tcPr>
          <w:p w14:paraId="2C9CD35D" w14:textId="0E261C08" w:rsidR="00B3608D" w:rsidRPr="0061413F" w:rsidRDefault="007B23F9" w:rsidP="006F7057">
            <w:pPr>
              <w:rPr>
                <w:rFonts w:ascii="Times New Roman" w:hAnsi="Times New Roman" w:cs="Times New Roman"/>
                <w:b/>
                <w:sz w:val="20"/>
                <w:szCs w:val="16"/>
              </w:rPr>
            </w:pPr>
            <w:r w:rsidRPr="0061413F">
              <w:rPr>
                <w:rFonts w:ascii="Times New Roman" w:hAnsi="Times New Roman" w:cs="Times New Roman"/>
                <w:b/>
                <w:sz w:val="20"/>
                <w:szCs w:val="16"/>
              </w:rPr>
              <w:t xml:space="preserve">GHG </w:t>
            </w:r>
            <w:r w:rsidR="00B3608D" w:rsidRPr="0061413F">
              <w:rPr>
                <w:rFonts w:ascii="Times New Roman" w:hAnsi="Times New Roman" w:cs="Times New Roman"/>
                <w:b/>
                <w:sz w:val="20"/>
                <w:szCs w:val="16"/>
              </w:rPr>
              <w:t>(MT CO</w:t>
            </w:r>
            <w:r w:rsidR="00B3608D" w:rsidRPr="0061413F">
              <w:rPr>
                <w:rFonts w:ascii="Times New Roman" w:hAnsi="Times New Roman" w:cs="Times New Roman"/>
                <w:b/>
                <w:sz w:val="20"/>
                <w:szCs w:val="16"/>
                <w:vertAlign w:val="subscript"/>
              </w:rPr>
              <w:t>2</w:t>
            </w:r>
            <w:r w:rsidR="00B3608D" w:rsidRPr="0061413F">
              <w:rPr>
                <w:rFonts w:ascii="Times New Roman" w:hAnsi="Times New Roman" w:cs="Times New Roman"/>
                <w:b/>
                <w:sz w:val="20"/>
                <w:szCs w:val="16"/>
              </w:rPr>
              <w:t>-eq/tons)</w:t>
            </w:r>
          </w:p>
        </w:tc>
        <w:tc>
          <w:tcPr>
            <w:tcW w:w="1048" w:type="dxa"/>
            <w:tcBorders>
              <w:top w:val="single" w:sz="4" w:space="0" w:color="auto"/>
              <w:bottom w:val="single" w:sz="4" w:space="0" w:color="auto"/>
            </w:tcBorders>
          </w:tcPr>
          <w:p w14:paraId="43A9BD67" w14:textId="2692359D" w:rsidR="00B3608D" w:rsidRPr="0061413F" w:rsidRDefault="00B3608D" w:rsidP="006F7057">
            <w:pPr>
              <w:rPr>
                <w:rFonts w:ascii="Times New Roman" w:hAnsi="Times New Roman" w:cs="Times New Roman"/>
                <w:b/>
                <w:sz w:val="20"/>
                <w:szCs w:val="16"/>
              </w:rPr>
            </w:pPr>
            <w:r w:rsidRPr="0061413F">
              <w:rPr>
                <w:rFonts w:ascii="Times New Roman" w:hAnsi="Times New Roman" w:cs="Times New Roman"/>
                <w:b/>
                <w:sz w:val="20"/>
                <w:szCs w:val="16"/>
              </w:rPr>
              <w:t xml:space="preserve">Energy Footprint </w:t>
            </w:r>
            <w:r w:rsidR="00E03C69" w:rsidRPr="0061413F">
              <w:rPr>
                <w:rFonts w:ascii="Times New Roman" w:hAnsi="Times New Roman" w:cs="Times New Roman"/>
                <w:b/>
                <w:sz w:val="20"/>
                <w:szCs w:val="16"/>
              </w:rPr>
              <w:t>(MJ/kg)</w:t>
            </w:r>
          </w:p>
        </w:tc>
      </w:tr>
      <w:tr w:rsidR="008E14F0" w:rsidRPr="0061413F" w14:paraId="37BCF0F4" w14:textId="61D3ECDC" w:rsidTr="006F7057">
        <w:tc>
          <w:tcPr>
            <w:tcW w:w="1349" w:type="dxa"/>
            <w:tcBorders>
              <w:top w:val="single" w:sz="4" w:space="0" w:color="auto"/>
            </w:tcBorders>
          </w:tcPr>
          <w:p w14:paraId="2FE1D1C7"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PET</w:t>
            </w:r>
          </w:p>
        </w:tc>
        <w:tc>
          <w:tcPr>
            <w:tcW w:w="1062" w:type="dxa"/>
            <w:tcBorders>
              <w:top w:val="single" w:sz="4" w:space="0" w:color="auto"/>
            </w:tcBorders>
          </w:tcPr>
          <w:p w14:paraId="05399610"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-1.13</w:t>
            </w:r>
          </w:p>
        </w:tc>
        <w:tc>
          <w:tcPr>
            <w:tcW w:w="1165" w:type="dxa"/>
            <w:tcBorders>
              <w:top w:val="single" w:sz="4" w:space="0" w:color="auto"/>
            </w:tcBorders>
          </w:tcPr>
          <w:p w14:paraId="3A76382F" w14:textId="08CA0113"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80.1</w:t>
            </w:r>
          </w:p>
        </w:tc>
        <w:tc>
          <w:tcPr>
            <w:tcW w:w="1163" w:type="dxa"/>
            <w:tcBorders>
              <w:top w:val="single" w:sz="4" w:space="0" w:color="auto"/>
            </w:tcBorders>
          </w:tcPr>
          <w:p w14:paraId="0D3EA454" w14:textId="3E541353"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1.24</w:t>
            </w:r>
          </w:p>
        </w:tc>
        <w:tc>
          <w:tcPr>
            <w:tcW w:w="1230" w:type="dxa"/>
            <w:tcBorders>
              <w:top w:val="single" w:sz="4" w:space="0" w:color="auto"/>
            </w:tcBorders>
          </w:tcPr>
          <w:p w14:paraId="02FDBEEB" w14:textId="3DB33FD6"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40.0</w:t>
            </w:r>
          </w:p>
        </w:tc>
        <w:tc>
          <w:tcPr>
            <w:tcW w:w="1512" w:type="dxa"/>
            <w:tcBorders>
              <w:top w:val="single" w:sz="4" w:space="0" w:color="auto"/>
            </w:tcBorders>
          </w:tcPr>
          <w:p w14:paraId="3732ED0E" w14:textId="05DCCEFF"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0.04</w:t>
            </w:r>
          </w:p>
        </w:tc>
        <w:tc>
          <w:tcPr>
            <w:tcW w:w="1143" w:type="dxa"/>
            <w:tcBorders>
              <w:top w:val="single" w:sz="4" w:space="0" w:color="auto"/>
            </w:tcBorders>
          </w:tcPr>
          <w:p w14:paraId="75FC60FC" w14:textId="521F81A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w:t>
            </w:r>
          </w:p>
        </w:tc>
        <w:tc>
          <w:tcPr>
            <w:tcW w:w="1145" w:type="dxa"/>
            <w:tcBorders>
              <w:top w:val="single" w:sz="4" w:space="0" w:color="auto"/>
            </w:tcBorders>
          </w:tcPr>
          <w:p w14:paraId="72182FC1" w14:textId="510B15E4" w:rsidR="008E14F0" w:rsidRPr="0061413F" w:rsidRDefault="00B702D9" w:rsidP="006F7057">
            <w:pPr>
              <w:rPr>
                <w:rFonts w:ascii="Times New Roman" w:hAnsi="Times New Roman" w:cs="Times New Roman"/>
                <w:sz w:val="20"/>
                <w:szCs w:val="20"/>
              </w:rPr>
            </w:pPr>
            <w:r w:rsidRPr="0061413F">
              <w:rPr>
                <w:rFonts w:ascii="Times New Roman" w:hAnsi="Times New Roman" w:cs="Times New Roman"/>
                <w:sz w:val="20"/>
                <w:szCs w:val="20"/>
              </w:rPr>
              <w:t>0.</w:t>
            </w:r>
            <w:r w:rsidR="004D3C8A" w:rsidRPr="0061413F">
              <w:rPr>
                <w:rFonts w:ascii="Times New Roman" w:hAnsi="Times New Roman" w:cs="Times New Roman"/>
                <w:sz w:val="20"/>
                <w:szCs w:val="20"/>
              </w:rPr>
              <w:t>238</w:t>
            </w:r>
          </w:p>
        </w:tc>
        <w:tc>
          <w:tcPr>
            <w:tcW w:w="997" w:type="dxa"/>
            <w:tcBorders>
              <w:top w:val="single" w:sz="4" w:space="0" w:color="auto"/>
            </w:tcBorders>
          </w:tcPr>
          <w:p w14:paraId="68A086D7" w14:textId="640F162C"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3260</w:t>
            </w:r>
          </w:p>
        </w:tc>
        <w:tc>
          <w:tcPr>
            <w:tcW w:w="1146" w:type="dxa"/>
            <w:tcBorders>
              <w:top w:val="single" w:sz="4" w:space="0" w:color="auto"/>
            </w:tcBorders>
          </w:tcPr>
          <w:p w14:paraId="26F25A94" w14:textId="0E88C24E"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0.37</w:t>
            </w:r>
          </w:p>
        </w:tc>
        <w:tc>
          <w:tcPr>
            <w:tcW w:w="1048" w:type="dxa"/>
            <w:tcBorders>
              <w:top w:val="single" w:sz="4" w:space="0" w:color="auto"/>
            </w:tcBorders>
          </w:tcPr>
          <w:p w14:paraId="1A32A8F6" w14:textId="72B825FD"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24.8</w:t>
            </w:r>
          </w:p>
        </w:tc>
      </w:tr>
      <w:tr w:rsidR="008E14F0" w:rsidRPr="0061413F" w14:paraId="4469F52C" w14:textId="2488B492" w:rsidTr="006F7057">
        <w:tc>
          <w:tcPr>
            <w:tcW w:w="1349" w:type="dxa"/>
          </w:tcPr>
          <w:p w14:paraId="66748353"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HDPE</w:t>
            </w:r>
          </w:p>
        </w:tc>
        <w:tc>
          <w:tcPr>
            <w:tcW w:w="1062" w:type="dxa"/>
          </w:tcPr>
          <w:p w14:paraId="1EDEFA52"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-0.88</w:t>
            </w:r>
          </w:p>
        </w:tc>
        <w:tc>
          <w:tcPr>
            <w:tcW w:w="1165" w:type="dxa"/>
          </w:tcPr>
          <w:p w14:paraId="5CB63FCE" w14:textId="40B36694"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78.5</w:t>
            </w:r>
          </w:p>
        </w:tc>
        <w:tc>
          <w:tcPr>
            <w:tcW w:w="1163" w:type="dxa"/>
          </w:tcPr>
          <w:p w14:paraId="6B35D63B" w14:textId="6456458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1.27</w:t>
            </w:r>
          </w:p>
        </w:tc>
        <w:tc>
          <w:tcPr>
            <w:tcW w:w="1230" w:type="dxa"/>
          </w:tcPr>
          <w:p w14:paraId="08222E66" w14:textId="3088E87E"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54.3</w:t>
            </w:r>
          </w:p>
        </w:tc>
        <w:tc>
          <w:tcPr>
            <w:tcW w:w="1512" w:type="dxa"/>
          </w:tcPr>
          <w:p w14:paraId="0B68895A" w14:textId="5B91EC46"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0.04</w:t>
            </w:r>
          </w:p>
        </w:tc>
        <w:tc>
          <w:tcPr>
            <w:tcW w:w="1143" w:type="dxa"/>
          </w:tcPr>
          <w:p w14:paraId="17805D5F" w14:textId="1DBDD7A9"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w:t>
            </w:r>
          </w:p>
        </w:tc>
        <w:tc>
          <w:tcPr>
            <w:tcW w:w="1145" w:type="dxa"/>
          </w:tcPr>
          <w:p w14:paraId="31CC8674" w14:textId="48BE7723" w:rsidR="008E14F0" w:rsidRPr="0061413F" w:rsidRDefault="00B702D9" w:rsidP="006F7057">
            <w:pPr>
              <w:rPr>
                <w:rFonts w:ascii="Times New Roman" w:hAnsi="Times New Roman" w:cs="Times New Roman"/>
                <w:sz w:val="20"/>
                <w:szCs w:val="20"/>
              </w:rPr>
            </w:pPr>
            <w:r w:rsidRPr="0061413F">
              <w:rPr>
                <w:rFonts w:ascii="Times New Roman" w:hAnsi="Times New Roman" w:cs="Times New Roman"/>
                <w:sz w:val="20"/>
                <w:szCs w:val="20"/>
              </w:rPr>
              <w:t>0.</w:t>
            </w:r>
            <w:r w:rsidR="004D3C8A" w:rsidRPr="0061413F">
              <w:rPr>
                <w:rFonts w:ascii="Times New Roman" w:hAnsi="Times New Roman" w:cs="Times New Roman"/>
                <w:sz w:val="20"/>
                <w:szCs w:val="20"/>
              </w:rPr>
              <w:t>238</w:t>
            </w:r>
          </w:p>
        </w:tc>
        <w:tc>
          <w:tcPr>
            <w:tcW w:w="997" w:type="dxa"/>
          </w:tcPr>
          <w:p w14:paraId="51747166" w14:textId="01D6E4F0"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3260</w:t>
            </w:r>
          </w:p>
        </w:tc>
        <w:tc>
          <w:tcPr>
            <w:tcW w:w="1146" w:type="dxa"/>
          </w:tcPr>
          <w:p w14:paraId="4E12DE77" w14:textId="40B203B0"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0.38</w:t>
            </w:r>
          </w:p>
        </w:tc>
        <w:tc>
          <w:tcPr>
            <w:tcW w:w="1048" w:type="dxa"/>
          </w:tcPr>
          <w:p w14:paraId="2B83F84B" w14:textId="1D963D12"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34.0</w:t>
            </w:r>
          </w:p>
        </w:tc>
      </w:tr>
      <w:tr w:rsidR="008E14F0" w:rsidRPr="0061413F" w14:paraId="53683EBD" w14:textId="00D91204" w:rsidTr="006F7057">
        <w:tc>
          <w:tcPr>
            <w:tcW w:w="1349" w:type="dxa"/>
          </w:tcPr>
          <w:p w14:paraId="2FEF6AA8"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PVC</w:t>
            </w:r>
          </w:p>
        </w:tc>
        <w:tc>
          <w:tcPr>
            <w:tcW w:w="1062" w:type="dxa"/>
          </w:tcPr>
          <w:p w14:paraId="0EDB886D"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w:t>
            </w:r>
          </w:p>
        </w:tc>
        <w:tc>
          <w:tcPr>
            <w:tcW w:w="1165" w:type="dxa"/>
          </w:tcPr>
          <w:p w14:paraId="5399437D" w14:textId="18AD682F"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57.9</w:t>
            </w:r>
          </w:p>
        </w:tc>
        <w:tc>
          <w:tcPr>
            <w:tcW w:w="1163" w:type="dxa"/>
          </w:tcPr>
          <w:p w14:paraId="170D6576" w14:textId="56BAB40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0.67</w:t>
            </w:r>
          </w:p>
        </w:tc>
        <w:tc>
          <w:tcPr>
            <w:tcW w:w="1230" w:type="dxa"/>
          </w:tcPr>
          <w:p w14:paraId="0D4ED3C5" w14:textId="7FA833F0"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28.1</w:t>
            </w:r>
          </w:p>
        </w:tc>
        <w:tc>
          <w:tcPr>
            <w:tcW w:w="1512" w:type="dxa"/>
          </w:tcPr>
          <w:p w14:paraId="77FA2B9E" w14:textId="225AB7ED"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0.04</w:t>
            </w:r>
          </w:p>
        </w:tc>
        <w:tc>
          <w:tcPr>
            <w:tcW w:w="1143" w:type="dxa"/>
          </w:tcPr>
          <w:p w14:paraId="0ED0949F" w14:textId="170728C4"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w:t>
            </w:r>
          </w:p>
        </w:tc>
        <w:tc>
          <w:tcPr>
            <w:tcW w:w="1145" w:type="dxa"/>
          </w:tcPr>
          <w:p w14:paraId="03F1B9AE" w14:textId="1E035598" w:rsidR="008E14F0" w:rsidRPr="0061413F" w:rsidRDefault="00B702D9" w:rsidP="006F7057">
            <w:pPr>
              <w:rPr>
                <w:rFonts w:ascii="Times New Roman" w:hAnsi="Times New Roman" w:cs="Times New Roman"/>
                <w:sz w:val="20"/>
                <w:szCs w:val="20"/>
              </w:rPr>
            </w:pPr>
            <w:r w:rsidRPr="0061413F">
              <w:rPr>
                <w:rFonts w:ascii="Times New Roman" w:hAnsi="Times New Roman" w:cs="Times New Roman"/>
                <w:sz w:val="20"/>
                <w:szCs w:val="20"/>
              </w:rPr>
              <w:t>0.</w:t>
            </w:r>
            <w:r w:rsidR="004D3C8A" w:rsidRPr="0061413F">
              <w:rPr>
                <w:rFonts w:ascii="Times New Roman" w:hAnsi="Times New Roman" w:cs="Times New Roman"/>
                <w:sz w:val="20"/>
                <w:szCs w:val="20"/>
              </w:rPr>
              <w:t>238</w:t>
            </w:r>
          </w:p>
        </w:tc>
        <w:tc>
          <w:tcPr>
            <w:tcW w:w="997" w:type="dxa"/>
          </w:tcPr>
          <w:p w14:paraId="5ED6D8A2" w14:textId="08EBB53E"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3260</w:t>
            </w:r>
          </w:p>
        </w:tc>
        <w:tc>
          <w:tcPr>
            <w:tcW w:w="1146" w:type="dxa"/>
          </w:tcPr>
          <w:p w14:paraId="62A88565" w14:textId="07845465"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0.20</w:t>
            </w:r>
          </w:p>
        </w:tc>
        <w:tc>
          <w:tcPr>
            <w:tcW w:w="1048" w:type="dxa"/>
          </w:tcPr>
          <w:p w14:paraId="2294E2D8" w14:textId="27B18D38"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17.0</w:t>
            </w:r>
          </w:p>
        </w:tc>
      </w:tr>
      <w:tr w:rsidR="008E14F0" w:rsidRPr="0061413F" w14:paraId="13334CA0" w14:textId="44CF4592" w:rsidTr="006F7057">
        <w:tc>
          <w:tcPr>
            <w:tcW w:w="1349" w:type="dxa"/>
          </w:tcPr>
          <w:p w14:paraId="613BB9B1"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LDPE</w:t>
            </w:r>
          </w:p>
        </w:tc>
        <w:tc>
          <w:tcPr>
            <w:tcW w:w="1062" w:type="dxa"/>
          </w:tcPr>
          <w:p w14:paraId="4B4F9DC2"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w:t>
            </w:r>
          </w:p>
        </w:tc>
        <w:tc>
          <w:tcPr>
            <w:tcW w:w="1165" w:type="dxa"/>
          </w:tcPr>
          <w:p w14:paraId="6CEA3FE0" w14:textId="2CCAE0BE"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82.6</w:t>
            </w:r>
          </w:p>
        </w:tc>
        <w:tc>
          <w:tcPr>
            <w:tcW w:w="1163" w:type="dxa"/>
          </w:tcPr>
          <w:p w14:paraId="4863E8E1" w14:textId="39BEEF2C"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1.27</w:t>
            </w:r>
          </w:p>
        </w:tc>
        <w:tc>
          <w:tcPr>
            <w:tcW w:w="1230" w:type="dxa"/>
          </w:tcPr>
          <w:p w14:paraId="50FB86DB" w14:textId="7DE4CC79"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51.6</w:t>
            </w:r>
          </w:p>
        </w:tc>
        <w:tc>
          <w:tcPr>
            <w:tcW w:w="1512" w:type="dxa"/>
          </w:tcPr>
          <w:p w14:paraId="3BE9CB91" w14:textId="241EE9C9"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0.04</w:t>
            </w:r>
          </w:p>
        </w:tc>
        <w:tc>
          <w:tcPr>
            <w:tcW w:w="1143" w:type="dxa"/>
          </w:tcPr>
          <w:p w14:paraId="6D8CFEEB" w14:textId="08B3ADCA"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w:t>
            </w:r>
          </w:p>
        </w:tc>
        <w:tc>
          <w:tcPr>
            <w:tcW w:w="1145" w:type="dxa"/>
          </w:tcPr>
          <w:p w14:paraId="4DFACC61" w14:textId="3E514339"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0.238</w:t>
            </w:r>
          </w:p>
        </w:tc>
        <w:tc>
          <w:tcPr>
            <w:tcW w:w="997" w:type="dxa"/>
          </w:tcPr>
          <w:p w14:paraId="3AA1E0E6" w14:textId="04BD7D0E"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3260</w:t>
            </w:r>
          </w:p>
        </w:tc>
        <w:tc>
          <w:tcPr>
            <w:tcW w:w="1146" w:type="dxa"/>
          </w:tcPr>
          <w:p w14:paraId="3A7106D5" w14:textId="7B8FBDD9"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0.38</w:t>
            </w:r>
          </w:p>
        </w:tc>
        <w:tc>
          <w:tcPr>
            <w:tcW w:w="1048" w:type="dxa"/>
          </w:tcPr>
          <w:p w14:paraId="5EACD3DB" w14:textId="6183613A"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33.1</w:t>
            </w:r>
          </w:p>
        </w:tc>
      </w:tr>
      <w:tr w:rsidR="008E14F0" w:rsidRPr="0061413F" w14:paraId="182D2AD1" w14:textId="27486A9A" w:rsidTr="006F7057">
        <w:tc>
          <w:tcPr>
            <w:tcW w:w="1349" w:type="dxa"/>
          </w:tcPr>
          <w:p w14:paraId="320F4C86"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PLA</w:t>
            </w:r>
          </w:p>
        </w:tc>
        <w:tc>
          <w:tcPr>
            <w:tcW w:w="1062" w:type="dxa"/>
          </w:tcPr>
          <w:p w14:paraId="0FF78594"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w:t>
            </w:r>
          </w:p>
        </w:tc>
        <w:tc>
          <w:tcPr>
            <w:tcW w:w="1165" w:type="dxa"/>
          </w:tcPr>
          <w:p w14:paraId="58DA10C2" w14:textId="0AF2AD45"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77.2</w:t>
            </w:r>
          </w:p>
        </w:tc>
        <w:tc>
          <w:tcPr>
            <w:tcW w:w="1163" w:type="dxa"/>
          </w:tcPr>
          <w:p w14:paraId="25CC2A87" w14:textId="71A16CDB"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1.25</w:t>
            </w:r>
          </w:p>
        </w:tc>
        <w:tc>
          <w:tcPr>
            <w:tcW w:w="1230" w:type="dxa"/>
          </w:tcPr>
          <w:p w14:paraId="03A1EE2E" w14:textId="1731063F"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35.6</w:t>
            </w:r>
          </w:p>
        </w:tc>
        <w:tc>
          <w:tcPr>
            <w:tcW w:w="1512" w:type="dxa"/>
          </w:tcPr>
          <w:p w14:paraId="24883385" w14:textId="5C715A4C"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0.04</w:t>
            </w:r>
          </w:p>
        </w:tc>
        <w:tc>
          <w:tcPr>
            <w:tcW w:w="1143" w:type="dxa"/>
          </w:tcPr>
          <w:p w14:paraId="3D66EC0D" w14:textId="701ED5E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w:t>
            </w:r>
          </w:p>
        </w:tc>
        <w:tc>
          <w:tcPr>
            <w:tcW w:w="1145" w:type="dxa"/>
          </w:tcPr>
          <w:p w14:paraId="19E20376" w14:textId="2AF7AC97"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0.238</w:t>
            </w:r>
          </w:p>
        </w:tc>
        <w:tc>
          <w:tcPr>
            <w:tcW w:w="997" w:type="dxa"/>
          </w:tcPr>
          <w:p w14:paraId="2C2A489B" w14:textId="545DBC18"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3260</w:t>
            </w:r>
          </w:p>
        </w:tc>
        <w:tc>
          <w:tcPr>
            <w:tcW w:w="1146" w:type="dxa"/>
          </w:tcPr>
          <w:p w14:paraId="6E12F964" w14:textId="07A2B8DE"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0.38</w:t>
            </w:r>
          </w:p>
        </w:tc>
        <w:tc>
          <w:tcPr>
            <w:tcW w:w="1048" w:type="dxa"/>
          </w:tcPr>
          <w:p w14:paraId="202E5AF5" w14:textId="0835DDA4"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18.4</w:t>
            </w:r>
          </w:p>
        </w:tc>
      </w:tr>
      <w:tr w:rsidR="008E14F0" w:rsidRPr="0061413F" w14:paraId="50E2DB69" w14:textId="2D6427A5" w:rsidTr="006F7057">
        <w:tc>
          <w:tcPr>
            <w:tcW w:w="1349" w:type="dxa"/>
          </w:tcPr>
          <w:p w14:paraId="17D061EE"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PP</w:t>
            </w:r>
          </w:p>
        </w:tc>
        <w:tc>
          <w:tcPr>
            <w:tcW w:w="1062" w:type="dxa"/>
          </w:tcPr>
          <w:p w14:paraId="30499E4F"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w:t>
            </w:r>
          </w:p>
        </w:tc>
        <w:tc>
          <w:tcPr>
            <w:tcW w:w="1165" w:type="dxa"/>
          </w:tcPr>
          <w:p w14:paraId="63B2BD7A" w14:textId="0CAB4964"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90.0</w:t>
            </w:r>
          </w:p>
        </w:tc>
        <w:tc>
          <w:tcPr>
            <w:tcW w:w="1163" w:type="dxa"/>
          </w:tcPr>
          <w:p w14:paraId="134B150B" w14:textId="40C1BE6A"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1.27</w:t>
            </w:r>
          </w:p>
        </w:tc>
        <w:tc>
          <w:tcPr>
            <w:tcW w:w="1230" w:type="dxa"/>
          </w:tcPr>
          <w:p w14:paraId="50E16D06" w14:textId="3F314BA8"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55.7</w:t>
            </w:r>
          </w:p>
        </w:tc>
        <w:tc>
          <w:tcPr>
            <w:tcW w:w="1512" w:type="dxa"/>
          </w:tcPr>
          <w:p w14:paraId="42730064" w14:textId="763B02A5"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0.04</w:t>
            </w:r>
          </w:p>
        </w:tc>
        <w:tc>
          <w:tcPr>
            <w:tcW w:w="1143" w:type="dxa"/>
          </w:tcPr>
          <w:p w14:paraId="67B06FAA" w14:textId="6A00EF9C"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w:t>
            </w:r>
          </w:p>
        </w:tc>
        <w:tc>
          <w:tcPr>
            <w:tcW w:w="1145" w:type="dxa"/>
          </w:tcPr>
          <w:p w14:paraId="62A8BEA8" w14:textId="4008901A"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0.238</w:t>
            </w:r>
          </w:p>
        </w:tc>
        <w:tc>
          <w:tcPr>
            <w:tcW w:w="997" w:type="dxa"/>
          </w:tcPr>
          <w:p w14:paraId="6E8BCEF5" w14:textId="3529E860"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3260</w:t>
            </w:r>
          </w:p>
        </w:tc>
        <w:tc>
          <w:tcPr>
            <w:tcW w:w="1146" w:type="dxa"/>
          </w:tcPr>
          <w:p w14:paraId="51518172" w14:textId="3B6A9799"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0.38</w:t>
            </w:r>
          </w:p>
        </w:tc>
        <w:tc>
          <w:tcPr>
            <w:tcW w:w="1048" w:type="dxa"/>
          </w:tcPr>
          <w:p w14:paraId="7651B915" w14:textId="1584A1D1"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33.1</w:t>
            </w:r>
          </w:p>
        </w:tc>
      </w:tr>
      <w:tr w:rsidR="008E14F0" w:rsidRPr="0061413F" w14:paraId="1CD41A44" w14:textId="38365A28" w:rsidTr="006F7057">
        <w:tc>
          <w:tcPr>
            <w:tcW w:w="1349" w:type="dxa"/>
          </w:tcPr>
          <w:p w14:paraId="2A08383E"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PS</w:t>
            </w:r>
          </w:p>
        </w:tc>
        <w:tc>
          <w:tcPr>
            <w:tcW w:w="1062" w:type="dxa"/>
          </w:tcPr>
          <w:p w14:paraId="186267FC"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w:t>
            </w:r>
          </w:p>
        </w:tc>
        <w:tc>
          <w:tcPr>
            <w:tcW w:w="1165" w:type="dxa"/>
          </w:tcPr>
          <w:p w14:paraId="5430F6DC" w14:textId="083B9C33"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80.0</w:t>
            </w:r>
          </w:p>
        </w:tc>
        <w:tc>
          <w:tcPr>
            <w:tcW w:w="1163" w:type="dxa"/>
          </w:tcPr>
          <w:p w14:paraId="123BF0A3" w14:textId="5B1BCA69"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1.64</w:t>
            </w:r>
          </w:p>
        </w:tc>
        <w:tc>
          <w:tcPr>
            <w:tcW w:w="1230" w:type="dxa"/>
          </w:tcPr>
          <w:p w14:paraId="3E11C350" w14:textId="43649D1F"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46.3</w:t>
            </w:r>
          </w:p>
        </w:tc>
        <w:tc>
          <w:tcPr>
            <w:tcW w:w="1512" w:type="dxa"/>
          </w:tcPr>
          <w:p w14:paraId="208B58A3" w14:textId="73206D65"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0.04</w:t>
            </w:r>
          </w:p>
        </w:tc>
        <w:tc>
          <w:tcPr>
            <w:tcW w:w="1143" w:type="dxa"/>
          </w:tcPr>
          <w:p w14:paraId="271253C7" w14:textId="40F514B4"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w:t>
            </w:r>
          </w:p>
        </w:tc>
        <w:tc>
          <w:tcPr>
            <w:tcW w:w="1145" w:type="dxa"/>
          </w:tcPr>
          <w:p w14:paraId="6D5FEDBF" w14:textId="3252DF4B"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0.238</w:t>
            </w:r>
          </w:p>
        </w:tc>
        <w:tc>
          <w:tcPr>
            <w:tcW w:w="997" w:type="dxa"/>
          </w:tcPr>
          <w:p w14:paraId="0FA518F9" w14:textId="4C2A2786"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3260</w:t>
            </w:r>
          </w:p>
        </w:tc>
        <w:tc>
          <w:tcPr>
            <w:tcW w:w="1146" w:type="dxa"/>
          </w:tcPr>
          <w:p w14:paraId="2C12FB1F" w14:textId="1D6DB7DC"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0.49</w:t>
            </w:r>
          </w:p>
        </w:tc>
        <w:tc>
          <w:tcPr>
            <w:tcW w:w="1048" w:type="dxa"/>
          </w:tcPr>
          <w:p w14:paraId="182D905E" w14:textId="1C407C1C"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37.3</w:t>
            </w:r>
          </w:p>
        </w:tc>
      </w:tr>
      <w:tr w:rsidR="008E14F0" w:rsidRPr="0061413F" w14:paraId="798D29C5" w14:textId="270825D7" w:rsidTr="006F7057">
        <w:tc>
          <w:tcPr>
            <w:tcW w:w="1349" w:type="dxa"/>
            <w:tcBorders>
              <w:bottom w:val="single" w:sz="4" w:space="0" w:color="auto"/>
            </w:tcBorders>
          </w:tcPr>
          <w:p w14:paraId="10006D43"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Other (Mixed)</w:t>
            </w:r>
          </w:p>
        </w:tc>
        <w:tc>
          <w:tcPr>
            <w:tcW w:w="1062" w:type="dxa"/>
            <w:tcBorders>
              <w:bottom w:val="single" w:sz="4" w:space="0" w:color="auto"/>
            </w:tcBorders>
          </w:tcPr>
          <w:p w14:paraId="7B6C4C8C" w14:textId="77777777"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-1.03</w:t>
            </w:r>
          </w:p>
        </w:tc>
        <w:tc>
          <w:tcPr>
            <w:tcW w:w="1165" w:type="dxa"/>
            <w:tcBorders>
              <w:bottom w:val="single" w:sz="4" w:space="0" w:color="auto"/>
            </w:tcBorders>
          </w:tcPr>
          <w:p w14:paraId="12401960" w14:textId="2FDF69B9"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50.8</w:t>
            </w:r>
          </w:p>
        </w:tc>
        <w:tc>
          <w:tcPr>
            <w:tcW w:w="1163" w:type="dxa"/>
            <w:tcBorders>
              <w:bottom w:val="single" w:sz="4" w:space="0" w:color="auto"/>
            </w:tcBorders>
          </w:tcPr>
          <w:p w14:paraId="04C19352" w14:textId="757B3228"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2.33</w:t>
            </w:r>
          </w:p>
        </w:tc>
        <w:tc>
          <w:tcPr>
            <w:tcW w:w="1230" w:type="dxa"/>
            <w:tcBorders>
              <w:bottom w:val="single" w:sz="4" w:space="0" w:color="auto"/>
            </w:tcBorders>
          </w:tcPr>
          <w:p w14:paraId="7794D797" w14:textId="76A24115"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35.6</w:t>
            </w:r>
          </w:p>
        </w:tc>
        <w:tc>
          <w:tcPr>
            <w:tcW w:w="1512" w:type="dxa"/>
            <w:tcBorders>
              <w:bottom w:val="single" w:sz="4" w:space="0" w:color="auto"/>
            </w:tcBorders>
          </w:tcPr>
          <w:p w14:paraId="113D5907" w14:textId="4A7EA536"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0.04</w:t>
            </w:r>
          </w:p>
        </w:tc>
        <w:tc>
          <w:tcPr>
            <w:tcW w:w="1143" w:type="dxa"/>
            <w:tcBorders>
              <w:bottom w:val="single" w:sz="4" w:space="0" w:color="auto"/>
            </w:tcBorders>
          </w:tcPr>
          <w:p w14:paraId="6FC79C67" w14:textId="15281FD9"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w:t>
            </w:r>
          </w:p>
        </w:tc>
        <w:tc>
          <w:tcPr>
            <w:tcW w:w="1145" w:type="dxa"/>
            <w:tcBorders>
              <w:bottom w:val="single" w:sz="4" w:space="0" w:color="auto"/>
            </w:tcBorders>
          </w:tcPr>
          <w:p w14:paraId="28497718" w14:textId="70517BA6"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0.238</w:t>
            </w:r>
          </w:p>
        </w:tc>
        <w:tc>
          <w:tcPr>
            <w:tcW w:w="997" w:type="dxa"/>
            <w:tcBorders>
              <w:bottom w:val="single" w:sz="4" w:space="0" w:color="auto"/>
            </w:tcBorders>
          </w:tcPr>
          <w:p w14:paraId="7D7BA21A" w14:textId="516960CD" w:rsidR="008E14F0" w:rsidRPr="0061413F" w:rsidRDefault="004D3C8A" w:rsidP="006F7057">
            <w:pPr>
              <w:rPr>
                <w:rFonts w:ascii="Times New Roman" w:hAnsi="Times New Roman" w:cs="Times New Roman"/>
                <w:sz w:val="20"/>
                <w:szCs w:val="20"/>
              </w:rPr>
            </w:pPr>
            <w:r w:rsidRPr="0061413F">
              <w:rPr>
                <w:rFonts w:ascii="Times New Roman" w:hAnsi="Times New Roman" w:cs="Times New Roman"/>
                <w:sz w:val="20"/>
                <w:szCs w:val="20"/>
              </w:rPr>
              <w:t>3260</w:t>
            </w:r>
          </w:p>
        </w:tc>
        <w:tc>
          <w:tcPr>
            <w:tcW w:w="1146" w:type="dxa"/>
            <w:tcBorders>
              <w:bottom w:val="single" w:sz="4" w:space="0" w:color="auto"/>
            </w:tcBorders>
          </w:tcPr>
          <w:p w14:paraId="69F52A37" w14:textId="3B54DD03"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0.70</w:t>
            </w:r>
          </w:p>
        </w:tc>
        <w:tc>
          <w:tcPr>
            <w:tcW w:w="1048" w:type="dxa"/>
            <w:tcBorders>
              <w:bottom w:val="single" w:sz="4" w:space="0" w:color="auto"/>
            </w:tcBorders>
          </w:tcPr>
          <w:p w14:paraId="7EA06BB7" w14:textId="70E605F3" w:rsidR="008E14F0" w:rsidRPr="0061413F" w:rsidRDefault="008E14F0" w:rsidP="006F7057">
            <w:pPr>
              <w:rPr>
                <w:rFonts w:ascii="Times New Roman" w:hAnsi="Times New Roman" w:cs="Times New Roman"/>
                <w:sz w:val="20"/>
                <w:szCs w:val="20"/>
              </w:rPr>
            </w:pPr>
            <w:r w:rsidRPr="0061413F">
              <w:rPr>
                <w:rFonts w:ascii="Times New Roman" w:hAnsi="Times New Roman" w:cs="Times New Roman"/>
                <w:sz w:val="20"/>
                <w:szCs w:val="20"/>
              </w:rPr>
              <w:t>23.5</w:t>
            </w:r>
          </w:p>
        </w:tc>
      </w:tr>
    </w:tbl>
    <w:p w14:paraId="760EF5EB" w14:textId="3E545BE3" w:rsidR="007B23F9" w:rsidRPr="0061413F" w:rsidRDefault="007B23F9" w:rsidP="007B23F9">
      <w:pPr>
        <w:spacing w:after="0" w:line="240" w:lineRule="auto"/>
        <w:rPr>
          <w:rFonts w:ascii="Times New Roman" w:hAnsi="Times New Roman" w:cs="Times New Roman"/>
          <w:color w:val="000000" w:themeColor="text1"/>
          <w:kern w:val="24"/>
          <w:sz w:val="20"/>
        </w:rPr>
      </w:pPr>
      <w:r w:rsidRPr="0061413F">
        <w:rPr>
          <w:rFonts w:ascii="Times New Roman" w:hAnsi="Times New Roman" w:cs="Times New Roman"/>
          <w:color w:val="000000" w:themeColor="text1"/>
          <w:kern w:val="24"/>
          <w:sz w:val="20"/>
          <w:vertAlign w:val="superscript"/>
        </w:rPr>
        <w:t>a</w:t>
      </w:r>
      <w:r w:rsidRPr="0061413F">
        <w:rPr>
          <w:rFonts w:ascii="Times New Roman" w:hAnsi="Times New Roman" w:cs="Times New Roman"/>
          <w:color w:val="000000" w:themeColor="text1"/>
          <w:kern w:val="24"/>
          <w:sz w:val="20"/>
        </w:rPr>
        <w:t xml:space="preserve"> Estimated from REMADE Calculator</w:t>
      </w:r>
    </w:p>
    <w:p w14:paraId="0564CEA5" w14:textId="68CF5C25" w:rsidR="000F29DE" w:rsidRPr="0061413F" w:rsidRDefault="007B23F9" w:rsidP="007B23F9">
      <w:pPr>
        <w:spacing w:after="0" w:line="240" w:lineRule="auto"/>
        <w:rPr>
          <w:rFonts w:ascii="Times New Roman" w:hAnsi="Times New Roman" w:cs="Times New Roman"/>
          <w:color w:val="000000" w:themeColor="text1"/>
          <w:kern w:val="24"/>
          <w:sz w:val="20"/>
        </w:rPr>
      </w:pPr>
      <w:r w:rsidRPr="0061413F">
        <w:rPr>
          <w:rFonts w:ascii="Times New Roman" w:hAnsi="Times New Roman" w:cs="Times New Roman"/>
          <w:color w:val="000000" w:themeColor="text1"/>
          <w:kern w:val="24"/>
          <w:sz w:val="20"/>
          <w:vertAlign w:val="superscript"/>
        </w:rPr>
        <w:t>b</w:t>
      </w:r>
      <w:r w:rsidRPr="0061413F">
        <w:rPr>
          <w:rFonts w:ascii="Times New Roman" w:hAnsi="Times New Roman" w:cs="Times New Roman"/>
          <w:color w:val="000000" w:themeColor="text1"/>
          <w:kern w:val="24"/>
          <w:sz w:val="20"/>
        </w:rPr>
        <w:t xml:space="preserve"> Not used for the calculation of material flow analysis</w:t>
      </w:r>
    </w:p>
    <w:p w14:paraId="13CA3C39" w14:textId="77777777" w:rsidR="00FE3701" w:rsidRPr="0061413F" w:rsidRDefault="00FE3701" w:rsidP="004F754B">
      <w:pPr>
        <w:rPr>
          <w:rFonts w:ascii="Times New Roman" w:hAnsi="Times New Roman" w:cs="Times New Roman"/>
          <w:color w:val="000000" w:themeColor="text1"/>
          <w:kern w:val="24"/>
        </w:rPr>
      </w:pPr>
      <w:r w:rsidRPr="0061413F">
        <w:rPr>
          <w:rFonts w:ascii="Times New Roman" w:hAnsi="Times New Roman" w:cs="Times New Roman"/>
          <w:b/>
          <w:color w:val="000000" w:themeColor="text1"/>
          <w:kern w:val="24"/>
        </w:rPr>
        <w:t>References</w:t>
      </w:r>
      <w:r w:rsidR="004F754B" w:rsidRPr="0061413F">
        <w:rPr>
          <w:rFonts w:ascii="Times New Roman" w:hAnsi="Times New Roman" w:cs="Times New Roman"/>
          <w:color w:val="000000" w:themeColor="text1"/>
          <w:kern w:val="24"/>
        </w:rPr>
        <w:t xml:space="preserve">: </w:t>
      </w:r>
    </w:p>
    <w:p w14:paraId="3CF04494" w14:textId="7F0138D8" w:rsidR="00FE3701" w:rsidRPr="0061413F" w:rsidRDefault="00FE3701" w:rsidP="004F754B">
      <w:pPr>
        <w:rPr>
          <w:rFonts w:ascii="Times New Roman" w:hAnsi="Times New Roman" w:cs="Times New Roman"/>
          <w:color w:val="000000" w:themeColor="text1"/>
          <w:kern w:val="24"/>
        </w:rPr>
      </w:pPr>
      <w:r w:rsidRPr="0061413F">
        <w:rPr>
          <w:rFonts w:ascii="Times New Roman" w:hAnsi="Times New Roman" w:cs="Times New Roman"/>
          <w:color w:val="000000" w:themeColor="text1"/>
          <w:kern w:val="24"/>
        </w:rPr>
        <w:t>US EPA, “Warm Version 13 - PLASTICS,” US EPA, 2015.</w:t>
      </w:r>
    </w:p>
    <w:p w14:paraId="053E3EAE" w14:textId="35EC150C" w:rsidR="004F754B" w:rsidRPr="0061413F" w:rsidRDefault="004F754B" w:rsidP="004F754B">
      <w:pPr>
        <w:rPr>
          <w:rFonts w:ascii="Times New Roman" w:hAnsi="Times New Roman" w:cs="Times New Roman"/>
          <w:color w:val="000000" w:themeColor="text1"/>
          <w:kern w:val="24"/>
          <w:sz w:val="16"/>
          <w:szCs w:val="16"/>
        </w:rPr>
      </w:pPr>
      <w:r w:rsidRPr="0061413F">
        <w:rPr>
          <w:rFonts w:ascii="Times New Roman" w:hAnsi="Times New Roman" w:cs="Times New Roman"/>
          <w:color w:val="000000" w:themeColor="text1"/>
          <w:kern w:val="24"/>
        </w:rPr>
        <w:t>I. Vollmer et al., “Beyond Mechanical Recycling: Giving New Life to Plastic Waste,” Angew. Chem. Int. Ed., vol. 59, no. 36, pp. 15402–15423, Sep. 2020, doi: 10.1002/anie.201915651.</w:t>
      </w:r>
      <w:r w:rsidRPr="0061413F">
        <w:rPr>
          <w:rFonts w:ascii="Times New Roman" w:hAnsi="Times New Roman" w:cs="Times New Roman"/>
          <w:color w:val="000000" w:themeColor="text1"/>
          <w:kern w:val="24"/>
          <w:sz w:val="16"/>
          <w:szCs w:val="16"/>
        </w:rPr>
        <w:t xml:space="preserve"> </w:t>
      </w:r>
    </w:p>
    <w:p w14:paraId="268CC7B9" w14:textId="4555F1A6" w:rsidR="004F754B" w:rsidRPr="0061413F" w:rsidRDefault="004F754B" w:rsidP="004F754B">
      <w:pPr>
        <w:rPr>
          <w:rFonts w:ascii="Times New Roman" w:eastAsia="+mn-ea" w:hAnsi="Times New Roman" w:cs="Times New Roman"/>
          <w:color w:val="000000"/>
          <w:kern w:val="24"/>
        </w:rPr>
      </w:pPr>
      <w:r w:rsidRPr="0061413F">
        <w:rPr>
          <w:rFonts w:ascii="Times New Roman" w:eastAsia="+mn-ea" w:hAnsi="Times New Roman" w:cs="Times New Roman"/>
          <w:color w:val="000000"/>
          <w:kern w:val="24"/>
        </w:rPr>
        <w:t>C. Smeaton, “Augmentation of global marine sedimentary carbon storage in the age of plastic,” Limnol Oceanogr, vol. 6, no. 3, pp. 113–118, Jun. 2021, doi: 10.1002/lol2.10187.</w:t>
      </w:r>
    </w:p>
    <w:p w14:paraId="0D245383" w14:textId="6C30B570" w:rsidR="007B23F9" w:rsidRPr="0061413F" w:rsidRDefault="007B23F9" w:rsidP="004F754B">
      <w:pPr>
        <w:rPr>
          <w:rFonts w:ascii="Times New Roman" w:eastAsia="+mn-ea" w:hAnsi="Times New Roman" w:cs="Times New Roman"/>
          <w:color w:val="000000"/>
          <w:kern w:val="24"/>
        </w:rPr>
      </w:pPr>
      <w:r w:rsidRPr="0061413F">
        <w:rPr>
          <w:rFonts w:ascii="Times New Roman" w:eastAsia="+mn-ea" w:hAnsi="Times New Roman" w:cs="Times New Roman"/>
          <w:color w:val="000000"/>
          <w:kern w:val="24"/>
        </w:rPr>
        <w:t>REMADE INSTITUTE, “Energy and CO2 Calculations for REMADE Project Proposals,” REMADE INSTITUTE, 2019.</w:t>
      </w:r>
    </w:p>
    <w:p w14:paraId="178578BC" w14:textId="74871A6C" w:rsidR="00B702D9" w:rsidRPr="0061413F" w:rsidRDefault="00B702D9" w:rsidP="004F754B">
      <w:pPr>
        <w:rPr>
          <w:rFonts w:ascii="Times New Roman" w:hAnsi="Times New Roman" w:cs="Times New Roman"/>
        </w:rPr>
      </w:pPr>
      <w:r w:rsidRPr="0061413F">
        <w:rPr>
          <w:rFonts w:ascii="Times New Roman" w:hAnsi="Times New Roman" w:cs="Times New Roman"/>
        </w:rPr>
        <w:t xml:space="preserve">H. Jeswani </w:t>
      </w:r>
      <w:r w:rsidRPr="0061413F">
        <w:rPr>
          <w:rFonts w:ascii="Times New Roman" w:hAnsi="Times New Roman" w:cs="Times New Roman"/>
          <w:i/>
          <w:iCs/>
        </w:rPr>
        <w:t>et al.</w:t>
      </w:r>
      <w:r w:rsidRPr="0061413F">
        <w:rPr>
          <w:rFonts w:ascii="Times New Roman" w:hAnsi="Times New Roman" w:cs="Times New Roman"/>
        </w:rPr>
        <w:t xml:space="preserve">, “Life cycle environmental impacts of chemical recycling via pyrolysis of mixed plastic waste in comparison with mechanical recycling and energy recovery,” </w:t>
      </w:r>
      <w:r w:rsidRPr="0061413F">
        <w:rPr>
          <w:rFonts w:ascii="Times New Roman" w:hAnsi="Times New Roman" w:cs="Times New Roman"/>
          <w:i/>
          <w:iCs/>
        </w:rPr>
        <w:t>Science of The Total Environment</w:t>
      </w:r>
      <w:r w:rsidRPr="0061413F">
        <w:rPr>
          <w:rFonts w:ascii="Times New Roman" w:hAnsi="Times New Roman" w:cs="Times New Roman"/>
        </w:rPr>
        <w:t xml:space="preserve">, vol. 769, p. 144483, May 2021, doi: </w:t>
      </w:r>
      <w:hyperlink r:id="rId30" w:history="1">
        <w:r w:rsidRPr="0061413F">
          <w:rPr>
            <w:rStyle w:val="Hyperlink"/>
            <w:rFonts w:ascii="Times New Roman" w:hAnsi="Times New Roman" w:cs="Times New Roman"/>
          </w:rPr>
          <w:t>10.1016/j.scitotenv.2020.144483.</w:t>
        </w:r>
      </w:hyperlink>
    </w:p>
    <w:p w14:paraId="5F5776B8" w14:textId="5F735158" w:rsidR="00BC28A7" w:rsidRPr="0061413F" w:rsidRDefault="00B3608D" w:rsidP="00703CF9">
      <w:pPr>
        <w:rPr>
          <w:rStyle w:val="Hyperlink"/>
          <w:rFonts w:ascii="Times New Roman" w:hAnsi="Times New Roman" w:cs="Times New Roman"/>
          <w:color w:val="auto"/>
          <w:u w:val="none"/>
        </w:rPr>
      </w:pPr>
      <w:r w:rsidRPr="0061413F">
        <w:rPr>
          <w:rFonts w:ascii="Times New Roman" w:hAnsi="Times New Roman" w:cs="Times New Roman"/>
        </w:rPr>
        <w:t xml:space="preserve">S. Devasahayam, G. Bhaskar Raju, and C. Mustansar Hussain, “Utilization and recycling of end of life plastics for sustainable and clean industrial processes including the iron and steel industry,” </w:t>
      </w:r>
      <w:r w:rsidRPr="0061413F">
        <w:rPr>
          <w:rFonts w:ascii="Times New Roman" w:hAnsi="Times New Roman" w:cs="Times New Roman"/>
          <w:i/>
          <w:iCs/>
        </w:rPr>
        <w:t>Materials Science for Energy Technologies</w:t>
      </w:r>
      <w:r w:rsidRPr="0061413F">
        <w:rPr>
          <w:rFonts w:ascii="Times New Roman" w:hAnsi="Times New Roman" w:cs="Times New Roman"/>
        </w:rPr>
        <w:t xml:space="preserve">, vol. 2, no. 3, pp. 634–646, Dec. 2019, doi: </w:t>
      </w:r>
      <w:hyperlink r:id="rId31" w:history="1">
        <w:r w:rsidRPr="0061413F">
          <w:rPr>
            <w:rStyle w:val="Hyperlink"/>
            <w:rFonts w:ascii="Times New Roman" w:hAnsi="Times New Roman" w:cs="Times New Roman"/>
          </w:rPr>
          <w:t>10.1016/j.mset.2019.08.002.</w:t>
        </w:r>
      </w:hyperlink>
    </w:p>
    <w:p w14:paraId="00BB4CBD" w14:textId="77777777" w:rsidR="00BC28A7" w:rsidRPr="0061413F" w:rsidRDefault="00BC28A7" w:rsidP="00703CF9">
      <w:pPr>
        <w:rPr>
          <w:rFonts w:ascii="Times New Roman" w:hAnsi="Times New Roman" w:cs="Times New Roman"/>
        </w:rPr>
        <w:sectPr w:rsidR="00BC28A7" w:rsidRPr="0061413F" w:rsidSect="00B3608D">
          <w:pgSz w:w="15840" w:h="12240" w:orient="landscape"/>
          <w:pgMar w:top="1440" w:right="1440" w:bottom="1440" w:left="1440" w:header="720" w:footer="720" w:gutter="0"/>
          <w:cols w:space="720"/>
          <w:docGrid w:linePitch="360"/>
        </w:sectPr>
      </w:pPr>
    </w:p>
    <w:p w14:paraId="2C6FC939" w14:textId="1D088963" w:rsidR="00BC28A7" w:rsidRPr="0061413F" w:rsidRDefault="00337811" w:rsidP="00BC28A7">
      <w:pPr>
        <w:rPr>
          <w:rFonts w:ascii="Times New Roman" w:eastAsia="Times New Roman" w:hAnsi="Times New Roman" w:cs="Times New Roman"/>
          <w:b/>
          <w:color w:val="000000" w:themeColor="text1"/>
          <w:sz w:val="24"/>
        </w:rPr>
      </w:pPr>
      <w:r w:rsidRPr="0061413F">
        <w:rPr>
          <w:rFonts w:ascii="Times New Roman" w:eastAsia="Times New Roman" w:hAnsi="Times New Roman" w:cs="Times New Roman"/>
          <w:b/>
          <w:color w:val="000000" w:themeColor="text1"/>
          <w:sz w:val="24"/>
        </w:rPr>
        <w:lastRenderedPageBreak/>
        <w:t>F</w:t>
      </w:r>
      <w:r w:rsidR="00BC28A7" w:rsidRPr="0061413F">
        <w:rPr>
          <w:rFonts w:ascii="Times New Roman" w:eastAsia="Times New Roman" w:hAnsi="Times New Roman" w:cs="Times New Roman"/>
          <w:b/>
          <w:color w:val="000000" w:themeColor="text1"/>
          <w:sz w:val="24"/>
        </w:rPr>
        <w:t>.</w:t>
      </w:r>
      <w:r w:rsidR="00BC28A7" w:rsidRPr="0061413F">
        <w:rPr>
          <w:rFonts w:ascii="Times New Roman" w:hAnsi="Times New Roman" w:cs="Times New Roman"/>
          <w:b/>
          <w:szCs w:val="20"/>
        </w:rPr>
        <w:t xml:space="preserve"> </w:t>
      </w:r>
      <w:r w:rsidR="00BC28A7" w:rsidRPr="0061413F">
        <w:rPr>
          <w:rFonts w:ascii="Times New Roman" w:eastAsia="Times New Roman" w:hAnsi="Times New Roman" w:cs="Times New Roman"/>
          <w:b/>
          <w:color w:val="000000" w:themeColor="text1"/>
          <w:sz w:val="24"/>
        </w:rPr>
        <w:t>Sustainable Process Index  - Environmental Footprint Contribution</w:t>
      </w:r>
    </w:p>
    <w:p w14:paraId="3919C38D" w14:textId="77777777" w:rsidR="00BC28A7" w:rsidRPr="0061413F" w:rsidRDefault="00BC28A7" w:rsidP="00BC28A7">
      <w:pPr>
        <w:spacing w:line="360" w:lineRule="auto"/>
        <w:ind w:firstLine="720"/>
        <w:jc w:val="center"/>
        <w:rPr>
          <w:rFonts w:ascii="Times New Roman" w:hAnsi="Times New Roman" w:cs="Times New Roman"/>
        </w:rPr>
      </w:pPr>
    </w:p>
    <w:p w14:paraId="53AC1B5A" w14:textId="169A50C8" w:rsidR="00BC28A7" w:rsidRPr="0061413F" w:rsidRDefault="00BC28A7" w:rsidP="00BC28A7">
      <w:pPr>
        <w:spacing w:line="360" w:lineRule="auto"/>
        <w:ind w:firstLine="720"/>
        <w:jc w:val="center"/>
        <w:rPr>
          <w:rFonts w:ascii="Times New Roman" w:hAnsi="Times New Roman" w:cs="Times New Roman"/>
        </w:rPr>
      </w:pPr>
      <w:r w:rsidRPr="0061413F">
        <w:rPr>
          <w:rFonts w:ascii="Times New Roman" w:hAnsi="Times New Roman" w:cs="Times New Roman"/>
          <w:noProof/>
        </w:rPr>
        <w:drawing>
          <wp:inline distT="0" distB="0" distL="0" distR="0" wp14:anchorId="69BE5102" wp14:editId="45369D9B">
            <wp:extent cx="4370665" cy="3087149"/>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bookmarkStart w:id="1" w:name="_Ref85491671"/>
    </w:p>
    <w:p w14:paraId="1251DE00" w14:textId="326DA4EF" w:rsidR="00BC28A7" w:rsidRPr="0061413F" w:rsidRDefault="00BC28A7" w:rsidP="00BC28A7">
      <w:pPr>
        <w:spacing w:line="240" w:lineRule="auto"/>
        <w:jc w:val="both"/>
        <w:rPr>
          <w:rFonts w:ascii="Times New Roman" w:hAnsi="Times New Roman" w:cs="Times New Roman"/>
          <w:bCs/>
          <w:lang w:val="en-GB"/>
        </w:rPr>
      </w:pPr>
      <w:r w:rsidRPr="0061413F">
        <w:rPr>
          <w:rFonts w:ascii="Times New Roman" w:hAnsi="Times New Roman" w:cs="Times New Roman"/>
          <w:b/>
          <w:lang w:val="en-GB"/>
        </w:rPr>
        <w:t xml:space="preserve">Figure </w:t>
      </w:r>
      <w:bookmarkEnd w:id="1"/>
      <w:r w:rsidR="00337811" w:rsidRPr="0061413F">
        <w:rPr>
          <w:rFonts w:ascii="Times New Roman" w:hAnsi="Times New Roman" w:cs="Times New Roman"/>
          <w:b/>
          <w:lang w:val="en-GB"/>
        </w:rPr>
        <w:t>F</w:t>
      </w:r>
      <w:r w:rsidRPr="0061413F">
        <w:rPr>
          <w:rFonts w:ascii="Times New Roman" w:hAnsi="Times New Roman" w:cs="Times New Roman"/>
          <w:b/>
          <w:lang w:val="en-GB"/>
        </w:rPr>
        <w:t>1.</w:t>
      </w:r>
      <w:r w:rsidRPr="0061413F">
        <w:rPr>
          <w:rFonts w:ascii="Times New Roman" w:hAnsi="Times New Roman" w:cs="Times New Roman"/>
          <w:bCs/>
          <w:lang w:val="en-GB"/>
        </w:rPr>
        <w:t xml:space="preserve"> Environmental footprints on the available resources. The total resource impact is equivalent to 371 m</w:t>
      </w:r>
      <w:r w:rsidRPr="0061413F">
        <w:rPr>
          <w:rFonts w:ascii="Times New Roman" w:hAnsi="Times New Roman" w:cs="Times New Roman"/>
          <w:bCs/>
          <w:vertAlign w:val="superscript"/>
          <w:lang w:val="en-GB"/>
        </w:rPr>
        <w:t>2</w:t>
      </w:r>
      <w:r w:rsidRPr="0061413F">
        <w:rPr>
          <w:rFonts w:ascii="Times New Roman" w:hAnsi="Times New Roman" w:cs="Times New Roman"/>
          <w:bCs/>
          <w:lang w:val="en-GB"/>
        </w:rPr>
        <w:t>.a/kg of plastic recycled</w:t>
      </w:r>
    </w:p>
    <w:p w14:paraId="09E7F0F8" w14:textId="77777777" w:rsidR="00BC28A7" w:rsidRPr="0061413F" w:rsidRDefault="00BC28A7">
      <w:pPr>
        <w:rPr>
          <w:rFonts w:ascii="Times New Roman" w:eastAsia="Times New Roman" w:hAnsi="Times New Roman" w:cs="Times New Roman"/>
          <w:b/>
          <w:color w:val="000000" w:themeColor="text1"/>
          <w:sz w:val="24"/>
        </w:rPr>
      </w:pPr>
      <w:r w:rsidRPr="0061413F">
        <w:rPr>
          <w:rFonts w:ascii="Times New Roman" w:eastAsia="Times New Roman" w:hAnsi="Times New Roman" w:cs="Times New Roman"/>
          <w:b/>
          <w:color w:val="000000" w:themeColor="text1"/>
          <w:sz w:val="24"/>
        </w:rPr>
        <w:br w:type="page"/>
      </w:r>
    </w:p>
    <w:p w14:paraId="6D9C7EF9" w14:textId="09CE9F68" w:rsidR="001211B7" w:rsidRPr="0061413F" w:rsidRDefault="00337811">
      <w:pPr>
        <w:rPr>
          <w:rFonts w:ascii="Times New Roman" w:eastAsia="Times New Roman" w:hAnsi="Times New Roman" w:cs="Times New Roman"/>
          <w:b/>
          <w:color w:val="000000" w:themeColor="text1"/>
          <w:sz w:val="24"/>
        </w:rPr>
      </w:pPr>
      <w:r w:rsidRPr="0061413F">
        <w:rPr>
          <w:rFonts w:ascii="Times New Roman" w:eastAsia="Times New Roman" w:hAnsi="Times New Roman" w:cs="Times New Roman"/>
          <w:b/>
          <w:color w:val="000000" w:themeColor="text1"/>
          <w:sz w:val="24"/>
        </w:rPr>
        <w:lastRenderedPageBreak/>
        <w:t>G</w:t>
      </w:r>
      <w:r w:rsidR="001211B7" w:rsidRPr="0061413F">
        <w:rPr>
          <w:rFonts w:ascii="Times New Roman" w:eastAsia="Times New Roman" w:hAnsi="Times New Roman" w:cs="Times New Roman"/>
          <w:b/>
          <w:color w:val="000000" w:themeColor="text1"/>
          <w:sz w:val="24"/>
        </w:rPr>
        <w:t>.</w:t>
      </w:r>
      <w:r w:rsidR="001211B7" w:rsidRPr="0061413F">
        <w:rPr>
          <w:rFonts w:ascii="Times New Roman" w:hAnsi="Times New Roman" w:cs="Times New Roman"/>
          <w:b/>
          <w:szCs w:val="20"/>
        </w:rPr>
        <w:t xml:space="preserve"> </w:t>
      </w:r>
      <w:r w:rsidR="00705867" w:rsidRPr="0061413F">
        <w:rPr>
          <w:rFonts w:ascii="Times New Roman" w:eastAsia="Times New Roman" w:hAnsi="Times New Roman" w:cs="Times New Roman"/>
          <w:b/>
          <w:color w:val="000000" w:themeColor="text1"/>
          <w:sz w:val="24"/>
        </w:rPr>
        <w:t>Chemical additives in plastics</w:t>
      </w:r>
    </w:p>
    <w:p w14:paraId="2839CBA8" w14:textId="67DA5EC8" w:rsidR="00705867" w:rsidRPr="0061413F" w:rsidRDefault="00705867" w:rsidP="00705867">
      <w:pPr>
        <w:pStyle w:val="BalloonText"/>
        <w:keepNext/>
        <w:rPr>
          <w:rFonts w:ascii="Times New Roman" w:hAnsi="Times New Roman" w:cs="Times New Roman"/>
          <w:sz w:val="20"/>
        </w:rPr>
      </w:pPr>
      <w:r w:rsidRPr="0061413F">
        <w:rPr>
          <w:rFonts w:ascii="Times New Roman" w:hAnsi="Times New Roman" w:cs="Times New Roman"/>
          <w:b/>
          <w:bCs/>
          <w:sz w:val="20"/>
        </w:rPr>
        <w:t xml:space="preserve">Table </w:t>
      </w:r>
      <w:r w:rsidR="00337811" w:rsidRPr="0061413F">
        <w:rPr>
          <w:rFonts w:ascii="Times New Roman" w:hAnsi="Times New Roman" w:cs="Times New Roman"/>
          <w:b/>
          <w:bCs/>
          <w:sz w:val="20"/>
        </w:rPr>
        <w:t>G</w:t>
      </w:r>
      <w:r w:rsidRPr="0061413F">
        <w:rPr>
          <w:rFonts w:ascii="Times New Roman" w:hAnsi="Times New Roman" w:cs="Times New Roman"/>
          <w:b/>
          <w:bCs/>
          <w:sz w:val="20"/>
        </w:rPr>
        <w:t>1</w:t>
      </w:r>
      <w:r w:rsidR="00FA64A6" w:rsidRPr="0061413F">
        <w:rPr>
          <w:rFonts w:ascii="Times New Roman" w:hAnsi="Times New Roman" w:cs="Times New Roman"/>
          <w:b/>
          <w:bCs/>
          <w:sz w:val="20"/>
        </w:rPr>
        <w:t>.</w:t>
      </w:r>
      <w:r w:rsidRPr="0061413F">
        <w:rPr>
          <w:rFonts w:ascii="Times New Roman" w:hAnsi="Times New Roman" w:cs="Times New Roman"/>
          <w:b/>
          <w:bCs/>
          <w:sz w:val="20"/>
        </w:rPr>
        <w:t xml:space="preserve"> </w:t>
      </w:r>
      <w:r w:rsidRPr="0061413F">
        <w:rPr>
          <w:rFonts w:ascii="Times New Roman" w:hAnsi="Times New Roman" w:cs="Times New Roman"/>
          <w:sz w:val="20"/>
        </w:rPr>
        <w:t>A compilation of chemical additives potentially found in plastics</w:t>
      </w:r>
    </w:p>
    <w:tbl>
      <w:tblPr>
        <w:tblStyle w:val="TableGrid"/>
        <w:tblW w:w="9645" w:type="dxa"/>
        <w:tblLayout w:type="fixed"/>
        <w:tblLook w:val="04A0" w:firstRow="1" w:lastRow="0" w:firstColumn="1" w:lastColumn="0" w:noHBand="0" w:noVBand="1"/>
      </w:tblPr>
      <w:tblGrid>
        <w:gridCol w:w="531"/>
        <w:gridCol w:w="2786"/>
        <w:gridCol w:w="2459"/>
        <w:gridCol w:w="1904"/>
        <w:gridCol w:w="974"/>
        <w:gridCol w:w="991"/>
      </w:tblGrid>
      <w:tr w:rsidR="003F1F28" w:rsidRPr="0061413F" w14:paraId="59354472" w14:textId="77777777" w:rsidTr="00D64050">
        <w:trPr>
          <w:trHeight w:val="600"/>
        </w:trPr>
        <w:tc>
          <w:tcPr>
            <w:tcW w:w="531" w:type="dxa"/>
          </w:tcPr>
          <w:p w14:paraId="4DE280B4" w14:textId="77777777" w:rsidR="003F1F28" w:rsidRPr="0061413F" w:rsidRDefault="003F1F28" w:rsidP="00D64050">
            <w:pPr>
              <w:rPr>
                <w:rFonts w:ascii="Times New Roman" w:eastAsia="Times New Roman" w:hAnsi="Times New Roman" w:cs="Times New Roman"/>
                <w:b/>
                <w:bCs/>
                <w:color w:val="000000"/>
                <w:sz w:val="18"/>
                <w:szCs w:val="18"/>
              </w:rPr>
            </w:pPr>
            <w:r w:rsidRPr="0061413F">
              <w:rPr>
                <w:rFonts w:ascii="Times New Roman" w:eastAsia="Times New Roman" w:hAnsi="Times New Roman" w:cs="Times New Roman"/>
                <w:b/>
                <w:bCs/>
                <w:color w:val="000000"/>
                <w:sz w:val="18"/>
                <w:szCs w:val="18"/>
              </w:rPr>
              <w:t>#</w:t>
            </w:r>
          </w:p>
        </w:tc>
        <w:tc>
          <w:tcPr>
            <w:tcW w:w="2786" w:type="dxa"/>
            <w:hideMark/>
          </w:tcPr>
          <w:p w14:paraId="057069DD" w14:textId="77777777" w:rsidR="003F1F28" w:rsidRPr="0061413F" w:rsidRDefault="003F1F28" w:rsidP="00D64050">
            <w:pPr>
              <w:rPr>
                <w:rFonts w:ascii="Times New Roman" w:eastAsia="Times New Roman" w:hAnsi="Times New Roman" w:cs="Times New Roman"/>
                <w:b/>
                <w:bCs/>
                <w:color w:val="000000"/>
                <w:sz w:val="18"/>
                <w:szCs w:val="18"/>
              </w:rPr>
            </w:pPr>
            <w:r w:rsidRPr="0061413F">
              <w:rPr>
                <w:rFonts w:ascii="Times New Roman" w:eastAsia="Times New Roman" w:hAnsi="Times New Roman" w:cs="Times New Roman"/>
                <w:b/>
                <w:bCs/>
                <w:color w:val="000000"/>
                <w:sz w:val="18"/>
                <w:szCs w:val="18"/>
              </w:rPr>
              <w:t>Name</w:t>
            </w:r>
          </w:p>
        </w:tc>
        <w:tc>
          <w:tcPr>
            <w:tcW w:w="2459" w:type="dxa"/>
            <w:hideMark/>
          </w:tcPr>
          <w:p w14:paraId="4499E90D" w14:textId="77777777" w:rsidR="003F1F28" w:rsidRPr="0061413F" w:rsidRDefault="003F1F28" w:rsidP="00D64050">
            <w:pPr>
              <w:rPr>
                <w:rFonts w:ascii="Times New Roman" w:eastAsia="Times New Roman" w:hAnsi="Times New Roman" w:cs="Times New Roman"/>
                <w:b/>
                <w:bCs/>
                <w:color w:val="000000"/>
                <w:sz w:val="18"/>
                <w:szCs w:val="18"/>
              </w:rPr>
            </w:pPr>
            <w:r w:rsidRPr="0061413F">
              <w:rPr>
                <w:rFonts w:ascii="Times New Roman" w:eastAsia="Times New Roman" w:hAnsi="Times New Roman" w:cs="Times New Roman"/>
                <w:b/>
                <w:bCs/>
                <w:color w:val="000000"/>
                <w:sz w:val="18"/>
                <w:szCs w:val="18"/>
              </w:rPr>
              <w:t>Alternate name</w:t>
            </w:r>
          </w:p>
        </w:tc>
        <w:tc>
          <w:tcPr>
            <w:tcW w:w="1904" w:type="dxa"/>
            <w:hideMark/>
          </w:tcPr>
          <w:p w14:paraId="5F8E602D" w14:textId="77777777" w:rsidR="003F1F28" w:rsidRPr="0061413F" w:rsidRDefault="003F1F28" w:rsidP="00D64050">
            <w:pPr>
              <w:rPr>
                <w:rFonts w:ascii="Times New Roman" w:eastAsia="Times New Roman" w:hAnsi="Times New Roman" w:cs="Times New Roman"/>
                <w:b/>
                <w:bCs/>
                <w:color w:val="000000"/>
                <w:sz w:val="18"/>
                <w:szCs w:val="18"/>
              </w:rPr>
            </w:pPr>
            <w:r w:rsidRPr="0061413F">
              <w:rPr>
                <w:rFonts w:ascii="Times New Roman" w:eastAsia="Times New Roman" w:hAnsi="Times New Roman" w:cs="Times New Roman"/>
                <w:b/>
                <w:bCs/>
                <w:color w:val="000000"/>
                <w:sz w:val="18"/>
                <w:szCs w:val="18"/>
              </w:rPr>
              <w:t>Type</w:t>
            </w:r>
          </w:p>
        </w:tc>
        <w:tc>
          <w:tcPr>
            <w:tcW w:w="974" w:type="dxa"/>
            <w:hideMark/>
          </w:tcPr>
          <w:p w14:paraId="740C90FC" w14:textId="77777777" w:rsidR="003F1F28" w:rsidRPr="0061413F" w:rsidRDefault="003F1F28" w:rsidP="00D64050">
            <w:pPr>
              <w:rPr>
                <w:rFonts w:ascii="Times New Roman" w:eastAsia="Times New Roman" w:hAnsi="Times New Roman" w:cs="Times New Roman"/>
                <w:b/>
                <w:bCs/>
                <w:color w:val="000000"/>
                <w:sz w:val="18"/>
                <w:szCs w:val="18"/>
              </w:rPr>
            </w:pPr>
            <w:r w:rsidRPr="0061413F">
              <w:rPr>
                <w:rFonts w:ascii="Times New Roman" w:eastAsia="Times New Roman" w:hAnsi="Times New Roman" w:cs="Times New Roman"/>
                <w:b/>
                <w:bCs/>
                <w:color w:val="000000"/>
                <w:sz w:val="18"/>
                <w:szCs w:val="18"/>
              </w:rPr>
              <w:t>Molecular Weight</w:t>
            </w:r>
          </w:p>
        </w:tc>
        <w:tc>
          <w:tcPr>
            <w:tcW w:w="991" w:type="dxa"/>
            <w:hideMark/>
          </w:tcPr>
          <w:p w14:paraId="2123104E" w14:textId="77777777" w:rsidR="003F1F28" w:rsidRPr="0061413F" w:rsidRDefault="003F1F28" w:rsidP="00D64050">
            <w:pPr>
              <w:rPr>
                <w:rFonts w:ascii="Times New Roman" w:eastAsia="Times New Roman" w:hAnsi="Times New Roman" w:cs="Times New Roman"/>
                <w:b/>
                <w:bCs/>
                <w:color w:val="000000"/>
                <w:sz w:val="18"/>
                <w:szCs w:val="18"/>
              </w:rPr>
            </w:pPr>
            <w:r w:rsidRPr="0061413F">
              <w:rPr>
                <w:rFonts w:ascii="Times New Roman" w:eastAsia="Times New Roman" w:hAnsi="Times New Roman" w:cs="Times New Roman"/>
                <w:b/>
                <w:bCs/>
                <w:color w:val="000000"/>
                <w:sz w:val="18"/>
                <w:szCs w:val="18"/>
              </w:rPr>
              <w:t>State</w:t>
            </w:r>
          </w:p>
        </w:tc>
      </w:tr>
      <w:tr w:rsidR="003F1F28" w:rsidRPr="0061413F" w14:paraId="42E1FCCD" w14:textId="77777777" w:rsidTr="00D64050">
        <w:trPr>
          <w:trHeight w:val="300"/>
        </w:trPr>
        <w:tc>
          <w:tcPr>
            <w:tcW w:w="531" w:type="dxa"/>
          </w:tcPr>
          <w:p w14:paraId="6B8FA78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11A9E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Boric acid</w:t>
            </w:r>
          </w:p>
        </w:tc>
        <w:tc>
          <w:tcPr>
            <w:tcW w:w="2459" w:type="dxa"/>
            <w:hideMark/>
          </w:tcPr>
          <w:p w14:paraId="754F4B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Hydrogen borate, boracic acid, orthoboric acid</w:t>
            </w:r>
          </w:p>
        </w:tc>
        <w:tc>
          <w:tcPr>
            <w:tcW w:w="1904" w:type="dxa"/>
            <w:hideMark/>
          </w:tcPr>
          <w:p w14:paraId="7E19EF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43FE27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61.83</w:t>
            </w:r>
          </w:p>
        </w:tc>
        <w:tc>
          <w:tcPr>
            <w:tcW w:w="991" w:type="dxa"/>
            <w:hideMark/>
          </w:tcPr>
          <w:p w14:paraId="0833B6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odorless white solid</w:t>
            </w:r>
          </w:p>
        </w:tc>
      </w:tr>
      <w:tr w:rsidR="003F1F28" w:rsidRPr="0061413F" w14:paraId="0E815B27" w14:textId="77777777" w:rsidTr="00D64050">
        <w:trPr>
          <w:trHeight w:val="300"/>
        </w:trPr>
        <w:tc>
          <w:tcPr>
            <w:tcW w:w="531" w:type="dxa"/>
          </w:tcPr>
          <w:p w14:paraId="72AC0D6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D8A11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Brominated Flame Retardants</w:t>
            </w:r>
          </w:p>
        </w:tc>
        <w:tc>
          <w:tcPr>
            <w:tcW w:w="2459" w:type="dxa"/>
            <w:hideMark/>
          </w:tcPr>
          <w:p w14:paraId="44DFEE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PBDE</w:t>
            </w:r>
          </w:p>
        </w:tc>
        <w:tc>
          <w:tcPr>
            <w:tcW w:w="1904" w:type="dxa"/>
            <w:hideMark/>
          </w:tcPr>
          <w:p w14:paraId="5DC985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170D1C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1366.9</w:t>
            </w:r>
          </w:p>
        </w:tc>
        <w:tc>
          <w:tcPr>
            <w:tcW w:w="991" w:type="dxa"/>
            <w:hideMark/>
          </w:tcPr>
          <w:p w14:paraId="6D0FB4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Solids, liquid</w:t>
            </w:r>
          </w:p>
        </w:tc>
      </w:tr>
      <w:tr w:rsidR="003F1F28" w:rsidRPr="0061413F" w14:paraId="20BA1B69" w14:textId="77777777" w:rsidTr="00D64050">
        <w:trPr>
          <w:trHeight w:val="300"/>
        </w:trPr>
        <w:tc>
          <w:tcPr>
            <w:tcW w:w="531" w:type="dxa"/>
          </w:tcPr>
          <w:p w14:paraId="1392B16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DAD56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Tris(2-chloroethyl)phosphate</w:t>
            </w:r>
          </w:p>
        </w:tc>
        <w:tc>
          <w:tcPr>
            <w:tcW w:w="2459" w:type="dxa"/>
            <w:hideMark/>
          </w:tcPr>
          <w:p w14:paraId="7DD488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TCEP</w:t>
            </w:r>
          </w:p>
        </w:tc>
        <w:tc>
          <w:tcPr>
            <w:tcW w:w="1904" w:type="dxa"/>
            <w:hideMark/>
          </w:tcPr>
          <w:p w14:paraId="5D7966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155F92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285.5</w:t>
            </w:r>
          </w:p>
        </w:tc>
        <w:tc>
          <w:tcPr>
            <w:tcW w:w="991" w:type="dxa"/>
            <w:hideMark/>
          </w:tcPr>
          <w:p w14:paraId="0E8509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odorless clear liquid</w:t>
            </w:r>
          </w:p>
        </w:tc>
      </w:tr>
      <w:tr w:rsidR="003F1F28" w:rsidRPr="0061413F" w14:paraId="3911136E" w14:textId="77777777" w:rsidTr="00D64050">
        <w:trPr>
          <w:trHeight w:val="300"/>
        </w:trPr>
        <w:tc>
          <w:tcPr>
            <w:tcW w:w="531" w:type="dxa"/>
          </w:tcPr>
          <w:p w14:paraId="1EBA482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B6E3B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Tris(2-chlorisopropyl)phosphate</w:t>
            </w:r>
          </w:p>
        </w:tc>
        <w:tc>
          <w:tcPr>
            <w:tcW w:w="2459" w:type="dxa"/>
            <w:hideMark/>
          </w:tcPr>
          <w:p w14:paraId="7EDAA2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TCPP</w:t>
            </w:r>
          </w:p>
        </w:tc>
        <w:tc>
          <w:tcPr>
            <w:tcW w:w="1904" w:type="dxa"/>
            <w:hideMark/>
          </w:tcPr>
          <w:p w14:paraId="24A576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7ABE3F71" w14:textId="77777777" w:rsidR="003F1F28" w:rsidRPr="0061413F" w:rsidRDefault="003F1F28" w:rsidP="00D64050">
            <w:pPr>
              <w:spacing w:after="160" w:line="259" w:lineRule="auto"/>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288.5</w:t>
            </w:r>
          </w:p>
        </w:tc>
        <w:tc>
          <w:tcPr>
            <w:tcW w:w="991" w:type="dxa"/>
            <w:hideMark/>
          </w:tcPr>
          <w:p w14:paraId="6F94C3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colorless viscous liquid</w:t>
            </w:r>
          </w:p>
        </w:tc>
      </w:tr>
      <w:tr w:rsidR="003F1F28" w:rsidRPr="0061413F" w14:paraId="13E68418" w14:textId="77777777" w:rsidTr="00D64050">
        <w:trPr>
          <w:trHeight w:val="300"/>
        </w:trPr>
        <w:tc>
          <w:tcPr>
            <w:tcW w:w="531" w:type="dxa"/>
          </w:tcPr>
          <w:p w14:paraId="5F233AB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58FD9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Hexabromocyclohexane</w:t>
            </w:r>
          </w:p>
        </w:tc>
        <w:tc>
          <w:tcPr>
            <w:tcW w:w="2459" w:type="dxa"/>
            <w:hideMark/>
          </w:tcPr>
          <w:p w14:paraId="5AA20D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HBCDD</w:t>
            </w:r>
          </w:p>
        </w:tc>
        <w:tc>
          <w:tcPr>
            <w:tcW w:w="1904" w:type="dxa"/>
            <w:hideMark/>
          </w:tcPr>
          <w:p w14:paraId="15FBCD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7817DEBA" w14:textId="77777777" w:rsidR="003F1F28" w:rsidRPr="0061413F" w:rsidRDefault="003F1F28" w:rsidP="00D64050">
            <w:pPr>
              <w:spacing w:after="160" w:line="259" w:lineRule="auto"/>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557.5</w:t>
            </w:r>
          </w:p>
        </w:tc>
        <w:tc>
          <w:tcPr>
            <w:tcW w:w="991" w:type="dxa"/>
            <w:hideMark/>
          </w:tcPr>
          <w:p w14:paraId="46C879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beige powder</w:t>
            </w:r>
          </w:p>
        </w:tc>
      </w:tr>
      <w:tr w:rsidR="003F1F28" w:rsidRPr="0061413F" w14:paraId="011B3328" w14:textId="77777777" w:rsidTr="00D64050">
        <w:trPr>
          <w:trHeight w:val="600"/>
        </w:trPr>
        <w:tc>
          <w:tcPr>
            <w:tcW w:w="531" w:type="dxa"/>
          </w:tcPr>
          <w:p w14:paraId="0D66431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729AA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4,4'-dioctyldiphenylamine</w:t>
            </w:r>
          </w:p>
        </w:tc>
        <w:tc>
          <w:tcPr>
            <w:tcW w:w="2459" w:type="dxa"/>
            <w:hideMark/>
          </w:tcPr>
          <w:p w14:paraId="0489FF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Vanox 1081</w:t>
            </w:r>
          </w:p>
        </w:tc>
        <w:tc>
          <w:tcPr>
            <w:tcW w:w="1904" w:type="dxa"/>
            <w:hideMark/>
          </w:tcPr>
          <w:p w14:paraId="3D29C4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0663A4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393.7</w:t>
            </w:r>
          </w:p>
        </w:tc>
        <w:tc>
          <w:tcPr>
            <w:tcW w:w="991" w:type="dxa"/>
            <w:hideMark/>
          </w:tcPr>
          <w:p w14:paraId="37BA4C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DC281BF" w14:textId="77777777" w:rsidTr="00D64050">
        <w:trPr>
          <w:trHeight w:val="300"/>
        </w:trPr>
        <w:tc>
          <w:tcPr>
            <w:tcW w:w="531" w:type="dxa"/>
          </w:tcPr>
          <w:p w14:paraId="0B86378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70C55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Octylated diphenylamines</w:t>
            </w:r>
          </w:p>
        </w:tc>
        <w:tc>
          <w:tcPr>
            <w:tcW w:w="2459" w:type="dxa"/>
            <w:hideMark/>
          </w:tcPr>
          <w:p w14:paraId="6F4B8F2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Permanax OD</w:t>
            </w:r>
          </w:p>
        </w:tc>
        <w:tc>
          <w:tcPr>
            <w:tcW w:w="1904" w:type="dxa"/>
            <w:hideMark/>
          </w:tcPr>
          <w:p w14:paraId="40BEE0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75C1C2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393.7</w:t>
            </w:r>
          </w:p>
        </w:tc>
        <w:tc>
          <w:tcPr>
            <w:tcW w:w="991" w:type="dxa"/>
            <w:hideMark/>
          </w:tcPr>
          <w:p w14:paraId="254045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beige sticks</w:t>
            </w:r>
          </w:p>
        </w:tc>
      </w:tr>
      <w:tr w:rsidR="003F1F28" w:rsidRPr="0061413F" w14:paraId="47DEA56B" w14:textId="77777777" w:rsidTr="00D64050">
        <w:trPr>
          <w:trHeight w:val="1200"/>
        </w:trPr>
        <w:tc>
          <w:tcPr>
            <w:tcW w:w="531" w:type="dxa"/>
          </w:tcPr>
          <w:p w14:paraId="19F83FA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3AF87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N,N'-di-s-butyl-p-phenylenediamine</w:t>
            </w:r>
          </w:p>
        </w:tc>
        <w:tc>
          <w:tcPr>
            <w:tcW w:w="2459" w:type="dxa"/>
            <w:hideMark/>
          </w:tcPr>
          <w:p w14:paraId="5FF491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HiTEC 4720 (ethyl Antixodant PDA)</w:t>
            </w:r>
          </w:p>
        </w:tc>
        <w:tc>
          <w:tcPr>
            <w:tcW w:w="1904" w:type="dxa"/>
            <w:hideMark/>
          </w:tcPr>
          <w:p w14:paraId="4477ED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47E6CF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220.4</w:t>
            </w:r>
          </w:p>
        </w:tc>
        <w:tc>
          <w:tcPr>
            <w:tcW w:w="991" w:type="dxa"/>
            <w:hideMark/>
          </w:tcPr>
          <w:p w14:paraId="7CC5B5D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clear liquid</w:t>
            </w:r>
          </w:p>
        </w:tc>
      </w:tr>
      <w:tr w:rsidR="003F1F28" w:rsidRPr="0061413F" w14:paraId="0D3B9642" w14:textId="77777777" w:rsidTr="00D64050">
        <w:trPr>
          <w:trHeight w:val="900"/>
        </w:trPr>
        <w:tc>
          <w:tcPr>
            <w:tcW w:w="531" w:type="dxa"/>
          </w:tcPr>
          <w:p w14:paraId="437CD44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6E9BDC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N,N'-di(1,4-dimethylpentyl)-p-phenylenediamine</w:t>
            </w:r>
          </w:p>
        </w:tc>
        <w:tc>
          <w:tcPr>
            <w:tcW w:w="2459" w:type="dxa"/>
            <w:hideMark/>
          </w:tcPr>
          <w:p w14:paraId="702173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Vulkanox 4030</w:t>
            </w:r>
          </w:p>
        </w:tc>
        <w:tc>
          <w:tcPr>
            <w:tcW w:w="1904" w:type="dxa"/>
            <w:hideMark/>
          </w:tcPr>
          <w:p w14:paraId="4E680F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09321B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304.5</w:t>
            </w:r>
          </w:p>
        </w:tc>
        <w:tc>
          <w:tcPr>
            <w:tcW w:w="991" w:type="dxa"/>
            <w:hideMark/>
          </w:tcPr>
          <w:p w14:paraId="624BB3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low viscous liquid</w:t>
            </w:r>
          </w:p>
        </w:tc>
      </w:tr>
      <w:tr w:rsidR="003F1F28" w:rsidRPr="0061413F" w14:paraId="67642F8E" w14:textId="77777777" w:rsidTr="00D64050">
        <w:trPr>
          <w:trHeight w:val="600"/>
        </w:trPr>
        <w:tc>
          <w:tcPr>
            <w:tcW w:w="531" w:type="dxa"/>
          </w:tcPr>
          <w:p w14:paraId="42001CB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95AA8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N,N'-di(i-octyl)-p-phenylenediamine</w:t>
            </w:r>
          </w:p>
        </w:tc>
        <w:tc>
          <w:tcPr>
            <w:tcW w:w="2459" w:type="dxa"/>
            <w:hideMark/>
          </w:tcPr>
          <w:p w14:paraId="45F628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Antozite 1</w:t>
            </w:r>
          </w:p>
        </w:tc>
        <w:tc>
          <w:tcPr>
            <w:tcW w:w="1904" w:type="dxa"/>
            <w:hideMark/>
          </w:tcPr>
          <w:p w14:paraId="0F76AA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567919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332.6</w:t>
            </w:r>
          </w:p>
        </w:tc>
        <w:tc>
          <w:tcPr>
            <w:tcW w:w="991" w:type="dxa"/>
            <w:hideMark/>
          </w:tcPr>
          <w:p w14:paraId="7EC85B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liquid</w:t>
            </w:r>
          </w:p>
        </w:tc>
      </w:tr>
      <w:tr w:rsidR="003F1F28" w:rsidRPr="0061413F" w14:paraId="4AEED213" w14:textId="77777777" w:rsidTr="00D64050">
        <w:trPr>
          <w:trHeight w:val="600"/>
        </w:trPr>
        <w:tc>
          <w:tcPr>
            <w:tcW w:w="531" w:type="dxa"/>
          </w:tcPr>
          <w:p w14:paraId="0981419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EBEF4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N-2-propyl-N'phenyl-p-phenylenediamine</w:t>
            </w:r>
          </w:p>
        </w:tc>
        <w:tc>
          <w:tcPr>
            <w:tcW w:w="2459" w:type="dxa"/>
            <w:hideMark/>
          </w:tcPr>
          <w:p w14:paraId="3EB6FC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Permanax IPPD</w:t>
            </w:r>
          </w:p>
        </w:tc>
        <w:tc>
          <w:tcPr>
            <w:tcW w:w="1904" w:type="dxa"/>
            <w:hideMark/>
          </w:tcPr>
          <w:p w14:paraId="0CF68D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699C07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226.2</w:t>
            </w:r>
          </w:p>
        </w:tc>
        <w:tc>
          <w:tcPr>
            <w:tcW w:w="991" w:type="dxa"/>
            <w:hideMark/>
          </w:tcPr>
          <w:p w14:paraId="21DD897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rods</w:t>
            </w:r>
          </w:p>
        </w:tc>
      </w:tr>
      <w:tr w:rsidR="003F1F28" w:rsidRPr="0061413F" w14:paraId="6503DD22" w14:textId="77777777" w:rsidTr="00D64050">
        <w:trPr>
          <w:trHeight w:val="600"/>
        </w:trPr>
        <w:tc>
          <w:tcPr>
            <w:tcW w:w="531" w:type="dxa"/>
          </w:tcPr>
          <w:p w14:paraId="46FDFFD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94BB1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N-(1,3-dimethylbutyl)-N'-phenyl-p-phenylenediamine</w:t>
            </w:r>
          </w:p>
        </w:tc>
        <w:tc>
          <w:tcPr>
            <w:tcW w:w="2459" w:type="dxa"/>
            <w:hideMark/>
          </w:tcPr>
          <w:p w14:paraId="07E139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Vulkanox 4020</w:t>
            </w:r>
          </w:p>
        </w:tc>
        <w:tc>
          <w:tcPr>
            <w:tcW w:w="1904" w:type="dxa"/>
            <w:hideMark/>
          </w:tcPr>
          <w:p w14:paraId="666A73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CE295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268.4</w:t>
            </w:r>
          </w:p>
        </w:tc>
        <w:tc>
          <w:tcPr>
            <w:tcW w:w="991" w:type="dxa"/>
            <w:hideMark/>
          </w:tcPr>
          <w:p w14:paraId="3B9F301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to violet solid</w:t>
            </w:r>
          </w:p>
        </w:tc>
      </w:tr>
      <w:tr w:rsidR="003F1F28" w:rsidRPr="0061413F" w14:paraId="531D236E" w14:textId="77777777" w:rsidTr="00D64050">
        <w:trPr>
          <w:trHeight w:val="900"/>
        </w:trPr>
        <w:tc>
          <w:tcPr>
            <w:tcW w:w="531" w:type="dxa"/>
          </w:tcPr>
          <w:p w14:paraId="60473CD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7F5D5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N-(1,3-dimethylbutyl)-and N-(1,4-dimethylpentyl)-N'-phenyl-p-phenylenediamine (1:1)</w:t>
            </w:r>
          </w:p>
        </w:tc>
        <w:tc>
          <w:tcPr>
            <w:tcW w:w="2459" w:type="dxa"/>
            <w:hideMark/>
          </w:tcPr>
          <w:p w14:paraId="1D114C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Vulkanox 4022</w:t>
            </w:r>
          </w:p>
        </w:tc>
        <w:tc>
          <w:tcPr>
            <w:tcW w:w="1904" w:type="dxa"/>
            <w:hideMark/>
          </w:tcPr>
          <w:p w14:paraId="3BC190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0BBEDA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304.5</w:t>
            </w:r>
          </w:p>
        </w:tc>
        <w:tc>
          <w:tcPr>
            <w:tcW w:w="991" w:type="dxa"/>
            <w:hideMark/>
          </w:tcPr>
          <w:p w14:paraId="33DD7D5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 brown low-viscous iquid</w:t>
            </w:r>
          </w:p>
        </w:tc>
      </w:tr>
      <w:tr w:rsidR="003F1F28" w:rsidRPr="0061413F" w14:paraId="394A110A" w14:textId="77777777" w:rsidTr="00D64050">
        <w:trPr>
          <w:trHeight w:val="600"/>
        </w:trPr>
        <w:tc>
          <w:tcPr>
            <w:tcW w:w="531" w:type="dxa"/>
          </w:tcPr>
          <w:p w14:paraId="1FE503B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FCD15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N,N'diphenyl-p-phenylenediamine</w:t>
            </w:r>
          </w:p>
        </w:tc>
        <w:tc>
          <w:tcPr>
            <w:tcW w:w="2459" w:type="dxa"/>
            <w:hideMark/>
          </w:tcPr>
          <w:p w14:paraId="69C9E6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Permanax DPPD</w:t>
            </w:r>
          </w:p>
        </w:tc>
        <w:tc>
          <w:tcPr>
            <w:tcW w:w="1904" w:type="dxa"/>
            <w:hideMark/>
          </w:tcPr>
          <w:p w14:paraId="018BBB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689471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260.3</w:t>
            </w:r>
          </w:p>
        </w:tc>
        <w:tc>
          <w:tcPr>
            <w:tcW w:w="991" w:type="dxa"/>
            <w:hideMark/>
          </w:tcPr>
          <w:p w14:paraId="21CFBB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dark-grey solid</w:t>
            </w:r>
          </w:p>
        </w:tc>
      </w:tr>
      <w:tr w:rsidR="003F1F28" w:rsidRPr="0061413F" w14:paraId="11F8490C" w14:textId="77777777" w:rsidTr="00D64050">
        <w:trPr>
          <w:trHeight w:val="600"/>
        </w:trPr>
        <w:tc>
          <w:tcPr>
            <w:tcW w:w="531" w:type="dxa"/>
          </w:tcPr>
          <w:p w14:paraId="697C8DB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A5675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N-phenyl-N-1-naphthylamine</w:t>
            </w:r>
          </w:p>
        </w:tc>
        <w:tc>
          <w:tcPr>
            <w:tcW w:w="2459" w:type="dxa"/>
            <w:hideMark/>
          </w:tcPr>
          <w:p w14:paraId="11D696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Vulkanox P (ASM PAN)</w:t>
            </w:r>
          </w:p>
        </w:tc>
        <w:tc>
          <w:tcPr>
            <w:tcW w:w="1904" w:type="dxa"/>
            <w:hideMark/>
          </w:tcPr>
          <w:p w14:paraId="704FC7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3FAA61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219.2</w:t>
            </w:r>
          </w:p>
        </w:tc>
        <w:tc>
          <w:tcPr>
            <w:tcW w:w="991" w:type="dxa"/>
            <w:hideMark/>
          </w:tcPr>
          <w:p w14:paraId="0662A8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4D954C39" w14:textId="77777777" w:rsidTr="00D64050">
        <w:trPr>
          <w:trHeight w:val="600"/>
        </w:trPr>
        <w:tc>
          <w:tcPr>
            <w:tcW w:w="531" w:type="dxa"/>
          </w:tcPr>
          <w:p w14:paraId="7D1711D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91580E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N-phenyl-2-naphthylamine</w:t>
            </w:r>
          </w:p>
        </w:tc>
        <w:tc>
          <w:tcPr>
            <w:tcW w:w="2459" w:type="dxa"/>
            <w:hideMark/>
          </w:tcPr>
          <w:p w14:paraId="48FF4F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Vulkanox PBN</w:t>
            </w:r>
          </w:p>
        </w:tc>
        <w:tc>
          <w:tcPr>
            <w:tcW w:w="1904" w:type="dxa"/>
            <w:hideMark/>
          </w:tcPr>
          <w:p w14:paraId="05A807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A269D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219.2</w:t>
            </w:r>
          </w:p>
        </w:tc>
        <w:tc>
          <w:tcPr>
            <w:tcW w:w="991" w:type="dxa"/>
            <w:hideMark/>
          </w:tcPr>
          <w:p w14:paraId="56747A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to brown solid</w:t>
            </w:r>
          </w:p>
        </w:tc>
      </w:tr>
      <w:tr w:rsidR="003F1F28" w:rsidRPr="0061413F" w14:paraId="6BB4CD71" w14:textId="77777777" w:rsidTr="00D64050">
        <w:trPr>
          <w:trHeight w:val="600"/>
        </w:trPr>
        <w:tc>
          <w:tcPr>
            <w:tcW w:w="531" w:type="dxa"/>
          </w:tcPr>
          <w:p w14:paraId="7399FCF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589D2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 -di(2-naphthyl)-p-phenylenediamine</w:t>
            </w:r>
          </w:p>
        </w:tc>
        <w:tc>
          <w:tcPr>
            <w:tcW w:w="2459" w:type="dxa"/>
            <w:hideMark/>
          </w:tcPr>
          <w:p w14:paraId="43667C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Age Rite White</w:t>
            </w:r>
          </w:p>
        </w:tc>
        <w:tc>
          <w:tcPr>
            <w:tcW w:w="1904" w:type="dxa"/>
            <w:hideMark/>
          </w:tcPr>
          <w:p w14:paraId="4DB754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0D2E66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360.4</w:t>
            </w:r>
          </w:p>
        </w:tc>
        <w:tc>
          <w:tcPr>
            <w:tcW w:w="991" w:type="dxa"/>
            <w:hideMark/>
          </w:tcPr>
          <w:p w14:paraId="482FC5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56E8F8CE" w14:textId="77777777" w:rsidTr="00D64050">
        <w:trPr>
          <w:trHeight w:val="1200"/>
        </w:trPr>
        <w:tc>
          <w:tcPr>
            <w:tcW w:w="531" w:type="dxa"/>
          </w:tcPr>
          <w:p w14:paraId="123A5DC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42BE9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polymer 2,2,4-trimethyl-l,2-dihydroquinoline</w:t>
            </w:r>
          </w:p>
        </w:tc>
        <w:tc>
          <w:tcPr>
            <w:tcW w:w="2459" w:type="dxa"/>
            <w:hideMark/>
          </w:tcPr>
          <w:p w14:paraId="03A85C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Vulkanox HS/Pulver</w:t>
            </w:r>
          </w:p>
        </w:tc>
        <w:tc>
          <w:tcPr>
            <w:tcW w:w="1904" w:type="dxa"/>
            <w:hideMark/>
          </w:tcPr>
          <w:p w14:paraId="6CE19A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25EC1B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173.25</w:t>
            </w:r>
          </w:p>
          <w:p w14:paraId="6DE075A5" w14:textId="77777777" w:rsidR="003F1F28" w:rsidRPr="0061413F" w:rsidRDefault="003F1F28" w:rsidP="00D64050">
            <w:pPr>
              <w:rPr>
                <w:rFonts w:ascii="Times New Roman" w:eastAsia="Times New Roman" w:hAnsi="Times New Roman" w:cs="Times New Roman"/>
                <w:color w:val="000000"/>
                <w:sz w:val="16"/>
                <w:szCs w:val="18"/>
              </w:rPr>
            </w:pPr>
          </w:p>
        </w:tc>
        <w:tc>
          <w:tcPr>
            <w:tcW w:w="991" w:type="dxa"/>
            <w:hideMark/>
          </w:tcPr>
          <w:p w14:paraId="570E33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to amber-colored solid</w:t>
            </w:r>
          </w:p>
        </w:tc>
      </w:tr>
      <w:tr w:rsidR="003F1F28" w:rsidRPr="0061413F" w14:paraId="15AE7627" w14:textId="77777777" w:rsidTr="00D64050">
        <w:trPr>
          <w:trHeight w:val="900"/>
        </w:trPr>
        <w:tc>
          <w:tcPr>
            <w:tcW w:w="531" w:type="dxa"/>
          </w:tcPr>
          <w:p w14:paraId="429DEE4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FCABB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acetone diphenylamine condensation product</w:t>
            </w:r>
          </w:p>
        </w:tc>
        <w:tc>
          <w:tcPr>
            <w:tcW w:w="2459" w:type="dxa"/>
            <w:hideMark/>
          </w:tcPr>
          <w:p w14:paraId="5F8580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Permanax BL</w:t>
            </w:r>
          </w:p>
        </w:tc>
        <w:tc>
          <w:tcPr>
            <w:tcW w:w="1904" w:type="dxa"/>
            <w:hideMark/>
          </w:tcPr>
          <w:p w14:paraId="1FA037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606D95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227.3</w:t>
            </w:r>
          </w:p>
        </w:tc>
        <w:tc>
          <w:tcPr>
            <w:tcW w:w="991" w:type="dxa"/>
            <w:hideMark/>
          </w:tcPr>
          <w:p w14:paraId="67146D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Black, clear, viscous liquid</w:t>
            </w:r>
          </w:p>
        </w:tc>
      </w:tr>
      <w:tr w:rsidR="003F1F28" w:rsidRPr="0061413F" w14:paraId="7FE395D7" w14:textId="77777777" w:rsidTr="00D64050">
        <w:trPr>
          <w:trHeight w:val="600"/>
        </w:trPr>
        <w:tc>
          <w:tcPr>
            <w:tcW w:w="531" w:type="dxa"/>
          </w:tcPr>
          <w:p w14:paraId="60F77F3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1D88B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acetone-diphenylamine condensation product on Si02</w:t>
            </w:r>
          </w:p>
        </w:tc>
        <w:tc>
          <w:tcPr>
            <w:tcW w:w="2459" w:type="dxa"/>
            <w:hideMark/>
          </w:tcPr>
          <w:p w14:paraId="3B6770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Permanax BWL</w:t>
            </w:r>
          </w:p>
        </w:tc>
        <w:tc>
          <w:tcPr>
            <w:tcW w:w="1904" w:type="dxa"/>
            <w:hideMark/>
          </w:tcPr>
          <w:p w14:paraId="0A646E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49E53B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227.3</w:t>
            </w:r>
          </w:p>
        </w:tc>
        <w:tc>
          <w:tcPr>
            <w:tcW w:w="991" w:type="dxa"/>
            <w:hideMark/>
          </w:tcPr>
          <w:p w14:paraId="7A2F33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Black solid</w:t>
            </w:r>
          </w:p>
        </w:tc>
      </w:tr>
      <w:tr w:rsidR="003F1F28" w:rsidRPr="0061413F" w14:paraId="77A09A39" w14:textId="77777777" w:rsidTr="00D64050">
        <w:trPr>
          <w:trHeight w:val="600"/>
        </w:trPr>
        <w:tc>
          <w:tcPr>
            <w:tcW w:w="531" w:type="dxa"/>
          </w:tcPr>
          <w:p w14:paraId="58F84CD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8A9D2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6-ethoxy-2,2,4-trimethyl-l,2-dihydroquinoline</w:t>
            </w:r>
          </w:p>
        </w:tc>
        <w:tc>
          <w:tcPr>
            <w:tcW w:w="2459" w:type="dxa"/>
            <w:hideMark/>
          </w:tcPr>
          <w:p w14:paraId="360D34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Santoflex AW</w:t>
            </w:r>
          </w:p>
        </w:tc>
        <w:tc>
          <w:tcPr>
            <w:tcW w:w="1904" w:type="dxa"/>
            <w:hideMark/>
          </w:tcPr>
          <w:p w14:paraId="33B41A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F64AA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217.3</w:t>
            </w:r>
          </w:p>
        </w:tc>
        <w:tc>
          <w:tcPr>
            <w:tcW w:w="991" w:type="dxa"/>
            <w:hideMark/>
          </w:tcPr>
          <w:p w14:paraId="73E01C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Liquid</w:t>
            </w:r>
          </w:p>
        </w:tc>
      </w:tr>
      <w:tr w:rsidR="003F1F28" w:rsidRPr="0061413F" w14:paraId="5127D5F0" w14:textId="77777777" w:rsidTr="00D64050">
        <w:trPr>
          <w:trHeight w:val="600"/>
        </w:trPr>
        <w:tc>
          <w:tcPr>
            <w:tcW w:w="531" w:type="dxa"/>
          </w:tcPr>
          <w:p w14:paraId="674980C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9DF41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bis(2,6-di-i-propylphenyl)carbodiimide</w:t>
            </w:r>
          </w:p>
        </w:tc>
        <w:tc>
          <w:tcPr>
            <w:tcW w:w="2459" w:type="dxa"/>
            <w:hideMark/>
          </w:tcPr>
          <w:p w14:paraId="54E707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Stabaxol I</w:t>
            </w:r>
          </w:p>
        </w:tc>
        <w:tc>
          <w:tcPr>
            <w:tcW w:w="1904" w:type="dxa"/>
            <w:hideMark/>
          </w:tcPr>
          <w:p w14:paraId="3E0468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4A2D175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362.5</w:t>
            </w:r>
          </w:p>
        </w:tc>
        <w:tc>
          <w:tcPr>
            <w:tcW w:w="991" w:type="dxa"/>
            <w:hideMark/>
          </w:tcPr>
          <w:p w14:paraId="3EE423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A144543" w14:textId="77777777" w:rsidTr="00D64050">
        <w:trPr>
          <w:trHeight w:val="300"/>
        </w:trPr>
        <w:tc>
          <w:tcPr>
            <w:tcW w:w="531" w:type="dxa"/>
          </w:tcPr>
          <w:p w14:paraId="004733A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69645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N-dibutyldithiocarbamate</w:t>
            </w:r>
          </w:p>
        </w:tc>
        <w:tc>
          <w:tcPr>
            <w:tcW w:w="2459" w:type="dxa"/>
            <w:hideMark/>
          </w:tcPr>
          <w:p w14:paraId="0DF018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NBC</w:t>
            </w:r>
          </w:p>
        </w:tc>
        <w:tc>
          <w:tcPr>
            <w:tcW w:w="1904" w:type="dxa"/>
            <w:hideMark/>
          </w:tcPr>
          <w:p w14:paraId="4EFAA0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7FEF60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467.4</w:t>
            </w:r>
          </w:p>
        </w:tc>
        <w:tc>
          <w:tcPr>
            <w:tcW w:w="991" w:type="dxa"/>
            <w:hideMark/>
          </w:tcPr>
          <w:p w14:paraId="1D5D94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green solid</w:t>
            </w:r>
          </w:p>
        </w:tc>
      </w:tr>
      <w:tr w:rsidR="003F1F28" w:rsidRPr="0061413F" w14:paraId="4C96155D" w14:textId="77777777" w:rsidTr="00D64050">
        <w:trPr>
          <w:trHeight w:val="600"/>
        </w:trPr>
        <w:tc>
          <w:tcPr>
            <w:tcW w:w="531" w:type="dxa"/>
          </w:tcPr>
          <w:p w14:paraId="66B1D42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F24106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Hydroquinone</w:t>
            </w:r>
          </w:p>
        </w:tc>
        <w:tc>
          <w:tcPr>
            <w:tcW w:w="2459" w:type="dxa"/>
            <w:hideMark/>
          </w:tcPr>
          <w:p w14:paraId="35969A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Hydroquinone Inhibtor Grade</w:t>
            </w:r>
          </w:p>
        </w:tc>
        <w:tc>
          <w:tcPr>
            <w:tcW w:w="1904" w:type="dxa"/>
            <w:hideMark/>
          </w:tcPr>
          <w:p w14:paraId="6DA6CC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32EFF9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110.1</w:t>
            </w:r>
          </w:p>
        </w:tc>
        <w:tc>
          <w:tcPr>
            <w:tcW w:w="991" w:type="dxa"/>
            <w:hideMark/>
          </w:tcPr>
          <w:p w14:paraId="3B4477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728CA49" w14:textId="77777777" w:rsidTr="00D64050">
        <w:trPr>
          <w:trHeight w:val="900"/>
        </w:trPr>
        <w:tc>
          <w:tcPr>
            <w:tcW w:w="531" w:type="dxa"/>
          </w:tcPr>
          <w:p w14:paraId="34BE6CD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86389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2,6-di-t-butylphenol</w:t>
            </w:r>
          </w:p>
        </w:tc>
        <w:tc>
          <w:tcPr>
            <w:tcW w:w="2459" w:type="dxa"/>
            <w:hideMark/>
          </w:tcPr>
          <w:p w14:paraId="6DAECD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Ethyl 701, HiTEC 4701</w:t>
            </w:r>
          </w:p>
        </w:tc>
        <w:tc>
          <w:tcPr>
            <w:tcW w:w="1904" w:type="dxa"/>
            <w:hideMark/>
          </w:tcPr>
          <w:p w14:paraId="6603B6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3788F8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206.3</w:t>
            </w:r>
          </w:p>
        </w:tc>
        <w:tc>
          <w:tcPr>
            <w:tcW w:w="991" w:type="dxa"/>
            <w:hideMark/>
          </w:tcPr>
          <w:p w14:paraId="1CB3C21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Pale-straw, crystalline solid</w:t>
            </w:r>
          </w:p>
        </w:tc>
      </w:tr>
      <w:tr w:rsidR="003F1F28" w:rsidRPr="0061413F" w14:paraId="09F32FCD" w14:textId="77777777" w:rsidTr="00D64050">
        <w:trPr>
          <w:trHeight w:val="600"/>
        </w:trPr>
        <w:tc>
          <w:tcPr>
            <w:tcW w:w="531" w:type="dxa"/>
          </w:tcPr>
          <w:p w14:paraId="32E530A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D876F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2,6-di-t-butyl-4-methylphenol</w:t>
            </w:r>
          </w:p>
        </w:tc>
        <w:tc>
          <w:tcPr>
            <w:tcW w:w="2459" w:type="dxa"/>
            <w:hideMark/>
          </w:tcPr>
          <w:p w14:paraId="6FD5E0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Lowinox BHT</w:t>
            </w:r>
          </w:p>
        </w:tc>
        <w:tc>
          <w:tcPr>
            <w:tcW w:w="1904" w:type="dxa"/>
            <w:hideMark/>
          </w:tcPr>
          <w:p w14:paraId="7B20D4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35967D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220.4</w:t>
            </w:r>
          </w:p>
        </w:tc>
        <w:tc>
          <w:tcPr>
            <w:tcW w:w="991" w:type="dxa"/>
            <w:hideMark/>
          </w:tcPr>
          <w:p w14:paraId="69695BC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BEFBE9F" w14:textId="77777777" w:rsidTr="00D64050">
        <w:trPr>
          <w:trHeight w:val="900"/>
        </w:trPr>
        <w:tc>
          <w:tcPr>
            <w:tcW w:w="531" w:type="dxa"/>
          </w:tcPr>
          <w:p w14:paraId="517D6FA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4319C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2,6-di-t-butyl-4-s-butylphenol</w:t>
            </w:r>
          </w:p>
        </w:tc>
        <w:tc>
          <w:tcPr>
            <w:tcW w:w="2459" w:type="dxa"/>
            <w:hideMark/>
          </w:tcPr>
          <w:p w14:paraId="0E473E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Vanox 1320</w:t>
            </w:r>
          </w:p>
        </w:tc>
        <w:tc>
          <w:tcPr>
            <w:tcW w:w="1904" w:type="dxa"/>
            <w:hideMark/>
          </w:tcPr>
          <w:p w14:paraId="5E47A4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7D9118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262.4</w:t>
            </w:r>
          </w:p>
        </w:tc>
        <w:tc>
          <w:tcPr>
            <w:tcW w:w="991" w:type="dxa"/>
            <w:hideMark/>
          </w:tcPr>
          <w:p w14:paraId="42719F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straw to light-amber, clear liquid</w:t>
            </w:r>
          </w:p>
        </w:tc>
      </w:tr>
      <w:tr w:rsidR="003F1F28" w:rsidRPr="0061413F" w14:paraId="0C5897EE" w14:textId="77777777" w:rsidTr="00D64050">
        <w:trPr>
          <w:trHeight w:val="600"/>
        </w:trPr>
        <w:tc>
          <w:tcPr>
            <w:tcW w:w="531" w:type="dxa"/>
          </w:tcPr>
          <w:p w14:paraId="577087C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31558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2,4-dimethyl-6-(0-methylcyclohexyl)phenol</w:t>
            </w:r>
          </w:p>
        </w:tc>
        <w:tc>
          <w:tcPr>
            <w:tcW w:w="2459" w:type="dxa"/>
            <w:hideMark/>
          </w:tcPr>
          <w:p w14:paraId="34E848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Permanax WSL</w:t>
            </w:r>
          </w:p>
        </w:tc>
        <w:tc>
          <w:tcPr>
            <w:tcW w:w="1904" w:type="dxa"/>
            <w:hideMark/>
          </w:tcPr>
          <w:p w14:paraId="4E3BC6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664DBE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218.3</w:t>
            </w:r>
          </w:p>
        </w:tc>
        <w:tc>
          <w:tcPr>
            <w:tcW w:w="991" w:type="dxa"/>
            <w:hideMark/>
          </w:tcPr>
          <w:p w14:paraId="4F946E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6DF604FF" w14:textId="77777777" w:rsidTr="00D64050">
        <w:trPr>
          <w:trHeight w:val="600"/>
        </w:trPr>
        <w:tc>
          <w:tcPr>
            <w:tcW w:w="531" w:type="dxa"/>
          </w:tcPr>
          <w:p w14:paraId="3DC9470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DB688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alkylated phenols</w:t>
            </w:r>
          </w:p>
        </w:tc>
        <w:tc>
          <w:tcPr>
            <w:tcW w:w="2459" w:type="dxa"/>
            <w:hideMark/>
          </w:tcPr>
          <w:p w14:paraId="0EA134C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HiTEC 4733, Ethanox 733</w:t>
            </w:r>
          </w:p>
        </w:tc>
        <w:tc>
          <w:tcPr>
            <w:tcW w:w="1904" w:type="dxa"/>
            <w:hideMark/>
          </w:tcPr>
          <w:p w14:paraId="5971BE7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7BA563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2F577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liquid</w:t>
            </w:r>
          </w:p>
        </w:tc>
      </w:tr>
      <w:tr w:rsidR="003F1F28" w:rsidRPr="0061413F" w14:paraId="16461256" w14:textId="77777777" w:rsidTr="00D64050">
        <w:trPr>
          <w:trHeight w:val="1200"/>
        </w:trPr>
        <w:tc>
          <w:tcPr>
            <w:tcW w:w="531" w:type="dxa"/>
          </w:tcPr>
          <w:p w14:paraId="122A9DE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7F782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Styrenated phenol</w:t>
            </w:r>
          </w:p>
        </w:tc>
        <w:tc>
          <w:tcPr>
            <w:tcW w:w="2459" w:type="dxa"/>
            <w:hideMark/>
          </w:tcPr>
          <w:p w14:paraId="3D4E9B5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Montaclere</w:t>
            </w:r>
          </w:p>
        </w:tc>
        <w:tc>
          <w:tcPr>
            <w:tcW w:w="1904" w:type="dxa"/>
            <w:hideMark/>
          </w:tcPr>
          <w:p w14:paraId="0BAA2A8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A2D5E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322 - 367</w:t>
            </w:r>
          </w:p>
        </w:tc>
        <w:tc>
          <w:tcPr>
            <w:tcW w:w="991" w:type="dxa"/>
            <w:hideMark/>
          </w:tcPr>
          <w:p w14:paraId="599A79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to amber-colored liquid</w:t>
            </w:r>
          </w:p>
        </w:tc>
      </w:tr>
      <w:tr w:rsidR="003F1F28" w:rsidRPr="0061413F" w14:paraId="69C156F1" w14:textId="77777777" w:rsidTr="00D64050">
        <w:trPr>
          <w:trHeight w:val="600"/>
        </w:trPr>
        <w:tc>
          <w:tcPr>
            <w:tcW w:w="531" w:type="dxa"/>
          </w:tcPr>
          <w:p w14:paraId="193A2EA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81CAC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t-butylhydroquinone</w:t>
            </w:r>
          </w:p>
        </w:tc>
        <w:tc>
          <w:tcPr>
            <w:tcW w:w="2459" w:type="dxa"/>
            <w:hideMark/>
          </w:tcPr>
          <w:p w14:paraId="2F1105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Eastman MTBHQ</w:t>
            </w:r>
          </w:p>
        </w:tc>
        <w:tc>
          <w:tcPr>
            <w:tcW w:w="1904" w:type="dxa"/>
            <w:hideMark/>
          </w:tcPr>
          <w:p w14:paraId="3AF9E4E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FCF87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166.2</w:t>
            </w:r>
          </w:p>
        </w:tc>
        <w:tc>
          <w:tcPr>
            <w:tcW w:w="991" w:type="dxa"/>
            <w:hideMark/>
          </w:tcPr>
          <w:p w14:paraId="778FFB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5263A5EF" w14:textId="77777777" w:rsidTr="00D64050">
        <w:trPr>
          <w:trHeight w:val="600"/>
        </w:trPr>
        <w:tc>
          <w:tcPr>
            <w:tcW w:w="531" w:type="dxa"/>
          </w:tcPr>
          <w:p w14:paraId="3931484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2AE6E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2,5-di-t-butylhydroquinone</w:t>
            </w:r>
          </w:p>
        </w:tc>
        <w:tc>
          <w:tcPr>
            <w:tcW w:w="2459" w:type="dxa"/>
            <w:hideMark/>
          </w:tcPr>
          <w:p w14:paraId="68CE88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Eastman DTBHQ</w:t>
            </w:r>
          </w:p>
        </w:tc>
        <w:tc>
          <w:tcPr>
            <w:tcW w:w="1904" w:type="dxa"/>
            <w:hideMark/>
          </w:tcPr>
          <w:p w14:paraId="566459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62D022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222.3</w:t>
            </w:r>
          </w:p>
        </w:tc>
        <w:tc>
          <w:tcPr>
            <w:tcW w:w="991" w:type="dxa"/>
            <w:hideMark/>
          </w:tcPr>
          <w:p w14:paraId="65C1AF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to tan crystal</w:t>
            </w:r>
          </w:p>
        </w:tc>
      </w:tr>
      <w:tr w:rsidR="003F1F28" w:rsidRPr="0061413F" w14:paraId="11D72B73" w14:textId="77777777" w:rsidTr="00D64050">
        <w:trPr>
          <w:trHeight w:val="900"/>
        </w:trPr>
        <w:tc>
          <w:tcPr>
            <w:tcW w:w="531" w:type="dxa"/>
          </w:tcPr>
          <w:p w14:paraId="53E1A33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23FED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2,5-di-t-pentylhydroquinone</w:t>
            </w:r>
          </w:p>
        </w:tc>
        <w:tc>
          <w:tcPr>
            <w:tcW w:w="2459" w:type="dxa"/>
            <w:hideMark/>
          </w:tcPr>
          <w:p w14:paraId="39820E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Santovar A</w:t>
            </w:r>
          </w:p>
        </w:tc>
        <w:tc>
          <w:tcPr>
            <w:tcW w:w="1904" w:type="dxa"/>
            <w:hideMark/>
          </w:tcPr>
          <w:p w14:paraId="4D6BBA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38DAC2C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250.4</w:t>
            </w:r>
          </w:p>
        </w:tc>
        <w:tc>
          <w:tcPr>
            <w:tcW w:w="991" w:type="dxa"/>
            <w:hideMark/>
          </w:tcPr>
          <w:p w14:paraId="3B6E4E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to grey-white solid</w:t>
            </w:r>
          </w:p>
        </w:tc>
      </w:tr>
      <w:tr w:rsidR="003F1F28" w:rsidRPr="0061413F" w14:paraId="24BE6472" w14:textId="77777777" w:rsidTr="00D64050">
        <w:trPr>
          <w:trHeight w:val="300"/>
        </w:trPr>
        <w:tc>
          <w:tcPr>
            <w:tcW w:w="531" w:type="dxa"/>
          </w:tcPr>
          <w:p w14:paraId="06AAA19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B05C3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2,6-di-t-pentylhydroquinone</w:t>
            </w:r>
          </w:p>
        </w:tc>
        <w:tc>
          <w:tcPr>
            <w:tcW w:w="2459" w:type="dxa"/>
            <w:hideMark/>
          </w:tcPr>
          <w:p w14:paraId="0739F2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Lowinox AH 25</w:t>
            </w:r>
          </w:p>
        </w:tc>
        <w:tc>
          <w:tcPr>
            <w:tcW w:w="1904" w:type="dxa"/>
            <w:hideMark/>
          </w:tcPr>
          <w:p w14:paraId="55209F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5F87A5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250.4</w:t>
            </w:r>
          </w:p>
        </w:tc>
        <w:tc>
          <w:tcPr>
            <w:tcW w:w="991" w:type="dxa"/>
            <w:hideMark/>
          </w:tcPr>
          <w:p w14:paraId="71F6D1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grey solid</w:t>
            </w:r>
          </w:p>
        </w:tc>
      </w:tr>
      <w:tr w:rsidR="003F1F28" w:rsidRPr="0061413F" w14:paraId="76611D98" w14:textId="77777777" w:rsidTr="00D64050">
        <w:trPr>
          <w:trHeight w:val="900"/>
        </w:trPr>
        <w:tc>
          <w:tcPr>
            <w:tcW w:w="531" w:type="dxa"/>
          </w:tcPr>
          <w:p w14:paraId="37202DF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8908B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2,2'-methylene-bis(6-t-butyl-4-methylphenol)</w:t>
            </w:r>
          </w:p>
        </w:tc>
        <w:tc>
          <w:tcPr>
            <w:tcW w:w="2459" w:type="dxa"/>
            <w:hideMark/>
          </w:tcPr>
          <w:p w14:paraId="0C31DE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2246</w:t>
            </w:r>
          </w:p>
        </w:tc>
        <w:tc>
          <w:tcPr>
            <w:tcW w:w="1904" w:type="dxa"/>
            <w:hideMark/>
          </w:tcPr>
          <w:p w14:paraId="70435A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62EB70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340.5</w:t>
            </w:r>
          </w:p>
        </w:tc>
        <w:tc>
          <w:tcPr>
            <w:tcW w:w="991" w:type="dxa"/>
            <w:hideMark/>
          </w:tcPr>
          <w:p w14:paraId="7D59BA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crystalline solid</w:t>
            </w:r>
          </w:p>
        </w:tc>
      </w:tr>
      <w:tr w:rsidR="003F1F28" w:rsidRPr="0061413F" w14:paraId="724FEE59" w14:textId="77777777" w:rsidTr="00D64050">
        <w:trPr>
          <w:trHeight w:val="600"/>
        </w:trPr>
        <w:tc>
          <w:tcPr>
            <w:tcW w:w="531" w:type="dxa"/>
          </w:tcPr>
          <w:p w14:paraId="06B9549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EF009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 -ethylidene-bis( 4,6-di-t-butylphenol)</w:t>
            </w:r>
          </w:p>
        </w:tc>
        <w:tc>
          <w:tcPr>
            <w:tcW w:w="2459" w:type="dxa"/>
            <w:hideMark/>
          </w:tcPr>
          <w:p w14:paraId="29B277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Vanox 1290</w:t>
            </w:r>
          </w:p>
        </w:tc>
        <w:tc>
          <w:tcPr>
            <w:tcW w:w="1904" w:type="dxa"/>
            <w:hideMark/>
          </w:tcPr>
          <w:p w14:paraId="3E9C22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06F5D7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438.7</w:t>
            </w:r>
          </w:p>
        </w:tc>
        <w:tc>
          <w:tcPr>
            <w:tcW w:w="991" w:type="dxa"/>
            <w:hideMark/>
          </w:tcPr>
          <w:p w14:paraId="206233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000AD32" w14:textId="77777777" w:rsidTr="00D64050">
        <w:trPr>
          <w:trHeight w:val="600"/>
        </w:trPr>
        <w:tc>
          <w:tcPr>
            <w:tcW w:w="531" w:type="dxa"/>
          </w:tcPr>
          <w:p w14:paraId="7F77AE1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D5F6A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2,2'-methylene-bis( 4-methyl-6-cyclohexylphenol)</w:t>
            </w:r>
          </w:p>
        </w:tc>
        <w:tc>
          <w:tcPr>
            <w:tcW w:w="2459" w:type="dxa"/>
            <w:hideMark/>
          </w:tcPr>
          <w:p w14:paraId="407339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Vulkanox ZKF, ASM ZKF</w:t>
            </w:r>
          </w:p>
        </w:tc>
        <w:tc>
          <w:tcPr>
            <w:tcW w:w="1904" w:type="dxa"/>
            <w:hideMark/>
          </w:tcPr>
          <w:p w14:paraId="1F7C59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008A93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392.4</w:t>
            </w:r>
          </w:p>
        </w:tc>
        <w:tc>
          <w:tcPr>
            <w:tcW w:w="991" w:type="dxa"/>
            <w:hideMark/>
          </w:tcPr>
          <w:p w14:paraId="5F55F7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solid</w:t>
            </w:r>
          </w:p>
        </w:tc>
      </w:tr>
      <w:tr w:rsidR="003F1F28" w:rsidRPr="0061413F" w14:paraId="7B309FB3" w14:textId="77777777" w:rsidTr="00D64050">
        <w:trPr>
          <w:trHeight w:val="600"/>
        </w:trPr>
        <w:tc>
          <w:tcPr>
            <w:tcW w:w="531" w:type="dxa"/>
          </w:tcPr>
          <w:p w14:paraId="35010B6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41EC5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2,2'-methylene-bis( 4-methyl-6-(0-methylcyclohexyl)phenol)</w:t>
            </w:r>
          </w:p>
        </w:tc>
        <w:tc>
          <w:tcPr>
            <w:tcW w:w="2459" w:type="dxa"/>
            <w:hideMark/>
          </w:tcPr>
          <w:p w14:paraId="2B9D2C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Permanax WSP</w:t>
            </w:r>
          </w:p>
        </w:tc>
        <w:tc>
          <w:tcPr>
            <w:tcW w:w="1904" w:type="dxa"/>
            <w:hideMark/>
          </w:tcPr>
          <w:p w14:paraId="47BA9B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5CDA80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420.6</w:t>
            </w:r>
          </w:p>
        </w:tc>
        <w:tc>
          <w:tcPr>
            <w:tcW w:w="991" w:type="dxa"/>
            <w:hideMark/>
          </w:tcPr>
          <w:p w14:paraId="457381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0504A7B2" w14:textId="77777777" w:rsidTr="00D64050">
        <w:trPr>
          <w:trHeight w:val="600"/>
        </w:trPr>
        <w:tc>
          <w:tcPr>
            <w:tcW w:w="531" w:type="dxa"/>
          </w:tcPr>
          <w:p w14:paraId="136B80E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E3BEC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4,4'-methylene-bis(2-t-butylphenol)</w:t>
            </w:r>
          </w:p>
        </w:tc>
        <w:tc>
          <w:tcPr>
            <w:tcW w:w="2459" w:type="dxa"/>
            <w:hideMark/>
          </w:tcPr>
          <w:p w14:paraId="7BDDED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Vulkanox NKF</w:t>
            </w:r>
          </w:p>
        </w:tc>
        <w:tc>
          <w:tcPr>
            <w:tcW w:w="1904" w:type="dxa"/>
            <w:hideMark/>
          </w:tcPr>
          <w:p w14:paraId="0BDDCC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57048E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312.4</w:t>
            </w:r>
          </w:p>
        </w:tc>
        <w:tc>
          <w:tcPr>
            <w:tcW w:w="991" w:type="dxa"/>
            <w:hideMark/>
          </w:tcPr>
          <w:p w14:paraId="64CF6F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solid</w:t>
            </w:r>
          </w:p>
        </w:tc>
      </w:tr>
      <w:tr w:rsidR="003F1F28" w:rsidRPr="0061413F" w14:paraId="78444D0C" w14:textId="77777777" w:rsidTr="00D64050">
        <w:trPr>
          <w:trHeight w:val="900"/>
        </w:trPr>
        <w:tc>
          <w:tcPr>
            <w:tcW w:w="531" w:type="dxa"/>
          </w:tcPr>
          <w:p w14:paraId="1EA202A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84D64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4,4'-methylene-bis(2,6-di-t-butylphenol)</w:t>
            </w:r>
          </w:p>
        </w:tc>
        <w:tc>
          <w:tcPr>
            <w:tcW w:w="2459" w:type="dxa"/>
            <w:hideMark/>
          </w:tcPr>
          <w:p w14:paraId="5C1022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Ethanox 702</w:t>
            </w:r>
          </w:p>
        </w:tc>
        <w:tc>
          <w:tcPr>
            <w:tcW w:w="1904" w:type="dxa"/>
            <w:hideMark/>
          </w:tcPr>
          <w:p w14:paraId="72082C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3E9BD2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424.7</w:t>
            </w:r>
          </w:p>
        </w:tc>
        <w:tc>
          <w:tcPr>
            <w:tcW w:w="991" w:type="dxa"/>
            <w:hideMark/>
          </w:tcPr>
          <w:p w14:paraId="7AE32D0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light-straw, crystalline solid</w:t>
            </w:r>
          </w:p>
        </w:tc>
      </w:tr>
      <w:tr w:rsidR="003F1F28" w:rsidRPr="0061413F" w14:paraId="64E0977B" w14:textId="77777777" w:rsidTr="00D64050">
        <w:trPr>
          <w:trHeight w:val="900"/>
        </w:trPr>
        <w:tc>
          <w:tcPr>
            <w:tcW w:w="531" w:type="dxa"/>
          </w:tcPr>
          <w:p w14:paraId="6F4CB2F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C7B172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4,4'-methylene-bis(2,6-di-t-butylphenol)</w:t>
            </w:r>
          </w:p>
        </w:tc>
        <w:tc>
          <w:tcPr>
            <w:tcW w:w="2459" w:type="dxa"/>
            <w:hideMark/>
          </w:tcPr>
          <w:p w14:paraId="493345F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CeMox 02 NP, Antioxidant 702 ND</w:t>
            </w:r>
          </w:p>
        </w:tc>
        <w:tc>
          <w:tcPr>
            <w:tcW w:w="1904" w:type="dxa"/>
            <w:hideMark/>
          </w:tcPr>
          <w:p w14:paraId="4F112E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61437F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424.7</w:t>
            </w:r>
          </w:p>
        </w:tc>
        <w:tc>
          <w:tcPr>
            <w:tcW w:w="991" w:type="dxa"/>
            <w:hideMark/>
          </w:tcPr>
          <w:p w14:paraId="75875B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33FB68FB" w14:textId="77777777" w:rsidTr="00D64050">
        <w:trPr>
          <w:trHeight w:val="600"/>
        </w:trPr>
        <w:tc>
          <w:tcPr>
            <w:tcW w:w="531" w:type="dxa"/>
          </w:tcPr>
          <w:p w14:paraId="172027B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7A096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2,2'-i-butylidene-bis(4,6-dimethylphenol)</w:t>
            </w:r>
          </w:p>
        </w:tc>
        <w:tc>
          <w:tcPr>
            <w:tcW w:w="2459" w:type="dxa"/>
            <w:hideMark/>
          </w:tcPr>
          <w:p w14:paraId="76AB88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Lowinox 22 IB 46</w:t>
            </w:r>
          </w:p>
        </w:tc>
        <w:tc>
          <w:tcPr>
            <w:tcW w:w="1904" w:type="dxa"/>
            <w:hideMark/>
          </w:tcPr>
          <w:p w14:paraId="2DB228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26CB55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298.4</w:t>
            </w:r>
          </w:p>
        </w:tc>
        <w:tc>
          <w:tcPr>
            <w:tcW w:w="991" w:type="dxa"/>
            <w:hideMark/>
          </w:tcPr>
          <w:p w14:paraId="61A5E2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3747CC0" w14:textId="77777777" w:rsidTr="00D64050">
        <w:trPr>
          <w:trHeight w:val="600"/>
        </w:trPr>
        <w:tc>
          <w:tcPr>
            <w:tcW w:w="531" w:type="dxa"/>
          </w:tcPr>
          <w:p w14:paraId="4EF7451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F2270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 -butylidene-bis( 6-t-butyl-3-methylphenol)</w:t>
            </w:r>
          </w:p>
        </w:tc>
        <w:tc>
          <w:tcPr>
            <w:tcW w:w="2459" w:type="dxa"/>
            <w:hideMark/>
          </w:tcPr>
          <w:p w14:paraId="673DF7B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Santowhite Powder</w:t>
            </w:r>
          </w:p>
        </w:tc>
        <w:tc>
          <w:tcPr>
            <w:tcW w:w="1904" w:type="dxa"/>
            <w:hideMark/>
          </w:tcPr>
          <w:p w14:paraId="4F5587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F3411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382.6</w:t>
            </w:r>
          </w:p>
        </w:tc>
        <w:tc>
          <w:tcPr>
            <w:tcW w:w="991" w:type="dxa"/>
            <w:hideMark/>
          </w:tcPr>
          <w:p w14:paraId="2B85B4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8135273" w14:textId="77777777" w:rsidTr="00D64050">
        <w:trPr>
          <w:trHeight w:val="600"/>
        </w:trPr>
        <w:tc>
          <w:tcPr>
            <w:tcW w:w="531" w:type="dxa"/>
          </w:tcPr>
          <w:p w14:paraId="66E2986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DFDB2A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bis( 4-hydroxyphenyl) -2-propane</w:t>
            </w:r>
          </w:p>
        </w:tc>
        <w:tc>
          <w:tcPr>
            <w:tcW w:w="2459" w:type="dxa"/>
            <w:hideMark/>
          </w:tcPr>
          <w:p w14:paraId="28BADD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Bisphenol A</w:t>
            </w:r>
          </w:p>
        </w:tc>
        <w:tc>
          <w:tcPr>
            <w:tcW w:w="1904" w:type="dxa"/>
            <w:hideMark/>
          </w:tcPr>
          <w:p w14:paraId="23CD59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7F4C7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228.3</w:t>
            </w:r>
          </w:p>
        </w:tc>
        <w:tc>
          <w:tcPr>
            <w:tcW w:w="991" w:type="dxa"/>
            <w:hideMark/>
          </w:tcPr>
          <w:p w14:paraId="2496CB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crystal</w:t>
            </w:r>
          </w:p>
        </w:tc>
      </w:tr>
      <w:tr w:rsidR="003F1F28" w:rsidRPr="0061413F" w14:paraId="3EE4BBA8" w14:textId="77777777" w:rsidTr="00D64050">
        <w:trPr>
          <w:trHeight w:val="600"/>
        </w:trPr>
        <w:tc>
          <w:tcPr>
            <w:tcW w:w="531" w:type="dxa"/>
          </w:tcPr>
          <w:p w14:paraId="284EED7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6F94A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polybutylated bisphenol A</w:t>
            </w:r>
          </w:p>
        </w:tc>
        <w:tc>
          <w:tcPr>
            <w:tcW w:w="2459" w:type="dxa"/>
            <w:hideMark/>
          </w:tcPr>
          <w:p w14:paraId="549E4B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Agerite Superlite</w:t>
            </w:r>
          </w:p>
        </w:tc>
        <w:tc>
          <w:tcPr>
            <w:tcW w:w="1904" w:type="dxa"/>
            <w:hideMark/>
          </w:tcPr>
          <w:p w14:paraId="57CAFF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21B2D3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340.5</w:t>
            </w:r>
          </w:p>
        </w:tc>
        <w:tc>
          <w:tcPr>
            <w:tcW w:w="991" w:type="dxa"/>
            <w:hideMark/>
          </w:tcPr>
          <w:p w14:paraId="64702F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liquid</w:t>
            </w:r>
          </w:p>
        </w:tc>
      </w:tr>
      <w:tr w:rsidR="003F1F28" w:rsidRPr="0061413F" w14:paraId="0AB828A4" w14:textId="77777777" w:rsidTr="00D64050">
        <w:trPr>
          <w:trHeight w:val="900"/>
        </w:trPr>
        <w:tc>
          <w:tcPr>
            <w:tcW w:w="531" w:type="dxa"/>
          </w:tcPr>
          <w:p w14:paraId="67FFECE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02F4D3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2,2'-(octahydro-4,7-methano-1H-indenediyl)-bis( 6-t-butyl-4-methylphenol)</w:t>
            </w:r>
          </w:p>
        </w:tc>
        <w:tc>
          <w:tcPr>
            <w:tcW w:w="2459" w:type="dxa"/>
            <w:hideMark/>
          </w:tcPr>
          <w:p w14:paraId="11B1991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Lowinox CPL</w:t>
            </w:r>
          </w:p>
        </w:tc>
        <w:tc>
          <w:tcPr>
            <w:tcW w:w="1904" w:type="dxa"/>
            <w:hideMark/>
          </w:tcPr>
          <w:p w14:paraId="654AA8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7C33CE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456.7</w:t>
            </w:r>
          </w:p>
        </w:tc>
        <w:tc>
          <w:tcPr>
            <w:tcW w:w="991" w:type="dxa"/>
            <w:hideMark/>
          </w:tcPr>
          <w:p w14:paraId="6A84FB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97BF88D" w14:textId="77777777" w:rsidTr="00D64050">
        <w:trPr>
          <w:trHeight w:val="600"/>
        </w:trPr>
        <w:tc>
          <w:tcPr>
            <w:tcW w:w="531" w:type="dxa"/>
          </w:tcPr>
          <w:p w14:paraId="55FBDAA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A00A9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1,1,3-tris(2-methyl-4-hydroxy-5-t-butylphenyl)butane</w:t>
            </w:r>
          </w:p>
        </w:tc>
        <w:tc>
          <w:tcPr>
            <w:tcW w:w="2459" w:type="dxa"/>
            <w:hideMark/>
          </w:tcPr>
          <w:p w14:paraId="467B91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Topanol CA</w:t>
            </w:r>
          </w:p>
        </w:tc>
        <w:tc>
          <w:tcPr>
            <w:tcW w:w="1904" w:type="dxa"/>
            <w:hideMark/>
          </w:tcPr>
          <w:p w14:paraId="0D99C6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5F5961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544.7</w:t>
            </w:r>
          </w:p>
        </w:tc>
        <w:tc>
          <w:tcPr>
            <w:tcW w:w="991" w:type="dxa"/>
            <w:hideMark/>
          </w:tcPr>
          <w:p w14:paraId="02F76F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69B59ED" w14:textId="77777777" w:rsidTr="00D64050">
        <w:trPr>
          <w:trHeight w:val="900"/>
        </w:trPr>
        <w:tc>
          <w:tcPr>
            <w:tcW w:w="531" w:type="dxa"/>
          </w:tcPr>
          <w:p w14:paraId="53FB2EA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63905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1,3,5-trim ethyl-2,4,6- tris( 3,5-di -t-butyl-4-hydroxybenzyl) benzene</w:t>
            </w:r>
          </w:p>
        </w:tc>
        <w:tc>
          <w:tcPr>
            <w:tcW w:w="2459" w:type="dxa"/>
            <w:hideMark/>
          </w:tcPr>
          <w:p w14:paraId="34A404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Ethanox 330</w:t>
            </w:r>
          </w:p>
        </w:tc>
        <w:tc>
          <w:tcPr>
            <w:tcW w:w="1904" w:type="dxa"/>
            <w:hideMark/>
          </w:tcPr>
          <w:p w14:paraId="134D61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AB414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775.2</w:t>
            </w:r>
          </w:p>
        </w:tc>
        <w:tc>
          <w:tcPr>
            <w:tcW w:w="991" w:type="dxa"/>
            <w:hideMark/>
          </w:tcPr>
          <w:p w14:paraId="098ECE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crystalline solid</w:t>
            </w:r>
          </w:p>
        </w:tc>
      </w:tr>
      <w:tr w:rsidR="003F1F28" w:rsidRPr="0061413F" w14:paraId="727F7D5B" w14:textId="77777777" w:rsidTr="00D64050">
        <w:trPr>
          <w:trHeight w:val="1200"/>
        </w:trPr>
        <w:tc>
          <w:tcPr>
            <w:tcW w:w="531" w:type="dxa"/>
          </w:tcPr>
          <w:p w14:paraId="50D5B0D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0EDF67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1,3,5-trimethyl-2,4,6-tris(3,5-di-t-butyl-4-hydroxybenzyl)benzene</w:t>
            </w:r>
          </w:p>
        </w:tc>
        <w:tc>
          <w:tcPr>
            <w:tcW w:w="2459" w:type="dxa"/>
            <w:hideMark/>
          </w:tcPr>
          <w:p w14:paraId="3415A6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1330</w:t>
            </w:r>
          </w:p>
        </w:tc>
        <w:tc>
          <w:tcPr>
            <w:tcW w:w="1904" w:type="dxa"/>
            <w:hideMark/>
          </w:tcPr>
          <w:p w14:paraId="3D9C749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363266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775.2</w:t>
            </w:r>
          </w:p>
        </w:tc>
        <w:tc>
          <w:tcPr>
            <w:tcW w:w="991" w:type="dxa"/>
            <w:hideMark/>
          </w:tcPr>
          <w:p w14:paraId="468B8BD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to yellowish, crystalline solid</w:t>
            </w:r>
          </w:p>
        </w:tc>
      </w:tr>
      <w:tr w:rsidR="003F1F28" w:rsidRPr="0061413F" w14:paraId="2946BDFA" w14:textId="77777777" w:rsidTr="00D64050">
        <w:trPr>
          <w:trHeight w:val="600"/>
        </w:trPr>
        <w:tc>
          <w:tcPr>
            <w:tcW w:w="531" w:type="dxa"/>
          </w:tcPr>
          <w:p w14:paraId="1FF9014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EB1AB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 -dihydroxybiphenyl, 4,4' -biphenol</w:t>
            </w:r>
          </w:p>
        </w:tc>
        <w:tc>
          <w:tcPr>
            <w:tcW w:w="2459" w:type="dxa"/>
            <w:hideMark/>
          </w:tcPr>
          <w:p w14:paraId="70FAD6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ASM DOD</w:t>
            </w:r>
          </w:p>
        </w:tc>
        <w:tc>
          <w:tcPr>
            <w:tcW w:w="1904" w:type="dxa"/>
            <w:hideMark/>
          </w:tcPr>
          <w:p w14:paraId="6205C3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21A9B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186.2</w:t>
            </w:r>
          </w:p>
        </w:tc>
        <w:tc>
          <w:tcPr>
            <w:tcW w:w="991" w:type="dxa"/>
            <w:hideMark/>
          </w:tcPr>
          <w:p w14:paraId="21C1F7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8292F96" w14:textId="77777777" w:rsidTr="00D64050">
        <w:trPr>
          <w:trHeight w:val="600"/>
        </w:trPr>
        <w:tc>
          <w:tcPr>
            <w:tcW w:w="531" w:type="dxa"/>
          </w:tcPr>
          <w:p w14:paraId="19F2E06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597E5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hydroquinone monomethylether, 4-hydroxyanisole</w:t>
            </w:r>
          </w:p>
        </w:tc>
        <w:tc>
          <w:tcPr>
            <w:tcW w:w="2459" w:type="dxa"/>
            <w:hideMark/>
          </w:tcPr>
          <w:p w14:paraId="7F51F2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Eastman HQMME</w:t>
            </w:r>
          </w:p>
        </w:tc>
        <w:tc>
          <w:tcPr>
            <w:tcW w:w="1904" w:type="dxa"/>
            <w:hideMark/>
          </w:tcPr>
          <w:p w14:paraId="05CD8F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3A099D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124.1</w:t>
            </w:r>
          </w:p>
        </w:tc>
        <w:tc>
          <w:tcPr>
            <w:tcW w:w="991" w:type="dxa"/>
            <w:hideMark/>
          </w:tcPr>
          <w:p w14:paraId="1DE7FED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flakes</w:t>
            </w:r>
          </w:p>
        </w:tc>
      </w:tr>
      <w:tr w:rsidR="003F1F28" w:rsidRPr="0061413F" w14:paraId="7435BB5A" w14:textId="77777777" w:rsidTr="00D64050">
        <w:trPr>
          <w:trHeight w:val="600"/>
        </w:trPr>
        <w:tc>
          <w:tcPr>
            <w:tcW w:w="531" w:type="dxa"/>
          </w:tcPr>
          <w:p w14:paraId="0F137C6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997B5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hydroquinone-bis(2-hydroxyethyl)ether</w:t>
            </w:r>
          </w:p>
        </w:tc>
        <w:tc>
          <w:tcPr>
            <w:tcW w:w="2459" w:type="dxa"/>
            <w:hideMark/>
          </w:tcPr>
          <w:p w14:paraId="4C0FAA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Eastman HQEE</w:t>
            </w:r>
          </w:p>
        </w:tc>
        <w:tc>
          <w:tcPr>
            <w:tcW w:w="1904" w:type="dxa"/>
            <w:hideMark/>
          </w:tcPr>
          <w:p w14:paraId="101BB1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17104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198.2</w:t>
            </w:r>
          </w:p>
        </w:tc>
        <w:tc>
          <w:tcPr>
            <w:tcW w:w="991" w:type="dxa"/>
            <w:hideMark/>
          </w:tcPr>
          <w:p w14:paraId="37C74F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flakes</w:t>
            </w:r>
          </w:p>
        </w:tc>
      </w:tr>
      <w:tr w:rsidR="003F1F28" w:rsidRPr="0061413F" w14:paraId="53939D22" w14:textId="77777777" w:rsidTr="00D64050">
        <w:trPr>
          <w:trHeight w:val="900"/>
        </w:trPr>
        <w:tc>
          <w:tcPr>
            <w:tcW w:w="531" w:type="dxa"/>
          </w:tcPr>
          <w:p w14:paraId="4C61608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EC03B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β-(3,5-di-t-butyl-4-hydroxyphenyl)propionic octadecyl ester</w:t>
            </w:r>
          </w:p>
        </w:tc>
        <w:tc>
          <w:tcPr>
            <w:tcW w:w="2459" w:type="dxa"/>
            <w:hideMark/>
          </w:tcPr>
          <w:p w14:paraId="3FC912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1076</w:t>
            </w:r>
          </w:p>
        </w:tc>
        <w:tc>
          <w:tcPr>
            <w:tcW w:w="1904" w:type="dxa"/>
            <w:hideMark/>
          </w:tcPr>
          <w:p w14:paraId="1FE8D2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41D35F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530.9</w:t>
            </w:r>
          </w:p>
        </w:tc>
        <w:tc>
          <w:tcPr>
            <w:tcW w:w="991" w:type="dxa"/>
            <w:hideMark/>
          </w:tcPr>
          <w:p w14:paraId="6506DE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76B2C7B" w14:textId="77777777" w:rsidTr="00D64050">
        <w:trPr>
          <w:trHeight w:val="900"/>
        </w:trPr>
        <w:tc>
          <w:tcPr>
            <w:tcW w:w="531" w:type="dxa"/>
          </w:tcPr>
          <w:p w14:paraId="6100151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B36EB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β-(3,5-di-t-butyl-4-hydroxyphenyl)propionic octadecyl ester</w:t>
            </w:r>
          </w:p>
        </w:tc>
        <w:tc>
          <w:tcPr>
            <w:tcW w:w="2459" w:type="dxa"/>
            <w:hideMark/>
          </w:tcPr>
          <w:p w14:paraId="64FE11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Lowinox PO 35</w:t>
            </w:r>
          </w:p>
        </w:tc>
        <w:tc>
          <w:tcPr>
            <w:tcW w:w="1904" w:type="dxa"/>
            <w:hideMark/>
          </w:tcPr>
          <w:p w14:paraId="01F2D1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5B642E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530.9</w:t>
            </w:r>
          </w:p>
        </w:tc>
        <w:tc>
          <w:tcPr>
            <w:tcW w:w="991" w:type="dxa"/>
            <w:hideMark/>
          </w:tcPr>
          <w:p w14:paraId="2D53EB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5ABBBBC" w14:textId="77777777" w:rsidTr="00D64050">
        <w:trPr>
          <w:trHeight w:val="600"/>
        </w:trPr>
        <w:tc>
          <w:tcPr>
            <w:tcW w:w="531" w:type="dxa"/>
          </w:tcPr>
          <w:p w14:paraId="3596171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A01A8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3,4,5-trihydroxybenzoic acid propyl ester (propyl gallate)</w:t>
            </w:r>
          </w:p>
        </w:tc>
        <w:tc>
          <w:tcPr>
            <w:tcW w:w="2459" w:type="dxa"/>
            <w:hideMark/>
          </w:tcPr>
          <w:p w14:paraId="0CB29E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Tenox PG</w:t>
            </w:r>
          </w:p>
        </w:tc>
        <w:tc>
          <w:tcPr>
            <w:tcW w:w="1904" w:type="dxa"/>
            <w:hideMark/>
          </w:tcPr>
          <w:p w14:paraId="3B71675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089658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212.2</w:t>
            </w:r>
          </w:p>
        </w:tc>
        <w:tc>
          <w:tcPr>
            <w:tcW w:w="991" w:type="dxa"/>
            <w:hideMark/>
          </w:tcPr>
          <w:p w14:paraId="0ACD6B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9895A0B" w14:textId="77777777" w:rsidTr="00D64050">
        <w:trPr>
          <w:trHeight w:val="900"/>
        </w:trPr>
        <w:tc>
          <w:tcPr>
            <w:tcW w:w="531" w:type="dxa"/>
          </w:tcPr>
          <w:p w14:paraId="284DCF0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C0AF3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triethyleneglycol-bis-3-(3-t-butyl-4-hydroxy-5-methylphenyl)propionate</w:t>
            </w:r>
          </w:p>
        </w:tc>
        <w:tc>
          <w:tcPr>
            <w:tcW w:w="2459" w:type="dxa"/>
            <w:hideMark/>
          </w:tcPr>
          <w:p w14:paraId="5B2152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245</w:t>
            </w:r>
          </w:p>
        </w:tc>
        <w:tc>
          <w:tcPr>
            <w:tcW w:w="1904" w:type="dxa"/>
            <w:hideMark/>
          </w:tcPr>
          <w:p w14:paraId="2853E61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35AE4E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586.8</w:t>
            </w:r>
          </w:p>
        </w:tc>
        <w:tc>
          <w:tcPr>
            <w:tcW w:w="991" w:type="dxa"/>
            <w:hideMark/>
          </w:tcPr>
          <w:p w14:paraId="7B0493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9D42F6E" w14:textId="77777777" w:rsidTr="00D64050">
        <w:trPr>
          <w:trHeight w:val="600"/>
        </w:trPr>
        <w:tc>
          <w:tcPr>
            <w:tcW w:w="531" w:type="dxa"/>
          </w:tcPr>
          <w:p w14:paraId="2550446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35D90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3,3-bis( 4-hydroxy-3-t-butylphenyl)ethylene butyrate</w:t>
            </w:r>
          </w:p>
        </w:tc>
        <w:tc>
          <w:tcPr>
            <w:tcW w:w="2459" w:type="dxa"/>
            <w:hideMark/>
          </w:tcPr>
          <w:p w14:paraId="077A20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Hostanox O 3</w:t>
            </w:r>
          </w:p>
        </w:tc>
        <w:tc>
          <w:tcPr>
            <w:tcW w:w="1904" w:type="dxa"/>
            <w:hideMark/>
          </w:tcPr>
          <w:p w14:paraId="734380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7FB70C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795.1</w:t>
            </w:r>
          </w:p>
        </w:tc>
        <w:tc>
          <w:tcPr>
            <w:tcW w:w="991" w:type="dxa"/>
            <w:hideMark/>
          </w:tcPr>
          <w:p w14:paraId="2C58E8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7C7E8DC" w14:textId="77777777" w:rsidTr="00D64050">
        <w:trPr>
          <w:trHeight w:val="900"/>
        </w:trPr>
        <w:tc>
          <w:tcPr>
            <w:tcW w:w="531" w:type="dxa"/>
          </w:tcPr>
          <w:p w14:paraId="0C2C72E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04160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pentaerythrityl-tetrakis(3-(3,5-di-t-butyl-4-hydroxyphenyl)propionate)</w:t>
            </w:r>
          </w:p>
        </w:tc>
        <w:tc>
          <w:tcPr>
            <w:tcW w:w="2459" w:type="dxa"/>
            <w:hideMark/>
          </w:tcPr>
          <w:p w14:paraId="072706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Lowinox PP 35</w:t>
            </w:r>
          </w:p>
        </w:tc>
        <w:tc>
          <w:tcPr>
            <w:tcW w:w="1904" w:type="dxa"/>
            <w:hideMark/>
          </w:tcPr>
          <w:p w14:paraId="7F20BA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25B1EB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1178</w:t>
            </w:r>
          </w:p>
        </w:tc>
        <w:tc>
          <w:tcPr>
            <w:tcW w:w="991" w:type="dxa"/>
            <w:hideMark/>
          </w:tcPr>
          <w:p w14:paraId="35B2CF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slightly yellowish solid</w:t>
            </w:r>
          </w:p>
        </w:tc>
      </w:tr>
      <w:tr w:rsidR="003F1F28" w:rsidRPr="0061413F" w14:paraId="7CE66343" w14:textId="77777777" w:rsidTr="00D64050">
        <w:trPr>
          <w:trHeight w:val="600"/>
        </w:trPr>
        <w:tc>
          <w:tcPr>
            <w:tcW w:w="531" w:type="dxa"/>
          </w:tcPr>
          <w:p w14:paraId="3B3D0DA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04074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pentaerythrityl-tetrakis(3-(3,5-di-t-butyl-4-hydroxyphenyl)propionate)</w:t>
            </w:r>
          </w:p>
        </w:tc>
        <w:tc>
          <w:tcPr>
            <w:tcW w:w="2459" w:type="dxa"/>
            <w:hideMark/>
          </w:tcPr>
          <w:p w14:paraId="33C0BB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1010</w:t>
            </w:r>
          </w:p>
        </w:tc>
        <w:tc>
          <w:tcPr>
            <w:tcW w:w="1904" w:type="dxa"/>
            <w:hideMark/>
          </w:tcPr>
          <w:p w14:paraId="03ED53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42AB82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1178</w:t>
            </w:r>
          </w:p>
        </w:tc>
        <w:tc>
          <w:tcPr>
            <w:tcW w:w="991" w:type="dxa"/>
            <w:hideMark/>
          </w:tcPr>
          <w:p w14:paraId="48ABAB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E19F5C8" w14:textId="77777777" w:rsidTr="00D64050">
        <w:trPr>
          <w:trHeight w:val="900"/>
        </w:trPr>
        <w:tc>
          <w:tcPr>
            <w:tcW w:w="531" w:type="dxa"/>
          </w:tcPr>
          <w:p w14:paraId="2D7B09D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43614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2,6-di-t-butyl-4-dimethylaminomethylphenol</w:t>
            </w:r>
          </w:p>
        </w:tc>
        <w:tc>
          <w:tcPr>
            <w:tcW w:w="2459" w:type="dxa"/>
            <w:hideMark/>
          </w:tcPr>
          <w:p w14:paraId="09CF0B9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Ethanox 703</w:t>
            </w:r>
          </w:p>
        </w:tc>
        <w:tc>
          <w:tcPr>
            <w:tcW w:w="1904" w:type="dxa"/>
            <w:hideMark/>
          </w:tcPr>
          <w:p w14:paraId="66FD75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249580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263.4</w:t>
            </w:r>
          </w:p>
        </w:tc>
        <w:tc>
          <w:tcPr>
            <w:tcW w:w="991" w:type="dxa"/>
            <w:hideMark/>
          </w:tcPr>
          <w:p w14:paraId="167128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pale-yellow, crystalline solid</w:t>
            </w:r>
          </w:p>
        </w:tc>
      </w:tr>
      <w:tr w:rsidR="003F1F28" w:rsidRPr="0061413F" w14:paraId="11BC117F" w14:textId="77777777" w:rsidTr="00D64050">
        <w:trPr>
          <w:trHeight w:val="900"/>
        </w:trPr>
        <w:tc>
          <w:tcPr>
            <w:tcW w:w="531" w:type="dxa"/>
          </w:tcPr>
          <w:p w14:paraId="14F6AD9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66E02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N,N'-bis(3(3',5'-di-t-butyl-4'-hydroxyphenyl) propionyl)hydrazine</w:t>
            </w:r>
          </w:p>
        </w:tc>
        <w:tc>
          <w:tcPr>
            <w:tcW w:w="2459" w:type="dxa"/>
            <w:hideMark/>
          </w:tcPr>
          <w:p w14:paraId="555911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MD 1024</w:t>
            </w:r>
          </w:p>
        </w:tc>
        <w:tc>
          <w:tcPr>
            <w:tcW w:w="1904" w:type="dxa"/>
            <w:hideMark/>
          </w:tcPr>
          <w:p w14:paraId="55110E7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0A6561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552.8</w:t>
            </w:r>
          </w:p>
        </w:tc>
        <w:tc>
          <w:tcPr>
            <w:tcW w:w="991" w:type="dxa"/>
            <w:hideMark/>
          </w:tcPr>
          <w:p w14:paraId="6E60C6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9D77F44" w14:textId="77777777" w:rsidTr="00D64050">
        <w:trPr>
          <w:trHeight w:val="600"/>
        </w:trPr>
        <w:tc>
          <w:tcPr>
            <w:tcW w:w="531" w:type="dxa"/>
          </w:tcPr>
          <w:p w14:paraId="76F7ECC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04499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 ,N' -hexamethylene-bis( 3,5-di -t-butyl-4-hydroxyhydrocinnamide)</w:t>
            </w:r>
          </w:p>
        </w:tc>
        <w:tc>
          <w:tcPr>
            <w:tcW w:w="2459" w:type="dxa"/>
            <w:hideMark/>
          </w:tcPr>
          <w:p w14:paraId="02C043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1098</w:t>
            </w:r>
          </w:p>
        </w:tc>
        <w:tc>
          <w:tcPr>
            <w:tcW w:w="1904" w:type="dxa"/>
            <w:hideMark/>
          </w:tcPr>
          <w:p w14:paraId="24DDB9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692C52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588.9</w:t>
            </w:r>
          </w:p>
        </w:tc>
        <w:tc>
          <w:tcPr>
            <w:tcW w:w="991" w:type="dxa"/>
            <w:hideMark/>
          </w:tcPr>
          <w:p w14:paraId="645EF48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399A415" w14:textId="77777777" w:rsidTr="00D64050">
        <w:trPr>
          <w:trHeight w:val="1200"/>
        </w:trPr>
        <w:tc>
          <w:tcPr>
            <w:tcW w:w="531" w:type="dxa"/>
          </w:tcPr>
          <w:p w14:paraId="4B3A0B3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CCD7A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tris( 3,5-di -t -butyl-4-hydroxybenzyl)isocyanurate</w:t>
            </w:r>
          </w:p>
        </w:tc>
        <w:tc>
          <w:tcPr>
            <w:tcW w:w="2459" w:type="dxa"/>
            <w:hideMark/>
          </w:tcPr>
          <w:p w14:paraId="41DD7C1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3114</w:t>
            </w:r>
          </w:p>
        </w:tc>
        <w:tc>
          <w:tcPr>
            <w:tcW w:w="1904" w:type="dxa"/>
            <w:hideMark/>
          </w:tcPr>
          <w:p w14:paraId="68EE3A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6451B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784.1</w:t>
            </w:r>
          </w:p>
        </w:tc>
        <w:tc>
          <w:tcPr>
            <w:tcW w:w="991" w:type="dxa"/>
            <w:hideMark/>
          </w:tcPr>
          <w:p w14:paraId="74307F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to slightly yellowish solid</w:t>
            </w:r>
          </w:p>
        </w:tc>
      </w:tr>
      <w:tr w:rsidR="003F1F28" w:rsidRPr="0061413F" w14:paraId="7040A635" w14:textId="77777777" w:rsidTr="00D64050">
        <w:trPr>
          <w:trHeight w:val="1200"/>
        </w:trPr>
        <w:tc>
          <w:tcPr>
            <w:tcW w:w="531" w:type="dxa"/>
          </w:tcPr>
          <w:p w14:paraId="3838701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83171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2-methyl-4,6-bis( octylthiomethyl)phenol</w:t>
            </w:r>
          </w:p>
        </w:tc>
        <w:tc>
          <w:tcPr>
            <w:tcW w:w="2459" w:type="dxa"/>
            <w:hideMark/>
          </w:tcPr>
          <w:p w14:paraId="4BD4B1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1520</w:t>
            </w:r>
          </w:p>
        </w:tc>
        <w:tc>
          <w:tcPr>
            <w:tcW w:w="1904" w:type="dxa"/>
            <w:hideMark/>
          </w:tcPr>
          <w:p w14:paraId="39B1FD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7C4CE5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424.8</w:t>
            </w:r>
          </w:p>
        </w:tc>
        <w:tc>
          <w:tcPr>
            <w:tcW w:w="991" w:type="dxa"/>
            <w:hideMark/>
          </w:tcPr>
          <w:p w14:paraId="2D0D3F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 yellow, low-viscous, free-flowing liquid</w:t>
            </w:r>
          </w:p>
        </w:tc>
      </w:tr>
      <w:tr w:rsidR="003F1F28" w:rsidRPr="0061413F" w14:paraId="1633DD33" w14:textId="77777777" w:rsidTr="00D64050">
        <w:trPr>
          <w:trHeight w:val="900"/>
        </w:trPr>
        <w:tc>
          <w:tcPr>
            <w:tcW w:w="531" w:type="dxa"/>
          </w:tcPr>
          <w:p w14:paraId="7B353A4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409E64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2,2'-thio-bis(6-t-butyl-4-methylphenol)</w:t>
            </w:r>
          </w:p>
        </w:tc>
        <w:tc>
          <w:tcPr>
            <w:tcW w:w="2459" w:type="dxa"/>
            <w:hideMark/>
          </w:tcPr>
          <w:p w14:paraId="4AD2F6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1081</w:t>
            </w:r>
          </w:p>
        </w:tc>
        <w:tc>
          <w:tcPr>
            <w:tcW w:w="1904" w:type="dxa"/>
            <w:hideMark/>
          </w:tcPr>
          <w:p w14:paraId="1A37F6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6FFA2E0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358.5</w:t>
            </w:r>
          </w:p>
        </w:tc>
        <w:tc>
          <w:tcPr>
            <w:tcW w:w="991" w:type="dxa"/>
            <w:hideMark/>
          </w:tcPr>
          <w:p w14:paraId="6BC596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crystalline solid</w:t>
            </w:r>
          </w:p>
        </w:tc>
      </w:tr>
      <w:tr w:rsidR="003F1F28" w:rsidRPr="0061413F" w14:paraId="442D98C2" w14:textId="77777777" w:rsidTr="00D64050">
        <w:trPr>
          <w:trHeight w:val="600"/>
        </w:trPr>
        <w:tc>
          <w:tcPr>
            <w:tcW w:w="531" w:type="dxa"/>
          </w:tcPr>
          <w:p w14:paraId="5EB9A49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2EC6E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4,4'-thio-bis(2-t-butyl-5-methylphenol)</w:t>
            </w:r>
          </w:p>
        </w:tc>
        <w:tc>
          <w:tcPr>
            <w:tcW w:w="2459" w:type="dxa"/>
            <w:hideMark/>
          </w:tcPr>
          <w:p w14:paraId="13648E6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415</w:t>
            </w:r>
          </w:p>
        </w:tc>
        <w:tc>
          <w:tcPr>
            <w:tcW w:w="1904" w:type="dxa"/>
            <w:hideMark/>
          </w:tcPr>
          <w:p w14:paraId="13B832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C7089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358.5</w:t>
            </w:r>
          </w:p>
        </w:tc>
        <w:tc>
          <w:tcPr>
            <w:tcW w:w="991" w:type="dxa"/>
            <w:hideMark/>
          </w:tcPr>
          <w:p w14:paraId="244D4A7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A9A16B9" w14:textId="77777777" w:rsidTr="00D64050">
        <w:trPr>
          <w:trHeight w:val="1500"/>
        </w:trPr>
        <w:tc>
          <w:tcPr>
            <w:tcW w:w="531" w:type="dxa"/>
          </w:tcPr>
          <w:p w14:paraId="244A1DC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A65F4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4,4'-thio-bis(6-t-butyl-2-methylphenol)</w:t>
            </w:r>
          </w:p>
        </w:tc>
        <w:tc>
          <w:tcPr>
            <w:tcW w:w="2459" w:type="dxa"/>
            <w:hideMark/>
          </w:tcPr>
          <w:p w14:paraId="445BE0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Ethanox 322 Antioxidant</w:t>
            </w:r>
          </w:p>
        </w:tc>
        <w:tc>
          <w:tcPr>
            <w:tcW w:w="1904" w:type="dxa"/>
            <w:hideMark/>
          </w:tcPr>
          <w:p w14:paraId="13D2F7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F6F5AB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358.5</w:t>
            </w:r>
          </w:p>
        </w:tc>
        <w:tc>
          <w:tcPr>
            <w:tcW w:w="991" w:type="dxa"/>
            <w:hideMark/>
          </w:tcPr>
          <w:p w14:paraId="0DF853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to yellow-straw, crystalline solid</w:t>
            </w:r>
          </w:p>
        </w:tc>
      </w:tr>
      <w:tr w:rsidR="003F1F28" w:rsidRPr="0061413F" w14:paraId="0E21632B" w14:textId="77777777" w:rsidTr="00D64050">
        <w:trPr>
          <w:trHeight w:val="600"/>
        </w:trPr>
        <w:tc>
          <w:tcPr>
            <w:tcW w:w="531" w:type="dxa"/>
          </w:tcPr>
          <w:p w14:paraId="546662B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6E6DA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 -thiodiethyl-bis(3-(3,5-di-t-butyl-4-hydroxyphenyl)propionate</w:t>
            </w:r>
          </w:p>
        </w:tc>
        <w:tc>
          <w:tcPr>
            <w:tcW w:w="2459" w:type="dxa"/>
            <w:hideMark/>
          </w:tcPr>
          <w:p w14:paraId="116AAA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1035</w:t>
            </w:r>
          </w:p>
        </w:tc>
        <w:tc>
          <w:tcPr>
            <w:tcW w:w="1904" w:type="dxa"/>
            <w:hideMark/>
          </w:tcPr>
          <w:p w14:paraId="4429D3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3A783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642.9</w:t>
            </w:r>
          </w:p>
        </w:tc>
        <w:tc>
          <w:tcPr>
            <w:tcW w:w="991" w:type="dxa"/>
            <w:hideMark/>
          </w:tcPr>
          <w:p w14:paraId="1C65F2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09F3833" w14:textId="77777777" w:rsidTr="00D64050">
        <w:trPr>
          <w:trHeight w:val="300"/>
        </w:trPr>
        <w:tc>
          <w:tcPr>
            <w:tcW w:w="531" w:type="dxa"/>
          </w:tcPr>
          <w:p w14:paraId="31E62C4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63DA0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Nonylphenoldisulfide oligomer</w:t>
            </w:r>
          </w:p>
        </w:tc>
        <w:tc>
          <w:tcPr>
            <w:tcW w:w="2459" w:type="dxa"/>
            <w:hideMark/>
          </w:tcPr>
          <w:p w14:paraId="654F69E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Ethanox 323</w:t>
            </w:r>
          </w:p>
        </w:tc>
        <w:tc>
          <w:tcPr>
            <w:tcW w:w="1904" w:type="dxa"/>
            <w:hideMark/>
          </w:tcPr>
          <w:p w14:paraId="329DFB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71D505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44CC7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liquid</w:t>
            </w:r>
          </w:p>
        </w:tc>
      </w:tr>
      <w:tr w:rsidR="003F1F28" w:rsidRPr="0061413F" w14:paraId="422F5DCF" w14:textId="77777777" w:rsidTr="00D64050">
        <w:trPr>
          <w:trHeight w:val="600"/>
        </w:trPr>
        <w:tc>
          <w:tcPr>
            <w:tcW w:w="531" w:type="dxa"/>
          </w:tcPr>
          <w:p w14:paraId="573BD99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E1740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2,4-bis(octylthio)-6-(4-hydroxy-3,5-di-t-butylanilino)-1,3,5-triazine</w:t>
            </w:r>
          </w:p>
        </w:tc>
        <w:tc>
          <w:tcPr>
            <w:tcW w:w="2459" w:type="dxa"/>
            <w:hideMark/>
          </w:tcPr>
          <w:p w14:paraId="4D090B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565</w:t>
            </w:r>
          </w:p>
        </w:tc>
        <w:tc>
          <w:tcPr>
            <w:tcW w:w="1904" w:type="dxa"/>
            <w:hideMark/>
          </w:tcPr>
          <w:p w14:paraId="6F1D542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533250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588.9</w:t>
            </w:r>
          </w:p>
        </w:tc>
        <w:tc>
          <w:tcPr>
            <w:tcW w:w="991" w:type="dxa"/>
            <w:hideMark/>
          </w:tcPr>
          <w:p w14:paraId="4C3FAF2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E610A1E" w14:textId="77777777" w:rsidTr="00D64050">
        <w:trPr>
          <w:trHeight w:val="900"/>
        </w:trPr>
        <w:tc>
          <w:tcPr>
            <w:tcW w:w="531" w:type="dxa"/>
          </w:tcPr>
          <w:p w14:paraId="2E2EA49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E6D1F4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3,5-di-t-butyl-4-hydroxybenzylphosphonic acid diethylester</w:t>
            </w:r>
          </w:p>
        </w:tc>
        <w:tc>
          <w:tcPr>
            <w:tcW w:w="2459" w:type="dxa"/>
            <w:hideMark/>
          </w:tcPr>
          <w:p w14:paraId="4B54D7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1222</w:t>
            </w:r>
          </w:p>
        </w:tc>
        <w:tc>
          <w:tcPr>
            <w:tcW w:w="1904" w:type="dxa"/>
            <w:hideMark/>
          </w:tcPr>
          <w:p w14:paraId="10E5EA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5F60D1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356.4</w:t>
            </w:r>
          </w:p>
        </w:tc>
        <w:tc>
          <w:tcPr>
            <w:tcW w:w="991" w:type="dxa"/>
            <w:hideMark/>
          </w:tcPr>
          <w:p w14:paraId="2060D8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5D169C74" w14:textId="77777777" w:rsidTr="00D64050">
        <w:trPr>
          <w:trHeight w:val="600"/>
        </w:trPr>
        <w:tc>
          <w:tcPr>
            <w:tcW w:w="531" w:type="dxa"/>
          </w:tcPr>
          <w:p w14:paraId="2BCDF9C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7F398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tris( 4,4' -thio-bis( 2- t-butyl-5-methylphenol) )phosphite</w:t>
            </w:r>
          </w:p>
        </w:tc>
        <w:tc>
          <w:tcPr>
            <w:tcW w:w="2459" w:type="dxa"/>
            <w:hideMark/>
          </w:tcPr>
          <w:p w14:paraId="771B93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Hostanox VP OSP 1</w:t>
            </w:r>
          </w:p>
        </w:tc>
        <w:tc>
          <w:tcPr>
            <w:tcW w:w="1904" w:type="dxa"/>
            <w:hideMark/>
          </w:tcPr>
          <w:p w14:paraId="77FDB6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5B551E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1105</w:t>
            </w:r>
          </w:p>
        </w:tc>
        <w:tc>
          <w:tcPr>
            <w:tcW w:w="991" w:type="dxa"/>
            <w:hideMark/>
          </w:tcPr>
          <w:p w14:paraId="6B775C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362D9FB" w14:textId="77777777" w:rsidTr="00D64050">
        <w:trPr>
          <w:trHeight w:val="600"/>
        </w:trPr>
        <w:tc>
          <w:tcPr>
            <w:tcW w:w="531" w:type="dxa"/>
          </w:tcPr>
          <w:p w14:paraId="477D042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21529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dioctadecyldisulfide</w:t>
            </w:r>
          </w:p>
        </w:tc>
        <w:tc>
          <w:tcPr>
            <w:tcW w:w="2459" w:type="dxa"/>
            <w:hideMark/>
          </w:tcPr>
          <w:p w14:paraId="20DB86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Hostanox SE 10</w:t>
            </w:r>
          </w:p>
        </w:tc>
        <w:tc>
          <w:tcPr>
            <w:tcW w:w="1904" w:type="dxa"/>
            <w:hideMark/>
          </w:tcPr>
          <w:p w14:paraId="20D0A7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7FC002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571.1</w:t>
            </w:r>
          </w:p>
        </w:tc>
        <w:tc>
          <w:tcPr>
            <w:tcW w:w="991" w:type="dxa"/>
            <w:hideMark/>
          </w:tcPr>
          <w:p w14:paraId="0427513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5DFEE2D" w14:textId="77777777" w:rsidTr="00D64050">
        <w:trPr>
          <w:trHeight w:val="600"/>
        </w:trPr>
        <w:tc>
          <w:tcPr>
            <w:tcW w:w="531" w:type="dxa"/>
          </w:tcPr>
          <w:p w14:paraId="325164D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795C9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thiodistearylpropionate</w:t>
            </w:r>
          </w:p>
        </w:tc>
        <w:tc>
          <w:tcPr>
            <w:tcW w:w="2459" w:type="dxa"/>
            <w:hideMark/>
          </w:tcPr>
          <w:p w14:paraId="485455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Hostanox VP SE 2</w:t>
            </w:r>
          </w:p>
        </w:tc>
        <w:tc>
          <w:tcPr>
            <w:tcW w:w="1904" w:type="dxa"/>
            <w:hideMark/>
          </w:tcPr>
          <w:p w14:paraId="6652EE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169EA0E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683.2</w:t>
            </w:r>
          </w:p>
        </w:tc>
        <w:tc>
          <w:tcPr>
            <w:tcW w:w="991" w:type="dxa"/>
            <w:hideMark/>
          </w:tcPr>
          <w:p w14:paraId="5E8EC3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C47AF66" w14:textId="77777777" w:rsidTr="00D64050">
        <w:trPr>
          <w:trHeight w:val="600"/>
        </w:trPr>
        <w:tc>
          <w:tcPr>
            <w:tcW w:w="531" w:type="dxa"/>
          </w:tcPr>
          <w:p w14:paraId="1AC1087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A6FA2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i-octyldiphenylphosphite</w:t>
            </w:r>
          </w:p>
        </w:tc>
        <w:tc>
          <w:tcPr>
            <w:tcW w:w="2459" w:type="dxa"/>
            <w:hideMark/>
          </w:tcPr>
          <w:p w14:paraId="27CAB0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Weston ODPP</w:t>
            </w:r>
          </w:p>
        </w:tc>
        <w:tc>
          <w:tcPr>
            <w:tcW w:w="1904" w:type="dxa"/>
            <w:hideMark/>
          </w:tcPr>
          <w:p w14:paraId="25F0333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0AE923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346.4</w:t>
            </w:r>
          </w:p>
        </w:tc>
        <w:tc>
          <w:tcPr>
            <w:tcW w:w="991" w:type="dxa"/>
            <w:hideMark/>
          </w:tcPr>
          <w:p w14:paraId="2D0BE4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AAC500F" w14:textId="77777777" w:rsidTr="00D64050">
        <w:trPr>
          <w:trHeight w:val="600"/>
        </w:trPr>
        <w:tc>
          <w:tcPr>
            <w:tcW w:w="531" w:type="dxa"/>
          </w:tcPr>
          <w:p w14:paraId="2520A88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EF3A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tris(nonylphenyl)phosphite</w:t>
            </w:r>
          </w:p>
        </w:tc>
        <w:tc>
          <w:tcPr>
            <w:tcW w:w="2459" w:type="dxa"/>
            <w:hideMark/>
          </w:tcPr>
          <w:p w14:paraId="24B2CE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Western TNPP</w:t>
            </w:r>
          </w:p>
        </w:tc>
        <w:tc>
          <w:tcPr>
            <w:tcW w:w="1904" w:type="dxa"/>
            <w:hideMark/>
          </w:tcPr>
          <w:p w14:paraId="7A9AED0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248511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689</w:t>
            </w:r>
          </w:p>
        </w:tc>
        <w:tc>
          <w:tcPr>
            <w:tcW w:w="991" w:type="dxa"/>
            <w:hideMark/>
          </w:tcPr>
          <w:p w14:paraId="200A6A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clear liquid</w:t>
            </w:r>
          </w:p>
        </w:tc>
      </w:tr>
      <w:tr w:rsidR="003F1F28" w:rsidRPr="0061413F" w14:paraId="7DA9A47E" w14:textId="77777777" w:rsidTr="00D64050">
        <w:trPr>
          <w:trHeight w:val="900"/>
        </w:trPr>
        <w:tc>
          <w:tcPr>
            <w:tcW w:w="531" w:type="dxa"/>
          </w:tcPr>
          <w:p w14:paraId="4F88330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71A7C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bis(2,4-di -t-butylphenyl)pentaerythritoldiphosphite</w:t>
            </w:r>
          </w:p>
        </w:tc>
        <w:tc>
          <w:tcPr>
            <w:tcW w:w="2459" w:type="dxa"/>
            <w:hideMark/>
          </w:tcPr>
          <w:p w14:paraId="0E305F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Ultranox</w:t>
            </w:r>
          </w:p>
        </w:tc>
        <w:tc>
          <w:tcPr>
            <w:tcW w:w="1904" w:type="dxa"/>
            <w:hideMark/>
          </w:tcPr>
          <w:p w14:paraId="70D694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7308281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604.7</w:t>
            </w:r>
          </w:p>
        </w:tc>
        <w:tc>
          <w:tcPr>
            <w:tcW w:w="991" w:type="dxa"/>
            <w:hideMark/>
          </w:tcPr>
          <w:p w14:paraId="1AF680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8FBAA64" w14:textId="77777777" w:rsidTr="00D64050">
        <w:trPr>
          <w:trHeight w:val="600"/>
        </w:trPr>
        <w:tc>
          <w:tcPr>
            <w:tcW w:w="531" w:type="dxa"/>
          </w:tcPr>
          <w:p w14:paraId="7018803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6FC97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triphenylphosphite</w:t>
            </w:r>
          </w:p>
        </w:tc>
        <w:tc>
          <w:tcPr>
            <w:tcW w:w="2459" w:type="dxa"/>
            <w:hideMark/>
          </w:tcPr>
          <w:p w14:paraId="53576B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Western TPP</w:t>
            </w:r>
          </w:p>
        </w:tc>
        <w:tc>
          <w:tcPr>
            <w:tcW w:w="1904" w:type="dxa"/>
            <w:hideMark/>
          </w:tcPr>
          <w:p w14:paraId="5BBAA5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2260C1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310.3</w:t>
            </w:r>
          </w:p>
        </w:tc>
        <w:tc>
          <w:tcPr>
            <w:tcW w:w="991" w:type="dxa"/>
            <w:hideMark/>
          </w:tcPr>
          <w:p w14:paraId="74DD4D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896F03F" w14:textId="77777777" w:rsidTr="00D64050">
        <w:trPr>
          <w:trHeight w:val="600"/>
        </w:trPr>
        <w:tc>
          <w:tcPr>
            <w:tcW w:w="531" w:type="dxa"/>
          </w:tcPr>
          <w:p w14:paraId="19C4A5A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813E4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β,β'-thiodilaurylpropionate</w:t>
            </w:r>
          </w:p>
        </w:tc>
        <w:tc>
          <w:tcPr>
            <w:tcW w:w="2459" w:type="dxa"/>
            <w:hideMark/>
          </w:tcPr>
          <w:p w14:paraId="1E1F39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Hostanox SE 10</w:t>
            </w:r>
          </w:p>
        </w:tc>
        <w:tc>
          <w:tcPr>
            <w:tcW w:w="1904" w:type="dxa"/>
            <w:hideMark/>
          </w:tcPr>
          <w:p w14:paraId="2EFF30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0F0545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514.9</w:t>
            </w:r>
          </w:p>
        </w:tc>
        <w:tc>
          <w:tcPr>
            <w:tcW w:w="991" w:type="dxa"/>
            <w:hideMark/>
          </w:tcPr>
          <w:p w14:paraId="583D73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833619C" w14:textId="77777777" w:rsidTr="00D64050">
        <w:trPr>
          <w:trHeight w:val="600"/>
        </w:trPr>
        <w:tc>
          <w:tcPr>
            <w:tcW w:w="531" w:type="dxa"/>
          </w:tcPr>
          <w:p w14:paraId="618B841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057531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dimyristyl-3,3'-thiodipropionate</w:t>
            </w:r>
          </w:p>
        </w:tc>
        <w:tc>
          <w:tcPr>
            <w:tcW w:w="2459" w:type="dxa"/>
            <w:hideMark/>
          </w:tcPr>
          <w:p w14:paraId="711AEF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Irganox PS 801</w:t>
            </w:r>
          </w:p>
        </w:tc>
        <w:tc>
          <w:tcPr>
            <w:tcW w:w="1904" w:type="dxa"/>
            <w:hideMark/>
          </w:tcPr>
          <w:p w14:paraId="31591A9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425D7F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571</w:t>
            </w:r>
          </w:p>
        </w:tc>
        <w:tc>
          <w:tcPr>
            <w:tcW w:w="991" w:type="dxa"/>
            <w:hideMark/>
          </w:tcPr>
          <w:p w14:paraId="17FAB6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crystals</w:t>
            </w:r>
          </w:p>
        </w:tc>
      </w:tr>
      <w:tr w:rsidR="003F1F28" w:rsidRPr="0061413F" w14:paraId="03473C59" w14:textId="77777777" w:rsidTr="00D64050">
        <w:trPr>
          <w:trHeight w:val="600"/>
        </w:trPr>
        <w:tc>
          <w:tcPr>
            <w:tcW w:w="531" w:type="dxa"/>
          </w:tcPr>
          <w:p w14:paraId="3634644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2F6EF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3,3'-thio-bis( stearyldipropionate)</w:t>
            </w:r>
          </w:p>
        </w:tc>
        <w:tc>
          <w:tcPr>
            <w:tcW w:w="2459" w:type="dxa"/>
            <w:hideMark/>
          </w:tcPr>
          <w:p w14:paraId="264ECB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Lowinox DSTDP</w:t>
            </w:r>
          </w:p>
        </w:tc>
        <w:tc>
          <w:tcPr>
            <w:tcW w:w="1904" w:type="dxa"/>
            <w:hideMark/>
          </w:tcPr>
          <w:p w14:paraId="37EE65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4FA75F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683.2</w:t>
            </w:r>
          </w:p>
        </w:tc>
        <w:tc>
          <w:tcPr>
            <w:tcW w:w="991" w:type="dxa"/>
            <w:hideMark/>
          </w:tcPr>
          <w:p w14:paraId="6313A2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flakes</w:t>
            </w:r>
          </w:p>
        </w:tc>
      </w:tr>
      <w:tr w:rsidR="003F1F28" w:rsidRPr="0061413F" w14:paraId="7DAA5187" w14:textId="77777777" w:rsidTr="00D64050">
        <w:trPr>
          <w:trHeight w:val="600"/>
        </w:trPr>
        <w:tc>
          <w:tcPr>
            <w:tcW w:w="531" w:type="dxa"/>
          </w:tcPr>
          <w:p w14:paraId="5EE2CEE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E28C3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2-benzimidazole ethiolate</w:t>
            </w:r>
          </w:p>
        </w:tc>
        <w:tc>
          <w:tcPr>
            <w:tcW w:w="2459" w:type="dxa"/>
            <w:hideMark/>
          </w:tcPr>
          <w:p w14:paraId="3CEB48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Vulkanox ZMB 2</w:t>
            </w:r>
          </w:p>
        </w:tc>
        <w:tc>
          <w:tcPr>
            <w:tcW w:w="1904" w:type="dxa"/>
            <w:hideMark/>
          </w:tcPr>
          <w:p w14:paraId="2947C6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418EBC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363.6</w:t>
            </w:r>
          </w:p>
        </w:tc>
        <w:tc>
          <w:tcPr>
            <w:tcW w:w="991" w:type="dxa"/>
            <w:hideMark/>
          </w:tcPr>
          <w:p w14:paraId="1BD60C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6AF62A3" w14:textId="77777777" w:rsidTr="00D64050">
        <w:trPr>
          <w:trHeight w:val="600"/>
        </w:trPr>
        <w:tc>
          <w:tcPr>
            <w:tcW w:w="531" w:type="dxa"/>
          </w:tcPr>
          <w:p w14:paraId="0A06AFB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D90BD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 or 5-methylmercaptobenzimidazole</w:t>
            </w:r>
          </w:p>
        </w:tc>
        <w:tc>
          <w:tcPr>
            <w:tcW w:w="2459" w:type="dxa"/>
            <w:hideMark/>
          </w:tcPr>
          <w:p w14:paraId="74CA66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Vulkanox MB2/MG</w:t>
            </w:r>
          </w:p>
        </w:tc>
        <w:tc>
          <w:tcPr>
            <w:tcW w:w="1904" w:type="dxa"/>
            <w:hideMark/>
          </w:tcPr>
          <w:p w14:paraId="13C27B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26F574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164.2</w:t>
            </w:r>
          </w:p>
        </w:tc>
        <w:tc>
          <w:tcPr>
            <w:tcW w:w="991" w:type="dxa"/>
            <w:hideMark/>
          </w:tcPr>
          <w:p w14:paraId="317BD5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yellowish-white solid</w:t>
            </w:r>
          </w:p>
        </w:tc>
      </w:tr>
      <w:tr w:rsidR="003F1F28" w:rsidRPr="0061413F" w14:paraId="0E4A7936" w14:textId="77777777" w:rsidTr="00D64050">
        <w:trPr>
          <w:trHeight w:val="600"/>
        </w:trPr>
        <w:tc>
          <w:tcPr>
            <w:tcW w:w="531" w:type="dxa"/>
          </w:tcPr>
          <w:p w14:paraId="4168083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F1104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 basic Pb carbonate</w:t>
            </w:r>
          </w:p>
        </w:tc>
        <w:tc>
          <w:tcPr>
            <w:tcW w:w="2459" w:type="dxa"/>
            <w:hideMark/>
          </w:tcPr>
          <w:p w14:paraId="5ADDAB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2-bas, Bleicarbonat</w:t>
            </w:r>
          </w:p>
        </w:tc>
        <w:tc>
          <w:tcPr>
            <w:tcW w:w="1904" w:type="dxa"/>
            <w:hideMark/>
          </w:tcPr>
          <w:p w14:paraId="05063E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5BA04B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780</w:t>
            </w:r>
          </w:p>
        </w:tc>
        <w:tc>
          <w:tcPr>
            <w:tcW w:w="991" w:type="dxa"/>
            <w:hideMark/>
          </w:tcPr>
          <w:p w14:paraId="2F7DF5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17FBFEC" w14:textId="77777777" w:rsidTr="00D64050">
        <w:trPr>
          <w:trHeight w:val="600"/>
        </w:trPr>
        <w:tc>
          <w:tcPr>
            <w:tcW w:w="531" w:type="dxa"/>
          </w:tcPr>
          <w:p w14:paraId="5A18BCA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209F0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2-basic Pb phosphite</w:t>
            </w:r>
          </w:p>
        </w:tc>
        <w:tc>
          <w:tcPr>
            <w:tcW w:w="2459" w:type="dxa"/>
            <w:hideMark/>
          </w:tcPr>
          <w:p w14:paraId="525610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Zweibasisches Blei-Phosphit</w:t>
            </w:r>
          </w:p>
        </w:tc>
        <w:tc>
          <w:tcPr>
            <w:tcW w:w="1904" w:type="dxa"/>
            <w:hideMark/>
          </w:tcPr>
          <w:p w14:paraId="4ACD52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1EC2E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289</w:t>
            </w:r>
          </w:p>
        </w:tc>
        <w:tc>
          <w:tcPr>
            <w:tcW w:w="991" w:type="dxa"/>
            <w:hideMark/>
          </w:tcPr>
          <w:p w14:paraId="1CB9DD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AD7BF5B" w14:textId="77777777" w:rsidTr="00D64050">
        <w:trPr>
          <w:trHeight w:val="600"/>
        </w:trPr>
        <w:tc>
          <w:tcPr>
            <w:tcW w:w="531" w:type="dxa"/>
          </w:tcPr>
          <w:p w14:paraId="3CF2732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C38CF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2-basic Pb phosphite complex</w:t>
            </w:r>
          </w:p>
        </w:tc>
        <w:tc>
          <w:tcPr>
            <w:tcW w:w="2459" w:type="dxa"/>
            <w:hideMark/>
          </w:tcPr>
          <w:p w14:paraId="6A6DDE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Baerostab E 502 FP</w:t>
            </w:r>
          </w:p>
        </w:tc>
        <w:tc>
          <w:tcPr>
            <w:tcW w:w="1904" w:type="dxa"/>
            <w:hideMark/>
          </w:tcPr>
          <w:p w14:paraId="14094D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3FB219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1480</w:t>
            </w:r>
          </w:p>
        </w:tc>
        <w:tc>
          <w:tcPr>
            <w:tcW w:w="991" w:type="dxa"/>
            <w:hideMark/>
          </w:tcPr>
          <w:p w14:paraId="14458A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granules</w:t>
            </w:r>
          </w:p>
        </w:tc>
      </w:tr>
      <w:tr w:rsidR="003F1F28" w:rsidRPr="0061413F" w14:paraId="66F5DC27" w14:textId="77777777" w:rsidTr="00D64050">
        <w:trPr>
          <w:trHeight w:val="600"/>
        </w:trPr>
        <w:tc>
          <w:tcPr>
            <w:tcW w:w="531" w:type="dxa"/>
          </w:tcPr>
          <w:p w14:paraId="51D4EAE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44D9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2-basic Pb phosphite -sulfite complex</w:t>
            </w:r>
          </w:p>
        </w:tc>
        <w:tc>
          <w:tcPr>
            <w:tcW w:w="2459" w:type="dxa"/>
            <w:hideMark/>
          </w:tcPr>
          <w:p w14:paraId="1C4DF4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Sulfofos C</w:t>
            </w:r>
          </w:p>
        </w:tc>
        <w:tc>
          <w:tcPr>
            <w:tcW w:w="1904" w:type="dxa"/>
            <w:hideMark/>
          </w:tcPr>
          <w:p w14:paraId="75A558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63504E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AE890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191DD34" w14:textId="77777777" w:rsidTr="00D64050">
        <w:trPr>
          <w:trHeight w:val="900"/>
        </w:trPr>
        <w:tc>
          <w:tcPr>
            <w:tcW w:w="531" w:type="dxa"/>
          </w:tcPr>
          <w:p w14:paraId="010BA4C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6BC38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coprecipitate based on Pb phosphite-carboxylate</w:t>
            </w:r>
          </w:p>
        </w:tc>
        <w:tc>
          <w:tcPr>
            <w:tcW w:w="2459" w:type="dxa"/>
            <w:hideMark/>
          </w:tcPr>
          <w:p w14:paraId="6DDA50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Interstab LF 3638</w:t>
            </w:r>
          </w:p>
        </w:tc>
        <w:tc>
          <w:tcPr>
            <w:tcW w:w="1904" w:type="dxa"/>
            <w:hideMark/>
          </w:tcPr>
          <w:p w14:paraId="6B531F5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6EE69F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08E63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cream-colored flakes</w:t>
            </w:r>
          </w:p>
        </w:tc>
      </w:tr>
      <w:tr w:rsidR="003F1F28" w:rsidRPr="0061413F" w14:paraId="28150EF8" w14:textId="77777777" w:rsidTr="00D64050">
        <w:trPr>
          <w:trHeight w:val="600"/>
        </w:trPr>
        <w:tc>
          <w:tcPr>
            <w:tcW w:w="531" w:type="dxa"/>
          </w:tcPr>
          <w:p w14:paraId="23DFDE1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E572B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 phosphite-sulfite-carbonate complex</w:t>
            </w:r>
          </w:p>
        </w:tc>
        <w:tc>
          <w:tcPr>
            <w:tcW w:w="2459" w:type="dxa"/>
            <w:hideMark/>
          </w:tcPr>
          <w:p w14:paraId="5131D0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Naftovin T 82</w:t>
            </w:r>
          </w:p>
        </w:tc>
        <w:tc>
          <w:tcPr>
            <w:tcW w:w="1904" w:type="dxa"/>
            <w:hideMark/>
          </w:tcPr>
          <w:p w14:paraId="7F1A7D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365BCD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ADDBF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59C9F39" w14:textId="77777777" w:rsidTr="00D64050">
        <w:trPr>
          <w:trHeight w:val="900"/>
        </w:trPr>
        <w:tc>
          <w:tcPr>
            <w:tcW w:w="531" w:type="dxa"/>
          </w:tcPr>
          <w:p w14:paraId="4AEC09B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C3ED3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coprecipitate based on Ba Ca complex and 2-basic lead phosphite (1:1)</w:t>
            </w:r>
          </w:p>
        </w:tc>
        <w:tc>
          <w:tcPr>
            <w:tcW w:w="2459" w:type="dxa"/>
            <w:hideMark/>
          </w:tcPr>
          <w:p w14:paraId="714204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Interstab LT 3631/3</w:t>
            </w:r>
          </w:p>
        </w:tc>
        <w:tc>
          <w:tcPr>
            <w:tcW w:w="1904" w:type="dxa"/>
            <w:hideMark/>
          </w:tcPr>
          <w:p w14:paraId="0CA5C9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F2EEC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62507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cream-colored solid</w:t>
            </w:r>
          </w:p>
        </w:tc>
      </w:tr>
      <w:tr w:rsidR="003F1F28" w:rsidRPr="0061413F" w14:paraId="139CCEF7" w14:textId="77777777" w:rsidTr="00D64050">
        <w:trPr>
          <w:trHeight w:val="600"/>
        </w:trPr>
        <w:tc>
          <w:tcPr>
            <w:tcW w:w="531" w:type="dxa"/>
          </w:tcPr>
          <w:p w14:paraId="4495279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91DD7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basic Pb phosphite carboxylate</w:t>
            </w:r>
          </w:p>
        </w:tc>
        <w:tc>
          <w:tcPr>
            <w:tcW w:w="2459" w:type="dxa"/>
            <w:hideMark/>
          </w:tcPr>
          <w:p w14:paraId="78DD5F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Baeropan MC 380 FP</w:t>
            </w:r>
          </w:p>
        </w:tc>
        <w:tc>
          <w:tcPr>
            <w:tcW w:w="1904" w:type="dxa"/>
            <w:hideMark/>
          </w:tcPr>
          <w:p w14:paraId="5FACB1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7F23C36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A0D84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91F7144" w14:textId="77777777" w:rsidTr="00D64050">
        <w:trPr>
          <w:trHeight w:val="600"/>
        </w:trPr>
        <w:tc>
          <w:tcPr>
            <w:tcW w:w="531" w:type="dxa"/>
          </w:tcPr>
          <w:p w14:paraId="01BC9D0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BE080A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3-basic Pb sulfate</w:t>
            </w:r>
          </w:p>
        </w:tc>
        <w:tc>
          <w:tcPr>
            <w:tcW w:w="2459" w:type="dxa"/>
            <w:hideMark/>
          </w:tcPr>
          <w:p w14:paraId="2EB3D3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Baerostab V 220 MC</w:t>
            </w:r>
          </w:p>
        </w:tc>
        <w:tc>
          <w:tcPr>
            <w:tcW w:w="1904" w:type="dxa"/>
            <w:hideMark/>
          </w:tcPr>
          <w:p w14:paraId="43C297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1B37E5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970</w:t>
            </w:r>
          </w:p>
        </w:tc>
        <w:tc>
          <w:tcPr>
            <w:tcW w:w="991" w:type="dxa"/>
            <w:hideMark/>
          </w:tcPr>
          <w:p w14:paraId="4A5DBC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3EA289C" w14:textId="77777777" w:rsidTr="00D64050">
        <w:trPr>
          <w:trHeight w:val="600"/>
        </w:trPr>
        <w:tc>
          <w:tcPr>
            <w:tcW w:w="531" w:type="dxa"/>
          </w:tcPr>
          <w:p w14:paraId="1648EAD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664EE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4-basic Pb sulfate</w:t>
            </w:r>
          </w:p>
        </w:tc>
        <w:tc>
          <w:tcPr>
            <w:tcW w:w="2459" w:type="dxa"/>
            <w:hideMark/>
          </w:tcPr>
          <w:p w14:paraId="6919B7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Interstab LP 3104</w:t>
            </w:r>
          </w:p>
        </w:tc>
        <w:tc>
          <w:tcPr>
            <w:tcW w:w="1904" w:type="dxa"/>
            <w:hideMark/>
          </w:tcPr>
          <w:p w14:paraId="1A9940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044334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1200</w:t>
            </w:r>
          </w:p>
        </w:tc>
        <w:tc>
          <w:tcPr>
            <w:tcW w:w="991" w:type="dxa"/>
            <w:hideMark/>
          </w:tcPr>
          <w:p w14:paraId="2150CD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B536D27" w14:textId="77777777" w:rsidTr="00D64050">
        <w:trPr>
          <w:trHeight w:val="900"/>
        </w:trPr>
        <w:tc>
          <w:tcPr>
            <w:tcW w:w="531" w:type="dxa"/>
          </w:tcPr>
          <w:p w14:paraId="3924BDB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18EF5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coprecipitate based on Pb sulfate-carboxylate</w:t>
            </w:r>
          </w:p>
        </w:tc>
        <w:tc>
          <w:tcPr>
            <w:tcW w:w="2459" w:type="dxa"/>
            <w:hideMark/>
          </w:tcPr>
          <w:p w14:paraId="746E83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Interstab LP 3636</w:t>
            </w:r>
          </w:p>
        </w:tc>
        <w:tc>
          <w:tcPr>
            <w:tcW w:w="1904" w:type="dxa"/>
            <w:hideMark/>
          </w:tcPr>
          <w:p w14:paraId="4EC053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343F9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1B582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cream-colored solid</w:t>
            </w:r>
          </w:p>
        </w:tc>
      </w:tr>
      <w:tr w:rsidR="003F1F28" w:rsidRPr="0061413F" w14:paraId="2D9BCE22" w14:textId="77777777" w:rsidTr="00D64050">
        <w:trPr>
          <w:trHeight w:val="900"/>
        </w:trPr>
        <w:tc>
          <w:tcPr>
            <w:tcW w:w="531" w:type="dxa"/>
          </w:tcPr>
          <w:p w14:paraId="5A8F541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7992D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coprecipitate based on Pb sulfate-carboxylate</w:t>
            </w:r>
          </w:p>
        </w:tc>
        <w:tc>
          <w:tcPr>
            <w:tcW w:w="2459" w:type="dxa"/>
            <w:hideMark/>
          </w:tcPr>
          <w:p w14:paraId="5A7CF8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Interstab LT 3679</w:t>
            </w:r>
          </w:p>
        </w:tc>
        <w:tc>
          <w:tcPr>
            <w:tcW w:w="1904" w:type="dxa"/>
            <w:hideMark/>
          </w:tcPr>
          <w:p w14:paraId="074B2B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69C424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4CB7D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cream-colored solid</w:t>
            </w:r>
          </w:p>
        </w:tc>
      </w:tr>
      <w:tr w:rsidR="003F1F28" w:rsidRPr="0061413F" w14:paraId="3D1EAF97" w14:textId="77777777" w:rsidTr="00D64050">
        <w:trPr>
          <w:trHeight w:val="900"/>
        </w:trPr>
        <w:tc>
          <w:tcPr>
            <w:tcW w:w="531" w:type="dxa"/>
          </w:tcPr>
          <w:p w14:paraId="4D3FAE4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F0D3E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coprecipitate based on Pb sulfate-phosphite-carboxylate</w:t>
            </w:r>
          </w:p>
        </w:tc>
        <w:tc>
          <w:tcPr>
            <w:tcW w:w="2459" w:type="dxa"/>
            <w:hideMark/>
          </w:tcPr>
          <w:p w14:paraId="5A18CA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Interstab LF 3734</w:t>
            </w:r>
          </w:p>
        </w:tc>
        <w:tc>
          <w:tcPr>
            <w:tcW w:w="1904" w:type="dxa"/>
            <w:hideMark/>
          </w:tcPr>
          <w:p w14:paraId="041106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1C2F60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083D8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cream-colored granules</w:t>
            </w:r>
          </w:p>
        </w:tc>
      </w:tr>
      <w:tr w:rsidR="003F1F28" w:rsidRPr="0061413F" w14:paraId="65906E49" w14:textId="77777777" w:rsidTr="00D64050">
        <w:trPr>
          <w:trHeight w:val="900"/>
        </w:trPr>
        <w:tc>
          <w:tcPr>
            <w:tcW w:w="531" w:type="dxa"/>
          </w:tcPr>
          <w:p w14:paraId="5D43010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E8B6D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epoxidized octanoic ester</w:t>
            </w:r>
          </w:p>
        </w:tc>
        <w:tc>
          <w:tcPr>
            <w:tcW w:w="2459" w:type="dxa"/>
            <w:hideMark/>
          </w:tcPr>
          <w:p w14:paraId="75E8D0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Plastepon 451</w:t>
            </w:r>
          </w:p>
        </w:tc>
        <w:tc>
          <w:tcPr>
            <w:tcW w:w="1904" w:type="dxa"/>
            <w:hideMark/>
          </w:tcPr>
          <w:p w14:paraId="7F849D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1DA6ED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7FB0F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light-yellow, clear liquid</w:t>
            </w:r>
          </w:p>
        </w:tc>
      </w:tr>
      <w:tr w:rsidR="003F1F28" w:rsidRPr="0061413F" w14:paraId="3D3B7BB1" w14:textId="77777777" w:rsidTr="00D64050">
        <w:trPr>
          <w:trHeight w:val="600"/>
        </w:trPr>
        <w:tc>
          <w:tcPr>
            <w:tcW w:w="531" w:type="dxa"/>
          </w:tcPr>
          <w:p w14:paraId="70E3CD1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E4005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epoxidized soybean oil</w:t>
            </w:r>
          </w:p>
        </w:tc>
        <w:tc>
          <w:tcPr>
            <w:tcW w:w="2459" w:type="dxa"/>
            <w:hideMark/>
          </w:tcPr>
          <w:p w14:paraId="2910D2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Baerostab LSU</w:t>
            </w:r>
          </w:p>
        </w:tc>
        <w:tc>
          <w:tcPr>
            <w:tcW w:w="1904" w:type="dxa"/>
            <w:hideMark/>
          </w:tcPr>
          <w:p w14:paraId="05691F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2CFB42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975</w:t>
            </w:r>
          </w:p>
        </w:tc>
        <w:tc>
          <w:tcPr>
            <w:tcW w:w="991" w:type="dxa"/>
            <w:hideMark/>
          </w:tcPr>
          <w:p w14:paraId="3E2F72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D9FAE5F" w14:textId="77777777" w:rsidTr="00D64050">
        <w:trPr>
          <w:trHeight w:val="600"/>
        </w:trPr>
        <w:tc>
          <w:tcPr>
            <w:tcW w:w="531" w:type="dxa"/>
          </w:tcPr>
          <w:p w14:paraId="2E05054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1A73A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epoxidized soybean oil</w:t>
            </w:r>
          </w:p>
        </w:tc>
        <w:tc>
          <w:tcPr>
            <w:tcW w:w="2459" w:type="dxa"/>
            <w:hideMark/>
          </w:tcPr>
          <w:p w14:paraId="57886A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Reoplast 39</w:t>
            </w:r>
          </w:p>
        </w:tc>
        <w:tc>
          <w:tcPr>
            <w:tcW w:w="1904" w:type="dxa"/>
            <w:hideMark/>
          </w:tcPr>
          <w:p w14:paraId="276D4C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271E1A6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975</w:t>
            </w:r>
          </w:p>
        </w:tc>
        <w:tc>
          <w:tcPr>
            <w:tcW w:w="991" w:type="dxa"/>
            <w:hideMark/>
          </w:tcPr>
          <w:p w14:paraId="48E6E9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36BE8068" w14:textId="77777777" w:rsidTr="00D64050">
        <w:trPr>
          <w:trHeight w:val="600"/>
        </w:trPr>
        <w:tc>
          <w:tcPr>
            <w:tcW w:w="531" w:type="dxa"/>
          </w:tcPr>
          <w:p w14:paraId="51F15D8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39D2C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dilaurylthiodipropionate</w:t>
            </w:r>
          </w:p>
        </w:tc>
        <w:tc>
          <w:tcPr>
            <w:tcW w:w="2459" w:type="dxa"/>
            <w:hideMark/>
          </w:tcPr>
          <w:p w14:paraId="2FCAAA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Dilaurylthiodipropionat</w:t>
            </w:r>
          </w:p>
        </w:tc>
        <w:tc>
          <w:tcPr>
            <w:tcW w:w="1904" w:type="dxa"/>
            <w:hideMark/>
          </w:tcPr>
          <w:p w14:paraId="0CFBC7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322C81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514.9</w:t>
            </w:r>
          </w:p>
        </w:tc>
        <w:tc>
          <w:tcPr>
            <w:tcW w:w="991" w:type="dxa"/>
            <w:hideMark/>
          </w:tcPr>
          <w:p w14:paraId="707795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6F98B9F" w14:textId="77777777" w:rsidTr="00D64050">
        <w:trPr>
          <w:trHeight w:val="600"/>
        </w:trPr>
        <w:tc>
          <w:tcPr>
            <w:tcW w:w="531" w:type="dxa"/>
          </w:tcPr>
          <w:p w14:paraId="4550E65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BA108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 tridecyl)thiopropionate</w:t>
            </w:r>
          </w:p>
        </w:tc>
        <w:tc>
          <w:tcPr>
            <w:tcW w:w="2459" w:type="dxa"/>
            <w:hideMark/>
          </w:tcPr>
          <w:p w14:paraId="7BCEC9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Ditridecylthiopropionat</w:t>
            </w:r>
          </w:p>
        </w:tc>
        <w:tc>
          <w:tcPr>
            <w:tcW w:w="1904" w:type="dxa"/>
            <w:hideMark/>
          </w:tcPr>
          <w:p w14:paraId="470C48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3D4896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542.9</w:t>
            </w:r>
          </w:p>
        </w:tc>
        <w:tc>
          <w:tcPr>
            <w:tcW w:w="991" w:type="dxa"/>
            <w:hideMark/>
          </w:tcPr>
          <w:p w14:paraId="24CC26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92308E5" w14:textId="77777777" w:rsidTr="00D64050">
        <w:trPr>
          <w:trHeight w:val="900"/>
        </w:trPr>
        <w:tc>
          <w:tcPr>
            <w:tcW w:w="531" w:type="dxa"/>
          </w:tcPr>
          <w:p w14:paraId="6E6E23F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26750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thiodiethyleneglycol-~-aminocrotonic acid ester with Ca and Zn stearate</w:t>
            </w:r>
          </w:p>
        </w:tc>
        <w:tc>
          <w:tcPr>
            <w:tcW w:w="2459" w:type="dxa"/>
            <w:hideMark/>
          </w:tcPr>
          <w:p w14:paraId="2087B2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Irgastab A 80</w:t>
            </w:r>
          </w:p>
        </w:tc>
        <w:tc>
          <w:tcPr>
            <w:tcW w:w="1904" w:type="dxa"/>
            <w:hideMark/>
          </w:tcPr>
          <w:p w14:paraId="10D543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607E58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A2499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0F7A34F6" w14:textId="77777777" w:rsidTr="00D64050">
        <w:trPr>
          <w:trHeight w:val="600"/>
        </w:trPr>
        <w:tc>
          <w:tcPr>
            <w:tcW w:w="531" w:type="dxa"/>
          </w:tcPr>
          <w:p w14:paraId="7018F0C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7DA46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N,N'-diphenylthiourea</w:t>
            </w:r>
          </w:p>
        </w:tc>
        <w:tc>
          <w:tcPr>
            <w:tcW w:w="2459" w:type="dxa"/>
            <w:hideMark/>
          </w:tcPr>
          <w:p w14:paraId="5BD65E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Diphenylthioharnstoff</w:t>
            </w:r>
          </w:p>
        </w:tc>
        <w:tc>
          <w:tcPr>
            <w:tcW w:w="1904" w:type="dxa"/>
            <w:hideMark/>
          </w:tcPr>
          <w:p w14:paraId="49E88D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799B02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228.3</w:t>
            </w:r>
          </w:p>
        </w:tc>
        <w:tc>
          <w:tcPr>
            <w:tcW w:w="991" w:type="dxa"/>
            <w:hideMark/>
          </w:tcPr>
          <w:p w14:paraId="4ABB53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650BE4C" w14:textId="77777777" w:rsidTr="00D64050">
        <w:trPr>
          <w:trHeight w:val="900"/>
        </w:trPr>
        <w:tc>
          <w:tcPr>
            <w:tcW w:w="531" w:type="dxa"/>
          </w:tcPr>
          <w:p w14:paraId="5E4E85D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571D6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octoate</w:t>
            </w:r>
          </w:p>
        </w:tc>
        <w:tc>
          <w:tcPr>
            <w:tcW w:w="2459" w:type="dxa"/>
            <w:hideMark/>
          </w:tcPr>
          <w:p w14:paraId="7B49A7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Baerostab L 230</w:t>
            </w:r>
          </w:p>
        </w:tc>
        <w:tc>
          <w:tcPr>
            <w:tcW w:w="1904" w:type="dxa"/>
            <w:hideMark/>
          </w:tcPr>
          <w:p w14:paraId="53B161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570393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351.8</w:t>
            </w:r>
          </w:p>
        </w:tc>
        <w:tc>
          <w:tcPr>
            <w:tcW w:w="991" w:type="dxa"/>
            <w:hideMark/>
          </w:tcPr>
          <w:p w14:paraId="3F4CF49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slightly yellowish, clear liquid</w:t>
            </w:r>
          </w:p>
        </w:tc>
      </w:tr>
      <w:tr w:rsidR="003F1F28" w:rsidRPr="0061413F" w14:paraId="7B68664A" w14:textId="77777777" w:rsidTr="00D64050">
        <w:trPr>
          <w:trHeight w:val="1200"/>
        </w:trPr>
        <w:tc>
          <w:tcPr>
            <w:tcW w:w="531" w:type="dxa"/>
          </w:tcPr>
          <w:p w14:paraId="62A110D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8111B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complex</w:t>
            </w:r>
          </w:p>
        </w:tc>
        <w:tc>
          <w:tcPr>
            <w:tcW w:w="2459" w:type="dxa"/>
            <w:hideMark/>
          </w:tcPr>
          <w:p w14:paraId="236234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Interstab M 823</w:t>
            </w:r>
          </w:p>
        </w:tc>
        <w:tc>
          <w:tcPr>
            <w:tcW w:w="1904" w:type="dxa"/>
            <w:hideMark/>
          </w:tcPr>
          <w:p w14:paraId="0996EB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7DE7C6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FB770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pale-yellowish, clear viscous liquid</w:t>
            </w:r>
          </w:p>
        </w:tc>
      </w:tr>
      <w:tr w:rsidR="003F1F28" w:rsidRPr="0061413F" w14:paraId="3FEA194D" w14:textId="77777777" w:rsidTr="00D64050">
        <w:trPr>
          <w:trHeight w:val="600"/>
        </w:trPr>
        <w:tc>
          <w:tcPr>
            <w:tcW w:w="531" w:type="dxa"/>
          </w:tcPr>
          <w:p w14:paraId="6F291F9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7AEB8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 laurate</w:t>
            </w:r>
          </w:p>
        </w:tc>
        <w:tc>
          <w:tcPr>
            <w:tcW w:w="2459" w:type="dxa"/>
            <w:hideMark/>
          </w:tcPr>
          <w:p w14:paraId="24DF76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Barium-Laurat</w:t>
            </w:r>
          </w:p>
        </w:tc>
        <w:tc>
          <w:tcPr>
            <w:tcW w:w="1904" w:type="dxa"/>
            <w:hideMark/>
          </w:tcPr>
          <w:p w14:paraId="2BE2F9E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3D9910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536</w:t>
            </w:r>
          </w:p>
        </w:tc>
        <w:tc>
          <w:tcPr>
            <w:tcW w:w="991" w:type="dxa"/>
            <w:hideMark/>
          </w:tcPr>
          <w:p w14:paraId="34085D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5D92589A" w14:textId="77777777" w:rsidTr="00D64050">
        <w:trPr>
          <w:trHeight w:val="600"/>
        </w:trPr>
        <w:tc>
          <w:tcPr>
            <w:tcW w:w="531" w:type="dxa"/>
          </w:tcPr>
          <w:p w14:paraId="12D9760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B923A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Cd laurate</w:t>
            </w:r>
          </w:p>
        </w:tc>
        <w:tc>
          <w:tcPr>
            <w:tcW w:w="2459" w:type="dxa"/>
            <w:hideMark/>
          </w:tcPr>
          <w:p w14:paraId="73C8AA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Cadmium-Laurat</w:t>
            </w:r>
          </w:p>
        </w:tc>
        <w:tc>
          <w:tcPr>
            <w:tcW w:w="1904" w:type="dxa"/>
            <w:hideMark/>
          </w:tcPr>
          <w:p w14:paraId="7437802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103C7F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511</w:t>
            </w:r>
          </w:p>
        </w:tc>
        <w:tc>
          <w:tcPr>
            <w:tcW w:w="991" w:type="dxa"/>
            <w:hideMark/>
          </w:tcPr>
          <w:p w14:paraId="7C04C1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18B5464" w14:textId="77777777" w:rsidTr="00D64050">
        <w:trPr>
          <w:trHeight w:val="600"/>
        </w:trPr>
        <w:tc>
          <w:tcPr>
            <w:tcW w:w="531" w:type="dxa"/>
          </w:tcPr>
          <w:p w14:paraId="525E028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B94F0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 stearate</w:t>
            </w:r>
          </w:p>
        </w:tc>
        <w:tc>
          <w:tcPr>
            <w:tcW w:w="2459" w:type="dxa"/>
            <w:hideMark/>
          </w:tcPr>
          <w:p w14:paraId="1BC932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Lithium-stearat</w:t>
            </w:r>
          </w:p>
        </w:tc>
        <w:tc>
          <w:tcPr>
            <w:tcW w:w="1904" w:type="dxa"/>
            <w:hideMark/>
          </w:tcPr>
          <w:p w14:paraId="10AB0E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0D56B4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291.4</w:t>
            </w:r>
          </w:p>
        </w:tc>
        <w:tc>
          <w:tcPr>
            <w:tcW w:w="991" w:type="dxa"/>
            <w:hideMark/>
          </w:tcPr>
          <w:p w14:paraId="5252120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FBF1CE1" w14:textId="77777777" w:rsidTr="00D64050">
        <w:trPr>
          <w:trHeight w:val="600"/>
        </w:trPr>
        <w:tc>
          <w:tcPr>
            <w:tcW w:w="531" w:type="dxa"/>
          </w:tcPr>
          <w:p w14:paraId="493147B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299D5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 stearate</w:t>
            </w:r>
          </w:p>
        </w:tc>
        <w:tc>
          <w:tcPr>
            <w:tcW w:w="2459" w:type="dxa"/>
            <w:hideMark/>
          </w:tcPr>
          <w:p w14:paraId="629156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Natrium-Stearat</w:t>
            </w:r>
          </w:p>
        </w:tc>
        <w:tc>
          <w:tcPr>
            <w:tcW w:w="1904" w:type="dxa"/>
            <w:hideMark/>
          </w:tcPr>
          <w:p w14:paraId="7CB184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1375B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307.5</w:t>
            </w:r>
          </w:p>
        </w:tc>
        <w:tc>
          <w:tcPr>
            <w:tcW w:w="991" w:type="dxa"/>
            <w:hideMark/>
          </w:tcPr>
          <w:p w14:paraId="03AC302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632CB76" w14:textId="77777777" w:rsidTr="00D64050">
        <w:trPr>
          <w:trHeight w:val="600"/>
        </w:trPr>
        <w:tc>
          <w:tcPr>
            <w:tcW w:w="531" w:type="dxa"/>
          </w:tcPr>
          <w:p w14:paraId="61C3DB1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1B935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Mg stearate</w:t>
            </w:r>
          </w:p>
        </w:tc>
        <w:tc>
          <w:tcPr>
            <w:tcW w:w="2459" w:type="dxa"/>
            <w:hideMark/>
          </w:tcPr>
          <w:p w14:paraId="294882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Magnesium-stearat</w:t>
            </w:r>
          </w:p>
        </w:tc>
        <w:tc>
          <w:tcPr>
            <w:tcW w:w="1904" w:type="dxa"/>
            <w:hideMark/>
          </w:tcPr>
          <w:p w14:paraId="5DD169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5C068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591.3</w:t>
            </w:r>
          </w:p>
        </w:tc>
        <w:tc>
          <w:tcPr>
            <w:tcW w:w="991" w:type="dxa"/>
            <w:hideMark/>
          </w:tcPr>
          <w:p w14:paraId="0166F7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5C31B2C" w14:textId="77777777" w:rsidTr="00D64050">
        <w:trPr>
          <w:trHeight w:val="600"/>
        </w:trPr>
        <w:tc>
          <w:tcPr>
            <w:tcW w:w="531" w:type="dxa"/>
          </w:tcPr>
          <w:p w14:paraId="45B44A6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09743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 stearate</w:t>
            </w:r>
          </w:p>
        </w:tc>
        <w:tc>
          <w:tcPr>
            <w:tcW w:w="2459" w:type="dxa"/>
            <w:hideMark/>
          </w:tcPr>
          <w:p w14:paraId="35FB2B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Calcium Stearate IT</w:t>
            </w:r>
          </w:p>
        </w:tc>
        <w:tc>
          <w:tcPr>
            <w:tcW w:w="1904" w:type="dxa"/>
            <w:hideMark/>
          </w:tcPr>
          <w:p w14:paraId="7FB79A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1B6E4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607</w:t>
            </w:r>
          </w:p>
        </w:tc>
        <w:tc>
          <w:tcPr>
            <w:tcW w:w="991" w:type="dxa"/>
            <w:hideMark/>
          </w:tcPr>
          <w:p w14:paraId="207363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B64C99E" w14:textId="77777777" w:rsidTr="00D64050">
        <w:trPr>
          <w:trHeight w:val="600"/>
        </w:trPr>
        <w:tc>
          <w:tcPr>
            <w:tcW w:w="531" w:type="dxa"/>
          </w:tcPr>
          <w:p w14:paraId="28F6131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3483F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 stearate</w:t>
            </w:r>
          </w:p>
        </w:tc>
        <w:tc>
          <w:tcPr>
            <w:tcW w:w="2459" w:type="dxa"/>
            <w:hideMark/>
          </w:tcPr>
          <w:p w14:paraId="05ADE8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Barium-stearat</w:t>
            </w:r>
          </w:p>
        </w:tc>
        <w:tc>
          <w:tcPr>
            <w:tcW w:w="1904" w:type="dxa"/>
            <w:hideMark/>
          </w:tcPr>
          <w:p w14:paraId="7BB33C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261307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704.2</w:t>
            </w:r>
          </w:p>
        </w:tc>
        <w:tc>
          <w:tcPr>
            <w:tcW w:w="991" w:type="dxa"/>
            <w:hideMark/>
          </w:tcPr>
          <w:p w14:paraId="43219B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307B7BE" w14:textId="77777777" w:rsidTr="00D64050">
        <w:trPr>
          <w:trHeight w:val="600"/>
        </w:trPr>
        <w:tc>
          <w:tcPr>
            <w:tcW w:w="531" w:type="dxa"/>
          </w:tcPr>
          <w:p w14:paraId="6497A0E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8052E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stearate</w:t>
            </w:r>
          </w:p>
        </w:tc>
        <w:tc>
          <w:tcPr>
            <w:tcW w:w="2459" w:type="dxa"/>
            <w:hideMark/>
          </w:tcPr>
          <w:p w14:paraId="69CABB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Zink-stabilisator LF</w:t>
            </w:r>
          </w:p>
        </w:tc>
        <w:tc>
          <w:tcPr>
            <w:tcW w:w="1904" w:type="dxa"/>
            <w:hideMark/>
          </w:tcPr>
          <w:p w14:paraId="218682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04ED9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623.2</w:t>
            </w:r>
          </w:p>
        </w:tc>
        <w:tc>
          <w:tcPr>
            <w:tcW w:w="991" w:type="dxa"/>
            <w:hideMark/>
          </w:tcPr>
          <w:p w14:paraId="2BFC8F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22BF5FA" w14:textId="77777777" w:rsidTr="00D64050">
        <w:trPr>
          <w:trHeight w:val="600"/>
        </w:trPr>
        <w:tc>
          <w:tcPr>
            <w:tcW w:w="531" w:type="dxa"/>
          </w:tcPr>
          <w:p w14:paraId="2A20B05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319DBE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Cd stearate</w:t>
            </w:r>
          </w:p>
        </w:tc>
        <w:tc>
          <w:tcPr>
            <w:tcW w:w="2459" w:type="dxa"/>
            <w:hideMark/>
          </w:tcPr>
          <w:p w14:paraId="52165F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Naftowin BM 16</w:t>
            </w:r>
          </w:p>
        </w:tc>
        <w:tc>
          <w:tcPr>
            <w:tcW w:w="1904" w:type="dxa"/>
            <w:hideMark/>
          </w:tcPr>
          <w:p w14:paraId="3F5979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6684D3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679.4</w:t>
            </w:r>
          </w:p>
        </w:tc>
        <w:tc>
          <w:tcPr>
            <w:tcW w:w="991" w:type="dxa"/>
            <w:hideMark/>
          </w:tcPr>
          <w:p w14:paraId="10BBDD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CA894EE" w14:textId="77777777" w:rsidTr="00D64050">
        <w:trPr>
          <w:trHeight w:val="900"/>
        </w:trPr>
        <w:tc>
          <w:tcPr>
            <w:tcW w:w="531" w:type="dxa"/>
          </w:tcPr>
          <w:p w14:paraId="3B881FD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3A081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 stearate</w:t>
            </w:r>
          </w:p>
        </w:tc>
        <w:tc>
          <w:tcPr>
            <w:tcW w:w="2459" w:type="dxa"/>
            <w:hideMark/>
          </w:tcPr>
          <w:p w14:paraId="7D545E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Interstab LP 3155</w:t>
            </w:r>
          </w:p>
        </w:tc>
        <w:tc>
          <w:tcPr>
            <w:tcW w:w="1904" w:type="dxa"/>
            <w:hideMark/>
          </w:tcPr>
          <w:p w14:paraId="28B185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3D4A84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774.2</w:t>
            </w:r>
          </w:p>
        </w:tc>
        <w:tc>
          <w:tcPr>
            <w:tcW w:w="991" w:type="dxa"/>
            <w:hideMark/>
          </w:tcPr>
          <w:p w14:paraId="6EC4BD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cream-coloreed solid</w:t>
            </w:r>
          </w:p>
        </w:tc>
      </w:tr>
      <w:tr w:rsidR="003F1F28" w:rsidRPr="0061413F" w14:paraId="4A69309C" w14:textId="77777777" w:rsidTr="00D64050">
        <w:trPr>
          <w:trHeight w:val="600"/>
        </w:trPr>
        <w:tc>
          <w:tcPr>
            <w:tcW w:w="531" w:type="dxa"/>
          </w:tcPr>
          <w:p w14:paraId="3A6625A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BC07F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2-basic Pb stearate</w:t>
            </w:r>
          </w:p>
        </w:tc>
        <w:tc>
          <w:tcPr>
            <w:tcW w:w="2459" w:type="dxa"/>
            <w:hideMark/>
          </w:tcPr>
          <w:p w14:paraId="22E410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Zweibasisches Blei-Stearat</w:t>
            </w:r>
          </w:p>
        </w:tc>
        <w:tc>
          <w:tcPr>
            <w:tcW w:w="1904" w:type="dxa"/>
            <w:hideMark/>
          </w:tcPr>
          <w:p w14:paraId="22670F8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66CA83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1221</w:t>
            </w:r>
          </w:p>
        </w:tc>
        <w:tc>
          <w:tcPr>
            <w:tcW w:w="991" w:type="dxa"/>
            <w:hideMark/>
          </w:tcPr>
          <w:p w14:paraId="02351B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3944D1B" w14:textId="77777777" w:rsidTr="00D64050">
        <w:trPr>
          <w:trHeight w:val="600"/>
        </w:trPr>
        <w:tc>
          <w:tcPr>
            <w:tcW w:w="531" w:type="dxa"/>
          </w:tcPr>
          <w:p w14:paraId="407AA39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BE3D8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basic Pb carboxylate + CaC03</w:t>
            </w:r>
          </w:p>
        </w:tc>
        <w:tc>
          <w:tcPr>
            <w:tcW w:w="2459" w:type="dxa"/>
            <w:hideMark/>
          </w:tcPr>
          <w:p w14:paraId="2EE88F1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Baeropan SMS 314</w:t>
            </w:r>
          </w:p>
        </w:tc>
        <w:tc>
          <w:tcPr>
            <w:tcW w:w="1904" w:type="dxa"/>
            <w:hideMark/>
          </w:tcPr>
          <w:p w14:paraId="2AC611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tcPr>
          <w:p w14:paraId="0BAB00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A503F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light-brown flakes</w:t>
            </w:r>
          </w:p>
        </w:tc>
      </w:tr>
      <w:tr w:rsidR="003F1F28" w:rsidRPr="0061413F" w14:paraId="5C79ACA2" w14:textId="77777777" w:rsidTr="00D64050">
        <w:trPr>
          <w:trHeight w:val="600"/>
        </w:trPr>
        <w:tc>
          <w:tcPr>
            <w:tcW w:w="531" w:type="dxa"/>
          </w:tcPr>
          <w:p w14:paraId="5B5EE1A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20352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basic Pb complex with ester, carboxylate and phosphite groups</w:t>
            </w:r>
          </w:p>
        </w:tc>
        <w:tc>
          <w:tcPr>
            <w:tcW w:w="2459" w:type="dxa"/>
            <w:hideMark/>
          </w:tcPr>
          <w:p w14:paraId="348C76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Baeropan MC 2567 SL</w:t>
            </w:r>
          </w:p>
        </w:tc>
        <w:tc>
          <w:tcPr>
            <w:tcW w:w="1904" w:type="dxa"/>
            <w:hideMark/>
          </w:tcPr>
          <w:p w14:paraId="0BB7CC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253E84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A8070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6DC0D3A" w14:textId="77777777" w:rsidTr="00D64050">
        <w:trPr>
          <w:trHeight w:val="600"/>
        </w:trPr>
        <w:tc>
          <w:tcPr>
            <w:tcW w:w="531" w:type="dxa"/>
          </w:tcPr>
          <w:p w14:paraId="42E0AFF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0CAC2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coprecipitate Pb-carboxylate + PbS04+CaC03</w:t>
            </w:r>
          </w:p>
        </w:tc>
        <w:tc>
          <w:tcPr>
            <w:tcW w:w="2459" w:type="dxa"/>
            <w:hideMark/>
          </w:tcPr>
          <w:p w14:paraId="3D9D8E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Baeropan 2028 SP</w:t>
            </w:r>
          </w:p>
        </w:tc>
        <w:tc>
          <w:tcPr>
            <w:tcW w:w="1904" w:type="dxa"/>
            <w:hideMark/>
          </w:tcPr>
          <w:p w14:paraId="607A17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6D7A8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A562B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6DA7248" w14:textId="77777777" w:rsidTr="00D64050">
        <w:trPr>
          <w:trHeight w:val="600"/>
        </w:trPr>
        <w:tc>
          <w:tcPr>
            <w:tcW w:w="531" w:type="dxa"/>
          </w:tcPr>
          <w:p w14:paraId="32F4402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F4E59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2-basic Pb phthalate</w:t>
            </w:r>
          </w:p>
        </w:tc>
        <w:tc>
          <w:tcPr>
            <w:tcW w:w="2459" w:type="dxa"/>
            <w:hideMark/>
          </w:tcPr>
          <w:p w14:paraId="5BD735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Interstab PDP-E</w:t>
            </w:r>
          </w:p>
        </w:tc>
        <w:tc>
          <w:tcPr>
            <w:tcW w:w="1904" w:type="dxa"/>
            <w:hideMark/>
          </w:tcPr>
          <w:p w14:paraId="6A23ED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7F486E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817.8</w:t>
            </w:r>
          </w:p>
        </w:tc>
        <w:tc>
          <w:tcPr>
            <w:tcW w:w="991" w:type="dxa"/>
            <w:hideMark/>
          </w:tcPr>
          <w:p w14:paraId="18C2DE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A987816" w14:textId="77777777" w:rsidTr="00D64050">
        <w:trPr>
          <w:trHeight w:val="600"/>
        </w:trPr>
        <w:tc>
          <w:tcPr>
            <w:tcW w:w="531" w:type="dxa"/>
          </w:tcPr>
          <w:p w14:paraId="055EE05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3D230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2-basic Pb phthalate with fatty acid carboxylate</w:t>
            </w:r>
          </w:p>
        </w:tc>
        <w:tc>
          <w:tcPr>
            <w:tcW w:w="2459" w:type="dxa"/>
            <w:hideMark/>
          </w:tcPr>
          <w:p w14:paraId="518AE5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Baerostab E 503</w:t>
            </w:r>
          </w:p>
        </w:tc>
        <w:tc>
          <w:tcPr>
            <w:tcW w:w="1904" w:type="dxa"/>
            <w:hideMark/>
          </w:tcPr>
          <w:p w14:paraId="5899EE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244FFD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817.8</w:t>
            </w:r>
          </w:p>
        </w:tc>
        <w:tc>
          <w:tcPr>
            <w:tcW w:w="991" w:type="dxa"/>
            <w:hideMark/>
          </w:tcPr>
          <w:p w14:paraId="2BB004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granules</w:t>
            </w:r>
          </w:p>
        </w:tc>
      </w:tr>
      <w:tr w:rsidR="003F1F28" w:rsidRPr="0061413F" w14:paraId="20B9713D" w14:textId="77777777" w:rsidTr="00D64050">
        <w:trPr>
          <w:trHeight w:val="1200"/>
        </w:trPr>
        <w:tc>
          <w:tcPr>
            <w:tcW w:w="531" w:type="dxa"/>
          </w:tcPr>
          <w:p w14:paraId="6643A62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C4A0E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 salicylate</w:t>
            </w:r>
          </w:p>
        </w:tc>
        <w:tc>
          <w:tcPr>
            <w:tcW w:w="2459" w:type="dxa"/>
            <w:hideMark/>
          </w:tcPr>
          <w:p w14:paraId="502B24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Nafovin T 50</w:t>
            </w:r>
          </w:p>
        </w:tc>
        <w:tc>
          <w:tcPr>
            <w:tcW w:w="1904" w:type="dxa"/>
            <w:hideMark/>
          </w:tcPr>
          <w:p w14:paraId="222A58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D9923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343.3</w:t>
            </w:r>
          </w:p>
        </w:tc>
        <w:tc>
          <w:tcPr>
            <w:tcW w:w="991" w:type="dxa"/>
            <w:hideMark/>
          </w:tcPr>
          <w:p w14:paraId="070688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fine-crystalline solid</w:t>
            </w:r>
          </w:p>
        </w:tc>
      </w:tr>
      <w:tr w:rsidR="003F1F28" w:rsidRPr="0061413F" w14:paraId="094BD35F" w14:textId="77777777" w:rsidTr="00D64050">
        <w:trPr>
          <w:trHeight w:val="900"/>
        </w:trPr>
        <w:tc>
          <w:tcPr>
            <w:tcW w:w="531" w:type="dxa"/>
          </w:tcPr>
          <w:p w14:paraId="053A072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E3237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dibutyltin dilaurate</w:t>
            </w:r>
          </w:p>
        </w:tc>
        <w:tc>
          <w:tcPr>
            <w:tcW w:w="2459" w:type="dxa"/>
            <w:hideMark/>
          </w:tcPr>
          <w:p w14:paraId="077F17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Meister Z 4101</w:t>
            </w:r>
          </w:p>
        </w:tc>
        <w:tc>
          <w:tcPr>
            <w:tcW w:w="1904" w:type="dxa"/>
            <w:hideMark/>
          </w:tcPr>
          <w:p w14:paraId="31B378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D1961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631.6</w:t>
            </w:r>
          </w:p>
        </w:tc>
        <w:tc>
          <w:tcPr>
            <w:tcW w:w="991" w:type="dxa"/>
            <w:hideMark/>
          </w:tcPr>
          <w:p w14:paraId="61CCCF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slightly yellowish , clear liquid</w:t>
            </w:r>
          </w:p>
        </w:tc>
      </w:tr>
      <w:tr w:rsidR="003F1F28" w:rsidRPr="0061413F" w14:paraId="0167EC46" w14:textId="77777777" w:rsidTr="00D64050">
        <w:trPr>
          <w:trHeight w:val="600"/>
        </w:trPr>
        <w:tc>
          <w:tcPr>
            <w:tcW w:w="531" w:type="dxa"/>
          </w:tcPr>
          <w:p w14:paraId="3CF8A15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951E7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dibutyltin maleate</w:t>
            </w:r>
          </w:p>
        </w:tc>
        <w:tc>
          <w:tcPr>
            <w:tcW w:w="2459" w:type="dxa"/>
            <w:hideMark/>
          </w:tcPr>
          <w:p w14:paraId="4633F7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Meister DBTM</w:t>
            </w:r>
          </w:p>
        </w:tc>
        <w:tc>
          <w:tcPr>
            <w:tcW w:w="1904" w:type="dxa"/>
            <w:hideMark/>
          </w:tcPr>
          <w:p w14:paraId="52A812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14DB77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347</w:t>
            </w:r>
          </w:p>
        </w:tc>
        <w:tc>
          <w:tcPr>
            <w:tcW w:w="991" w:type="dxa"/>
            <w:hideMark/>
          </w:tcPr>
          <w:p w14:paraId="42779A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1CEAB10" w14:textId="77777777" w:rsidTr="00D64050">
        <w:trPr>
          <w:trHeight w:val="600"/>
        </w:trPr>
        <w:tc>
          <w:tcPr>
            <w:tcW w:w="531" w:type="dxa"/>
          </w:tcPr>
          <w:p w14:paraId="0ADFDA8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8D011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dibutyltin maleic ester carboxylate</w:t>
            </w:r>
          </w:p>
        </w:tc>
        <w:tc>
          <w:tcPr>
            <w:tcW w:w="2459" w:type="dxa"/>
            <w:hideMark/>
          </w:tcPr>
          <w:p w14:paraId="71418B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Stanclere T 85;</w:t>
            </w:r>
          </w:p>
          <w:p w14:paraId="7A8A96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Stanclere T 57;</w:t>
            </w:r>
          </w:p>
          <w:p w14:paraId="31BF01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Stanclere T 85</w:t>
            </w:r>
          </w:p>
        </w:tc>
        <w:tc>
          <w:tcPr>
            <w:tcW w:w="1904" w:type="dxa"/>
            <w:hideMark/>
          </w:tcPr>
          <w:p w14:paraId="079B41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6A3473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349.05</w:t>
            </w:r>
          </w:p>
        </w:tc>
        <w:tc>
          <w:tcPr>
            <w:tcW w:w="991" w:type="dxa"/>
            <w:hideMark/>
          </w:tcPr>
          <w:p w14:paraId="794973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clear-liquid</w:t>
            </w:r>
          </w:p>
        </w:tc>
      </w:tr>
      <w:tr w:rsidR="003F1F28" w:rsidRPr="0061413F" w14:paraId="637FB3D4" w14:textId="77777777" w:rsidTr="00D64050">
        <w:trPr>
          <w:trHeight w:val="600"/>
        </w:trPr>
        <w:tc>
          <w:tcPr>
            <w:tcW w:w="531" w:type="dxa"/>
          </w:tcPr>
          <w:p w14:paraId="40853E4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2B336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dibutyltin thioglycolate</w:t>
            </w:r>
          </w:p>
        </w:tc>
        <w:tc>
          <w:tcPr>
            <w:tcW w:w="2459" w:type="dxa"/>
            <w:hideMark/>
          </w:tcPr>
          <w:p w14:paraId="403378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Hostastab Sn S 61</w:t>
            </w:r>
          </w:p>
        </w:tc>
        <w:tc>
          <w:tcPr>
            <w:tcW w:w="1904" w:type="dxa"/>
            <w:hideMark/>
          </w:tcPr>
          <w:p w14:paraId="119835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174056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323.04</w:t>
            </w:r>
          </w:p>
        </w:tc>
        <w:tc>
          <w:tcPr>
            <w:tcW w:w="991" w:type="dxa"/>
            <w:hideMark/>
          </w:tcPr>
          <w:p w14:paraId="1A4852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AA8F5E8" w14:textId="77777777" w:rsidTr="00D64050">
        <w:trPr>
          <w:trHeight w:val="600"/>
        </w:trPr>
        <w:tc>
          <w:tcPr>
            <w:tcW w:w="531" w:type="dxa"/>
          </w:tcPr>
          <w:p w14:paraId="3522AB5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E136A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dibutyItin thioglycoIic acid 2-ethylhexylester mercaptide</w:t>
            </w:r>
          </w:p>
        </w:tc>
        <w:tc>
          <w:tcPr>
            <w:tcW w:w="2459" w:type="dxa"/>
            <w:hideMark/>
          </w:tcPr>
          <w:p w14:paraId="19F4A6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Stanclere T 160</w:t>
            </w:r>
          </w:p>
        </w:tc>
        <w:tc>
          <w:tcPr>
            <w:tcW w:w="1904" w:type="dxa"/>
            <w:hideMark/>
          </w:tcPr>
          <w:p w14:paraId="59B16F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07163D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607.5</w:t>
            </w:r>
          </w:p>
        </w:tc>
        <w:tc>
          <w:tcPr>
            <w:tcW w:w="991" w:type="dxa"/>
            <w:hideMark/>
          </w:tcPr>
          <w:p w14:paraId="7B3F68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86EDEB2" w14:textId="77777777" w:rsidTr="00D64050">
        <w:trPr>
          <w:trHeight w:val="600"/>
        </w:trPr>
        <w:tc>
          <w:tcPr>
            <w:tcW w:w="531" w:type="dxa"/>
          </w:tcPr>
          <w:p w14:paraId="4EEEACE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56C22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dibutyltin thioglycolic acid 2-ethylhexylester mercaptide</w:t>
            </w:r>
          </w:p>
        </w:tc>
        <w:tc>
          <w:tcPr>
            <w:tcW w:w="2459" w:type="dxa"/>
            <w:hideMark/>
          </w:tcPr>
          <w:p w14:paraId="10667B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Stanclere T 161</w:t>
            </w:r>
          </w:p>
        </w:tc>
        <w:tc>
          <w:tcPr>
            <w:tcW w:w="1904" w:type="dxa"/>
            <w:hideMark/>
          </w:tcPr>
          <w:p w14:paraId="468D34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32247B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607.5</w:t>
            </w:r>
          </w:p>
        </w:tc>
        <w:tc>
          <w:tcPr>
            <w:tcW w:w="991" w:type="dxa"/>
            <w:hideMark/>
          </w:tcPr>
          <w:p w14:paraId="3CB21F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3EB31190" w14:textId="77777777" w:rsidTr="00D64050">
        <w:trPr>
          <w:trHeight w:val="600"/>
        </w:trPr>
        <w:tc>
          <w:tcPr>
            <w:tcW w:w="531" w:type="dxa"/>
          </w:tcPr>
          <w:p w14:paraId="706215C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DEB29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dioctyltin thioglycolic alkylester mercaptide</w:t>
            </w:r>
          </w:p>
        </w:tc>
        <w:tc>
          <w:tcPr>
            <w:tcW w:w="2459" w:type="dxa"/>
            <w:hideMark/>
          </w:tcPr>
          <w:p w14:paraId="41AC66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Hostastab Sn S 15</w:t>
            </w:r>
          </w:p>
          <w:p w14:paraId="0DDFD4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Stanclere T 484</w:t>
            </w:r>
          </w:p>
        </w:tc>
        <w:tc>
          <w:tcPr>
            <w:tcW w:w="1904" w:type="dxa"/>
            <w:hideMark/>
          </w:tcPr>
          <w:p w14:paraId="5EECEB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2256D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438.16</w:t>
            </w:r>
          </w:p>
        </w:tc>
        <w:tc>
          <w:tcPr>
            <w:tcW w:w="991" w:type="dxa"/>
            <w:hideMark/>
          </w:tcPr>
          <w:p w14:paraId="30F4E99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19E0027" w14:textId="77777777" w:rsidTr="00D64050">
        <w:trPr>
          <w:trHeight w:val="600"/>
        </w:trPr>
        <w:tc>
          <w:tcPr>
            <w:tcW w:w="531" w:type="dxa"/>
          </w:tcPr>
          <w:p w14:paraId="76B59FD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0C310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dibutyltin mercaptopropionate</w:t>
            </w:r>
          </w:p>
        </w:tc>
        <w:tc>
          <w:tcPr>
            <w:tcW w:w="2459" w:type="dxa"/>
            <w:hideMark/>
          </w:tcPr>
          <w:p w14:paraId="466438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Stanclere T 186</w:t>
            </w:r>
          </w:p>
        </w:tc>
        <w:tc>
          <w:tcPr>
            <w:tcW w:w="1904" w:type="dxa"/>
            <w:hideMark/>
          </w:tcPr>
          <w:p w14:paraId="0DDF58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C4014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337.1</w:t>
            </w:r>
          </w:p>
        </w:tc>
        <w:tc>
          <w:tcPr>
            <w:tcW w:w="991" w:type="dxa"/>
            <w:hideMark/>
          </w:tcPr>
          <w:p w14:paraId="516603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AD18B22" w14:textId="77777777" w:rsidTr="00D64050">
        <w:trPr>
          <w:trHeight w:val="900"/>
        </w:trPr>
        <w:tc>
          <w:tcPr>
            <w:tcW w:w="531" w:type="dxa"/>
          </w:tcPr>
          <w:p w14:paraId="3578C1A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4AA8D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K Zn complex</w:t>
            </w:r>
          </w:p>
        </w:tc>
        <w:tc>
          <w:tcPr>
            <w:tcW w:w="2459" w:type="dxa"/>
            <w:hideMark/>
          </w:tcPr>
          <w:p w14:paraId="4DFE3D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Interstab M 731</w:t>
            </w:r>
          </w:p>
        </w:tc>
        <w:tc>
          <w:tcPr>
            <w:tcW w:w="1904" w:type="dxa"/>
            <w:hideMark/>
          </w:tcPr>
          <w:p w14:paraId="2D8DC0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321204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837AC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amber-colored, clear liquid</w:t>
            </w:r>
          </w:p>
        </w:tc>
      </w:tr>
      <w:tr w:rsidR="003F1F28" w:rsidRPr="0061413F" w14:paraId="2151D362" w14:textId="77777777" w:rsidTr="00D64050">
        <w:trPr>
          <w:trHeight w:val="600"/>
        </w:trPr>
        <w:tc>
          <w:tcPr>
            <w:tcW w:w="531" w:type="dxa"/>
          </w:tcPr>
          <w:p w14:paraId="23D3413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A7A89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 Zn complex</w:t>
            </w:r>
          </w:p>
        </w:tc>
        <w:tc>
          <w:tcPr>
            <w:tcW w:w="2459" w:type="dxa"/>
            <w:hideMark/>
          </w:tcPr>
          <w:p w14:paraId="49EFDF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Baerostab NT 1 S</w:t>
            </w:r>
          </w:p>
        </w:tc>
        <w:tc>
          <w:tcPr>
            <w:tcW w:w="1904" w:type="dxa"/>
            <w:hideMark/>
          </w:tcPr>
          <w:p w14:paraId="125737D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3706E2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E28E1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5AC6ED48" w14:textId="77777777" w:rsidTr="00D64050">
        <w:trPr>
          <w:trHeight w:val="600"/>
        </w:trPr>
        <w:tc>
          <w:tcPr>
            <w:tcW w:w="531" w:type="dxa"/>
          </w:tcPr>
          <w:p w14:paraId="5B271E0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6B710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 Sn complex</w:t>
            </w:r>
          </w:p>
        </w:tc>
        <w:tc>
          <w:tcPr>
            <w:tcW w:w="2459" w:type="dxa"/>
            <w:hideMark/>
          </w:tcPr>
          <w:p w14:paraId="380241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Baeropan SN 200</w:t>
            </w:r>
          </w:p>
        </w:tc>
        <w:tc>
          <w:tcPr>
            <w:tcW w:w="1904" w:type="dxa"/>
            <w:hideMark/>
          </w:tcPr>
          <w:p w14:paraId="499763E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FE15D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3C07EA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C552A29" w14:textId="77777777" w:rsidTr="00D64050">
        <w:trPr>
          <w:trHeight w:val="600"/>
        </w:trPr>
        <w:tc>
          <w:tcPr>
            <w:tcW w:w="531" w:type="dxa"/>
          </w:tcPr>
          <w:p w14:paraId="1C89DA9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F93C1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 Zn complex</w:t>
            </w:r>
          </w:p>
        </w:tc>
        <w:tc>
          <w:tcPr>
            <w:tcW w:w="2459" w:type="dxa"/>
            <w:hideMark/>
          </w:tcPr>
          <w:p w14:paraId="126896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Baerostab OE 666</w:t>
            </w:r>
          </w:p>
        </w:tc>
        <w:tc>
          <w:tcPr>
            <w:tcW w:w="1904" w:type="dxa"/>
            <w:hideMark/>
          </w:tcPr>
          <w:p w14:paraId="5171E4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195E82A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9C66D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01CF802" w14:textId="77777777" w:rsidTr="00D64050">
        <w:trPr>
          <w:trHeight w:val="600"/>
        </w:trPr>
        <w:tc>
          <w:tcPr>
            <w:tcW w:w="531" w:type="dxa"/>
          </w:tcPr>
          <w:p w14:paraId="5A3F2FF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51F5A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 Zn complex</w:t>
            </w:r>
          </w:p>
        </w:tc>
        <w:tc>
          <w:tcPr>
            <w:tcW w:w="2459" w:type="dxa"/>
            <w:hideMark/>
          </w:tcPr>
          <w:p w14:paraId="5EF084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Swedstab 504</w:t>
            </w:r>
          </w:p>
        </w:tc>
        <w:tc>
          <w:tcPr>
            <w:tcW w:w="1904" w:type="dxa"/>
            <w:hideMark/>
          </w:tcPr>
          <w:p w14:paraId="4C2A31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09C759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FC268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B9976FE" w14:textId="77777777" w:rsidTr="00D64050">
        <w:trPr>
          <w:trHeight w:val="600"/>
        </w:trPr>
        <w:tc>
          <w:tcPr>
            <w:tcW w:w="531" w:type="dxa"/>
          </w:tcPr>
          <w:p w14:paraId="1263320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28407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 Zn complex</w:t>
            </w:r>
          </w:p>
        </w:tc>
        <w:tc>
          <w:tcPr>
            <w:tcW w:w="2459" w:type="dxa"/>
            <w:hideMark/>
          </w:tcPr>
          <w:p w14:paraId="1E31A5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Naftovin BZ 580</w:t>
            </w:r>
          </w:p>
        </w:tc>
        <w:tc>
          <w:tcPr>
            <w:tcW w:w="1904" w:type="dxa"/>
            <w:hideMark/>
          </w:tcPr>
          <w:p w14:paraId="71B96A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713A52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57A30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clear liquid</w:t>
            </w:r>
          </w:p>
        </w:tc>
      </w:tr>
      <w:tr w:rsidR="003F1F28" w:rsidRPr="0061413F" w14:paraId="1417AC12" w14:textId="77777777" w:rsidTr="00D64050">
        <w:trPr>
          <w:trHeight w:val="600"/>
        </w:trPr>
        <w:tc>
          <w:tcPr>
            <w:tcW w:w="531" w:type="dxa"/>
          </w:tcPr>
          <w:p w14:paraId="6976B82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A838DC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 Cd complex</w:t>
            </w:r>
          </w:p>
        </w:tc>
        <w:tc>
          <w:tcPr>
            <w:tcW w:w="2459" w:type="dxa"/>
            <w:hideMark/>
          </w:tcPr>
          <w:p w14:paraId="73E1F9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Baerostab ZPS-F</w:t>
            </w:r>
          </w:p>
        </w:tc>
        <w:tc>
          <w:tcPr>
            <w:tcW w:w="1904" w:type="dxa"/>
            <w:hideMark/>
          </w:tcPr>
          <w:p w14:paraId="3F3E10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B1E27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EEBB8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F492434" w14:textId="77777777" w:rsidTr="00D64050">
        <w:trPr>
          <w:trHeight w:val="600"/>
        </w:trPr>
        <w:tc>
          <w:tcPr>
            <w:tcW w:w="531" w:type="dxa"/>
          </w:tcPr>
          <w:p w14:paraId="6B30FA5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101BB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 Cd complex</w:t>
            </w:r>
          </w:p>
        </w:tc>
        <w:tc>
          <w:tcPr>
            <w:tcW w:w="2459" w:type="dxa"/>
            <w:hideMark/>
          </w:tcPr>
          <w:p w14:paraId="4A73648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Baerostab PC 52</w:t>
            </w:r>
          </w:p>
        </w:tc>
        <w:tc>
          <w:tcPr>
            <w:tcW w:w="1904" w:type="dxa"/>
            <w:hideMark/>
          </w:tcPr>
          <w:p w14:paraId="47E5777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92444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F6F63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4FA2613" w14:textId="77777777" w:rsidTr="00D64050">
        <w:trPr>
          <w:trHeight w:val="600"/>
        </w:trPr>
        <w:tc>
          <w:tcPr>
            <w:tcW w:w="531" w:type="dxa"/>
          </w:tcPr>
          <w:p w14:paraId="73FEBEA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EE4C5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Mg complex</w:t>
            </w:r>
          </w:p>
        </w:tc>
        <w:tc>
          <w:tcPr>
            <w:tcW w:w="2459" w:type="dxa"/>
            <w:hideMark/>
          </w:tcPr>
          <w:p w14:paraId="797554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Naftovin CKP 90030</w:t>
            </w:r>
          </w:p>
        </w:tc>
        <w:tc>
          <w:tcPr>
            <w:tcW w:w="1904" w:type="dxa"/>
            <w:hideMark/>
          </w:tcPr>
          <w:p w14:paraId="25298F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6653C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4CB43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7B80F0E" w14:textId="77777777" w:rsidTr="00D64050">
        <w:trPr>
          <w:trHeight w:val="600"/>
        </w:trPr>
        <w:tc>
          <w:tcPr>
            <w:tcW w:w="531" w:type="dxa"/>
          </w:tcPr>
          <w:p w14:paraId="3B93A99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ADD64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Mg complex</w:t>
            </w:r>
          </w:p>
        </w:tc>
        <w:tc>
          <w:tcPr>
            <w:tcW w:w="2459" w:type="dxa"/>
            <w:hideMark/>
          </w:tcPr>
          <w:p w14:paraId="0A5A56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Naftovin CKP 90172</w:t>
            </w:r>
          </w:p>
        </w:tc>
        <w:tc>
          <w:tcPr>
            <w:tcW w:w="1904" w:type="dxa"/>
            <w:hideMark/>
          </w:tcPr>
          <w:p w14:paraId="46B3ED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7FB75B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84E1C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A38C435" w14:textId="77777777" w:rsidTr="00D64050">
        <w:trPr>
          <w:trHeight w:val="600"/>
        </w:trPr>
        <w:tc>
          <w:tcPr>
            <w:tcW w:w="531" w:type="dxa"/>
          </w:tcPr>
          <w:p w14:paraId="5B2661F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A88AD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 Ba Cd-phosphite carboxylate</w:t>
            </w:r>
          </w:p>
        </w:tc>
        <w:tc>
          <w:tcPr>
            <w:tcW w:w="2459" w:type="dxa"/>
            <w:hideMark/>
          </w:tcPr>
          <w:p w14:paraId="1879A0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Baeropan 16435 FP</w:t>
            </w:r>
          </w:p>
        </w:tc>
        <w:tc>
          <w:tcPr>
            <w:tcW w:w="1904" w:type="dxa"/>
            <w:hideMark/>
          </w:tcPr>
          <w:p w14:paraId="0D18C6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Stabilizer/Lubricant</w:t>
            </w:r>
          </w:p>
        </w:tc>
        <w:tc>
          <w:tcPr>
            <w:tcW w:w="974" w:type="dxa"/>
            <w:hideMark/>
          </w:tcPr>
          <w:p w14:paraId="0A8349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9AC83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2C23157" w14:textId="77777777" w:rsidTr="00D64050">
        <w:trPr>
          <w:trHeight w:val="1200"/>
        </w:trPr>
        <w:tc>
          <w:tcPr>
            <w:tcW w:w="531" w:type="dxa"/>
          </w:tcPr>
          <w:p w14:paraId="0ECBDFE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E5A43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 Zn ester carboxylate</w:t>
            </w:r>
          </w:p>
        </w:tc>
        <w:tc>
          <w:tcPr>
            <w:tcW w:w="2459" w:type="dxa"/>
            <w:hideMark/>
          </w:tcPr>
          <w:p w14:paraId="27D07C3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Irgastab CZ 110</w:t>
            </w:r>
          </w:p>
        </w:tc>
        <w:tc>
          <w:tcPr>
            <w:tcW w:w="1904" w:type="dxa"/>
            <w:hideMark/>
          </w:tcPr>
          <w:p w14:paraId="0439A2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32243F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3B005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yellowish-white, high viscous paste</w:t>
            </w:r>
          </w:p>
        </w:tc>
      </w:tr>
      <w:tr w:rsidR="003F1F28" w:rsidRPr="0061413F" w14:paraId="47796A8A" w14:textId="77777777" w:rsidTr="00D64050">
        <w:trPr>
          <w:trHeight w:val="600"/>
        </w:trPr>
        <w:tc>
          <w:tcPr>
            <w:tcW w:w="531" w:type="dxa"/>
          </w:tcPr>
          <w:p w14:paraId="6EEB825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BF506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 Zn ester carboxylate</w:t>
            </w:r>
          </w:p>
        </w:tc>
        <w:tc>
          <w:tcPr>
            <w:tcW w:w="2459" w:type="dxa"/>
            <w:hideMark/>
          </w:tcPr>
          <w:p w14:paraId="620BF4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Stabiol VCZ 1616</w:t>
            </w:r>
          </w:p>
        </w:tc>
        <w:tc>
          <w:tcPr>
            <w:tcW w:w="1904" w:type="dxa"/>
            <w:hideMark/>
          </w:tcPr>
          <w:p w14:paraId="7FB489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C08D2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97779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9D5B027" w14:textId="77777777" w:rsidTr="00D64050">
        <w:trPr>
          <w:trHeight w:val="600"/>
        </w:trPr>
        <w:tc>
          <w:tcPr>
            <w:tcW w:w="531" w:type="dxa"/>
          </w:tcPr>
          <w:p w14:paraId="17F90F3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8C99E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 Zn ester carboxylate</w:t>
            </w:r>
          </w:p>
        </w:tc>
        <w:tc>
          <w:tcPr>
            <w:tcW w:w="2459" w:type="dxa"/>
            <w:hideMark/>
          </w:tcPr>
          <w:p w14:paraId="79C22A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Baeropan NT 328 FLA</w:t>
            </w:r>
          </w:p>
        </w:tc>
        <w:tc>
          <w:tcPr>
            <w:tcW w:w="1904" w:type="dxa"/>
            <w:hideMark/>
          </w:tcPr>
          <w:p w14:paraId="28EDE3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Stabilizer/Lubricant</w:t>
            </w:r>
          </w:p>
        </w:tc>
        <w:tc>
          <w:tcPr>
            <w:tcW w:w="974" w:type="dxa"/>
            <w:hideMark/>
          </w:tcPr>
          <w:p w14:paraId="494385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E7717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33D8035" w14:textId="77777777" w:rsidTr="00D64050">
        <w:trPr>
          <w:trHeight w:val="600"/>
        </w:trPr>
        <w:tc>
          <w:tcPr>
            <w:tcW w:w="531" w:type="dxa"/>
          </w:tcPr>
          <w:p w14:paraId="15D3BED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74DA69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 Zn ester carboxylate</w:t>
            </w:r>
          </w:p>
        </w:tc>
        <w:tc>
          <w:tcPr>
            <w:tcW w:w="2459" w:type="dxa"/>
            <w:hideMark/>
          </w:tcPr>
          <w:p w14:paraId="78FD7A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Swedstab 502</w:t>
            </w:r>
          </w:p>
        </w:tc>
        <w:tc>
          <w:tcPr>
            <w:tcW w:w="1904" w:type="dxa"/>
            <w:hideMark/>
          </w:tcPr>
          <w:p w14:paraId="2F4B93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017405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AF8BB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070F838" w14:textId="77777777" w:rsidTr="00D64050">
        <w:trPr>
          <w:trHeight w:val="600"/>
        </w:trPr>
        <w:tc>
          <w:tcPr>
            <w:tcW w:w="531" w:type="dxa"/>
          </w:tcPr>
          <w:p w14:paraId="396C2F5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66219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 Ca soap complex</w:t>
            </w:r>
          </w:p>
        </w:tc>
        <w:tc>
          <w:tcPr>
            <w:tcW w:w="2459" w:type="dxa"/>
            <w:hideMark/>
          </w:tcPr>
          <w:p w14:paraId="7C6F2F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Reagens F/95</w:t>
            </w:r>
          </w:p>
        </w:tc>
        <w:tc>
          <w:tcPr>
            <w:tcW w:w="1904" w:type="dxa"/>
            <w:hideMark/>
          </w:tcPr>
          <w:p w14:paraId="507188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2E7CFE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C4C26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BE69A99" w14:textId="77777777" w:rsidTr="00D64050">
        <w:trPr>
          <w:trHeight w:val="600"/>
        </w:trPr>
        <w:tc>
          <w:tcPr>
            <w:tcW w:w="531" w:type="dxa"/>
          </w:tcPr>
          <w:p w14:paraId="68EF713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4D7CC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 Cd soap complex with epoxester</w:t>
            </w:r>
          </w:p>
        </w:tc>
        <w:tc>
          <w:tcPr>
            <w:tcW w:w="2459" w:type="dxa"/>
            <w:hideMark/>
          </w:tcPr>
          <w:p w14:paraId="25BC3D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Reagens G1/52</w:t>
            </w:r>
          </w:p>
        </w:tc>
        <w:tc>
          <w:tcPr>
            <w:tcW w:w="1904" w:type="dxa"/>
            <w:hideMark/>
          </w:tcPr>
          <w:p w14:paraId="4188BB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Stabilizer/Lubricant</w:t>
            </w:r>
          </w:p>
        </w:tc>
        <w:tc>
          <w:tcPr>
            <w:tcW w:w="974" w:type="dxa"/>
            <w:hideMark/>
          </w:tcPr>
          <w:p w14:paraId="359648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15F9B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clear liquid</w:t>
            </w:r>
          </w:p>
        </w:tc>
      </w:tr>
      <w:tr w:rsidR="003F1F28" w:rsidRPr="0061413F" w14:paraId="025E21FF" w14:textId="77777777" w:rsidTr="00D64050">
        <w:trPr>
          <w:trHeight w:val="600"/>
        </w:trPr>
        <w:tc>
          <w:tcPr>
            <w:tcW w:w="531" w:type="dxa"/>
          </w:tcPr>
          <w:p w14:paraId="48C5998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F9EACF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 Ba Cd compound with phosphite and carboxylate groups</w:t>
            </w:r>
          </w:p>
        </w:tc>
        <w:tc>
          <w:tcPr>
            <w:tcW w:w="2459" w:type="dxa"/>
            <w:hideMark/>
          </w:tcPr>
          <w:p w14:paraId="655FA9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Baeropan 16511 FP</w:t>
            </w:r>
          </w:p>
        </w:tc>
        <w:tc>
          <w:tcPr>
            <w:tcW w:w="1904" w:type="dxa"/>
            <w:hideMark/>
          </w:tcPr>
          <w:p w14:paraId="21ECC4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Stabilizer/Lubricant</w:t>
            </w:r>
          </w:p>
        </w:tc>
        <w:tc>
          <w:tcPr>
            <w:tcW w:w="974" w:type="dxa"/>
            <w:hideMark/>
          </w:tcPr>
          <w:p w14:paraId="1334C0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9D097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D02AEF8" w14:textId="77777777" w:rsidTr="00D64050">
        <w:trPr>
          <w:trHeight w:val="600"/>
        </w:trPr>
        <w:tc>
          <w:tcPr>
            <w:tcW w:w="531" w:type="dxa"/>
          </w:tcPr>
          <w:p w14:paraId="704AF60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6CD1B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tri-iso-decylphosphite</w:t>
            </w:r>
          </w:p>
        </w:tc>
        <w:tc>
          <w:tcPr>
            <w:tcW w:w="2459" w:type="dxa"/>
            <w:hideMark/>
          </w:tcPr>
          <w:p w14:paraId="05A3D2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Weston TDP</w:t>
            </w:r>
          </w:p>
        </w:tc>
        <w:tc>
          <w:tcPr>
            <w:tcW w:w="1904" w:type="dxa"/>
            <w:hideMark/>
          </w:tcPr>
          <w:p w14:paraId="78DE37D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00100F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502.8</w:t>
            </w:r>
          </w:p>
        </w:tc>
        <w:tc>
          <w:tcPr>
            <w:tcW w:w="991" w:type="dxa"/>
            <w:hideMark/>
          </w:tcPr>
          <w:p w14:paraId="032567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F42CDB1" w14:textId="77777777" w:rsidTr="00D64050">
        <w:trPr>
          <w:trHeight w:val="600"/>
        </w:trPr>
        <w:tc>
          <w:tcPr>
            <w:tcW w:w="531" w:type="dxa"/>
          </w:tcPr>
          <w:p w14:paraId="7AFF354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BACD7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tri(tridecyl)phosphite</w:t>
            </w:r>
          </w:p>
        </w:tc>
        <w:tc>
          <w:tcPr>
            <w:tcW w:w="2459" w:type="dxa"/>
            <w:hideMark/>
          </w:tcPr>
          <w:p w14:paraId="20D2B9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Tritridecylphosphit</w:t>
            </w:r>
          </w:p>
        </w:tc>
        <w:tc>
          <w:tcPr>
            <w:tcW w:w="1904" w:type="dxa"/>
            <w:hideMark/>
          </w:tcPr>
          <w:p w14:paraId="4F3202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Stabilizer/Antioxidant</w:t>
            </w:r>
          </w:p>
        </w:tc>
        <w:tc>
          <w:tcPr>
            <w:tcW w:w="974" w:type="dxa"/>
            <w:hideMark/>
          </w:tcPr>
          <w:p w14:paraId="4C8926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629</w:t>
            </w:r>
          </w:p>
        </w:tc>
        <w:tc>
          <w:tcPr>
            <w:tcW w:w="991" w:type="dxa"/>
            <w:hideMark/>
          </w:tcPr>
          <w:p w14:paraId="449B922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7E1A16D" w14:textId="77777777" w:rsidTr="00D64050">
        <w:trPr>
          <w:trHeight w:val="600"/>
        </w:trPr>
        <w:tc>
          <w:tcPr>
            <w:tcW w:w="531" w:type="dxa"/>
          </w:tcPr>
          <w:p w14:paraId="60D9CBE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E6F42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distearylpentaerythrityldiphosphite</w:t>
            </w:r>
          </w:p>
        </w:tc>
        <w:tc>
          <w:tcPr>
            <w:tcW w:w="2459" w:type="dxa"/>
            <w:hideMark/>
          </w:tcPr>
          <w:p w14:paraId="2D5C67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Weston 619 F</w:t>
            </w:r>
          </w:p>
        </w:tc>
        <w:tc>
          <w:tcPr>
            <w:tcW w:w="1904" w:type="dxa"/>
            <w:hideMark/>
          </w:tcPr>
          <w:p w14:paraId="4CFB256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59D728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733.1</w:t>
            </w:r>
          </w:p>
        </w:tc>
        <w:tc>
          <w:tcPr>
            <w:tcW w:w="991" w:type="dxa"/>
            <w:hideMark/>
          </w:tcPr>
          <w:p w14:paraId="2E4428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79426BF" w14:textId="77777777" w:rsidTr="00D64050">
        <w:trPr>
          <w:trHeight w:val="600"/>
        </w:trPr>
        <w:tc>
          <w:tcPr>
            <w:tcW w:w="531" w:type="dxa"/>
          </w:tcPr>
          <w:p w14:paraId="75FA89F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78BD1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 dipropyleneglycol)phosphite</w:t>
            </w:r>
          </w:p>
        </w:tc>
        <w:tc>
          <w:tcPr>
            <w:tcW w:w="2459" w:type="dxa"/>
            <w:hideMark/>
          </w:tcPr>
          <w:p w14:paraId="39FE5B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Weston 430</w:t>
            </w:r>
          </w:p>
        </w:tc>
        <w:tc>
          <w:tcPr>
            <w:tcW w:w="1904" w:type="dxa"/>
            <w:hideMark/>
          </w:tcPr>
          <w:p w14:paraId="6DFFBC4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06E5FC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396.5</w:t>
            </w:r>
          </w:p>
        </w:tc>
        <w:tc>
          <w:tcPr>
            <w:tcW w:w="991" w:type="dxa"/>
            <w:hideMark/>
          </w:tcPr>
          <w:p w14:paraId="400840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E19BF01" w14:textId="77777777" w:rsidTr="00D64050">
        <w:trPr>
          <w:trHeight w:val="600"/>
        </w:trPr>
        <w:tc>
          <w:tcPr>
            <w:tcW w:w="531" w:type="dxa"/>
          </w:tcPr>
          <w:p w14:paraId="299F19A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7A89C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di-i-decylphenyl phosphite</w:t>
            </w:r>
          </w:p>
        </w:tc>
        <w:tc>
          <w:tcPr>
            <w:tcW w:w="2459" w:type="dxa"/>
            <w:hideMark/>
          </w:tcPr>
          <w:p w14:paraId="7A83CD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Irgastab CH 300</w:t>
            </w:r>
          </w:p>
        </w:tc>
        <w:tc>
          <w:tcPr>
            <w:tcW w:w="1904" w:type="dxa"/>
            <w:hideMark/>
          </w:tcPr>
          <w:p w14:paraId="2D7E74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67464A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438.6</w:t>
            </w:r>
          </w:p>
        </w:tc>
        <w:tc>
          <w:tcPr>
            <w:tcW w:w="991" w:type="dxa"/>
            <w:hideMark/>
          </w:tcPr>
          <w:p w14:paraId="0EAC96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24303B3" w14:textId="77777777" w:rsidTr="00D64050">
        <w:trPr>
          <w:trHeight w:val="600"/>
        </w:trPr>
        <w:tc>
          <w:tcPr>
            <w:tcW w:w="531" w:type="dxa"/>
          </w:tcPr>
          <w:p w14:paraId="0CC139E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BD7BA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phenyldidecylphosphite</w:t>
            </w:r>
          </w:p>
        </w:tc>
        <w:tc>
          <w:tcPr>
            <w:tcW w:w="2459" w:type="dxa"/>
            <w:hideMark/>
          </w:tcPr>
          <w:p w14:paraId="4E26EA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Weston PDDP</w:t>
            </w:r>
          </w:p>
        </w:tc>
        <w:tc>
          <w:tcPr>
            <w:tcW w:w="1904" w:type="dxa"/>
            <w:hideMark/>
          </w:tcPr>
          <w:p w14:paraId="46102C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75766B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438.6</w:t>
            </w:r>
          </w:p>
        </w:tc>
        <w:tc>
          <w:tcPr>
            <w:tcW w:w="991" w:type="dxa"/>
            <w:hideMark/>
          </w:tcPr>
          <w:p w14:paraId="5B09CE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AE41D3E" w14:textId="77777777" w:rsidTr="00D64050">
        <w:trPr>
          <w:trHeight w:val="600"/>
        </w:trPr>
        <w:tc>
          <w:tcPr>
            <w:tcW w:w="531" w:type="dxa"/>
          </w:tcPr>
          <w:p w14:paraId="7FF1BAA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7925D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i-decyldiphenyl phosphite</w:t>
            </w:r>
          </w:p>
        </w:tc>
        <w:tc>
          <w:tcPr>
            <w:tcW w:w="2459" w:type="dxa"/>
            <w:hideMark/>
          </w:tcPr>
          <w:p w14:paraId="450F5B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Irgastab CH 301</w:t>
            </w:r>
          </w:p>
        </w:tc>
        <w:tc>
          <w:tcPr>
            <w:tcW w:w="1904" w:type="dxa"/>
            <w:hideMark/>
          </w:tcPr>
          <w:p w14:paraId="793DD5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5445585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374.5</w:t>
            </w:r>
          </w:p>
        </w:tc>
        <w:tc>
          <w:tcPr>
            <w:tcW w:w="991" w:type="dxa"/>
            <w:hideMark/>
          </w:tcPr>
          <w:p w14:paraId="0359E6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BF1EC91" w14:textId="77777777" w:rsidTr="00D64050">
        <w:trPr>
          <w:trHeight w:val="600"/>
        </w:trPr>
        <w:tc>
          <w:tcPr>
            <w:tcW w:w="531" w:type="dxa"/>
          </w:tcPr>
          <w:p w14:paraId="0C42992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1F97D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 -i-propylidenediphenol-alkylphosphite</w:t>
            </w:r>
          </w:p>
        </w:tc>
        <w:tc>
          <w:tcPr>
            <w:tcW w:w="2459" w:type="dxa"/>
            <w:hideMark/>
          </w:tcPr>
          <w:p w14:paraId="0B4BA5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Weston 439</w:t>
            </w:r>
          </w:p>
        </w:tc>
        <w:tc>
          <w:tcPr>
            <w:tcW w:w="1904" w:type="dxa"/>
            <w:hideMark/>
          </w:tcPr>
          <w:p w14:paraId="7015AF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0B03FC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30899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4760E0A" w14:textId="77777777" w:rsidTr="00D64050">
        <w:trPr>
          <w:trHeight w:val="900"/>
        </w:trPr>
        <w:tc>
          <w:tcPr>
            <w:tcW w:w="531" w:type="dxa"/>
          </w:tcPr>
          <w:p w14:paraId="3B0D62F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B99C9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2,2'-ethylene-bis( 4,6-di-t-butylphenyl)fluorophosphite</w:t>
            </w:r>
          </w:p>
        </w:tc>
        <w:tc>
          <w:tcPr>
            <w:tcW w:w="2459" w:type="dxa"/>
            <w:hideMark/>
          </w:tcPr>
          <w:p w14:paraId="25E2D9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Ethanox 398</w:t>
            </w:r>
          </w:p>
        </w:tc>
        <w:tc>
          <w:tcPr>
            <w:tcW w:w="1904" w:type="dxa"/>
            <w:hideMark/>
          </w:tcPr>
          <w:p w14:paraId="0ABE69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Stabilizer/Antioxidant</w:t>
            </w:r>
          </w:p>
        </w:tc>
        <w:tc>
          <w:tcPr>
            <w:tcW w:w="974" w:type="dxa"/>
            <w:hideMark/>
          </w:tcPr>
          <w:p w14:paraId="45F36B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486.7</w:t>
            </w:r>
          </w:p>
        </w:tc>
        <w:tc>
          <w:tcPr>
            <w:tcW w:w="991" w:type="dxa"/>
            <w:hideMark/>
          </w:tcPr>
          <w:p w14:paraId="266D91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crystalline solid</w:t>
            </w:r>
          </w:p>
        </w:tc>
      </w:tr>
      <w:tr w:rsidR="003F1F28" w:rsidRPr="0061413F" w14:paraId="40168B44" w14:textId="77777777" w:rsidTr="00D64050">
        <w:trPr>
          <w:trHeight w:val="900"/>
        </w:trPr>
        <w:tc>
          <w:tcPr>
            <w:tcW w:w="531" w:type="dxa"/>
          </w:tcPr>
          <w:p w14:paraId="50056F7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B9246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bis(2,4-di-t -butylphenyl)pentaerythrityldiphosphite</w:t>
            </w:r>
          </w:p>
        </w:tc>
        <w:tc>
          <w:tcPr>
            <w:tcW w:w="2459" w:type="dxa"/>
            <w:hideMark/>
          </w:tcPr>
          <w:p w14:paraId="35AC67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Ultranox  626</w:t>
            </w:r>
          </w:p>
        </w:tc>
        <w:tc>
          <w:tcPr>
            <w:tcW w:w="1904" w:type="dxa"/>
            <w:hideMark/>
          </w:tcPr>
          <w:p w14:paraId="3219F1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2840DF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604.7</w:t>
            </w:r>
          </w:p>
        </w:tc>
        <w:tc>
          <w:tcPr>
            <w:tcW w:w="991" w:type="dxa"/>
            <w:hideMark/>
          </w:tcPr>
          <w:p w14:paraId="5BC56D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308D498" w14:textId="77777777" w:rsidTr="00D64050">
        <w:trPr>
          <w:trHeight w:val="600"/>
        </w:trPr>
        <w:tc>
          <w:tcPr>
            <w:tcW w:w="531" w:type="dxa"/>
          </w:tcPr>
          <w:p w14:paraId="3BE980B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7FB3A6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tris(nonylphenyl)phosphite</w:t>
            </w:r>
          </w:p>
        </w:tc>
        <w:tc>
          <w:tcPr>
            <w:tcW w:w="2459" w:type="dxa"/>
            <w:hideMark/>
          </w:tcPr>
          <w:p w14:paraId="4BFD5AE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Baerostab CWM 35</w:t>
            </w:r>
          </w:p>
        </w:tc>
        <w:tc>
          <w:tcPr>
            <w:tcW w:w="1904" w:type="dxa"/>
            <w:hideMark/>
          </w:tcPr>
          <w:p w14:paraId="51958B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711140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689</w:t>
            </w:r>
          </w:p>
        </w:tc>
        <w:tc>
          <w:tcPr>
            <w:tcW w:w="991" w:type="dxa"/>
            <w:hideMark/>
          </w:tcPr>
          <w:p w14:paraId="3DE987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8FE9868" w14:textId="77777777" w:rsidTr="00D64050">
        <w:trPr>
          <w:trHeight w:val="300"/>
        </w:trPr>
        <w:tc>
          <w:tcPr>
            <w:tcW w:w="531" w:type="dxa"/>
          </w:tcPr>
          <w:p w14:paraId="44D0A5E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378A0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Octylphenol</w:t>
            </w:r>
          </w:p>
        </w:tc>
        <w:tc>
          <w:tcPr>
            <w:tcW w:w="2459" w:type="dxa"/>
            <w:hideMark/>
          </w:tcPr>
          <w:p w14:paraId="15B9C5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4-Octylphenol</w:t>
            </w:r>
          </w:p>
        </w:tc>
        <w:tc>
          <w:tcPr>
            <w:tcW w:w="1904" w:type="dxa"/>
            <w:hideMark/>
          </w:tcPr>
          <w:p w14:paraId="12D89F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 (antioxidant/UV)</w:t>
            </w:r>
          </w:p>
        </w:tc>
        <w:tc>
          <w:tcPr>
            <w:tcW w:w="974" w:type="dxa"/>
            <w:hideMark/>
          </w:tcPr>
          <w:p w14:paraId="1B5D5A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206.32</w:t>
            </w:r>
          </w:p>
        </w:tc>
        <w:tc>
          <w:tcPr>
            <w:tcW w:w="991" w:type="dxa"/>
            <w:hideMark/>
          </w:tcPr>
          <w:p w14:paraId="6752A7D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flakes</w:t>
            </w:r>
          </w:p>
        </w:tc>
      </w:tr>
      <w:tr w:rsidR="003F1F28" w:rsidRPr="0061413F" w14:paraId="3EFB911F" w14:textId="77777777" w:rsidTr="00D64050">
        <w:trPr>
          <w:trHeight w:val="600"/>
        </w:trPr>
        <w:tc>
          <w:tcPr>
            <w:tcW w:w="531" w:type="dxa"/>
          </w:tcPr>
          <w:p w14:paraId="0A29C6C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FBC1A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1,3,5-Tris(oxiran-2-ylmethyl)-1,3,5-triazinane-2,4,6-trione</w:t>
            </w:r>
          </w:p>
        </w:tc>
        <w:tc>
          <w:tcPr>
            <w:tcW w:w="2459" w:type="dxa"/>
            <w:hideMark/>
          </w:tcPr>
          <w:p w14:paraId="6E569E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TGIC</w:t>
            </w:r>
          </w:p>
        </w:tc>
        <w:tc>
          <w:tcPr>
            <w:tcW w:w="1904" w:type="dxa"/>
            <w:hideMark/>
          </w:tcPr>
          <w:p w14:paraId="0C010E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 (antioxidant/UV)</w:t>
            </w:r>
          </w:p>
        </w:tc>
        <w:tc>
          <w:tcPr>
            <w:tcW w:w="974" w:type="dxa"/>
            <w:hideMark/>
          </w:tcPr>
          <w:p w14:paraId="1F87F9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297.3</w:t>
            </w:r>
          </w:p>
        </w:tc>
        <w:tc>
          <w:tcPr>
            <w:tcW w:w="991" w:type="dxa"/>
            <w:hideMark/>
          </w:tcPr>
          <w:p w14:paraId="3E8CEA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powder</w:t>
            </w:r>
          </w:p>
        </w:tc>
      </w:tr>
      <w:tr w:rsidR="003F1F28" w:rsidRPr="0061413F" w14:paraId="2320AA47" w14:textId="77777777" w:rsidTr="00D64050">
        <w:trPr>
          <w:trHeight w:val="900"/>
        </w:trPr>
        <w:tc>
          <w:tcPr>
            <w:tcW w:w="531" w:type="dxa"/>
          </w:tcPr>
          <w:p w14:paraId="53FB260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4EEDD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1,3,5-tris[(2S and 2R)-2,3-epoxypropyl)-1,3,5-triazine-2,4,6-(1H,3H,5H)-trione</w:t>
            </w:r>
          </w:p>
        </w:tc>
        <w:tc>
          <w:tcPr>
            <w:tcW w:w="2459" w:type="dxa"/>
            <w:hideMark/>
          </w:tcPr>
          <w:p w14:paraId="3AB7DE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β-TGIC</w:t>
            </w:r>
          </w:p>
        </w:tc>
        <w:tc>
          <w:tcPr>
            <w:tcW w:w="1904" w:type="dxa"/>
            <w:hideMark/>
          </w:tcPr>
          <w:p w14:paraId="3AD207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 (antioxidant/UV)</w:t>
            </w:r>
          </w:p>
        </w:tc>
        <w:tc>
          <w:tcPr>
            <w:tcW w:w="974" w:type="dxa"/>
            <w:hideMark/>
          </w:tcPr>
          <w:p w14:paraId="267DA1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297.26</w:t>
            </w:r>
          </w:p>
        </w:tc>
        <w:tc>
          <w:tcPr>
            <w:tcW w:w="991" w:type="dxa"/>
            <w:hideMark/>
          </w:tcPr>
          <w:p w14:paraId="3C97B5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powder</w:t>
            </w:r>
          </w:p>
        </w:tc>
      </w:tr>
      <w:tr w:rsidR="003F1F28" w:rsidRPr="0061413F" w14:paraId="31EAE347" w14:textId="77777777" w:rsidTr="00D64050">
        <w:trPr>
          <w:trHeight w:val="300"/>
        </w:trPr>
        <w:tc>
          <w:tcPr>
            <w:tcW w:w="531" w:type="dxa"/>
          </w:tcPr>
          <w:p w14:paraId="37311AC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1DCBB2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Butylated hydroxyltoluene</w:t>
            </w:r>
          </w:p>
        </w:tc>
        <w:tc>
          <w:tcPr>
            <w:tcW w:w="2459" w:type="dxa"/>
            <w:hideMark/>
          </w:tcPr>
          <w:p w14:paraId="3C049AD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BHT</w:t>
            </w:r>
          </w:p>
        </w:tc>
        <w:tc>
          <w:tcPr>
            <w:tcW w:w="1904" w:type="dxa"/>
            <w:hideMark/>
          </w:tcPr>
          <w:p w14:paraId="17B5E6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 (antioxidant/UV)</w:t>
            </w:r>
          </w:p>
        </w:tc>
        <w:tc>
          <w:tcPr>
            <w:tcW w:w="974" w:type="dxa"/>
            <w:hideMark/>
          </w:tcPr>
          <w:p w14:paraId="384866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220.35</w:t>
            </w:r>
          </w:p>
        </w:tc>
        <w:tc>
          <w:tcPr>
            <w:tcW w:w="991" w:type="dxa"/>
            <w:hideMark/>
          </w:tcPr>
          <w:p w14:paraId="4C88A9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to yellow powder</w:t>
            </w:r>
          </w:p>
        </w:tc>
      </w:tr>
      <w:tr w:rsidR="003F1F28" w:rsidRPr="0061413F" w14:paraId="3E34BF90" w14:textId="77777777" w:rsidTr="00D64050">
        <w:trPr>
          <w:trHeight w:val="300"/>
        </w:trPr>
        <w:tc>
          <w:tcPr>
            <w:tcW w:w="531" w:type="dxa"/>
          </w:tcPr>
          <w:p w14:paraId="1B1DE4E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4E317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 and 3-t-butyl-4 hydroxyanisole</w:t>
            </w:r>
          </w:p>
        </w:tc>
        <w:tc>
          <w:tcPr>
            <w:tcW w:w="2459" w:type="dxa"/>
            <w:hideMark/>
          </w:tcPr>
          <w:p w14:paraId="77105D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BHA</w:t>
            </w:r>
          </w:p>
        </w:tc>
        <w:tc>
          <w:tcPr>
            <w:tcW w:w="1904" w:type="dxa"/>
            <w:hideMark/>
          </w:tcPr>
          <w:p w14:paraId="49CDC8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 (antioxidant/UV)</w:t>
            </w:r>
          </w:p>
        </w:tc>
        <w:tc>
          <w:tcPr>
            <w:tcW w:w="974" w:type="dxa"/>
            <w:hideMark/>
          </w:tcPr>
          <w:p w14:paraId="7685899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180.24</w:t>
            </w:r>
          </w:p>
        </w:tc>
        <w:tc>
          <w:tcPr>
            <w:tcW w:w="991" w:type="dxa"/>
            <w:hideMark/>
          </w:tcPr>
          <w:p w14:paraId="7BFD44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White-yellow waxy solid</w:t>
            </w:r>
          </w:p>
        </w:tc>
      </w:tr>
      <w:tr w:rsidR="003F1F28" w:rsidRPr="0061413F" w14:paraId="17FA0805" w14:textId="77777777" w:rsidTr="00D64050">
        <w:trPr>
          <w:trHeight w:val="300"/>
        </w:trPr>
        <w:tc>
          <w:tcPr>
            <w:tcW w:w="531" w:type="dxa"/>
          </w:tcPr>
          <w:p w14:paraId="08A5C31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A392F2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Tris-nonyl-phenyl phosphate</w:t>
            </w:r>
          </w:p>
        </w:tc>
        <w:tc>
          <w:tcPr>
            <w:tcW w:w="2459" w:type="dxa"/>
            <w:hideMark/>
          </w:tcPr>
          <w:p w14:paraId="5ED2CC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TNPP</w:t>
            </w:r>
          </w:p>
        </w:tc>
        <w:tc>
          <w:tcPr>
            <w:tcW w:w="1904" w:type="dxa"/>
            <w:hideMark/>
          </w:tcPr>
          <w:p w14:paraId="57EAE3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 (antioxidant/UV)</w:t>
            </w:r>
          </w:p>
        </w:tc>
        <w:tc>
          <w:tcPr>
            <w:tcW w:w="974" w:type="dxa"/>
            <w:hideMark/>
          </w:tcPr>
          <w:p w14:paraId="691C97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705</w:t>
            </w:r>
          </w:p>
        </w:tc>
        <w:tc>
          <w:tcPr>
            <w:tcW w:w="991" w:type="dxa"/>
            <w:hideMark/>
          </w:tcPr>
          <w:p w14:paraId="08E017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13A085D6" w14:textId="77777777" w:rsidTr="00D64050">
        <w:trPr>
          <w:trHeight w:val="600"/>
        </w:trPr>
        <w:tc>
          <w:tcPr>
            <w:tcW w:w="531" w:type="dxa"/>
          </w:tcPr>
          <w:p w14:paraId="6E12610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22273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Tris(2,4-di-tert-butylphenyl) phosphite</w:t>
            </w:r>
          </w:p>
        </w:tc>
        <w:tc>
          <w:tcPr>
            <w:tcW w:w="2459" w:type="dxa"/>
            <w:hideMark/>
          </w:tcPr>
          <w:p w14:paraId="0EC773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Irgasfos 168</w:t>
            </w:r>
          </w:p>
        </w:tc>
        <w:tc>
          <w:tcPr>
            <w:tcW w:w="1904" w:type="dxa"/>
            <w:hideMark/>
          </w:tcPr>
          <w:p w14:paraId="14A39B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 (antioxidant/UV)</w:t>
            </w:r>
          </w:p>
        </w:tc>
        <w:tc>
          <w:tcPr>
            <w:tcW w:w="974" w:type="dxa"/>
            <w:hideMark/>
          </w:tcPr>
          <w:p w14:paraId="639335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646.92</w:t>
            </w:r>
          </w:p>
        </w:tc>
        <w:tc>
          <w:tcPr>
            <w:tcW w:w="991" w:type="dxa"/>
            <w:hideMark/>
          </w:tcPr>
          <w:p w14:paraId="216DFD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solid</w:t>
            </w:r>
          </w:p>
        </w:tc>
      </w:tr>
      <w:tr w:rsidR="003F1F28" w:rsidRPr="0061413F" w14:paraId="09495C38" w14:textId="77777777" w:rsidTr="00D64050">
        <w:trPr>
          <w:trHeight w:val="300"/>
        </w:trPr>
        <w:tc>
          <w:tcPr>
            <w:tcW w:w="531" w:type="dxa"/>
          </w:tcPr>
          <w:p w14:paraId="103B158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5B655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Cadmium compounds</w:t>
            </w:r>
          </w:p>
        </w:tc>
        <w:tc>
          <w:tcPr>
            <w:tcW w:w="2459" w:type="dxa"/>
            <w:hideMark/>
          </w:tcPr>
          <w:p w14:paraId="7EEE9D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 xml:space="preserve">Cadmium sulfide, cadmium sulfoselenide, cadmium </w:t>
            </w:r>
          </w:p>
        </w:tc>
        <w:tc>
          <w:tcPr>
            <w:tcW w:w="1904" w:type="dxa"/>
            <w:hideMark/>
          </w:tcPr>
          <w:p w14:paraId="232998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Heat stabilizer/Pigments</w:t>
            </w:r>
          </w:p>
        </w:tc>
        <w:tc>
          <w:tcPr>
            <w:tcW w:w="974" w:type="dxa"/>
            <w:hideMark/>
          </w:tcPr>
          <w:p w14:paraId="0DDA68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EDB2C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r>
      <w:tr w:rsidR="003F1F28" w:rsidRPr="0061413F" w14:paraId="0DD447E9" w14:textId="77777777" w:rsidTr="00D64050">
        <w:trPr>
          <w:trHeight w:val="300"/>
        </w:trPr>
        <w:tc>
          <w:tcPr>
            <w:tcW w:w="531" w:type="dxa"/>
          </w:tcPr>
          <w:p w14:paraId="5E6383E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AC7C0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Lead compounds (Lead, Lead oxide)</w:t>
            </w:r>
          </w:p>
        </w:tc>
        <w:tc>
          <w:tcPr>
            <w:tcW w:w="2459" w:type="dxa"/>
            <w:hideMark/>
          </w:tcPr>
          <w:p w14:paraId="4C3D80A6" w14:textId="77777777" w:rsidR="003F1F28" w:rsidRPr="0061413F" w:rsidRDefault="003F1F28" w:rsidP="00D64050">
            <w:pPr>
              <w:rPr>
                <w:rFonts w:ascii="Times New Roman" w:eastAsia="Times New Roman" w:hAnsi="Times New Roman" w:cs="Times New Roman"/>
                <w:color w:val="000000"/>
                <w:sz w:val="16"/>
                <w:szCs w:val="18"/>
              </w:rPr>
            </w:pPr>
          </w:p>
        </w:tc>
        <w:tc>
          <w:tcPr>
            <w:tcW w:w="1904" w:type="dxa"/>
            <w:hideMark/>
          </w:tcPr>
          <w:p w14:paraId="6E7D2E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Heat stabilizer</w:t>
            </w:r>
          </w:p>
        </w:tc>
        <w:tc>
          <w:tcPr>
            <w:tcW w:w="974" w:type="dxa"/>
            <w:hideMark/>
          </w:tcPr>
          <w:p w14:paraId="537D42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76D79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r>
      <w:tr w:rsidR="003F1F28" w:rsidRPr="0061413F" w14:paraId="0D131C18" w14:textId="77777777" w:rsidTr="00D64050">
        <w:trPr>
          <w:trHeight w:val="300"/>
        </w:trPr>
        <w:tc>
          <w:tcPr>
            <w:tcW w:w="531" w:type="dxa"/>
          </w:tcPr>
          <w:p w14:paraId="23D7788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C38C1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Barium and calcium salts</w:t>
            </w:r>
          </w:p>
        </w:tc>
        <w:tc>
          <w:tcPr>
            <w:tcW w:w="2459" w:type="dxa"/>
            <w:hideMark/>
          </w:tcPr>
          <w:p w14:paraId="485C2EB1" w14:textId="77777777" w:rsidR="003F1F28" w:rsidRPr="0061413F" w:rsidRDefault="003F1F28" w:rsidP="00D64050">
            <w:pPr>
              <w:rPr>
                <w:rFonts w:ascii="Times New Roman" w:eastAsia="Times New Roman" w:hAnsi="Times New Roman" w:cs="Times New Roman"/>
                <w:color w:val="000000"/>
                <w:sz w:val="16"/>
                <w:szCs w:val="18"/>
              </w:rPr>
            </w:pPr>
          </w:p>
        </w:tc>
        <w:tc>
          <w:tcPr>
            <w:tcW w:w="1904" w:type="dxa"/>
            <w:hideMark/>
          </w:tcPr>
          <w:p w14:paraId="13780A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Heat stabilizer</w:t>
            </w:r>
          </w:p>
        </w:tc>
        <w:tc>
          <w:tcPr>
            <w:tcW w:w="974" w:type="dxa"/>
            <w:hideMark/>
          </w:tcPr>
          <w:p w14:paraId="7F49E8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156E1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r>
      <w:tr w:rsidR="003F1F28" w:rsidRPr="0061413F" w14:paraId="6665BDAF" w14:textId="77777777" w:rsidTr="00D64050">
        <w:trPr>
          <w:trHeight w:val="600"/>
        </w:trPr>
        <w:tc>
          <w:tcPr>
            <w:tcW w:w="531" w:type="dxa"/>
          </w:tcPr>
          <w:p w14:paraId="3129841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0BDF3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tris(2,4-di-t-butylphenol)phosphite</w:t>
            </w:r>
          </w:p>
        </w:tc>
        <w:tc>
          <w:tcPr>
            <w:tcW w:w="2459" w:type="dxa"/>
            <w:hideMark/>
          </w:tcPr>
          <w:p w14:paraId="322A9A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Hostanox PAR 24</w:t>
            </w:r>
          </w:p>
        </w:tc>
        <w:tc>
          <w:tcPr>
            <w:tcW w:w="1904" w:type="dxa"/>
            <w:hideMark/>
          </w:tcPr>
          <w:p w14:paraId="277F74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Stabilizer/Antioxidant</w:t>
            </w:r>
          </w:p>
        </w:tc>
        <w:tc>
          <w:tcPr>
            <w:tcW w:w="974" w:type="dxa"/>
            <w:hideMark/>
          </w:tcPr>
          <w:p w14:paraId="5FB151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646.9</w:t>
            </w:r>
          </w:p>
        </w:tc>
        <w:tc>
          <w:tcPr>
            <w:tcW w:w="991" w:type="dxa"/>
            <w:hideMark/>
          </w:tcPr>
          <w:p w14:paraId="308481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CCAD46A" w14:textId="77777777" w:rsidTr="00D64050">
        <w:trPr>
          <w:trHeight w:val="600"/>
        </w:trPr>
        <w:tc>
          <w:tcPr>
            <w:tcW w:w="531" w:type="dxa"/>
          </w:tcPr>
          <w:p w14:paraId="682ADE4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F9E45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triphenylphosphite</w:t>
            </w:r>
          </w:p>
        </w:tc>
        <w:tc>
          <w:tcPr>
            <w:tcW w:w="2459" w:type="dxa"/>
            <w:hideMark/>
          </w:tcPr>
          <w:p w14:paraId="05E5B4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Irgastab CH 55</w:t>
            </w:r>
          </w:p>
        </w:tc>
        <w:tc>
          <w:tcPr>
            <w:tcW w:w="1904" w:type="dxa"/>
            <w:hideMark/>
          </w:tcPr>
          <w:p w14:paraId="585155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43430A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310.3</w:t>
            </w:r>
          </w:p>
        </w:tc>
        <w:tc>
          <w:tcPr>
            <w:tcW w:w="991" w:type="dxa"/>
            <w:hideMark/>
          </w:tcPr>
          <w:p w14:paraId="7DE45C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62871AC" w14:textId="77777777" w:rsidTr="00D64050">
        <w:trPr>
          <w:trHeight w:val="600"/>
        </w:trPr>
        <w:tc>
          <w:tcPr>
            <w:tcW w:w="531" w:type="dxa"/>
          </w:tcPr>
          <w:p w14:paraId="4C43A96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AC74F9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 phosphite-carboxylate on CaC03</w:t>
            </w:r>
          </w:p>
        </w:tc>
        <w:tc>
          <w:tcPr>
            <w:tcW w:w="2459" w:type="dxa"/>
            <w:hideMark/>
          </w:tcPr>
          <w:p w14:paraId="2B44B5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Baeropan E-RL 25</w:t>
            </w:r>
          </w:p>
        </w:tc>
        <w:tc>
          <w:tcPr>
            <w:tcW w:w="1904" w:type="dxa"/>
            <w:hideMark/>
          </w:tcPr>
          <w:p w14:paraId="05E8A7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Stabilizer/Lubricant</w:t>
            </w:r>
          </w:p>
        </w:tc>
        <w:tc>
          <w:tcPr>
            <w:tcW w:w="974" w:type="dxa"/>
            <w:hideMark/>
          </w:tcPr>
          <w:p w14:paraId="4966B7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4986A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granules</w:t>
            </w:r>
          </w:p>
        </w:tc>
      </w:tr>
      <w:tr w:rsidR="003F1F28" w:rsidRPr="0061413F" w14:paraId="72147DA6" w14:textId="77777777" w:rsidTr="00D64050">
        <w:trPr>
          <w:trHeight w:val="600"/>
        </w:trPr>
        <w:tc>
          <w:tcPr>
            <w:tcW w:w="531" w:type="dxa"/>
          </w:tcPr>
          <w:p w14:paraId="389DB93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5D826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 phosphite-carboxylate with aliphatic ester</w:t>
            </w:r>
          </w:p>
        </w:tc>
        <w:tc>
          <w:tcPr>
            <w:tcW w:w="2459" w:type="dxa"/>
            <w:hideMark/>
          </w:tcPr>
          <w:p w14:paraId="2040AE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Baeropan E-RL 15</w:t>
            </w:r>
          </w:p>
        </w:tc>
        <w:tc>
          <w:tcPr>
            <w:tcW w:w="1904" w:type="dxa"/>
            <w:hideMark/>
          </w:tcPr>
          <w:p w14:paraId="6C7946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Stabilizer/Lubricant</w:t>
            </w:r>
          </w:p>
        </w:tc>
        <w:tc>
          <w:tcPr>
            <w:tcW w:w="974" w:type="dxa"/>
            <w:hideMark/>
          </w:tcPr>
          <w:p w14:paraId="0390F8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B8BED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granules</w:t>
            </w:r>
          </w:p>
        </w:tc>
      </w:tr>
      <w:tr w:rsidR="003F1F28" w:rsidRPr="0061413F" w14:paraId="0582FEE7" w14:textId="77777777" w:rsidTr="00D64050">
        <w:trPr>
          <w:trHeight w:val="600"/>
        </w:trPr>
        <w:tc>
          <w:tcPr>
            <w:tcW w:w="531" w:type="dxa"/>
          </w:tcPr>
          <w:p w14:paraId="17253CE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A9EE7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vinyl-functional poly( dimethylsiloxane) with filler</w:t>
            </w:r>
          </w:p>
        </w:tc>
        <w:tc>
          <w:tcPr>
            <w:tcW w:w="2459" w:type="dxa"/>
            <w:hideMark/>
          </w:tcPr>
          <w:p w14:paraId="0D2BA0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Hitzestabilsator H1 Rot</w:t>
            </w:r>
          </w:p>
        </w:tc>
        <w:tc>
          <w:tcPr>
            <w:tcW w:w="1904" w:type="dxa"/>
            <w:hideMark/>
          </w:tcPr>
          <w:p w14:paraId="5DAD02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Heat stabilizer</w:t>
            </w:r>
          </w:p>
        </w:tc>
        <w:tc>
          <w:tcPr>
            <w:tcW w:w="974" w:type="dxa"/>
            <w:hideMark/>
          </w:tcPr>
          <w:p w14:paraId="51579A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8BD69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red-brown paste</w:t>
            </w:r>
          </w:p>
        </w:tc>
      </w:tr>
      <w:tr w:rsidR="003F1F28" w:rsidRPr="0061413F" w14:paraId="168A3670" w14:textId="77777777" w:rsidTr="00D64050">
        <w:trPr>
          <w:trHeight w:val="600"/>
        </w:trPr>
        <w:tc>
          <w:tcPr>
            <w:tcW w:w="531" w:type="dxa"/>
          </w:tcPr>
          <w:p w14:paraId="0D79982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CCE8E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sterically hindered amine, HALS</w:t>
            </w:r>
          </w:p>
        </w:tc>
        <w:tc>
          <w:tcPr>
            <w:tcW w:w="2459" w:type="dxa"/>
            <w:hideMark/>
          </w:tcPr>
          <w:p w14:paraId="6B2D1F1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Hostavin  N 20</w:t>
            </w:r>
          </w:p>
        </w:tc>
        <w:tc>
          <w:tcPr>
            <w:tcW w:w="1904" w:type="dxa"/>
            <w:hideMark/>
          </w:tcPr>
          <w:p w14:paraId="3D0E3A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 stabilizer</w:t>
            </w:r>
          </w:p>
        </w:tc>
        <w:tc>
          <w:tcPr>
            <w:tcW w:w="974" w:type="dxa"/>
            <w:hideMark/>
          </w:tcPr>
          <w:p w14:paraId="65EAF4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1C5A6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61EC9A4" w14:textId="77777777" w:rsidTr="00D64050">
        <w:trPr>
          <w:trHeight w:val="1800"/>
        </w:trPr>
        <w:tc>
          <w:tcPr>
            <w:tcW w:w="531" w:type="dxa"/>
          </w:tcPr>
          <w:p w14:paraId="4F57255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D3FF2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 bis(2,2,6,6-tetramethyl-4-piperidinylimino )-1,6-hexanediyl-alt-4-t-octylamino-l,3,5-triazine-2,4-diyl)</w:t>
            </w:r>
            <w:r w:rsidRPr="0061413F">
              <w:rPr>
                <w:rFonts w:ascii="Times New Roman" w:eastAsia="Times New Roman" w:hAnsi="Times New Roman" w:cs="Times New Roman"/>
                <w:color w:val="000000"/>
                <w:sz w:val="16"/>
                <w:szCs w:val="18"/>
              </w:rPr>
              <w:br/>
              <w:t>hexanediyl-alt-4-t-octylamino-l,3,5-triazine-2,4-diyl)</w:t>
            </w:r>
          </w:p>
        </w:tc>
        <w:tc>
          <w:tcPr>
            <w:tcW w:w="2459" w:type="dxa"/>
            <w:hideMark/>
          </w:tcPr>
          <w:p w14:paraId="794D33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Chimassorb 944 FL</w:t>
            </w:r>
          </w:p>
        </w:tc>
        <w:tc>
          <w:tcPr>
            <w:tcW w:w="1904" w:type="dxa"/>
            <w:hideMark/>
          </w:tcPr>
          <w:p w14:paraId="21CB39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 stabilizer</w:t>
            </w:r>
          </w:p>
        </w:tc>
        <w:tc>
          <w:tcPr>
            <w:tcW w:w="974" w:type="dxa"/>
            <w:hideMark/>
          </w:tcPr>
          <w:p w14:paraId="0C5919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1293D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light-yellow granules, low dusting</w:t>
            </w:r>
          </w:p>
        </w:tc>
      </w:tr>
      <w:tr w:rsidR="003F1F28" w:rsidRPr="0061413F" w14:paraId="113BBA4C" w14:textId="77777777" w:rsidTr="00D64050">
        <w:trPr>
          <w:trHeight w:val="900"/>
        </w:trPr>
        <w:tc>
          <w:tcPr>
            <w:tcW w:w="531" w:type="dxa"/>
          </w:tcPr>
          <w:p w14:paraId="562A5DD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25DC8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2-(2-hydroxy-5-methylphenyl)-2H-benzotriazole</w:t>
            </w:r>
          </w:p>
        </w:tc>
        <w:tc>
          <w:tcPr>
            <w:tcW w:w="2459" w:type="dxa"/>
            <w:hideMark/>
          </w:tcPr>
          <w:p w14:paraId="52D2A1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Tinuvin P</w:t>
            </w:r>
          </w:p>
        </w:tc>
        <w:tc>
          <w:tcPr>
            <w:tcW w:w="1904" w:type="dxa"/>
            <w:hideMark/>
          </w:tcPr>
          <w:p w14:paraId="759BE7E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 Stabilizer</w:t>
            </w:r>
          </w:p>
        </w:tc>
        <w:tc>
          <w:tcPr>
            <w:tcW w:w="974" w:type="dxa"/>
            <w:hideMark/>
          </w:tcPr>
          <w:p w14:paraId="791D6A9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225.2</w:t>
            </w:r>
          </w:p>
        </w:tc>
        <w:tc>
          <w:tcPr>
            <w:tcW w:w="991" w:type="dxa"/>
            <w:hideMark/>
          </w:tcPr>
          <w:p w14:paraId="788E96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 xml:space="preserve">slightly yellowish solid </w:t>
            </w:r>
          </w:p>
        </w:tc>
      </w:tr>
      <w:tr w:rsidR="003F1F28" w:rsidRPr="0061413F" w14:paraId="17423A7F" w14:textId="77777777" w:rsidTr="00D64050">
        <w:trPr>
          <w:trHeight w:val="900"/>
        </w:trPr>
        <w:tc>
          <w:tcPr>
            <w:tcW w:w="531" w:type="dxa"/>
          </w:tcPr>
          <w:p w14:paraId="3B66B34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DF871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 -hydroxy-3' -t-butyl-5'-methylphenyl)-5-chlorobenzotriazole</w:t>
            </w:r>
          </w:p>
        </w:tc>
        <w:tc>
          <w:tcPr>
            <w:tcW w:w="2459" w:type="dxa"/>
            <w:hideMark/>
          </w:tcPr>
          <w:p w14:paraId="6F16CE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Tinuvin 326</w:t>
            </w:r>
          </w:p>
        </w:tc>
        <w:tc>
          <w:tcPr>
            <w:tcW w:w="1904" w:type="dxa"/>
            <w:hideMark/>
          </w:tcPr>
          <w:p w14:paraId="58F454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 stabilizer</w:t>
            </w:r>
          </w:p>
        </w:tc>
        <w:tc>
          <w:tcPr>
            <w:tcW w:w="974" w:type="dxa"/>
            <w:hideMark/>
          </w:tcPr>
          <w:p w14:paraId="30617D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315.7</w:t>
            </w:r>
          </w:p>
        </w:tc>
        <w:tc>
          <w:tcPr>
            <w:tcW w:w="991" w:type="dxa"/>
            <w:hideMark/>
          </w:tcPr>
          <w:p w14:paraId="27237B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 yellow solid</w:t>
            </w:r>
          </w:p>
        </w:tc>
      </w:tr>
      <w:tr w:rsidR="003F1F28" w:rsidRPr="0061413F" w14:paraId="715D72BB" w14:textId="77777777" w:rsidTr="00D64050">
        <w:trPr>
          <w:trHeight w:val="600"/>
        </w:trPr>
        <w:tc>
          <w:tcPr>
            <w:tcW w:w="531" w:type="dxa"/>
          </w:tcPr>
          <w:p w14:paraId="62CADB5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B4CDA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 -hydroxy-3' -dodecyl-5' -methylphenyl)b enzotriazole</w:t>
            </w:r>
          </w:p>
        </w:tc>
        <w:tc>
          <w:tcPr>
            <w:tcW w:w="2459" w:type="dxa"/>
            <w:hideMark/>
          </w:tcPr>
          <w:p w14:paraId="6E5598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Tinuvin 571</w:t>
            </w:r>
          </w:p>
        </w:tc>
        <w:tc>
          <w:tcPr>
            <w:tcW w:w="1904" w:type="dxa"/>
            <w:hideMark/>
          </w:tcPr>
          <w:p w14:paraId="64BA3C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 stabilizer</w:t>
            </w:r>
          </w:p>
        </w:tc>
        <w:tc>
          <w:tcPr>
            <w:tcW w:w="974" w:type="dxa"/>
            <w:hideMark/>
          </w:tcPr>
          <w:p w14:paraId="57BA4B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393.6</w:t>
            </w:r>
          </w:p>
        </w:tc>
        <w:tc>
          <w:tcPr>
            <w:tcW w:w="991" w:type="dxa"/>
            <w:hideMark/>
          </w:tcPr>
          <w:p w14:paraId="20EE4F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 yellow liquid</w:t>
            </w:r>
          </w:p>
        </w:tc>
      </w:tr>
      <w:tr w:rsidR="003F1F28" w:rsidRPr="0061413F" w14:paraId="14BD21F0" w14:textId="77777777" w:rsidTr="00D64050">
        <w:trPr>
          <w:trHeight w:val="900"/>
        </w:trPr>
        <w:tc>
          <w:tcPr>
            <w:tcW w:w="531" w:type="dxa"/>
          </w:tcPr>
          <w:p w14:paraId="29076B6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CB0A8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,6-hexanediol-bis-3-(3-benzotriazole-4-hydroxy-5-t-butyl)propionate</w:t>
            </w:r>
          </w:p>
        </w:tc>
        <w:tc>
          <w:tcPr>
            <w:tcW w:w="2459" w:type="dxa"/>
            <w:hideMark/>
          </w:tcPr>
          <w:p w14:paraId="403E60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Tinuvin 840</w:t>
            </w:r>
          </w:p>
        </w:tc>
        <w:tc>
          <w:tcPr>
            <w:tcW w:w="1904" w:type="dxa"/>
            <w:hideMark/>
          </w:tcPr>
          <w:p w14:paraId="33FF07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 stabilizer</w:t>
            </w:r>
          </w:p>
        </w:tc>
        <w:tc>
          <w:tcPr>
            <w:tcW w:w="974" w:type="dxa"/>
            <w:hideMark/>
          </w:tcPr>
          <w:p w14:paraId="59CFF0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760.9</w:t>
            </w:r>
          </w:p>
        </w:tc>
        <w:tc>
          <w:tcPr>
            <w:tcW w:w="991" w:type="dxa"/>
            <w:hideMark/>
          </w:tcPr>
          <w:p w14:paraId="193802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slightly yellowish solid</w:t>
            </w:r>
          </w:p>
        </w:tc>
      </w:tr>
      <w:tr w:rsidR="003F1F28" w:rsidRPr="0061413F" w14:paraId="4204F63D" w14:textId="77777777" w:rsidTr="00D64050">
        <w:trPr>
          <w:trHeight w:val="600"/>
        </w:trPr>
        <w:tc>
          <w:tcPr>
            <w:tcW w:w="531" w:type="dxa"/>
          </w:tcPr>
          <w:p w14:paraId="36CB9F1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CA445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alkylphenolic benzotriazole derivative</w:t>
            </w:r>
          </w:p>
        </w:tc>
        <w:tc>
          <w:tcPr>
            <w:tcW w:w="2459" w:type="dxa"/>
            <w:hideMark/>
          </w:tcPr>
          <w:p w14:paraId="04FE8B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Tinuvin 234</w:t>
            </w:r>
          </w:p>
        </w:tc>
        <w:tc>
          <w:tcPr>
            <w:tcW w:w="1904" w:type="dxa"/>
            <w:hideMark/>
          </w:tcPr>
          <w:p w14:paraId="34469A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 stabilizer</w:t>
            </w:r>
          </w:p>
        </w:tc>
        <w:tc>
          <w:tcPr>
            <w:tcW w:w="974" w:type="dxa"/>
            <w:hideMark/>
          </w:tcPr>
          <w:p w14:paraId="13ADAE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9093A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445E52EB" w14:textId="77777777" w:rsidTr="00D64050">
        <w:trPr>
          <w:trHeight w:val="600"/>
        </w:trPr>
        <w:tc>
          <w:tcPr>
            <w:tcW w:w="531" w:type="dxa"/>
          </w:tcPr>
          <w:p w14:paraId="5367631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05251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2-hydroxy-4-methoxybenzophenone</w:t>
            </w:r>
          </w:p>
        </w:tc>
        <w:tc>
          <w:tcPr>
            <w:tcW w:w="2459" w:type="dxa"/>
            <w:hideMark/>
          </w:tcPr>
          <w:p w14:paraId="310914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 325</w:t>
            </w:r>
          </w:p>
        </w:tc>
        <w:tc>
          <w:tcPr>
            <w:tcW w:w="1904" w:type="dxa"/>
            <w:hideMark/>
          </w:tcPr>
          <w:p w14:paraId="4463CAD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 stabilizer</w:t>
            </w:r>
          </w:p>
        </w:tc>
        <w:tc>
          <w:tcPr>
            <w:tcW w:w="974" w:type="dxa"/>
            <w:hideMark/>
          </w:tcPr>
          <w:p w14:paraId="436A56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228.3</w:t>
            </w:r>
          </w:p>
        </w:tc>
        <w:tc>
          <w:tcPr>
            <w:tcW w:w="991" w:type="dxa"/>
            <w:hideMark/>
          </w:tcPr>
          <w:p w14:paraId="618EF5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158E13A6" w14:textId="77777777" w:rsidTr="00D64050">
        <w:trPr>
          <w:trHeight w:val="900"/>
        </w:trPr>
        <w:tc>
          <w:tcPr>
            <w:tcW w:w="531" w:type="dxa"/>
          </w:tcPr>
          <w:p w14:paraId="719FE51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E24E7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2-hydroxy-4-octoxybenzophenone</w:t>
            </w:r>
          </w:p>
        </w:tc>
        <w:tc>
          <w:tcPr>
            <w:tcW w:w="2459" w:type="dxa"/>
            <w:hideMark/>
          </w:tcPr>
          <w:p w14:paraId="08C721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Hostavin ARO 8</w:t>
            </w:r>
          </w:p>
        </w:tc>
        <w:tc>
          <w:tcPr>
            <w:tcW w:w="1904" w:type="dxa"/>
            <w:hideMark/>
          </w:tcPr>
          <w:p w14:paraId="5A6FCE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 stabilizer</w:t>
            </w:r>
          </w:p>
        </w:tc>
        <w:tc>
          <w:tcPr>
            <w:tcW w:w="974" w:type="dxa"/>
            <w:hideMark/>
          </w:tcPr>
          <w:p w14:paraId="0E44E0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326.4</w:t>
            </w:r>
          </w:p>
        </w:tc>
        <w:tc>
          <w:tcPr>
            <w:tcW w:w="991" w:type="dxa"/>
            <w:hideMark/>
          </w:tcPr>
          <w:p w14:paraId="035CAE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light-yellow , crystalline solid</w:t>
            </w:r>
          </w:p>
        </w:tc>
      </w:tr>
      <w:tr w:rsidR="003F1F28" w:rsidRPr="0061413F" w14:paraId="250EA1E7" w14:textId="77777777" w:rsidTr="00D64050">
        <w:trPr>
          <w:trHeight w:val="900"/>
        </w:trPr>
        <w:tc>
          <w:tcPr>
            <w:tcW w:w="531" w:type="dxa"/>
          </w:tcPr>
          <w:p w14:paraId="0694828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A5F2F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resorcinol monobenzoate</w:t>
            </w:r>
          </w:p>
        </w:tc>
        <w:tc>
          <w:tcPr>
            <w:tcW w:w="2459" w:type="dxa"/>
            <w:hideMark/>
          </w:tcPr>
          <w:p w14:paraId="009B36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Eastman RMB</w:t>
            </w:r>
          </w:p>
        </w:tc>
        <w:tc>
          <w:tcPr>
            <w:tcW w:w="1904" w:type="dxa"/>
            <w:hideMark/>
          </w:tcPr>
          <w:p w14:paraId="5D8C26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 stabilizer</w:t>
            </w:r>
          </w:p>
        </w:tc>
        <w:tc>
          <w:tcPr>
            <w:tcW w:w="974" w:type="dxa"/>
            <w:hideMark/>
          </w:tcPr>
          <w:p w14:paraId="64A9AA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214.2</w:t>
            </w:r>
          </w:p>
        </w:tc>
        <w:tc>
          <w:tcPr>
            <w:tcW w:w="991" w:type="dxa"/>
            <w:hideMark/>
          </w:tcPr>
          <w:p w14:paraId="5C1176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crystalline solid</w:t>
            </w:r>
          </w:p>
        </w:tc>
      </w:tr>
      <w:tr w:rsidR="003F1F28" w:rsidRPr="0061413F" w14:paraId="1E2D0C01" w14:textId="77777777" w:rsidTr="00D64050">
        <w:trPr>
          <w:trHeight w:val="600"/>
        </w:trPr>
        <w:tc>
          <w:tcPr>
            <w:tcW w:w="531" w:type="dxa"/>
          </w:tcPr>
          <w:p w14:paraId="3D65D42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68920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cyanoacrylate derivative</w:t>
            </w:r>
          </w:p>
        </w:tc>
        <w:tc>
          <w:tcPr>
            <w:tcW w:w="2459" w:type="dxa"/>
            <w:hideMark/>
          </w:tcPr>
          <w:p w14:paraId="55AD04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 340</w:t>
            </w:r>
          </w:p>
        </w:tc>
        <w:tc>
          <w:tcPr>
            <w:tcW w:w="1904" w:type="dxa"/>
            <w:hideMark/>
          </w:tcPr>
          <w:p w14:paraId="699C4B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 stabilizer</w:t>
            </w:r>
          </w:p>
        </w:tc>
        <w:tc>
          <w:tcPr>
            <w:tcW w:w="974" w:type="dxa"/>
            <w:hideMark/>
          </w:tcPr>
          <w:p w14:paraId="2BFD39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438.7</w:t>
            </w:r>
          </w:p>
        </w:tc>
        <w:tc>
          <w:tcPr>
            <w:tcW w:w="991" w:type="dxa"/>
            <w:hideMark/>
          </w:tcPr>
          <w:p w14:paraId="2C9654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5BBA355" w14:textId="77777777" w:rsidTr="00D64050">
        <w:trPr>
          <w:trHeight w:val="600"/>
        </w:trPr>
        <w:tc>
          <w:tcPr>
            <w:tcW w:w="531" w:type="dxa"/>
          </w:tcPr>
          <w:p w14:paraId="413249C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144E8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2-ethoxy-2' -ethyloxalyldianilide</w:t>
            </w:r>
          </w:p>
        </w:tc>
        <w:tc>
          <w:tcPr>
            <w:tcW w:w="2459" w:type="dxa"/>
            <w:hideMark/>
          </w:tcPr>
          <w:p w14:paraId="0B9394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Baerostab B 200 P</w:t>
            </w:r>
          </w:p>
        </w:tc>
        <w:tc>
          <w:tcPr>
            <w:tcW w:w="1904" w:type="dxa"/>
            <w:hideMark/>
          </w:tcPr>
          <w:p w14:paraId="37B896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 Stabilizer</w:t>
            </w:r>
          </w:p>
        </w:tc>
        <w:tc>
          <w:tcPr>
            <w:tcW w:w="974" w:type="dxa"/>
            <w:hideMark/>
          </w:tcPr>
          <w:p w14:paraId="3F7B8C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312.4</w:t>
            </w:r>
          </w:p>
        </w:tc>
        <w:tc>
          <w:tcPr>
            <w:tcW w:w="991" w:type="dxa"/>
            <w:hideMark/>
          </w:tcPr>
          <w:p w14:paraId="01C536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9147BFF" w14:textId="77777777" w:rsidTr="00D64050">
        <w:trPr>
          <w:trHeight w:val="600"/>
        </w:trPr>
        <w:tc>
          <w:tcPr>
            <w:tcW w:w="531" w:type="dxa"/>
          </w:tcPr>
          <w:p w14:paraId="0A759E9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D51E5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2,2'-thio-bis(4-t-octylphenolato )butylamine, Ni-salt</w:t>
            </w:r>
          </w:p>
        </w:tc>
        <w:tc>
          <w:tcPr>
            <w:tcW w:w="2459" w:type="dxa"/>
            <w:hideMark/>
          </w:tcPr>
          <w:p w14:paraId="29EBD9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Chimassorb N-705</w:t>
            </w:r>
          </w:p>
        </w:tc>
        <w:tc>
          <w:tcPr>
            <w:tcW w:w="1904" w:type="dxa"/>
            <w:hideMark/>
          </w:tcPr>
          <w:p w14:paraId="58011FD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 stabilizer</w:t>
            </w:r>
          </w:p>
        </w:tc>
        <w:tc>
          <w:tcPr>
            <w:tcW w:w="974" w:type="dxa"/>
            <w:hideMark/>
          </w:tcPr>
          <w:p w14:paraId="3E301F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572.5</w:t>
            </w:r>
          </w:p>
        </w:tc>
        <w:tc>
          <w:tcPr>
            <w:tcW w:w="991" w:type="dxa"/>
            <w:hideMark/>
          </w:tcPr>
          <w:p w14:paraId="57231C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Light-green solid</w:t>
            </w:r>
          </w:p>
        </w:tc>
      </w:tr>
      <w:tr w:rsidR="003F1F28" w:rsidRPr="0061413F" w14:paraId="7293EFED" w14:textId="77777777" w:rsidTr="00D64050">
        <w:trPr>
          <w:trHeight w:val="900"/>
        </w:trPr>
        <w:tc>
          <w:tcPr>
            <w:tcW w:w="531" w:type="dxa"/>
          </w:tcPr>
          <w:p w14:paraId="21E5E73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BE2F8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3,5-di-t-butyl-4-hydroxybenzyl phosphonic acid monoethylester, Ni-salt</w:t>
            </w:r>
          </w:p>
        </w:tc>
        <w:tc>
          <w:tcPr>
            <w:tcW w:w="2459" w:type="dxa"/>
            <w:hideMark/>
          </w:tcPr>
          <w:p w14:paraId="1D650F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Irgastab 2002</w:t>
            </w:r>
          </w:p>
        </w:tc>
        <w:tc>
          <w:tcPr>
            <w:tcW w:w="1904" w:type="dxa"/>
            <w:hideMark/>
          </w:tcPr>
          <w:p w14:paraId="4913BE5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1579E9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713.5</w:t>
            </w:r>
          </w:p>
        </w:tc>
        <w:tc>
          <w:tcPr>
            <w:tcW w:w="991" w:type="dxa"/>
            <w:hideMark/>
          </w:tcPr>
          <w:p w14:paraId="00EF2C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pale-yellow to green solid</w:t>
            </w:r>
          </w:p>
        </w:tc>
      </w:tr>
      <w:tr w:rsidR="003F1F28" w:rsidRPr="0061413F" w14:paraId="1D8CEF5B" w14:textId="77777777" w:rsidTr="00D64050">
        <w:trPr>
          <w:trHeight w:val="900"/>
        </w:trPr>
        <w:tc>
          <w:tcPr>
            <w:tcW w:w="531" w:type="dxa"/>
          </w:tcPr>
          <w:p w14:paraId="306849D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BE499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higher paraffin hydrocarbons and microwaxes, contains some NH (fatty amine)</w:t>
            </w:r>
          </w:p>
        </w:tc>
        <w:tc>
          <w:tcPr>
            <w:tcW w:w="2459" w:type="dxa"/>
            <w:hideMark/>
          </w:tcPr>
          <w:p w14:paraId="7BE308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Antilux 610</w:t>
            </w:r>
          </w:p>
        </w:tc>
        <w:tc>
          <w:tcPr>
            <w:tcW w:w="1904" w:type="dxa"/>
            <w:hideMark/>
          </w:tcPr>
          <w:p w14:paraId="4FDBD0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 stabilizer</w:t>
            </w:r>
          </w:p>
        </w:tc>
        <w:tc>
          <w:tcPr>
            <w:tcW w:w="974" w:type="dxa"/>
            <w:hideMark/>
          </w:tcPr>
          <w:p w14:paraId="3EE0B0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CE58E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wax</w:t>
            </w:r>
          </w:p>
        </w:tc>
      </w:tr>
      <w:tr w:rsidR="003F1F28" w:rsidRPr="0061413F" w14:paraId="296B3567" w14:textId="77777777" w:rsidTr="00D64050">
        <w:trPr>
          <w:trHeight w:val="600"/>
        </w:trPr>
        <w:tc>
          <w:tcPr>
            <w:tcW w:w="531" w:type="dxa"/>
          </w:tcPr>
          <w:p w14:paraId="42C72BB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DE49A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 oxyalkylene)-polysiloxane blockcopolymer</w:t>
            </w:r>
          </w:p>
        </w:tc>
        <w:tc>
          <w:tcPr>
            <w:tcW w:w="2459" w:type="dxa"/>
            <w:hideMark/>
          </w:tcPr>
          <w:p w14:paraId="760F4D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Tegostab B 1048</w:t>
            </w:r>
          </w:p>
        </w:tc>
        <w:tc>
          <w:tcPr>
            <w:tcW w:w="1904" w:type="dxa"/>
            <w:hideMark/>
          </w:tcPr>
          <w:p w14:paraId="441429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Foam Stabilizer</w:t>
            </w:r>
          </w:p>
        </w:tc>
        <w:tc>
          <w:tcPr>
            <w:tcW w:w="974" w:type="dxa"/>
            <w:hideMark/>
          </w:tcPr>
          <w:p w14:paraId="54817C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6814C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10B0B77F" w14:textId="77777777" w:rsidTr="00D64050">
        <w:trPr>
          <w:trHeight w:val="600"/>
        </w:trPr>
        <w:tc>
          <w:tcPr>
            <w:tcW w:w="531" w:type="dxa"/>
          </w:tcPr>
          <w:p w14:paraId="10EC725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9EBE0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polyether-modified polysiloxane and surfactant</w:t>
            </w:r>
          </w:p>
        </w:tc>
        <w:tc>
          <w:tcPr>
            <w:tcW w:w="2459" w:type="dxa"/>
            <w:hideMark/>
          </w:tcPr>
          <w:p w14:paraId="491FE1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Tegostab B 5055</w:t>
            </w:r>
          </w:p>
        </w:tc>
        <w:tc>
          <w:tcPr>
            <w:tcW w:w="1904" w:type="dxa"/>
            <w:hideMark/>
          </w:tcPr>
          <w:p w14:paraId="671D8E3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Foam Stabilizer</w:t>
            </w:r>
          </w:p>
        </w:tc>
        <w:tc>
          <w:tcPr>
            <w:tcW w:w="974" w:type="dxa"/>
            <w:hideMark/>
          </w:tcPr>
          <w:p w14:paraId="73E55D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14F0C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11F151E1" w14:textId="77777777" w:rsidTr="00D64050">
        <w:trPr>
          <w:trHeight w:val="600"/>
        </w:trPr>
        <w:tc>
          <w:tcPr>
            <w:tcW w:w="531" w:type="dxa"/>
          </w:tcPr>
          <w:p w14:paraId="667C483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8EB78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 oxyalkylene)-polysiloxane blockcopolymer</w:t>
            </w:r>
          </w:p>
        </w:tc>
        <w:tc>
          <w:tcPr>
            <w:tcW w:w="2459" w:type="dxa"/>
            <w:hideMark/>
          </w:tcPr>
          <w:p w14:paraId="0C738B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Tegostab B 1400 A</w:t>
            </w:r>
          </w:p>
        </w:tc>
        <w:tc>
          <w:tcPr>
            <w:tcW w:w="1904" w:type="dxa"/>
            <w:hideMark/>
          </w:tcPr>
          <w:p w14:paraId="47B994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Foam Stabilizer</w:t>
            </w:r>
          </w:p>
        </w:tc>
        <w:tc>
          <w:tcPr>
            <w:tcW w:w="974" w:type="dxa"/>
            <w:hideMark/>
          </w:tcPr>
          <w:p w14:paraId="357BC3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80B3B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101A643B" w14:textId="77777777" w:rsidTr="00D64050">
        <w:trPr>
          <w:trHeight w:val="600"/>
        </w:trPr>
        <w:tc>
          <w:tcPr>
            <w:tcW w:w="531" w:type="dxa"/>
          </w:tcPr>
          <w:p w14:paraId="71DED83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D1987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 oxypropylene)-b-poly( dimethylsiloxane)</w:t>
            </w:r>
          </w:p>
        </w:tc>
        <w:tc>
          <w:tcPr>
            <w:tcW w:w="2459" w:type="dxa"/>
            <w:hideMark/>
          </w:tcPr>
          <w:p w14:paraId="2775EB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Tegostab B 8680</w:t>
            </w:r>
          </w:p>
        </w:tc>
        <w:tc>
          <w:tcPr>
            <w:tcW w:w="1904" w:type="dxa"/>
            <w:hideMark/>
          </w:tcPr>
          <w:p w14:paraId="71CD2C6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Foam Stabilizer</w:t>
            </w:r>
          </w:p>
        </w:tc>
        <w:tc>
          <w:tcPr>
            <w:tcW w:w="974" w:type="dxa"/>
            <w:hideMark/>
          </w:tcPr>
          <w:p w14:paraId="672DC8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26D24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69303AB" w14:textId="77777777" w:rsidTr="00D64050">
        <w:trPr>
          <w:trHeight w:val="600"/>
        </w:trPr>
        <w:tc>
          <w:tcPr>
            <w:tcW w:w="531" w:type="dxa"/>
          </w:tcPr>
          <w:p w14:paraId="5F83D29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F33F7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 oxypropylene )-b-poly( dimethylsiloxane)</w:t>
            </w:r>
          </w:p>
        </w:tc>
        <w:tc>
          <w:tcPr>
            <w:tcW w:w="2459" w:type="dxa"/>
            <w:hideMark/>
          </w:tcPr>
          <w:p w14:paraId="67ABC0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Tegostab B 1651</w:t>
            </w:r>
          </w:p>
        </w:tc>
        <w:tc>
          <w:tcPr>
            <w:tcW w:w="1904" w:type="dxa"/>
            <w:hideMark/>
          </w:tcPr>
          <w:p w14:paraId="430E3C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144311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BFF92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A239B15" w14:textId="77777777" w:rsidTr="00D64050">
        <w:trPr>
          <w:trHeight w:val="900"/>
        </w:trPr>
        <w:tc>
          <w:tcPr>
            <w:tcW w:w="531" w:type="dxa"/>
          </w:tcPr>
          <w:p w14:paraId="1100963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E8F35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poly(oxypropylene)-b-poly(oxyethylene)-bpoly(dimethylsiloxane)</w:t>
            </w:r>
          </w:p>
        </w:tc>
        <w:tc>
          <w:tcPr>
            <w:tcW w:w="2459" w:type="dxa"/>
            <w:hideMark/>
          </w:tcPr>
          <w:p w14:paraId="3716F0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Tegostab B 2219</w:t>
            </w:r>
          </w:p>
        </w:tc>
        <w:tc>
          <w:tcPr>
            <w:tcW w:w="1904" w:type="dxa"/>
            <w:hideMark/>
          </w:tcPr>
          <w:p w14:paraId="06102E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Foam Stabilizer</w:t>
            </w:r>
          </w:p>
        </w:tc>
        <w:tc>
          <w:tcPr>
            <w:tcW w:w="974" w:type="dxa"/>
            <w:hideMark/>
          </w:tcPr>
          <w:p w14:paraId="35D885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E811C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CF25CCD" w14:textId="77777777" w:rsidTr="00D64050">
        <w:trPr>
          <w:trHeight w:val="900"/>
        </w:trPr>
        <w:tc>
          <w:tcPr>
            <w:tcW w:w="531" w:type="dxa"/>
          </w:tcPr>
          <w:p w14:paraId="5301443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2A254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po1y( oxyethylene)-b-poly( oxypropylene)-bpoly(dimethylsiloxane)</w:t>
            </w:r>
          </w:p>
        </w:tc>
        <w:tc>
          <w:tcPr>
            <w:tcW w:w="2459" w:type="dxa"/>
            <w:hideMark/>
          </w:tcPr>
          <w:p w14:paraId="58A316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Tegostab B 8425</w:t>
            </w:r>
          </w:p>
        </w:tc>
        <w:tc>
          <w:tcPr>
            <w:tcW w:w="1904" w:type="dxa"/>
            <w:hideMark/>
          </w:tcPr>
          <w:p w14:paraId="039298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Foam Stabilizer</w:t>
            </w:r>
          </w:p>
        </w:tc>
        <w:tc>
          <w:tcPr>
            <w:tcW w:w="974" w:type="dxa"/>
            <w:hideMark/>
          </w:tcPr>
          <w:p w14:paraId="29E465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A07EB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amber liquid</w:t>
            </w:r>
          </w:p>
        </w:tc>
      </w:tr>
      <w:tr w:rsidR="003F1F28" w:rsidRPr="0061413F" w14:paraId="5909152F" w14:textId="77777777" w:rsidTr="00D64050">
        <w:trPr>
          <w:trHeight w:val="900"/>
        </w:trPr>
        <w:tc>
          <w:tcPr>
            <w:tcW w:w="531" w:type="dxa"/>
          </w:tcPr>
          <w:p w14:paraId="58DF1AC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21363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ofhigh-MW paraffins, contains some NH (fatty amine)</w:t>
            </w:r>
          </w:p>
        </w:tc>
        <w:tc>
          <w:tcPr>
            <w:tcW w:w="2459" w:type="dxa"/>
            <w:hideMark/>
          </w:tcPr>
          <w:p w14:paraId="3CE078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Antilux 654</w:t>
            </w:r>
          </w:p>
        </w:tc>
        <w:tc>
          <w:tcPr>
            <w:tcW w:w="1904" w:type="dxa"/>
            <w:hideMark/>
          </w:tcPr>
          <w:p w14:paraId="0A6DC0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Antioxidant/Antiozonant</w:t>
            </w:r>
          </w:p>
        </w:tc>
        <w:tc>
          <w:tcPr>
            <w:tcW w:w="974" w:type="dxa"/>
            <w:hideMark/>
          </w:tcPr>
          <w:p w14:paraId="2F73E5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C2DED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to light-yellow wax</w:t>
            </w:r>
          </w:p>
        </w:tc>
      </w:tr>
      <w:tr w:rsidR="003F1F28" w:rsidRPr="0061413F" w14:paraId="1C34265B" w14:textId="77777777" w:rsidTr="00D64050">
        <w:trPr>
          <w:trHeight w:val="1200"/>
        </w:trPr>
        <w:tc>
          <w:tcPr>
            <w:tcW w:w="531" w:type="dxa"/>
          </w:tcPr>
          <w:p w14:paraId="4C7E96F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F7396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higher paraffin hydrocarbons and microwaxes, contains some ester and NH (fatty amine)</w:t>
            </w:r>
          </w:p>
        </w:tc>
        <w:tc>
          <w:tcPr>
            <w:tcW w:w="2459" w:type="dxa"/>
            <w:hideMark/>
          </w:tcPr>
          <w:p w14:paraId="0055C2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Antilux 750</w:t>
            </w:r>
          </w:p>
        </w:tc>
        <w:tc>
          <w:tcPr>
            <w:tcW w:w="1904" w:type="dxa"/>
            <w:hideMark/>
          </w:tcPr>
          <w:p w14:paraId="751A17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 stabilizer</w:t>
            </w:r>
          </w:p>
        </w:tc>
        <w:tc>
          <w:tcPr>
            <w:tcW w:w="974" w:type="dxa"/>
            <w:hideMark/>
          </w:tcPr>
          <w:p w14:paraId="050098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2F56B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wax</w:t>
            </w:r>
          </w:p>
        </w:tc>
      </w:tr>
      <w:tr w:rsidR="003F1F28" w:rsidRPr="0061413F" w14:paraId="5975CBE6" w14:textId="77777777" w:rsidTr="00D64050">
        <w:trPr>
          <w:trHeight w:val="600"/>
        </w:trPr>
        <w:tc>
          <w:tcPr>
            <w:tcW w:w="531" w:type="dxa"/>
          </w:tcPr>
          <w:p w14:paraId="17B036F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E39A4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long-chain aliphatic hindered amine (HALS)</w:t>
            </w:r>
          </w:p>
        </w:tc>
        <w:tc>
          <w:tcPr>
            <w:tcW w:w="2459" w:type="dxa"/>
            <w:hideMark/>
          </w:tcPr>
          <w:p w14:paraId="646D9A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Antilux 550</w:t>
            </w:r>
          </w:p>
        </w:tc>
        <w:tc>
          <w:tcPr>
            <w:tcW w:w="1904" w:type="dxa"/>
            <w:hideMark/>
          </w:tcPr>
          <w:p w14:paraId="5BDA08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 Stabilizer</w:t>
            </w:r>
          </w:p>
        </w:tc>
        <w:tc>
          <w:tcPr>
            <w:tcW w:w="974" w:type="dxa"/>
            <w:hideMark/>
          </w:tcPr>
          <w:p w14:paraId="568864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986F5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wax</w:t>
            </w:r>
          </w:p>
        </w:tc>
      </w:tr>
      <w:tr w:rsidR="003F1F28" w:rsidRPr="0061413F" w14:paraId="2B7A0142" w14:textId="77777777" w:rsidTr="00D64050">
        <w:trPr>
          <w:trHeight w:val="600"/>
        </w:trPr>
        <w:tc>
          <w:tcPr>
            <w:tcW w:w="531" w:type="dxa"/>
          </w:tcPr>
          <w:p w14:paraId="171C0E2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A5788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Antimony(III) Oxide</w:t>
            </w:r>
          </w:p>
        </w:tc>
        <w:tc>
          <w:tcPr>
            <w:tcW w:w="2459" w:type="dxa"/>
            <w:hideMark/>
          </w:tcPr>
          <w:p w14:paraId="7B1294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Antimontrioxid Typ Blue</w:t>
            </w:r>
          </w:p>
        </w:tc>
        <w:tc>
          <w:tcPr>
            <w:tcW w:w="1904" w:type="dxa"/>
            <w:hideMark/>
          </w:tcPr>
          <w:p w14:paraId="12D60F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391D17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291.52</w:t>
            </w:r>
          </w:p>
        </w:tc>
        <w:tc>
          <w:tcPr>
            <w:tcW w:w="991" w:type="dxa"/>
            <w:hideMark/>
          </w:tcPr>
          <w:p w14:paraId="2C1137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Solid</w:t>
            </w:r>
          </w:p>
        </w:tc>
      </w:tr>
      <w:tr w:rsidR="003F1F28" w:rsidRPr="0061413F" w14:paraId="112D4943" w14:textId="77777777" w:rsidTr="00D64050">
        <w:trPr>
          <w:trHeight w:val="900"/>
        </w:trPr>
        <w:tc>
          <w:tcPr>
            <w:tcW w:w="531" w:type="dxa"/>
          </w:tcPr>
          <w:p w14:paraId="028F0D6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5020C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antimony(III) chloride</w:t>
            </w:r>
          </w:p>
        </w:tc>
        <w:tc>
          <w:tcPr>
            <w:tcW w:w="2459" w:type="dxa"/>
            <w:hideMark/>
          </w:tcPr>
          <w:p w14:paraId="7AAFDD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Antimony butter</w:t>
            </w:r>
          </w:p>
        </w:tc>
        <w:tc>
          <w:tcPr>
            <w:tcW w:w="1904" w:type="dxa"/>
            <w:hideMark/>
          </w:tcPr>
          <w:p w14:paraId="47D30C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068F2B9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228.1</w:t>
            </w:r>
          </w:p>
        </w:tc>
        <w:tc>
          <w:tcPr>
            <w:tcW w:w="991" w:type="dxa"/>
            <w:hideMark/>
          </w:tcPr>
          <w:p w14:paraId="3D8778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soft, hygroscopic mass</w:t>
            </w:r>
          </w:p>
        </w:tc>
      </w:tr>
      <w:tr w:rsidR="003F1F28" w:rsidRPr="0061413F" w14:paraId="6F5E11D5" w14:textId="77777777" w:rsidTr="00D64050">
        <w:trPr>
          <w:trHeight w:val="300"/>
        </w:trPr>
        <w:tc>
          <w:tcPr>
            <w:tcW w:w="531" w:type="dxa"/>
          </w:tcPr>
          <w:p w14:paraId="11603C9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40188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Ammonium polyphosphate</w:t>
            </w:r>
          </w:p>
        </w:tc>
        <w:tc>
          <w:tcPr>
            <w:tcW w:w="2459" w:type="dxa"/>
            <w:hideMark/>
          </w:tcPr>
          <w:p w14:paraId="39D7FB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Exolit VP IFR 23</w:t>
            </w:r>
          </w:p>
        </w:tc>
        <w:tc>
          <w:tcPr>
            <w:tcW w:w="1904" w:type="dxa"/>
            <w:hideMark/>
          </w:tcPr>
          <w:p w14:paraId="2DC6D0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3F471E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97.01</w:t>
            </w:r>
          </w:p>
        </w:tc>
        <w:tc>
          <w:tcPr>
            <w:tcW w:w="991" w:type="dxa"/>
            <w:hideMark/>
          </w:tcPr>
          <w:p w14:paraId="26719B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powder</w:t>
            </w:r>
          </w:p>
        </w:tc>
      </w:tr>
      <w:tr w:rsidR="003F1F28" w:rsidRPr="0061413F" w14:paraId="519C3E4E" w14:textId="77777777" w:rsidTr="00D64050">
        <w:trPr>
          <w:trHeight w:val="600"/>
        </w:trPr>
        <w:tc>
          <w:tcPr>
            <w:tcW w:w="531" w:type="dxa"/>
          </w:tcPr>
          <w:p w14:paraId="06DF16F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77FA0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Sb2O 3 with mineral oil</w:t>
            </w:r>
          </w:p>
        </w:tc>
        <w:tc>
          <w:tcPr>
            <w:tcW w:w="2459" w:type="dxa"/>
            <w:hideMark/>
          </w:tcPr>
          <w:p w14:paraId="3645A1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Antiflamm 90/10</w:t>
            </w:r>
          </w:p>
        </w:tc>
        <w:tc>
          <w:tcPr>
            <w:tcW w:w="1904" w:type="dxa"/>
            <w:hideMark/>
          </w:tcPr>
          <w:p w14:paraId="2843A3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45F521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8103A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965DBFF" w14:textId="77777777" w:rsidTr="00D64050">
        <w:trPr>
          <w:trHeight w:val="1200"/>
        </w:trPr>
        <w:tc>
          <w:tcPr>
            <w:tcW w:w="531" w:type="dxa"/>
          </w:tcPr>
          <w:p w14:paraId="720F107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6F7DF8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Sb2O 3 with chlorinated phosphoric acid ester</w:t>
            </w:r>
          </w:p>
        </w:tc>
        <w:tc>
          <w:tcPr>
            <w:tcW w:w="2459" w:type="dxa"/>
            <w:hideMark/>
          </w:tcPr>
          <w:p w14:paraId="2E4620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Firex 5718</w:t>
            </w:r>
          </w:p>
        </w:tc>
        <w:tc>
          <w:tcPr>
            <w:tcW w:w="1904" w:type="dxa"/>
            <w:hideMark/>
          </w:tcPr>
          <w:p w14:paraId="5369B5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1952CF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8F6A6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sediment (with dispersant)</w:t>
            </w:r>
          </w:p>
        </w:tc>
      </w:tr>
      <w:tr w:rsidR="003F1F28" w:rsidRPr="0061413F" w14:paraId="077DF74D" w14:textId="77777777" w:rsidTr="00D64050">
        <w:trPr>
          <w:trHeight w:val="900"/>
        </w:trPr>
        <w:tc>
          <w:tcPr>
            <w:tcW w:w="531" w:type="dxa"/>
          </w:tcPr>
          <w:p w14:paraId="63B59D9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96C00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K antimonate</w:t>
            </w:r>
          </w:p>
        </w:tc>
        <w:tc>
          <w:tcPr>
            <w:tcW w:w="2459" w:type="dxa"/>
            <w:hideMark/>
          </w:tcPr>
          <w:p w14:paraId="4F517E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potassium antimony(III) oxide</w:t>
            </w:r>
          </w:p>
        </w:tc>
        <w:tc>
          <w:tcPr>
            <w:tcW w:w="1904" w:type="dxa"/>
            <w:hideMark/>
          </w:tcPr>
          <w:p w14:paraId="046AD3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11508F1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262.9</w:t>
            </w:r>
          </w:p>
        </w:tc>
        <w:tc>
          <w:tcPr>
            <w:tcW w:w="991" w:type="dxa"/>
            <w:hideMark/>
          </w:tcPr>
          <w:p w14:paraId="5A8DA8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25CD631" w14:textId="77777777" w:rsidTr="00D64050">
        <w:trPr>
          <w:trHeight w:val="600"/>
        </w:trPr>
        <w:tc>
          <w:tcPr>
            <w:tcW w:w="531" w:type="dxa"/>
          </w:tcPr>
          <w:p w14:paraId="0685055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82A8F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chlorinated paraffin hydrocarbons</w:t>
            </w:r>
          </w:p>
        </w:tc>
        <w:tc>
          <w:tcPr>
            <w:tcW w:w="2459" w:type="dxa"/>
            <w:hideMark/>
          </w:tcPr>
          <w:p w14:paraId="53C4AB5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Cereclor S 52</w:t>
            </w:r>
          </w:p>
        </w:tc>
        <w:tc>
          <w:tcPr>
            <w:tcW w:w="1904" w:type="dxa"/>
            <w:hideMark/>
          </w:tcPr>
          <w:p w14:paraId="3AEED0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76CA1D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2C95F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liquid</w:t>
            </w:r>
          </w:p>
        </w:tc>
      </w:tr>
      <w:tr w:rsidR="003F1F28" w:rsidRPr="0061413F" w14:paraId="1234DCDF" w14:textId="77777777" w:rsidTr="00D64050">
        <w:trPr>
          <w:trHeight w:val="600"/>
        </w:trPr>
        <w:tc>
          <w:tcPr>
            <w:tcW w:w="531" w:type="dxa"/>
          </w:tcPr>
          <w:p w14:paraId="7E91FA5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13E45C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2,2'-bis( 4-(2,3-dibromopropoxy}-3,5-dibromophenyl}propane</w:t>
            </w:r>
          </w:p>
        </w:tc>
        <w:tc>
          <w:tcPr>
            <w:tcW w:w="2459" w:type="dxa"/>
            <w:hideMark/>
          </w:tcPr>
          <w:p w14:paraId="0D06EF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Bromkal 66-8</w:t>
            </w:r>
          </w:p>
        </w:tc>
        <w:tc>
          <w:tcPr>
            <w:tcW w:w="1904" w:type="dxa"/>
            <w:hideMark/>
          </w:tcPr>
          <w:p w14:paraId="5E0EB6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7582A7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835.6</w:t>
            </w:r>
          </w:p>
        </w:tc>
        <w:tc>
          <w:tcPr>
            <w:tcW w:w="991" w:type="dxa"/>
            <w:hideMark/>
          </w:tcPr>
          <w:p w14:paraId="3056EF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874E2A0" w14:textId="77777777" w:rsidTr="00D64050">
        <w:trPr>
          <w:trHeight w:val="600"/>
        </w:trPr>
        <w:tc>
          <w:tcPr>
            <w:tcW w:w="531" w:type="dxa"/>
          </w:tcPr>
          <w:p w14:paraId="110A0C8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98ECB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N,N'-ethylene-bis( tetrabromophthalimide}</w:t>
            </w:r>
          </w:p>
        </w:tc>
        <w:tc>
          <w:tcPr>
            <w:tcW w:w="2459" w:type="dxa"/>
            <w:hideMark/>
          </w:tcPr>
          <w:p w14:paraId="06253D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Saytex BT 93</w:t>
            </w:r>
          </w:p>
        </w:tc>
        <w:tc>
          <w:tcPr>
            <w:tcW w:w="1904" w:type="dxa"/>
            <w:hideMark/>
          </w:tcPr>
          <w:p w14:paraId="5DA48D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0CD5E0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951.5</w:t>
            </w:r>
          </w:p>
        </w:tc>
        <w:tc>
          <w:tcPr>
            <w:tcW w:w="991" w:type="dxa"/>
            <w:hideMark/>
          </w:tcPr>
          <w:p w14:paraId="041A85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28C1BA2" w14:textId="77777777" w:rsidTr="00D64050">
        <w:trPr>
          <w:trHeight w:val="600"/>
        </w:trPr>
        <w:tc>
          <w:tcPr>
            <w:tcW w:w="531" w:type="dxa"/>
          </w:tcPr>
          <w:p w14:paraId="0726D99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87611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oligomeric, chlorinated phosphirc aicd ester</w:t>
            </w:r>
          </w:p>
        </w:tc>
        <w:tc>
          <w:tcPr>
            <w:tcW w:w="2459" w:type="dxa"/>
            <w:hideMark/>
          </w:tcPr>
          <w:p w14:paraId="648D3C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Tego Antiflamm N</w:t>
            </w:r>
          </w:p>
        </w:tc>
        <w:tc>
          <w:tcPr>
            <w:tcW w:w="1904" w:type="dxa"/>
            <w:hideMark/>
          </w:tcPr>
          <w:p w14:paraId="1958A2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785901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9A8FA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B48704F" w14:textId="77777777" w:rsidTr="00D64050">
        <w:trPr>
          <w:trHeight w:val="900"/>
        </w:trPr>
        <w:tc>
          <w:tcPr>
            <w:tcW w:w="531" w:type="dxa"/>
          </w:tcPr>
          <w:p w14:paraId="440CE7D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E2658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oxalyl-bis(benzylidenehydrazide)</w:t>
            </w:r>
          </w:p>
        </w:tc>
        <w:tc>
          <w:tcPr>
            <w:tcW w:w="2459" w:type="dxa"/>
            <w:hideMark/>
          </w:tcPr>
          <w:p w14:paraId="601FFD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Eastman OABH-EF</w:t>
            </w:r>
          </w:p>
        </w:tc>
        <w:tc>
          <w:tcPr>
            <w:tcW w:w="1904" w:type="dxa"/>
            <w:hideMark/>
          </w:tcPr>
          <w:p w14:paraId="46464C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Metal deactivator</w:t>
            </w:r>
          </w:p>
        </w:tc>
        <w:tc>
          <w:tcPr>
            <w:tcW w:w="974" w:type="dxa"/>
            <w:hideMark/>
          </w:tcPr>
          <w:p w14:paraId="11FBDF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294.2</w:t>
            </w:r>
          </w:p>
        </w:tc>
        <w:tc>
          <w:tcPr>
            <w:tcW w:w="991" w:type="dxa"/>
            <w:hideMark/>
          </w:tcPr>
          <w:p w14:paraId="06B866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crystalline solid</w:t>
            </w:r>
          </w:p>
        </w:tc>
      </w:tr>
      <w:tr w:rsidR="003F1F28" w:rsidRPr="0061413F" w14:paraId="200B2C0A" w14:textId="77777777" w:rsidTr="00D64050">
        <w:trPr>
          <w:trHeight w:val="600"/>
        </w:trPr>
        <w:tc>
          <w:tcPr>
            <w:tcW w:w="531" w:type="dxa"/>
          </w:tcPr>
          <w:p w14:paraId="5509890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9D99A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Phosphonic acid ester</w:t>
            </w:r>
          </w:p>
        </w:tc>
        <w:tc>
          <w:tcPr>
            <w:tcW w:w="2459" w:type="dxa"/>
            <w:hideMark/>
          </w:tcPr>
          <w:p w14:paraId="5BF778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Baerostab CW M 201</w:t>
            </w:r>
          </w:p>
        </w:tc>
        <w:tc>
          <w:tcPr>
            <w:tcW w:w="1904" w:type="dxa"/>
            <w:hideMark/>
          </w:tcPr>
          <w:p w14:paraId="3FC585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Metal deactivator</w:t>
            </w:r>
          </w:p>
        </w:tc>
        <w:tc>
          <w:tcPr>
            <w:tcW w:w="974" w:type="dxa"/>
            <w:hideMark/>
          </w:tcPr>
          <w:p w14:paraId="17A640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011A59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3738C67C" w14:textId="77777777" w:rsidTr="00D64050">
        <w:trPr>
          <w:trHeight w:val="600"/>
        </w:trPr>
        <w:tc>
          <w:tcPr>
            <w:tcW w:w="531" w:type="dxa"/>
          </w:tcPr>
          <w:p w14:paraId="67A5315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76352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Tributyltin hydride</w:t>
            </w:r>
          </w:p>
        </w:tc>
        <w:tc>
          <w:tcPr>
            <w:tcW w:w="2459" w:type="dxa"/>
            <w:hideMark/>
          </w:tcPr>
          <w:p w14:paraId="48729E9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XE 9503 (TBTH)</w:t>
            </w:r>
          </w:p>
        </w:tc>
        <w:tc>
          <w:tcPr>
            <w:tcW w:w="1904" w:type="dxa"/>
            <w:hideMark/>
          </w:tcPr>
          <w:p w14:paraId="703A6D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0C7D45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291.1</w:t>
            </w:r>
          </w:p>
        </w:tc>
        <w:tc>
          <w:tcPr>
            <w:tcW w:w="991" w:type="dxa"/>
            <w:hideMark/>
          </w:tcPr>
          <w:p w14:paraId="3CE4F9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008892E" w14:textId="77777777" w:rsidTr="00D64050">
        <w:trPr>
          <w:trHeight w:val="600"/>
        </w:trPr>
        <w:tc>
          <w:tcPr>
            <w:tcW w:w="531" w:type="dxa"/>
          </w:tcPr>
          <w:p w14:paraId="18235C4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F9843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Tributyltin fluoride</w:t>
            </w:r>
          </w:p>
        </w:tc>
        <w:tc>
          <w:tcPr>
            <w:tcW w:w="2459" w:type="dxa"/>
            <w:hideMark/>
          </w:tcPr>
          <w:p w14:paraId="2F55C2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Eurecid 9260 (TBTF)</w:t>
            </w:r>
          </w:p>
        </w:tc>
        <w:tc>
          <w:tcPr>
            <w:tcW w:w="1904" w:type="dxa"/>
            <w:hideMark/>
          </w:tcPr>
          <w:p w14:paraId="0825E26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306BBE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309.1</w:t>
            </w:r>
          </w:p>
        </w:tc>
        <w:tc>
          <w:tcPr>
            <w:tcW w:w="991" w:type="dxa"/>
            <w:hideMark/>
          </w:tcPr>
          <w:p w14:paraId="30678FE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807AC81" w14:textId="77777777" w:rsidTr="00D64050">
        <w:trPr>
          <w:trHeight w:val="600"/>
        </w:trPr>
        <w:tc>
          <w:tcPr>
            <w:tcW w:w="531" w:type="dxa"/>
          </w:tcPr>
          <w:p w14:paraId="328371A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7AB88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Tributyltin oxide</w:t>
            </w:r>
          </w:p>
        </w:tc>
        <w:tc>
          <w:tcPr>
            <w:tcW w:w="2459" w:type="dxa"/>
            <w:hideMark/>
          </w:tcPr>
          <w:p w14:paraId="0AAC13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Eurecid 9000</w:t>
            </w:r>
          </w:p>
        </w:tc>
        <w:tc>
          <w:tcPr>
            <w:tcW w:w="1904" w:type="dxa"/>
            <w:hideMark/>
          </w:tcPr>
          <w:p w14:paraId="067D15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079D1E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596.1</w:t>
            </w:r>
          </w:p>
        </w:tc>
        <w:tc>
          <w:tcPr>
            <w:tcW w:w="991" w:type="dxa"/>
            <w:hideMark/>
          </w:tcPr>
          <w:p w14:paraId="31A2A7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1B311A1" w14:textId="77777777" w:rsidTr="00D64050">
        <w:trPr>
          <w:trHeight w:val="600"/>
        </w:trPr>
        <w:tc>
          <w:tcPr>
            <w:tcW w:w="531" w:type="dxa"/>
          </w:tcPr>
          <w:p w14:paraId="6971B91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AD674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Tributyltin linoleate</w:t>
            </w:r>
          </w:p>
        </w:tc>
        <w:tc>
          <w:tcPr>
            <w:tcW w:w="2459" w:type="dxa"/>
            <w:hideMark/>
          </w:tcPr>
          <w:p w14:paraId="2035E3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Eurecid 9220 (TBTL)</w:t>
            </w:r>
          </w:p>
        </w:tc>
        <w:tc>
          <w:tcPr>
            <w:tcW w:w="1904" w:type="dxa"/>
            <w:hideMark/>
          </w:tcPr>
          <w:p w14:paraId="4E5A58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7AF09E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569.5</w:t>
            </w:r>
          </w:p>
        </w:tc>
        <w:tc>
          <w:tcPr>
            <w:tcW w:w="991" w:type="dxa"/>
            <w:hideMark/>
          </w:tcPr>
          <w:p w14:paraId="7BFD5B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clear liquid</w:t>
            </w:r>
          </w:p>
        </w:tc>
      </w:tr>
      <w:tr w:rsidR="003F1F28" w:rsidRPr="0061413F" w14:paraId="7333C171" w14:textId="77777777" w:rsidTr="00D64050">
        <w:trPr>
          <w:trHeight w:val="900"/>
        </w:trPr>
        <w:tc>
          <w:tcPr>
            <w:tcW w:w="531" w:type="dxa"/>
          </w:tcPr>
          <w:p w14:paraId="0DB82B3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D5F0C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tributyltin naphthenate</w:t>
            </w:r>
          </w:p>
        </w:tc>
        <w:tc>
          <w:tcPr>
            <w:tcW w:w="2459" w:type="dxa"/>
            <w:hideMark/>
          </w:tcPr>
          <w:p w14:paraId="726DF4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Eurecid 9240 (TBTN)</w:t>
            </w:r>
          </w:p>
        </w:tc>
        <w:tc>
          <w:tcPr>
            <w:tcW w:w="1904" w:type="dxa"/>
            <w:hideMark/>
          </w:tcPr>
          <w:p w14:paraId="7F3BEA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38ADD5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FE0EE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yellow-brown, clear liquid</w:t>
            </w:r>
          </w:p>
        </w:tc>
      </w:tr>
      <w:tr w:rsidR="003F1F28" w:rsidRPr="0061413F" w14:paraId="5D023E0D" w14:textId="77777777" w:rsidTr="00D64050">
        <w:trPr>
          <w:trHeight w:val="600"/>
        </w:trPr>
        <w:tc>
          <w:tcPr>
            <w:tcW w:w="531" w:type="dxa"/>
          </w:tcPr>
          <w:p w14:paraId="239104C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D7078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tributyltin benzoate</w:t>
            </w:r>
          </w:p>
        </w:tc>
        <w:tc>
          <w:tcPr>
            <w:tcW w:w="2459" w:type="dxa"/>
            <w:hideMark/>
          </w:tcPr>
          <w:p w14:paraId="2EC3AB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Eurecid 9200 (TBTB)</w:t>
            </w:r>
          </w:p>
        </w:tc>
        <w:tc>
          <w:tcPr>
            <w:tcW w:w="1904" w:type="dxa"/>
            <w:hideMark/>
          </w:tcPr>
          <w:p w14:paraId="239F56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32C5A6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411.2</w:t>
            </w:r>
          </w:p>
        </w:tc>
        <w:tc>
          <w:tcPr>
            <w:tcW w:w="991" w:type="dxa"/>
            <w:hideMark/>
          </w:tcPr>
          <w:p w14:paraId="6380BD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7B6AC0A" w14:textId="77777777" w:rsidTr="00D64050">
        <w:trPr>
          <w:trHeight w:val="900"/>
        </w:trPr>
        <w:tc>
          <w:tcPr>
            <w:tcW w:w="531" w:type="dxa"/>
          </w:tcPr>
          <w:p w14:paraId="3A13719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6F93A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tetraoctyltin</w:t>
            </w:r>
          </w:p>
        </w:tc>
        <w:tc>
          <w:tcPr>
            <w:tcW w:w="2459" w:type="dxa"/>
            <w:hideMark/>
          </w:tcPr>
          <w:p w14:paraId="7243EE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Tetra-n-octylzinn, dest. (TOT)</w:t>
            </w:r>
          </w:p>
        </w:tc>
        <w:tc>
          <w:tcPr>
            <w:tcW w:w="1904" w:type="dxa"/>
            <w:hideMark/>
          </w:tcPr>
          <w:p w14:paraId="33280C5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226EF1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571.6</w:t>
            </w:r>
          </w:p>
        </w:tc>
        <w:tc>
          <w:tcPr>
            <w:tcW w:w="991" w:type="dxa"/>
            <w:hideMark/>
          </w:tcPr>
          <w:p w14:paraId="152717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pale-yellow, clear liquid</w:t>
            </w:r>
          </w:p>
        </w:tc>
      </w:tr>
      <w:tr w:rsidR="003F1F28" w:rsidRPr="0061413F" w14:paraId="65979703" w14:textId="77777777" w:rsidTr="00D64050">
        <w:trPr>
          <w:trHeight w:val="600"/>
        </w:trPr>
        <w:tc>
          <w:tcPr>
            <w:tcW w:w="531" w:type="dxa"/>
          </w:tcPr>
          <w:p w14:paraId="55F2A9C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96880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 dichlorofluoromethylthio )phthalimide</w:t>
            </w:r>
          </w:p>
        </w:tc>
        <w:tc>
          <w:tcPr>
            <w:tcW w:w="2459" w:type="dxa"/>
            <w:hideMark/>
          </w:tcPr>
          <w:p w14:paraId="190457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Preventol A3</w:t>
            </w:r>
          </w:p>
        </w:tc>
        <w:tc>
          <w:tcPr>
            <w:tcW w:w="1904" w:type="dxa"/>
            <w:hideMark/>
          </w:tcPr>
          <w:p w14:paraId="56A248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2ACDCD5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280.1</w:t>
            </w:r>
          </w:p>
        </w:tc>
        <w:tc>
          <w:tcPr>
            <w:tcW w:w="991" w:type="dxa"/>
            <w:hideMark/>
          </w:tcPr>
          <w:p w14:paraId="344C13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FF3F203" w14:textId="77777777" w:rsidTr="00D64050">
        <w:trPr>
          <w:trHeight w:val="300"/>
        </w:trPr>
        <w:tc>
          <w:tcPr>
            <w:tcW w:w="531" w:type="dxa"/>
          </w:tcPr>
          <w:p w14:paraId="0389392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262C9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Arsenic and arsenic compounds</w:t>
            </w:r>
          </w:p>
        </w:tc>
        <w:tc>
          <w:tcPr>
            <w:tcW w:w="2459" w:type="dxa"/>
            <w:hideMark/>
          </w:tcPr>
          <w:p w14:paraId="62D4BF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Arsenic trioxide, sodium arsenite, arsenic trichloride</w:t>
            </w:r>
          </w:p>
        </w:tc>
        <w:tc>
          <w:tcPr>
            <w:tcW w:w="1904" w:type="dxa"/>
            <w:hideMark/>
          </w:tcPr>
          <w:p w14:paraId="16C701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6BA028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A4CD0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Metalloid/semi-metal</w:t>
            </w:r>
          </w:p>
        </w:tc>
      </w:tr>
      <w:tr w:rsidR="003F1F28" w:rsidRPr="0061413F" w14:paraId="1B9D5E73" w14:textId="77777777" w:rsidTr="00D64050">
        <w:trPr>
          <w:trHeight w:val="300"/>
        </w:trPr>
        <w:tc>
          <w:tcPr>
            <w:tcW w:w="531" w:type="dxa"/>
          </w:tcPr>
          <w:p w14:paraId="7C98425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83506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Triclosan</w:t>
            </w:r>
          </w:p>
        </w:tc>
        <w:tc>
          <w:tcPr>
            <w:tcW w:w="2459" w:type="dxa"/>
            <w:hideMark/>
          </w:tcPr>
          <w:p w14:paraId="254923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Irgasan DP-300</w:t>
            </w:r>
          </w:p>
        </w:tc>
        <w:tc>
          <w:tcPr>
            <w:tcW w:w="1904" w:type="dxa"/>
            <w:hideMark/>
          </w:tcPr>
          <w:p w14:paraId="01D326E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1C8863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289.54</w:t>
            </w:r>
          </w:p>
        </w:tc>
        <w:tc>
          <w:tcPr>
            <w:tcW w:w="991" w:type="dxa"/>
            <w:hideMark/>
          </w:tcPr>
          <w:p w14:paraId="374CE2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solid</w:t>
            </w:r>
          </w:p>
        </w:tc>
      </w:tr>
      <w:tr w:rsidR="003F1F28" w:rsidRPr="0061413F" w14:paraId="580EF8EB" w14:textId="77777777" w:rsidTr="00D64050">
        <w:trPr>
          <w:trHeight w:val="300"/>
        </w:trPr>
        <w:tc>
          <w:tcPr>
            <w:tcW w:w="531" w:type="dxa"/>
          </w:tcPr>
          <w:p w14:paraId="7F3D1FF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7003D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Phenoxarsine</w:t>
            </w:r>
          </w:p>
        </w:tc>
        <w:tc>
          <w:tcPr>
            <w:tcW w:w="2459" w:type="dxa"/>
            <w:hideMark/>
          </w:tcPr>
          <w:p w14:paraId="0F4F605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10,10-oxybisphenoarsine</w:t>
            </w:r>
          </w:p>
        </w:tc>
        <w:tc>
          <w:tcPr>
            <w:tcW w:w="1904" w:type="dxa"/>
            <w:hideMark/>
          </w:tcPr>
          <w:p w14:paraId="73301A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177E87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502.2</w:t>
            </w:r>
          </w:p>
        </w:tc>
        <w:tc>
          <w:tcPr>
            <w:tcW w:w="991" w:type="dxa"/>
            <w:hideMark/>
          </w:tcPr>
          <w:p w14:paraId="6C1E0E1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light yellow liquid</w:t>
            </w:r>
          </w:p>
        </w:tc>
      </w:tr>
      <w:tr w:rsidR="003F1F28" w:rsidRPr="0061413F" w14:paraId="6EA21CDB" w14:textId="77777777" w:rsidTr="00D64050">
        <w:trPr>
          <w:trHeight w:val="300"/>
        </w:trPr>
        <w:tc>
          <w:tcPr>
            <w:tcW w:w="531" w:type="dxa"/>
          </w:tcPr>
          <w:p w14:paraId="51703FB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A4827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Bis(tributyltin)oxide</w:t>
            </w:r>
          </w:p>
        </w:tc>
        <w:tc>
          <w:tcPr>
            <w:tcW w:w="2459" w:type="dxa"/>
            <w:hideMark/>
          </w:tcPr>
          <w:p w14:paraId="1D1FDD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TBTO</w:t>
            </w:r>
          </w:p>
        </w:tc>
        <w:tc>
          <w:tcPr>
            <w:tcW w:w="1904" w:type="dxa"/>
            <w:hideMark/>
          </w:tcPr>
          <w:p w14:paraId="6A8036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53B7107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596.112</w:t>
            </w:r>
          </w:p>
        </w:tc>
        <w:tc>
          <w:tcPr>
            <w:tcW w:w="991" w:type="dxa"/>
            <w:hideMark/>
          </w:tcPr>
          <w:p w14:paraId="31002B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Viscous, colorless liquid</w:t>
            </w:r>
          </w:p>
        </w:tc>
      </w:tr>
      <w:tr w:rsidR="003F1F28" w:rsidRPr="0061413F" w14:paraId="3A5DBE56" w14:textId="77777777" w:rsidTr="00D64050">
        <w:trPr>
          <w:trHeight w:val="900"/>
        </w:trPr>
        <w:tc>
          <w:tcPr>
            <w:tcW w:w="531" w:type="dxa"/>
          </w:tcPr>
          <w:p w14:paraId="5C39DDC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2FD8A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 permanganate mixed crystals with Ba sulfate</w:t>
            </w:r>
          </w:p>
        </w:tc>
        <w:tc>
          <w:tcPr>
            <w:tcW w:w="2459" w:type="dxa"/>
            <w:hideMark/>
          </w:tcPr>
          <w:p w14:paraId="43C022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Manganblan</w:t>
            </w:r>
          </w:p>
        </w:tc>
        <w:tc>
          <w:tcPr>
            <w:tcW w:w="1904" w:type="dxa"/>
            <w:hideMark/>
          </w:tcPr>
          <w:p w14:paraId="3CFEC1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Pigment</w:t>
            </w:r>
          </w:p>
        </w:tc>
        <w:tc>
          <w:tcPr>
            <w:tcW w:w="974" w:type="dxa"/>
            <w:hideMark/>
          </w:tcPr>
          <w:p w14:paraId="145EB55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05F7D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Shining middle-blue solid</w:t>
            </w:r>
          </w:p>
        </w:tc>
      </w:tr>
      <w:tr w:rsidR="003F1F28" w:rsidRPr="0061413F" w14:paraId="466D6D08" w14:textId="77777777" w:rsidTr="00D64050">
        <w:trPr>
          <w:trHeight w:val="600"/>
        </w:trPr>
        <w:tc>
          <w:tcPr>
            <w:tcW w:w="531" w:type="dxa"/>
          </w:tcPr>
          <w:p w14:paraId="395BBD3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F7798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 chromate</w:t>
            </w:r>
          </w:p>
        </w:tc>
        <w:tc>
          <w:tcPr>
            <w:tcW w:w="2459" w:type="dxa"/>
            <w:hideMark/>
          </w:tcPr>
          <w:p w14:paraId="7A1DF5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Sicomin Rot L 3130 S</w:t>
            </w:r>
          </w:p>
        </w:tc>
        <w:tc>
          <w:tcPr>
            <w:tcW w:w="1904" w:type="dxa"/>
            <w:hideMark/>
          </w:tcPr>
          <w:p w14:paraId="6A6F03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3FDA67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323.19</w:t>
            </w:r>
          </w:p>
        </w:tc>
        <w:tc>
          <w:tcPr>
            <w:tcW w:w="991" w:type="dxa"/>
            <w:hideMark/>
          </w:tcPr>
          <w:p w14:paraId="38B658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451C364B" w14:textId="77777777" w:rsidTr="00D64050">
        <w:trPr>
          <w:trHeight w:val="600"/>
        </w:trPr>
        <w:tc>
          <w:tcPr>
            <w:tcW w:w="531" w:type="dxa"/>
          </w:tcPr>
          <w:p w14:paraId="6EFC998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B9AD7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Mixed crystals of Pb chromate-sulfate</w:t>
            </w:r>
          </w:p>
        </w:tc>
        <w:tc>
          <w:tcPr>
            <w:tcW w:w="2459" w:type="dxa"/>
            <w:hideMark/>
          </w:tcPr>
          <w:p w14:paraId="2E3C46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Sicomingelb LD E-55</w:t>
            </w:r>
          </w:p>
        </w:tc>
        <w:tc>
          <w:tcPr>
            <w:tcW w:w="1904" w:type="dxa"/>
            <w:hideMark/>
          </w:tcPr>
          <w:p w14:paraId="59727F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887A14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641CB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54499B40" w14:textId="77777777" w:rsidTr="00D64050">
        <w:trPr>
          <w:trHeight w:val="600"/>
        </w:trPr>
        <w:tc>
          <w:tcPr>
            <w:tcW w:w="531" w:type="dxa"/>
          </w:tcPr>
          <w:p w14:paraId="665BB6E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783DB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mixed crystals of Pb chromate-sulfate</w:t>
            </w:r>
          </w:p>
        </w:tc>
        <w:tc>
          <w:tcPr>
            <w:tcW w:w="2459" w:type="dxa"/>
            <w:hideMark/>
          </w:tcPr>
          <w:p w14:paraId="488AE6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Sicomin Gelb L 1625</w:t>
            </w:r>
          </w:p>
        </w:tc>
        <w:tc>
          <w:tcPr>
            <w:tcW w:w="1904" w:type="dxa"/>
            <w:hideMark/>
          </w:tcPr>
          <w:p w14:paraId="13BA79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73E330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DC908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210C4545" w14:textId="77777777" w:rsidTr="00D64050">
        <w:trPr>
          <w:trHeight w:val="600"/>
        </w:trPr>
        <w:tc>
          <w:tcPr>
            <w:tcW w:w="531" w:type="dxa"/>
          </w:tcPr>
          <w:p w14:paraId="26D5C82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26D76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 chromate-molybdate mixed crystals</w:t>
            </w:r>
          </w:p>
        </w:tc>
        <w:tc>
          <w:tcPr>
            <w:tcW w:w="2459" w:type="dxa"/>
            <w:hideMark/>
          </w:tcPr>
          <w:p w14:paraId="6C5706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Sicomin Rot L 3030 S</w:t>
            </w:r>
          </w:p>
        </w:tc>
        <w:tc>
          <w:tcPr>
            <w:tcW w:w="1904" w:type="dxa"/>
            <w:hideMark/>
          </w:tcPr>
          <w:p w14:paraId="6192CA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575D1E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A5F31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3F77B096" w14:textId="77777777" w:rsidTr="00D64050">
        <w:trPr>
          <w:trHeight w:val="300"/>
        </w:trPr>
        <w:tc>
          <w:tcPr>
            <w:tcW w:w="531" w:type="dxa"/>
          </w:tcPr>
          <w:p w14:paraId="6ECA238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BC307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S-containing Na Al silicate</w:t>
            </w:r>
          </w:p>
        </w:tc>
        <w:tc>
          <w:tcPr>
            <w:tcW w:w="2459" w:type="dxa"/>
            <w:hideMark/>
          </w:tcPr>
          <w:p w14:paraId="63FD0E6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Ultramarin Blau</w:t>
            </w:r>
          </w:p>
        </w:tc>
        <w:tc>
          <w:tcPr>
            <w:tcW w:w="1904" w:type="dxa"/>
            <w:hideMark/>
          </w:tcPr>
          <w:p w14:paraId="7E1DC2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56CA26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435CF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2D764CE3" w14:textId="77777777" w:rsidTr="00D64050">
        <w:trPr>
          <w:trHeight w:val="600"/>
        </w:trPr>
        <w:tc>
          <w:tcPr>
            <w:tcW w:w="531" w:type="dxa"/>
          </w:tcPr>
          <w:p w14:paraId="6DBE486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7EB7B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 chromate-aluminate, spinell structure</w:t>
            </w:r>
          </w:p>
        </w:tc>
        <w:tc>
          <w:tcPr>
            <w:tcW w:w="2459" w:type="dxa"/>
            <w:hideMark/>
          </w:tcPr>
          <w:p w14:paraId="5FF04A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Lichtblau 100 Standard 9515</w:t>
            </w:r>
          </w:p>
        </w:tc>
        <w:tc>
          <w:tcPr>
            <w:tcW w:w="1904" w:type="dxa"/>
            <w:hideMark/>
          </w:tcPr>
          <w:p w14:paraId="206EE4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5935B9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D07C0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05F2600B" w14:textId="77777777" w:rsidTr="00D64050">
        <w:trPr>
          <w:trHeight w:val="600"/>
        </w:trPr>
        <w:tc>
          <w:tcPr>
            <w:tcW w:w="531" w:type="dxa"/>
          </w:tcPr>
          <w:p w14:paraId="2E707D4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C83CE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 Ni Zn titanate aluminate, inverse spinell</w:t>
            </w:r>
          </w:p>
        </w:tc>
        <w:tc>
          <w:tcPr>
            <w:tcW w:w="2459" w:type="dxa"/>
            <w:hideMark/>
          </w:tcPr>
          <w:p w14:paraId="57A2B5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Lichtgruen 5 G Standard 9270</w:t>
            </w:r>
          </w:p>
        </w:tc>
        <w:tc>
          <w:tcPr>
            <w:tcW w:w="1904" w:type="dxa"/>
            <w:hideMark/>
          </w:tcPr>
          <w:p w14:paraId="182317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153F31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44CEB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green solid</w:t>
            </w:r>
          </w:p>
        </w:tc>
      </w:tr>
      <w:tr w:rsidR="003F1F28" w:rsidRPr="0061413F" w14:paraId="391FDCC2" w14:textId="77777777" w:rsidTr="00D64050">
        <w:trPr>
          <w:trHeight w:val="600"/>
        </w:trPr>
        <w:tc>
          <w:tcPr>
            <w:tcW w:w="531" w:type="dxa"/>
          </w:tcPr>
          <w:p w14:paraId="3E5B4CB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F9B67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Fe oxide</w:t>
            </w:r>
          </w:p>
        </w:tc>
        <w:tc>
          <w:tcPr>
            <w:tcW w:w="2459" w:type="dxa"/>
            <w:hideMark/>
          </w:tcPr>
          <w:p w14:paraId="17DA4F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Sicotrans Rot I. 2915 D</w:t>
            </w:r>
          </w:p>
        </w:tc>
        <w:tc>
          <w:tcPr>
            <w:tcW w:w="1904" w:type="dxa"/>
            <w:hideMark/>
          </w:tcPr>
          <w:p w14:paraId="2D3367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28061F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165.87</w:t>
            </w:r>
          </w:p>
        </w:tc>
        <w:tc>
          <w:tcPr>
            <w:tcW w:w="991" w:type="dxa"/>
            <w:hideMark/>
          </w:tcPr>
          <w:p w14:paraId="0DEC30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2F757BF9" w14:textId="77777777" w:rsidTr="00D64050">
        <w:trPr>
          <w:trHeight w:val="600"/>
        </w:trPr>
        <w:tc>
          <w:tcPr>
            <w:tcW w:w="531" w:type="dxa"/>
          </w:tcPr>
          <w:p w14:paraId="1664D49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53BB3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Fe oxide hydrate</w:t>
            </w:r>
          </w:p>
        </w:tc>
        <w:tc>
          <w:tcPr>
            <w:tcW w:w="2459" w:type="dxa"/>
            <w:hideMark/>
          </w:tcPr>
          <w:p w14:paraId="4E6482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Sicotrans Gelb L. 1916</w:t>
            </w:r>
          </w:p>
        </w:tc>
        <w:tc>
          <w:tcPr>
            <w:tcW w:w="1904" w:type="dxa"/>
            <w:hideMark/>
          </w:tcPr>
          <w:p w14:paraId="010013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7AE76F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159.69</w:t>
            </w:r>
          </w:p>
        </w:tc>
        <w:tc>
          <w:tcPr>
            <w:tcW w:w="991" w:type="dxa"/>
            <w:hideMark/>
          </w:tcPr>
          <w:p w14:paraId="1BA8A2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672BAF86" w14:textId="77777777" w:rsidTr="00D64050">
        <w:trPr>
          <w:trHeight w:val="600"/>
        </w:trPr>
        <w:tc>
          <w:tcPr>
            <w:tcW w:w="531" w:type="dxa"/>
          </w:tcPr>
          <w:p w14:paraId="4921D0F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15AF8A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Fe oxide hydrate</w:t>
            </w:r>
          </w:p>
        </w:tc>
        <w:tc>
          <w:tcPr>
            <w:tcW w:w="2459" w:type="dxa"/>
            <w:hideMark/>
          </w:tcPr>
          <w:p w14:paraId="0A015B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Sicotrans Orange L. 2416</w:t>
            </w:r>
          </w:p>
        </w:tc>
        <w:tc>
          <w:tcPr>
            <w:tcW w:w="1904" w:type="dxa"/>
            <w:hideMark/>
          </w:tcPr>
          <w:p w14:paraId="712713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0326E7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696ED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1DEDAD69" w14:textId="77777777" w:rsidTr="00D64050">
        <w:trPr>
          <w:trHeight w:val="300"/>
        </w:trPr>
        <w:tc>
          <w:tcPr>
            <w:tcW w:w="531" w:type="dxa"/>
          </w:tcPr>
          <w:p w14:paraId="11F9912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E4305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 xml:space="preserve">Fe oxide hydrate </w:t>
            </w:r>
          </w:p>
        </w:tc>
        <w:tc>
          <w:tcPr>
            <w:tcW w:w="2459" w:type="dxa"/>
            <w:hideMark/>
          </w:tcPr>
          <w:p w14:paraId="5C4801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Bayferrox 920</w:t>
            </w:r>
          </w:p>
        </w:tc>
        <w:tc>
          <w:tcPr>
            <w:tcW w:w="1904" w:type="dxa"/>
            <w:hideMark/>
          </w:tcPr>
          <w:p w14:paraId="516533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3282AA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9D00F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2FA5CD9D" w14:textId="77777777" w:rsidTr="00D64050">
        <w:trPr>
          <w:trHeight w:val="600"/>
        </w:trPr>
        <w:tc>
          <w:tcPr>
            <w:tcW w:w="531" w:type="dxa"/>
          </w:tcPr>
          <w:p w14:paraId="4222479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8208F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iron(lI, III) oxide, magnetite structure</w:t>
            </w:r>
          </w:p>
        </w:tc>
        <w:tc>
          <w:tcPr>
            <w:tcW w:w="2459" w:type="dxa"/>
            <w:hideMark/>
          </w:tcPr>
          <w:p w14:paraId="54242A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Bayferrox 318, Standard 86</w:t>
            </w:r>
          </w:p>
        </w:tc>
        <w:tc>
          <w:tcPr>
            <w:tcW w:w="1904" w:type="dxa"/>
            <w:hideMark/>
          </w:tcPr>
          <w:p w14:paraId="0A757B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581DCA5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231.6</w:t>
            </w:r>
          </w:p>
        </w:tc>
        <w:tc>
          <w:tcPr>
            <w:tcW w:w="991" w:type="dxa"/>
            <w:hideMark/>
          </w:tcPr>
          <w:p w14:paraId="09E84B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black solid</w:t>
            </w:r>
          </w:p>
        </w:tc>
      </w:tr>
      <w:tr w:rsidR="003F1F28" w:rsidRPr="0061413F" w14:paraId="4BBD56BE" w14:textId="77777777" w:rsidTr="00D64050">
        <w:trPr>
          <w:trHeight w:val="600"/>
        </w:trPr>
        <w:tc>
          <w:tcPr>
            <w:tcW w:w="531" w:type="dxa"/>
          </w:tcPr>
          <w:p w14:paraId="06CDBE8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E13074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chromium(III) oxide, corundum structure</w:t>
            </w:r>
          </w:p>
        </w:tc>
        <w:tc>
          <w:tcPr>
            <w:tcW w:w="2459" w:type="dxa"/>
            <w:hideMark/>
          </w:tcPr>
          <w:p w14:paraId="5B0A03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Chromoxidgruen GN</w:t>
            </w:r>
          </w:p>
        </w:tc>
        <w:tc>
          <w:tcPr>
            <w:tcW w:w="1904" w:type="dxa"/>
            <w:hideMark/>
          </w:tcPr>
          <w:p w14:paraId="2A3B22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39B93C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151.99</w:t>
            </w:r>
          </w:p>
        </w:tc>
        <w:tc>
          <w:tcPr>
            <w:tcW w:w="991" w:type="dxa"/>
            <w:hideMark/>
          </w:tcPr>
          <w:p w14:paraId="1261C4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green solid</w:t>
            </w:r>
          </w:p>
        </w:tc>
      </w:tr>
      <w:tr w:rsidR="003F1F28" w:rsidRPr="0061413F" w14:paraId="5B48DCB8" w14:textId="77777777" w:rsidTr="00D64050">
        <w:trPr>
          <w:trHeight w:val="600"/>
        </w:trPr>
        <w:tc>
          <w:tcPr>
            <w:tcW w:w="531" w:type="dxa"/>
          </w:tcPr>
          <w:p w14:paraId="39B59FD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7C226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Cr-Sb-Ti oxide mixed phase system</w:t>
            </w:r>
          </w:p>
        </w:tc>
        <w:tc>
          <w:tcPr>
            <w:tcW w:w="2459" w:type="dxa"/>
            <w:hideMark/>
          </w:tcPr>
          <w:p w14:paraId="3E3C2D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Sicotrans Gelb I. 1910</w:t>
            </w:r>
          </w:p>
        </w:tc>
        <w:tc>
          <w:tcPr>
            <w:tcW w:w="1904" w:type="dxa"/>
            <w:hideMark/>
          </w:tcPr>
          <w:p w14:paraId="25AB60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3AA0BF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3EFA2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6C89A66E" w14:textId="77777777" w:rsidTr="00D64050">
        <w:trPr>
          <w:trHeight w:val="300"/>
        </w:trPr>
        <w:tc>
          <w:tcPr>
            <w:tcW w:w="531" w:type="dxa"/>
          </w:tcPr>
          <w:p w14:paraId="15485B2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3DDDE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Sb Ni Ti oxide</w:t>
            </w:r>
          </w:p>
        </w:tc>
        <w:tc>
          <w:tcPr>
            <w:tcW w:w="2459" w:type="dxa"/>
            <w:hideMark/>
          </w:tcPr>
          <w:p w14:paraId="41C007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Lichtgelb 7 G</w:t>
            </w:r>
          </w:p>
        </w:tc>
        <w:tc>
          <w:tcPr>
            <w:tcW w:w="1904" w:type="dxa"/>
            <w:hideMark/>
          </w:tcPr>
          <w:p w14:paraId="7EF305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4C2EE1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D9732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3F1E7875" w14:textId="77777777" w:rsidTr="00D64050">
        <w:trPr>
          <w:trHeight w:val="300"/>
        </w:trPr>
        <w:tc>
          <w:tcPr>
            <w:tcW w:w="531" w:type="dxa"/>
          </w:tcPr>
          <w:p w14:paraId="77C2BF3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52ED1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Titanium dioxide</w:t>
            </w:r>
          </w:p>
        </w:tc>
        <w:tc>
          <w:tcPr>
            <w:tcW w:w="2459" w:type="dxa"/>
            <w:hideMark/>
          </w:tcPr>
          <w:p w14:paraId="7036C5C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Tioxide R-CR-2</w:t>
            </w:r>
          </w:p>
        </w:tc>
        <w:tc>
          <w:tcPr>
            <w:tcW w:w="1904" w:type="dxa"/>
            <w:hideMark/>
          </w:tcPr>
          <w:p w14:paraId="004D8A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39CA27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79.88</w:t>
            </w:r>
          </w:p>
        </w:tc>
        <w:tc>
          <w:tcPr>
            <w:tcW w:w="991" w:type="dxa"/>
            <w:hideMark/>
          </w:tcPr>
          <w:p w14:paraId="1B4EF5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solid</w:t>
            </w:r>
          </w:p>
        </w:tc>
      </w:tr>
      <w:tr w:rsidR="003F1F28" w:rsidRPr="0061413F" w14:paraId="3FB9CF62" w14:textId="77777777" w:rsidTr="00D64050">
        <w:trPr>
          <w:trHeight w:val="600"/>
        </w:trPr>
        <w:tc>
          <w:tcPr>
            <w:tcW w:w="531" w:type="dxa"/>
          </w:tcPr>
          <w:p w14:paraId="0F00045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EB222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calcined coprecipitation of CdS and CdSe, extended with BaS04</w:t>
            </w:r>
          </w:p>
        </w:tc>
        <w:tc>
          <w:tcPr>
            <w:tcW w:w="2459" w:type="dxa"/>
            <w:hideMark/>
          </w:tcPr>
          <w:p w14:paraId="62E017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Cadmium Red</w:t>
            </w:r>
          </w:p>
        </w:tc>
        <w:tc>
          <w:tcPr>
            <w:tcW w:w="1904" w:type="dxa"/>
            <w:hideMark/>
          </w:tcPr>
          <w:p w14:paraId="49EF8A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w:t>
            </w:r>
          </w:p>
        </w:tc>
        <w:tc>
          <w:tcPr>
            <w:tcW w:w="974" w:type="dxa"/>
            <w:hideMark/>
          </w:tcPr>
          <w:p w14:paraId="0598FC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9201B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0464B0C4" w14:textId="77777777" w:rsidTr="00D64050">
        <w:trPr>
          <w:trHeight w:val="600"/>
        </w:trPr>
        <w:tc>
          <w:tcPr>
            <w:tcW w:w="531" w:type="dxa"/>
          </w:tcPr>
          <w:p w14:paraId="5655B56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11CD8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3-nitro-4-toluidine -&gt; acetoacetic arylide-anilide</w:t>
            </w:r>
          </w:p>
        </w:tc>
        <w:tc>
          <w:tcPr>
            <w:tcW w:w="2459" w:type="dxa"/>
            <w:hideMark/>
          </w:tcPr>
          <w:p w14:paraId="3AB90C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Gelb G</w:t>
            </w:r>
          </w:p>
        </w:tc>
        <w:tc>
          <w:tcPr>
            <w:tcW w:w="1904" w:type="dxa"/>
            <w:hideMark/>
          </w:tcPr>
          <w:p w14:paraId="682FBE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AB589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340.3</w:t>
            </w:r>
          </w:p>
        </w:tc>
        <w:tc>
          <w:tcPr>
            <w:tcW w:w="991" w:type="dxa"/>
            <w:hideMark/>
          </w:tcPr>
          <w:p w14:paraId="715FD4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396A8BCD" w14:textId="77777777" w:rsidTr="00D64050">
        <w:trPr>
          <w:trHeight w:val="600"/>
        </w:trPr>
        <w:tc>
          <w:tcPr>
            <w:tcW w:w="531" w:type="dxa"/>
          </w:tcPr>
          <w:p w14:paraId="25DE02F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1251E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4-methoxy-2-nitroaniline -&gt; acetoacetic arylide-2-methylanilide</w:t>
            </w:r>
          </w:p>
        </w:tc>
        <w:tc>
          <w:tcPr>
            <w:tcW w:w="2459" w:type="dxa"/>
            <w:hideMark/>
          </w:tcPr>
          <w:p w14:paraId="180AC5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Gelb 3R</w:t>
            </w:r>
          </w:p>
        </w:tc>
        <w:tc>
          <w:tcPr>
            <w:tcW w:w="1904" w:type="dxa"/>
            <w:hideMark/>
          </w:tcPr>
          <w:p w14:paraId="703679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4EBDE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370.4</w:t>
            </w:r>
          </w:p>
        </w:tc>
        <w:tc>
          <w:tcPr>
            <w:tcW w:w="991" w:type="dxa"/>
            <w:hideMark/>
          </w:tcPr>
          <w:p w14:paraId="17B943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07906AFB" w14:textId="77777777" w:rsidTr="00D64050">
        <w:trPr>
          <w:trHeight w:val="900"/>
        </w:trPr>
        <w:tc>
          <w:tcPr>
            <w:tcW w:w="531" w:type="dxa"/>
          </w:tcPr>
          <w:p w14:paraId="4782152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47195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2-methoxy-4-nitroaniline -&gt; acetoacetic arylide-2-methoxyanilide</w:t>
            </w:r>
          </w:p>
        </w:tc>
        <w:tc>
          <w:tcPr>
            <w:tcW w:w="2459" w:type="dxa"/>
            <w:hideMark/>
          </w:tcPr>
          <w:p w14:paraId="74734D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Monolite Yellow 2G</w:t>
            </w:r>
          </w:p>
        </w:tc>
        <w:tc>
          <w:tcPr>
            <w:tcW w:w="1904" w:type="dxa"/>
            <w:hideMark/>
          </w:tcPr>
          <w:p w14:paraId="06620C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A8688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386.4</w:t>
            </w:r>
          </w:p>
        </w:tc>
        <w:tc>
          <w:tcPr>
            <w:tcW w:w="991" w:type="dxa"/>
            <w:hideMark/>
          </w:tcPr>
          <w:p w14:paraId="163EF0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2E70DCBF" w14:textId="77777777" w:rsidTr="00D64050">
        <w:trPr>
          <w:trHeight w:val="900"/>
        </w:trPr>
        <w:tc>
          <w:tcPr>
            <w:tcW w:w="531" w:type="dxa"/>
          </w:tcPr>
          <w:p w14:paraId="4A64CBF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7F29A9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4-methoxy-2-nitroaniline -&gt; acetoacetic rylide-2-methoxyanilide</w:t>
            </w:r>
          </w:p>
        </w:tc>
        <w:tc>
          <w:tcPr>
            <w:tcW w:w="2459" w:type="dxa"/>
            <w:hideMark/>
          </w:tcPr>
          <w:p w14:paraId="5120E8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Gelb RN</w:t>
            </w:r>
          </w:p>
        </w:tc>
        <w:tc>
          <w:tcPr>
            <w:tcW w:w="1904" w:type="dxa"/>
            <w:hideMark/>
          </w:tcPr>
          <w:p w14:paraId="767C7E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11B69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386.3</w:t>
            </w:r>
          </w:p>
        </w:tc>
        <w:tc>
          <w:tcPr>
            <w:tcW w:w="991" w:type="dxa"/>
            <w:hideMark/>
          </w:tcPr>
          <w:p w14:paraId="33B7D4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50BD630F" w14:textId="77777777" w:rsidTr="00D64050">
        <w:trPr>
          <w:trHeight w:val="600"/>
        </w:trPr>
        <w:tc>
          <w:tcPr>
            <w:tcW w:w="531" w:type="dxa"/>
          </w:tcPr>
          <w:p w14:paraId="3AD151E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B3F95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4-chloro-2-toluidine -&gt; acetoacetic arylide-I-naphthylimide</w:t>
            </w:r>
          </w:p>
        </w:tc>
        <w:tc>
          <w:tcPr>
            <w:tcW w:w="2459" w:type="dxa"/>
            <w:hideMark/>
          </w:tcPr>
          <w:p w14:paraId="214821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 Echtgelb 8G</w:t>
            </w:r>
          </w:p>
        </w:tc>
        <w:tc>
          <w:tcPr>
            <w:tcW w:w="1904" w:type="dxa"/>
            <w:hideMark/>
          </w:tcPr>
          <w:p w14:paraId="673EB1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B293B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379.8</w:t>
            </w:r>
          </w:p>
        </w:tc>
        <w:tc>
          <w:tcPr>
            <w:tcW w:w="991" w:type="dxa"/>
            <w:hideMark/>
          </w:tcPr>
          <w:p w14:paraId="27E9D5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01F81590" w14:textId="77777777" w:rsidTr="00D64050">
        <w:trPr>
          <w:trHeight w:val="900"/>
        </w:trPr>
        <w:tc>
          <w:tcPr>
            <w:tcW w:w="531" w:type="dxa"/>
          </w:tcPr>
          <w:p w14:paraId="0C8E1B0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2AEC6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4-chloro-2-nitroaniline -&gt; acetoacetic arylide-6-chloro-2-methylanilide</w:t>
            </w:r>
          </w:p>
        </w:tc>
        <w:tc>
          <w:tcPr>
            <w:tcW w:w="2459" w:type="dxa"/>
            <w:hideMark/>
          </w:tcPr>
          <w:p w14:paraId="45F11F5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Gelb 8G</w:t>
            </w:r>
          </w:p>
        </w:tc>
        <w:tc>
          <w:tcPr>
            <w:tcW w:w="1904" w:type="dxa"/>
            <w:hideMark/>
          </w:tcPr>
          <w:p w14:paraId="4E4C2A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AF5AE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409.2</w:t>
            </w:r>
          </w:p>
        </w:tc>
        <w:tc>
          <w:tcPr>
            <w:tcW w:w="991" w:type="dxa"/>
            <w:hideMark/>
          </w:tcPr>
          <w:p w14:paraId="1E42C1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60903C2B" w14:textId="77777777" w:rsidTr="00D64050">
        <w:trPr>
          <w:trHeight w:val="600"/>
        </w:trPr>
        <w:tc>
          <w:tcPr>
            <w:tcW w:w="531" w:type="dxa"/>
          </w:tcPr>
          <w:p w14:paraId="255FF17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CBFD0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4-chloro-2-nitroaniline -&gt; acetoacetic arylide-anilide</w:t>
            </w:r>
          </w:p>
        </w:tc>
        <w:tc>
          <w:tcPr>
            <w:tcW w:w="2459" w:type="dxa"/>
            <w:hideMark/>
          </w:tcPr>
          <w:p w14:paraId="159D87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Gelb 3G</w:t>
            </w:r>
          </w:p>
        </w:tc>
        <w:tc>
          <w:tcPr>
            <w:tcW w:w="1904" w:type="dxa"/>
            <w:hideMark/>
          </w:tcPr>
          <w:p w14:paraId="576F67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7DD34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360.7</w:t>
            </w:r>
          </w:p>
        </w:tc>
        <w:tc>
          <w:tcPr>
            <w:tcW w:w="991" w:type="dxa"/>
            <w:hideMark/>
          </w:tcPr>
          <w:p w14:paraId="2C414F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02D36C62" w14:textId="77777777" w:rsidTr="00D64050">
        <w:trPr>
          <w:trHeight w:val="900"/>
        </w:trPr>
        <w:tc>
          <w:tcPr>
            <w:tcW w:w="531" w:type="dxa"/>
          </w:tcPr>
          <w:p w14:paraId="1861335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3FB2B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4-chloro-2-nitroaniline -&gt; acetoacetic rylide-2,4-dimethylanilide</w:t>
            </w:r>
          </w:p>
        </w:tc>
        <w:tc>
          <w:tcPr>
            <w:tcW w:w="2459" w:type="dxa"/>
            <w:hideMark/>
          </w:tcPr>
          <w:p w14:paraId="35BDF5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Gelb GR</w:t>
            </w:r>
          </w:p>
        </w:tc>
        <w:tc>
          <w:tcPr>
            <w:tcW w:w="1904" w:type="dxa"/>
            <w:hideMark/>
          </w:tcPr>
          <w:p w14:paraId="538D6C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381E5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388.8</w:t>
            </w:r>
          </w:p>
        </w:tc>
        <w:tc>
          <w:tcPr>
            <w:tcW w:w="991" w:type="dxa"/>
            <w:hideMark/>
          </w:tcPr>
          <w:p w14:paraId="59468E7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2D66758E" w14:textId="77777777" w:rsidTr="00D64050">
        <w:trPr>
          <w:trHeight w:val="600"/>
        </w:trPr>
        <w:tc>
          <w:tcPr>
            <w:tcW w:w="531" w:type="dxa"/>
          </w:tcPr>
          <w:p w14:paraId="03F18B3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476D6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4-chloro-2-nitroaniline -&gt; acetoacetic arylide-2-chloroanilide</w:t>
            </w:r>
          </w:p>
        </w:tc>
        <w:tc>
          <w:tcPr>
            <w:tcW w:w="2459" w:type="dxa"/>
            <w:hideMark/>
          </w:tcPr>
          <w:p w14:paraId="3E04B1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Monolite Yellow 10 GE</w:t>
            </w:r>
          </w:p>
        </w:tc>
        <w:tc>
          <w:tcPr>
            <w:tcW w:w="1904" w:type="dxa"/>
            <w:hideMark/>
          </w:tcPr>
          <w:p w14:paraId="551C0D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04064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395.2</w:t>
            </w:r>
          </w:p>
        </w:tc>
        <w:tc>
          <w:tcPr>
            <w:tcW w:w="991" w:type="dxa"/>
            <w:hideMark/>
          </w:tcPr>
          <w:p w14:paraId="315BE4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3F7D7FAD" w14:textId="77777777" w:rsidTr="00D64050">
        <w:trPr>
          <w:trHeight w:val="900"/>
        </w:trPr>
        <w:tc>
          <w:tcPr>
            <w:tcW w:w="531" w:type="dxa"/>
          </w:tcPr>
          <w:p w14:paraId="4EB8889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85C4D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4-chloro-2-nitroaniline -&gt; acetoacetic arylide-4-chloro-2-methylanilide</w:t>
            </w:r>
          </w:p>
        </w:tc>
        <w:tc>
          <w:tcPr>
            <w:tcW w:w="2459" w:type="dxa"/>
            <w:hideMark/>
          </w:tcPr>
          <w:p w14:paraId="2824D9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Brillantgelb 10 GX</w:t>
            </w:r>
          </w:p>
        </w:tc>
        <w:tc>
          <w:tcPr>
            <w:tcW w:w="1904" w:type="dxa"/>
            <w:hideMark/>
          </w:tcPr>
          <w:p w14:paraId="28AC79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BC886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409.2</w:t>
            </w:r>
          </w:p>
        </w:tc>
        <w:tc>
          <w:tcPr>
            <w:tcW w:w="991" w:type="dxa"/>
            <w:hideMark/>
          </w:tcPr>
          <w:p w14:paraId="56D835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6903410D" w14:textId="77777777" w:rsidTr="00D64050">
        <w:trPr>
          <w:trHeight w:val="900"/>
        </w:trPr>
        <w:tc>
          <w:tcPr>
            <w:tcW w:w="531" w:type="dxa"/>
          </w:tcPr>
          <w:p w14:paraId="4C97F8B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D2E9C9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4-chloro-2-nitroaniline -&gt; acetoacetic arylide-2-methoxyanilide</w:t>
            </w:r>
          </w:p>
        </w:tc>
        <w:tc>
          <w:tcPr>
            <w:tcW w:w="2459" w:type="dxa"/>
            <w:hideMark/>
          </w:tcPr>
          <w:p w14:paraId="003B1C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Brillantgelb 4GX</w:t>
            </w:r>
          </w:p>
        </w:tc>
        <w:tc>
          <w:tcPr>
            <w:tcW w:w="1904" w:type="dxa"/>
            <w:hideMark/>
          </w:tcPr>
          <w:p w14:paraId="76B144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9AEC04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390.8</w:t>
            </w:r>
          </w:p>
        </w:tc>
        <w:tc>
          <w:tcPr>
            <w:tcW w:w="991" w:type="dxa"/>
            <w:hideMark/>
          </w:tcPr>
          <w:p w14:paraId="1013F7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27FBE688" w14:textId="77777777" w:rsidTr="00D64050">
        <w:trPr>
          <w:trHeight w:val="900"/>
        </w:trPr>
        <w:tc>
          <w:tcPr>
            <w:tcW w:w="531" w:type="dxa"/>
          </w:tcPr>
          <w:p w14:paraId="3CE3882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FEA56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4-chloro-2-nitro aniline -&gt; acetoacetic arylide-4-methoxyanilide</w:t>
            </w:r>
          </w:p>
        </w:tc>
        <w:tc>
          <w:tcPr>
            <w:tcW w:w="2459" w:type="dxa"/>
            <w:hideMark/>
          </w:tcPr>
          <w:p w14:paraId="5BFA82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Symuler Fast Yellow 4119</w:t>
            </w:r>
          </w:p>
        </w:tc>
        <w:tc>
          <w:tcPr>
            <w:tcW w:w="1904" w:type="dxa"/>
            <w:hideMark/>
          </w:tcPr>
          <w:p w14:paraId="34669E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FD08B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390.8</w:t>
            </w:r>
          </w:p>
        </w:tc>
        <w:tc>
          <w:tcPr>
            <w:tcW w:w="991" w:type="dxa"/>
            <w:hideMark/>
          </w:tcPr>
          <w:p w14:paraId="5E8B7B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32FD382B" w14:textId="77777777" w:rsidTr="00D64050">
        <w:trPr>
          <w:trHeight w:val="600"/>
        </w:trPr>
        <w:tc>
          <w:tcPr>
            <w:tcW w:w="531" w:type="dxa"/>
          </w:tcPr>
          <w:p w14:paraId="05C7B63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9A628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4-chloro-2-nitroaniline -&gt; acetoacetic arylide-4-ethoxyanilide</w:t>
            </w:r>
          </w:p>
        </w:tc>
        <w:tc>
          <w:tcPr>
            <w:tcW w:w="2459" w:type="dxa"/>
            <w:hideMark/>
          </w:tcPr>
          <w:p w14:paraId="566902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Gelb XT</w:t>
            </w:r>
          </w:p>
        </w:tc>
        <w:tc>
          <w:tcPr>
            <w:tcW w:w="1904" w:type="dxa"/>
            <w:hideMark/>
          </w:tcPr>
          <w:p w14:paraId="1582CE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63244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392.8</w:t>
            </w:r>
          </w:p>
        </w:tc>
        <w:tc>
          <w:tcPr>
            <w:tcW w:w="991" w:type="dxa"/>
            <w:hideMark/>
          </w:tcPr>
          <w:p w14:paraId="617726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0746FE41" w14:textId="77777777" w:rsidTr="00D64050">
        <w:trPr>
          <w:trHeight w:val="900"/>
        </w:trPr>
        <w:tc>
          <w:tcPr>
            <w:tcW w:w="531" w:type="dxa"/>
          </w:tcPr>
          <w:p w14:paraId="37608E1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E387C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4-amino-5-nitrobenzenesulfonic acid -&gt; acetoacetic arylide-anilide, Ca-salt</w:t>
            </w:r>
          </w:p>
        </w:tc>
        <w:tc>
          <w:tcPr>
            <w:tcW w:w="2459" w:type="dxa"/>
            <w:hideMark/>
          </w:tcPr>
          <w:p w14:paraId="28091F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Irgalite Yellow WSC</w:t>
            </w:r>
          </w:p>
        </w:tc>
        <w:tc>
          <w:tcPr>
            <w:tcW w:w="1904" w:type="dxa"/>
            <w:hideMark/>
          </w:tcPr>
          <w:p w14:paraId="011153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0AE77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848.7</w:t>
            </w:r>
          </w:p>
        </w:tc>
        <w:tc>
          <w:tcPr>
            <w:tcW w:w="991" w:type="dxa"/>
            <w:hideMark/>
          </w:tcPr>
          <w:p w14:paraId="103974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5878D20E" w14:textId="77777777" w:rsidTr="00D64050">
        <w:trPr>
          <w:trHeight w:val="900"/>
        </w:trPr>
        <w:tc>
          <w:tcPr>
            <w:tcW w:w="531" w:type="dxa"/>
          </w:tcPr>
          <w:p w14:paraId="4994B92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98FCB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4-amino-3-nitrobenzenesulfonic acid -&gt; acetoacetic arylide-2-methylanilide, Ca-salt</w:t>
            </w:r>
          </w:p>
        </w:tc>
        <w:tc>
          <w:tcPr>
            <w:tcW w:w="2459" w:type="dxa"/>
            <w:hideMark/>
          </w:tcPr>
          <w:p w14:paraId="4C7DA8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Irgaplast Gelb R</w:t>
            </w:r>
          </w:p>
        </w:tc>
        <w:tc>
          <w:tcPr>
            <w:tcW w:w="1904" w:type="dxa"/>
            <w:hideMark/>
          </w:tcPr>
          <w:p w14:paraId="0BC4F4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DEBF7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878.9</w:t>
            </w:r>
          </w:p>
        </w:tc>
        <w:tc>
          <w:tcPr>
            <w:tcW w:w="991" w:type="dxa"/>
            <w:hideMark/>
          </w:tcPr>
          <w:p w14:paraId="0076612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37D472DC" w14:textId="77777777" w:rsidTr="00D64050">
        <w:trPr>
          <w:trHeight w:val="900"/>
        </w:trPr>
        <w:tc>
          <w:tcPr>
            <w:tcW w:w="531" w:type="dxa"/>
          </w:tcPr>
          <w:p w14:paraId="2E1F3D3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F7CAC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4-amino-3-nitrobenzenesulfonic acid -&gt; acetoacetic arylide-2-methylanilide, Ba-salt</w:t>
            </w:r>
          </w:p>
        </w:tc>
        <w:tc>
          <w:tcPr>
            <w:tcW w:w="2459" w:type="dxa"/>
            <w:hideMark/>
          </w:tcPr>
          <w:p w14:paraId="6CFACF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Irgalite Yellow WSR</w:t>
            </w:r>
          </w:p>
        </w:tc>
        <w:tc>
          <w:tcPr>
            <w:tcW w:w="1904" w:type="dxa"/>
            <w:hideMark/>
          </w:tcPr>
          <w:p w14:paraId="6D001E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89D738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976.1</w:t>
            </w:r>
          </w:p>
        </w:tc>
        <w:tc>
          <w:tcPr>
            <w:tcW w:w="991" w:type="dxa"/>
            <w:hideMark/>
          </w:tcPr>
          <w:p w14:paraId="0B64DF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7292BF26" w14:textId="77777777" w:rsidTr="00D64050">
        <w:trPr>
          <w:trHeight w:val="1200"/>
        </w:trPr>
        <w:tc>
          <w:tcPr>
            <w:tcW w:w="531" w:type="dxa"/>
          </w:tcPr>
          <w:p w14:paraId="6C47440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508AB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2,5-dimethoxy-4-N-phenylsulfonamidoaniline-&gt; acetoacetic arylide-4-chloro-2,5-dimethoxyanilide</w:t>
            </w:r>
          </w:p>
        </w:tc>
        <w:tc>
          <w:tcPr>
            <w:tcW w:w="2459" w:type="dxa"/>
            <w:hideMark/>
          </w:tcPr>
          <w:p w14:paraId="389FEF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Novoperm Gelb FGL</w:t>
            </w:r>
          </w:p>
        </w:tc>
        <w:tc>
          <w:tcPr>
            <w:tcW w:w="1904" w:type="dxa"/>
            <w:hideMark/>
          </w:tcPr>
          <w:p w14:paraId="6AC534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A8418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591</w:t>
            </w:r>
          </w:p>
        </w:tc>
        <w:tc>
          <w:tcPr>
            <w:tcW w:w="991" w:type="dxa"/>
            <w:hideMark/>
          </w:tcPr>
          <w:p w14:paraId="28AC3C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3339623A" w14:textId="77777777" w:rsidTr="00D64050">
        <w:trPr>
          <w:trHeight w:val="600"/>
        </w:trPr>
        <w:tc>
          <w:tcPr>
            <w:tcW w:w="531" w:type="dxa"/>
          </w:tcPr>
          <w:p w14:paraId="02BBF8D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045F0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3-nitrosulfanilic acid -&gt; acetoacetic arylide-anilide, Sr-salt</w:t>
            </w:r>
          </w:p>
        </w:tc>
        <w:tc>
          <w:tcPr>
            <w:tcW w:w="2459" w:type="dxa"/>
            <w:hideMark/>
          </w:tcPr>
          <w:p w14:paraId="1618DE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Symuler Lake Fast Yellow 6G</w:t>
            </w:r>
          </w:p>
        </w:tc>
        <w:tc>
          <w:tcPr>
            <w:tcW w:w="1904" w:type="dxa"/>
            <w:hideMark/>
          </w:tcPr>
          <w:p w14:paraId="5319E9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41782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896.3</w:t>
            </w:r>
          </w:p>
        </w:tc>
        <w:tc>
          <w:tcPr>
            <w:tcW w:w="991" w:type="dxa"/>
            <w:hideMark/>
          </w:tcPr>
          <w:p w14:paraId="34F4ED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39930D4B" w14:textId="77777777" w:rsidTr="00D64050">
        <w:trPr>
          <w:trHeight w:val="600"/>
        </w:trPr>
        <w:tc>
          <w:tcPr>
            <w:tcW w:w="531" w:type="dxa"/>
          </w:tcPr>
          <w:p w14:paraId="3B7A2C1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8FAC3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3-nitrosulfanilic acid -&gt; acetoacetic arylide-4-methoxyanilide</w:t>
            </w:r>
          </w:p>
        </w:tc>
        <w:tc>
          <w:tcPr>
            <w:tcW w:w="2459" w:type="dxa"/>
            <w:hideMark/>
          </w:tcPr>
          <w:p w14:paraId="273A42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Symuler Yellow 3056</w:t>
            </w:r>
          </w:p>
        </w:tc>
        <w:tc>
          <w:tcPr>
            <w:tcW w:w="1904" w:type="dxa"/>
            <w:hideMark/>
          </w:tcPr>
          <w:p w14:paraId="010F0F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9D6F3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910.9</w:t>
            </w:r>
          </w:p>
        </w:tc>
        <w:tc>
          <w:tcPr>
            <w:tcW w:w="991" w:type="dxa"/>
            <w:hideMark/>
          </w:tcPr>
          <w:p w14:paraId="064253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10B6EA2A" w14:textId="77777777" w:rsidTr="00D64050">
        <w:trPr>
          <w:trHeight w:val="900"/>
        </w:trPr>
        <w:tc>
          <w:tcPr>
            <w:tcW w:w="531" w:type="dxa"/>
          </w:tcPr>
          <w:p w14:paraId="5971C05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BED08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2,4-dichloroaniline -&gt; 2-hydroxynaphthoic arylide-2-methylanilide</w:t>
            </w:r>
          </w:p>
        </w:tc>
        <w:tc>
          <w:tcPr>
            <w:tcW w:w="2459" w:type="dxa"/>
            <w:hideMark/>
          </w:tcPr>
          <w:p w14:paraId="4F784F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Rot FGG</w:t>
            </w:r>
          </w:p>
        </w:tc>
        <w:tc>
          <w:tcPr>
            <w:tcW w:w="1904" w:type="dxa"/>
            <w:hideMark/>
          </w:tcPr>
          <w:p w14:paraId="557FB1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ECA3F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450.3</w:t>
            </w:r>
          </w:p>
        </w:tc>
        <w:tc>
          <w:tcPr>
            <w:tcW w:w="991" w:type="dxa"/>
            <w:hideMark/>
          </w:tcPr>
          <w:p w14:paraId="4FE148E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2F08C6D5" w14:textId="77777777" w:rsidTr="00D64050">
        <w:trPr>
          <w:trHeight w:val="900"/>
        </w:trPr>
        <w:tc>
          <w:tcPr>
            <w:tcW w:w="531" w:type="dxa"/>
          </w:tcPr>
          <w:p w14:paraId="544206B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408F3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2,5-dichloroaniline -&gt; 2-hydroxynaphthoic arylide-4-methylanilide</w:t>
            </w:r>
          </w:p>
        </w:tc>
        <w:tc>
          <w:tcPr>
            <w:tcW w:w="2459" w:type="dxa"/>
            <w:hideMark/>
          </w:tcPr>
          <w:p w14:paraId="667703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Rot FRL</w:t>
            </w:r>
          </w:p>
        </w:tc>
        <w:tc>
          <w:tcPr>
            <w:tcW w:w="1904" w:type="dxa"/>
            <w:hideMark/>
          </w:tcPr>
          <w:p w14:paraId="7ED72F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045D9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450.3</w:t>
            </w:r>
          </w:p>
        </w:tc>
        <w:tc>
          <w:tcPr>
            <w:tcW w:w="991" w:type="dxa"/>
            <w:hideMark/>
          </w:tcPr>
          <w:p w14:paraId="32BD9B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01D26B5F" w14:textId="77777777" w:rsidTr="00D64050">
        <w:trPr>
          <w:trHeight w:val="900"/>
        </w:trPr>
        <w:tc>
          <w:tcPr>
            <w:tcW w:w="531" w:type="dxa"/>
          </w:tcPr>
          <w:p w14:paraId="7EC0B49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1DBFA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4-chloro-2-toluidine -&gt; 2-hydroxynaphthoic arylide-4-chloro-2-methylanilide</w:t>
            </w:r>
          </w:p>
        </w:tc>
        <w:tc>
          <w:tcPr>
            <w:tcW w:w="2459" w:type="dxa"/>
            <w:hideMark/>
          </w:tcPr>
          <w:p w14:paraId="2F2D0D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Monolite Red 4RH</w:t>
            </w:r>
          </w:p>
        </w:tc>
        <w:tc>
          <w:tcPr>
            <w:tcW w:w="1904" w:type="dxa"/>
            <w:hideMark/>
          </w:tcPr>
          <w:p w14:paraId="6E7A1F5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E114C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464.4</w:t>
            </w:r>
          </w:p>
        </w:tc>
        <w:tc>
          <w:tcPr>
            <w:tcW w:w="991" w:type="dxa"/>
            <w:hideMark/>
          </w:tcPr>
          <w:p w14:paraId="589FB4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1F1427FA" w14:textId="77777777" w:rsidTr="00D64050">
        <w:trPr>
          <w:trHeight w:val="900"/>
        </w:trPr>
        <w:tc>
          <w:tcPr>
            <w:tcW w:w="531" w:type="dxa"/>
          </w:tcPr>
          <w:p w14:paraId="006DBB8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CBF33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5-chloro-2-toluidine -&gt; 2-hydroxynaphthoic arylide-4-chloroanilide</w:t>
            </w:r>
          </w:p>
        </w:tc>
        <w:tc>
          <w:tcPr>
            <w:tcW w:w="2459" w:type="dxa"/>
            <w:hideMark/>
          </w:tcPr>
          <w:p w14:paraId="1E1C65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 Echtcarmin B</w:t>
            </w:r>
          </w:p>
        </w:tc>
        <w:tc>
          <w:tcPr>
            <w:tcW w:w="1904" w:type="dxa"/>
            <w:hideMark/>
          </w:tcPr>
          <w:p w14:paraId="427FB8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8DAE1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450.3</w:t>
            </w:r>
          </w:p>
        </w:tc>
        <w:tc>
          <w:tcPr>
            <w:tcW w:w="991" w:type="dxa"/>
            <w:hideMark/>
          </w:tcPr>
          <w:p w14:paraId="401C77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20E6D70E" w14:textId="77777777" w:rsidTr="00D64050">
        <w:trPr>
          <w:trHeight w:val="900"/>
        </w:trPr>
        <w:tc>
          <w:tcPr>
            <w:tcW w:w="531" w:type="dxa"/>
          </w:tcPr>
          <w:p w14:paraId="634E719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369A5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5-chloro-2-toluidine -&gt; 2-hydroxynaphthoic rylide-5-chloro-2-methylanilide</w:t>
            </w:r>
          </w:p>
        </w:tc>
        <w:tc>
          <w:tcPr>
            <w:tcW w:w="2459" w:type="dxa"/>
            <w:hideMark/>
          </w:tcPr>
          <w:p w14:paraId="16FAFC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Rubin FBH</w:t>
            </w:r>
          </w:p>
        </w:tc>
        <w:tc>
          <w:tcPr>
            <w:tcW w:w="1904" w:type="dxa"/>
            <w:hideMark/>
          </w:tcPr>
          <w:p w14:paraId="35AAB2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09787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498.8</w:t>
            </w:r>
          </w:p>
        </w:tc>
        <w:tc>
          <w:tcPr>
            <w:tcW w:w="991" w:type="dxa"/>
            <w:hideMark/>
          </w:tcPr>
          <w:p w14:paraId="002B87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016D473C" w14:textId="77777777" w:rsidTr="00D64050">
        <w:trPr>
          <w:trHeight w:val="900"/>
        </w:trPr>
        <w:tc>
          <w:tcPr>
            <w:tcW w:w="531" w:type="dxa"/>
          </w:tcPr>
          <w:p w14:paraId="52D4F59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EDDE7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2,4,5-trichloroaniline -&gt; 2-hydroxynaphthoic arylide-2-methylanilide</w:t>
            </w:r>
          </w:p>
        </w:tc>
        <w:tc>
          <w:tcPr>
            <w:tcW w:w="2459" w:type="dxa"/>
            <w:hideMark/>
          </w:tcPr>
          <w:p w14:paraId="31FAED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Rot FGR 70</w:t>
            </w:r>
          </w:p>
        </w:tc>
        <w:tc>
          <w:tcPr>
            <w:tcW w:w="1904" w:type="dxa"/>
            <w:hideMark/>
          </w:tcPr>
          <w:p w14:paraId="027C425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409C4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484.8</w:t>
            </w:r>
          </w:p>
        </w:tc>
        <w:tc>
          <w:tcPr>
            <w:tcW w:w="991" w:type="dxa"/>
            <w:hideMark/>
          </w:tcPr>
          <w:p w14:paraId="35B87B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76B2602D" w14:textId="77777777" w:rsidTr="00D64050">
        <w:trPr>
          <w:trHeight w:val="900"/>
        </w:trPr>
        <w:tc>
          <w:tcPr>
            <w:tcW w:w="531" w:type="dxa"/>
          </w:tcPr>
          <w:p w14:paraId="585282C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706F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2,4-dinitroaniline -&gt; 2-hydroxynaphthoic arylide-2-ethoxyanilide</w:t>
            </w:r>
          </w:p>
        </w:tc>
        <w:tc>
          <w:tcPr>
            <w:tcW w:w="2459" w:type="dxa"/>
            <w:hideMark/>
          </w:tcPr>
          <w:p w14:paraId="247FD5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 Echtbordo RR</w:t>
            </w:r>
          </w:p>
        </w:tc>
        <w:tc>
          <w:tcPr>
            <w:tcW w:w="1904" w:type="dxa"/>
            <w:hideMark/>
          </w:tcPr>
          <w:p w14:paraId="573966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02D48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501.5</w:t>
            </w:r>
          </w:p>
        </w:tc>
        <w:tc>
          <w:tcPr>
            <w:tcW w:w="991" w:type="dxa"/>
            <w:hideMark/>
          </w:tcPr>
          <w:p w14:paraId="74337F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158B3C5C" w14:textId="77777777" w:rsidTr="00D64050">
        <w:trPr>
          <w:trHeight w:val="1200"/>
        </w:trPr>
        <w:tc>
          <w:tcPr>
            <w:tcW w:w="531" w:type="dxa"/>
          </w:tcPr>
          <w:p w14:paraId="342091A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080EF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3-amino-4-methoxy-N(4'-benzamide)benzamide -&gt; 2-hydroxynaphthoic arylide-2,4-dimethoxy-5-chloranilide</w:t>
            </w:r>
          </w:p>
        </w:tc>
        <w:tc>
          <w:tcPr>
            <w:tcW w:w="2459" w:type="dxa"/>
            <w:hideMark/>
          </w:tcPr>
          <w:p w14:paraId="4D65DD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PV-Echtrot HF4B</w:t>
            </w:r>
          </w:p>
        </w:tc>
        <w:tc>
          <w:tcPr>
            <w:tcW w:w="1904" w:type="dxa"/>
            <w:hideMark/>
          </w:tcPr>
          <w:p w14:paraId="57E603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E1C17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654.1</w:t>
            </w:r>
          </w:p>
        </w:tc>
        <w:tc>
          <w:tcPr>
            <w:tcW w:w="991" w:type="dxa"/>
            <w:hideMark/>
          </w:tcPr>
          <w:p w14:paraId="06C02D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2A555B26" w14:textId="77777777" w:rsidTr="00D64050">
        <w:trPr>
          <w:trHeight w:val="1200"/>
        </w:trPr>
        <w:tc>
          <w:tcPr>
            <w:tcW w:w="531" w:type="dxa"/>
          </w:tcPr>
          <w:p w14:paraId="1997435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AFFBA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3-amino-4-methyl-N-(2',4'-xylyl)benzamide -&gt; 2-hydroxynaphthoic arylide-4-chloroanilide</w:t>
            </w:r>
          </w:p>
        </w:tc>
        <w:tc>
          <w:tcPr>
            <w:tcW w:w="2459" w:type="dxa"/>
            <w:hideMark/>
          </w:tcPr>
          <w:p w14:paraId="1FADFB8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 Echtrossa G</w:t>
            </w:r>
          </w:p>
        </w:tc>
        <w:tc>
          <w:tcPr>
            <w:tcW w:w="1904" w:type="dxa"/>
            <w:hideMark/>
          </w:tcPr>
          <w:p w14:paraId="7098291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86D1B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563</w:t>
            </w:r>
          </w:p>
        </w:tc>
        <w:tc>
          <w:tcPr>
            <w:tcW w:w="991" w:type="dxa"/>
            <w:hideMark/>
          </w:tcPr>
          <w:p w14:paraId="2CB802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pink solid</w:t>
            </w:r>
          </w:p>
        </w:tc>
      </w:tr>
      <w:tr w:rsidR="003F1F28" w:rsidRPr="0061413F" w14:paraId="7F3B1C43" w14:textId="77777777" w:rsidTr="00D64050">
        <w:trPr>
          <w:trHeight w:val="900"/>
        </w:trPr>
        <w:tc>
          <w:tcPr>
            <w:tcW w:w="531" w:type="dxa"/>
          </w:tcPr>
          <w:p w14:paraId="27968FD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61990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3-amino-4-chlorobenzamide -&gt; 2-hydroxynaphthoic arylide-4-aminoacetylanilide</w:t>
            </w:r>
          </w:p>
        </w:tc>
        <w:tc>
          <w:tcPr>
            <w:tcW w:w="2459" w:type="dxa"/>
            <w:hideMark/>
          </w:tcPr>
          <w:p w14:paraId="2DBF39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Novoperm Rot HFG</w:t>
            </w:r>
          </w:p>
        </w:tc>
        <w:tc>
          <w:tcPr>
            <w:tcW w:w="1904" w:type="dxa"/>
            <w:hideMark/>
          </w:tcPr>
          <w:p w14:paraId="1C010B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F27CD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501.9</w:t>
            </w:r>
          </w:p>
        </w:tc>
        <w:tc>
          <w:tcPr>
            <w:tcW w:w="991" w:type="dxa"/>
            <w:hideMark/>
          </w:tcPr>
          <w:p w14:paraId="64FAA9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645B2ACF" w14:textId="77777777" w:rsidTr="00D64050">
        <w:trPr>
          <w:trHeight w:val="900"/>
        </w:trPr>
        <w:tc>
          <w:tcPr>
            <w:tcW w:w="531" w:type="dxa"/>
          </w:tcPr>
          <w:p w14:paraId="19B842C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CE5CF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4-aminobenzamide -&gt; 2-hydroxynaphthoic arylide-2-ethoxyanilide</w:t>
            </w:r>
          </w:p>
        </w:tc>
        <w:tc>
          <w:tcPr>
            <w:tcW w:w="2459" w:type="dxa"/>
            <w:hideMark/>
          </w:tcPr>
          <w:p w14:paraId="274C2A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Novoperm Rot F5RK</w:t>
            </w:r>
          </w:p>
        </w:tc>
        <w:tc>
          <w:tcPr>
            <w:tcW w:w="1904" w:type="dxa"/>
            <w:hideMark/>
          </w:tcPr>
          <w:p w14:paraId="3017C92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B8C84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454.5</w:t>
            </w:r>
          </w:p>
        </w:tc>
        <w:tc>
          <w:tcPr>
            <w:tcW w:w="991" w:type="dxa"/>
            <w:hideMark/>
          </w:tcPr>
          <w:p w14:paraId="78CCD0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3B6BBE2A" w14:textId="77777777" w:rsidTr="00D64050">
        <w:trPr>
          <w:trHeight w:val="900"/>
        </w:trPr>
        <w:tc>
          <w:tcPr>
            <w:tcW w:w="531" w:type="dxa"/>
          </w:tcPr>
          <w:p w14:paraId="188626B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D88C4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3-chloroaniline -&gt; 2-hydroxynaphthoic arylide-2-methoxyanilide</w:t>
            </w:r>
          </w:p>
        </w:tc>
        <w:tc>
          <w:tcPr>
            <w:tcW w:w="2459" w:type="dxa"/>
            <w:hideMark/>
          </w:tcPr>
          <w:p w14:paraId="32E64F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 Echtorange G</w:t>
            </w:r>
          </w:p>
        </w:tc>
        <w:tc>
          <w:tcPr>
            <w:tcW w:w="1904" w:type="dxa"/>
            <w:hideMark/>
          </w:tcPr>
          <w:p w14:paraId="488180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B231D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502.8</w:t>
            </w:r>
          </w:p>
        </w:tc>
        <w:tc>
          <w:tcPr>
            <w:tcW w:w="991" w:type="dxa"/>
            <w:hideMark/>
          </w:tcPr>
          <w:p w14:paraId="7D3A2A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43C464E8" w14:textId="77777777" w:rsidTr="00D64050">
        <w:trPr>
          <w:trHeight w:val="900"/>
        </w:trPr>
        <w:tc>
          <w:tcPr>
            <w:tcW w:w="531" w:type="dxa"/>
          </w:tcPr>
          <w:p w14:paraId="2F6B26E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CC036F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2,5-dichloroaniline -&gt; 2-hydroxynaphthoic arylide-2-methoxyanilide</w:t>
            </w:r>
          </w:p>
        </w:tc>
        <w:tc>
          <w:tcPr>
            <w:tcW w:w="2459" w:type="dxa"/>
            <w:hideMark/>
          </w:tcPr>
          <w:p w14:paraId="350AAE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Rot FRLL</w:t>
            </w:r>
          </w:p>
        </w:tc>
        <w:tc>
          <w:tcPr>
            <w:tcW w:w="1904" w:type="dxa"/>
            <w:hideMark/>
          </w:tcPr>
          <w:p w14:paraId="75DA0F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99A70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466.3</w:t>
            </w:r>
          </w:p>
        </w:tc>
        <w:tc>
          <w:tcPr>
            <w:tcW w:w="991" w:type="dxa"/>
            <w:hideMark/>
          </w:tcPr>
          <w:p w14:paraId="44D894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08FD816B" w14:textId="77777777" w:rsidTr="00D64050">
        <w:trPr>
          <w:trHeight w:val="900"/>
        </w:trPr>
        <w:tc>
          <w:tcPr>
            <w:tcW w:w="531" w:type="dxa"/>
          </w:tcPr>
          <w:p w14:paraId="606003A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E7902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2,5-dichloroaniline -&gt; 2-hydroxynaphthoic arylide-2,5-dimethoxyanilide</w:t>
            </w:r>
          </w:p>
        </w:tc>
        <w:tc>
          <w:tcPr>
            <w:tcW w:w="2459" w:type="dxa"/>
            <w:hideMark/>
          </w:tcPr>
          <w:p w14:paraId="636854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Braun FG</w:t>
            </w:r>
          </w:p>
        </w:tc>
        <w:tc>
          <w:tcPr>
            <w:tcW w:w="1904" w:type="dxa"/>
            <w:hideMark/>
          </w:tcPr>
          <w:p w14:paraId="34837D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3784F5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496.4</w:t>
            </w:r>
          </w:p>
        </w:tc>
        <w:tc>
          <w:tcPr>
            <w:tcW w:w="991" w:type="dxa"/>
            <w:hideMark/>
          </w:tcPr>
          <w:p w14:paraId="298907D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solid</w:t>
            </w:r>
          </w:p>
        </w:tc>
      </w:tr>
      <w:tr w:rsidR="003F1F28" w:rsidRPr="0061413F" w14:paraId="5DC9DD2A" w14:textId="77777777" w:rsidTr="00D64050">
        <w:trPr>
          <w:trHeight w:val="900"/>
        </w:trPr>
        <w:tc>
          <w:tcPr>
            <w:tcW w:w="531" w:type="dxa"/>
          </w:tcPr>
          <w:p w14:paraId="005AAAF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15D3E9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4-amino-2,5-diethoxybenzanilide -&gt; 2-hydroxynaphthoic arylide-2-methylanilide</w:t>
            </w:r>
          </w:p>
        </w:tc>
        <w:tc>
          <w:tcPr>
            <w:tcW w:w="2459" w:type="dxa"/>
            <w:hideMark/>
          </w:tcPr>
          <w:p w14:paraId="6137DD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 Echtbrillantblau RR</w:t>
            </w:r>
          </w:p>
        </w:tc>
        <w:tc>
          <w:tcPr>
            <w:tcW w:w="1904" w:type="dxa"/>
            <w:hideMark/>
          </w:tcPr>
          <w:p w14:paraId="372870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56BEA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484.5</w:t>
            </w:r>
          </w:p>
        </w:tc>
        <w:tc>
          <w:tcPr>
            <w:tcW w:w="991" w:type="dxa"/>
            <w:hideMark/>
          </w:tcPr>
          <w:p w14:paraId="38061E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5D281636" w14:textId="77777777" w:rsidTr="00D64050">
        <w:trPr>
          <w:trHeight w:val="600"/>
        </w:trPr>
        <w:tc>
          <w:tcPr>
            <w:tcW w:w="531" w:type="dxa"/>
          </w:tcPr>
          <w:p w14:paraId="24367C7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9526D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3-amino-4-methoxybenzanilide -&gt; 2-hydroxynaphthoic arylide-anilide</w:t>
            </w:r>
          </w:p>
        </w:tc>
        <w:tc>
          <w:tcPr>
            <w:tcW w:w="2459" w:type="dxa"/>
            <w:hideMark/>
          </w:tcPr>
          <w:p w14:paraId="4A4FDE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 Echtrubin B</w:t>
            </w:r>
          </w:p>
        </w:tc>
        <w:tc>
          <w:tcPr>
            <w:tcW w:w="1904" w:type="dxa"/>
            <w:hideMark/>
          </w:tcPr>
          <w:p w14:paraId="751811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751C6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516.5</w:t>
            </w:r>
          </w:p>
        </w:tc>
        <w:tc>
          <w:tcPr>
            <w:tcW w:w="991" w:type="dxa"/>
            <w:hideMark/>
          </w:tcPr>
          <w:p w14:paraId="574A6C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ruby solid</w:t>
            </w:r>
          </w:p>
        </w:tc>
      </w:tr>
      <w:tr w:rsidR="003F1F28" w:rsidRPr="0061413F" w14:paraId="32910031" w14:textId="77777777" w:rsidTr="00D64050">
        <w:trPr>
          <w:trHeight w:val="900"/>
        </w:trPr>
        <w:tc>
          <w:tcPr>
            <w:tcW w:w="531" w:type="dxa"/>
          </w:tcPr>
          <w:p w14:paraId="65E9079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7D4C3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3-amino-4-methoxybenzanilide -&gt; 2-hydroxynaphthoic arylide-4-chloro-2-methylanilide</w:t>
            </w:r>
          </w:p>
        </w:tc>
        <w:tc>
          <w:tcPr>
            <w:tcW w:w="2459" w:type="dxa"/>
            <w:hideMark/>
          </w:tcPr>
          <w:p w14:paraId="785E21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Rosa F3B</w:t>
            </w:r>
          </w:p>
        </w:tc>
        <w:tc>
          <w:tcPr>
            <w:tcW w:w="1904" w:type="dxa"/>
            <w:hideMark/>
          </w:tcPr>
          <w:p w14:paraId="4E3932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346C5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565</w:t>
            </w:r>
          </w:p>
        </w:tc>
        <w:tc>
          <w:tcPr>
            <w:tcW w:w="991" w:type="dxa"/>
            <w:hideMark/>
          </w:tcPr>
          <w:p w14:paraId="4D0777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pink solid</w:t>
            </w:r>
          </w:p>
        </w:tc>
      </w:tr>
      <w:tr w:rsidR="003F1F28" w:rsidRPr="0061413F" w14:paraId="3883B749" w14:textId="77777777" w:rsidTr="00D64050">
        <w:trPr>
          <w:trHeight w:val="900"/>
        </w:trPr>
        <w:tc>
          <w:tcPr>
            <w:tcW w:w="531" w:type="dxa"/>
          </w:tcPr>
          <w:p w14:paraId="7FC125A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FCE46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3-amino-4-methoxybenzanilide -&gt; 2-hydroxynaphthoic arylide-4-chloro-2,5-dimethoxyanilide</w:t>
            </w:r>
          </w:p>
        </w:tc>
        <w:tc>
          <w:tcPr>
            <w:tcW w:w="2459" w:type="dxa"/>
            <w:hideMark/>
          </w:tcPr>
          <w:p w14:paraId="17846C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Carmin FBB02</w:t>
            </w:r>
          </w:p>
        </w:tc>
        <w:tc>
          <w:tcPr>
            <w:tcW w:w="1904" w:type="dxa"/>
            <w:hideMark/>
          </w:tcPr>
          <w:p w14:paraId="4E3AF3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68D0A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599</w:t>
            </w:r>
          </w:p>
        </w:tc>
        <w:tc>
          <w:tcPr>
            <w:tcW w:w="991" w:type="dxa"/>
            <w:hideMark/>
          </w:tcPr>
          <w:p w14:paraId="2BD229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29F5DFFF" w14:textId="77777777" w:rsidTr="00D64050">
        <w:trPr>
          <w:trHeight w:val="1200"/>
        </w:trPr>
        <w:tc>
          <w:tcPr>
            <w:tcW w:w="531" w:type="dxa"/>
          </w:tcPr>
          <w:p w14:paraId="301B4DF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28B3D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2-amino-4-(2,5-dichloroanilido)benzoic methylester-&gt; 2-hydroxynaphthoic arylide-2-anisidide</w:t>
            </w:r>
          </w:p>
        </w:tc>
        <w:tc>
          <w:tcPr>
            <w:tcW w:w="2459" w:type="dxa"/>
            <w:hideMark/>
          </w:tcPr>
          <w:p w14:paraId="52B87F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Novoperm Rot HF 3570</w:t>
            </w:r>
          </w:p>
        </w:tc>
        <w:tc>
          <w:tcPr>
            <w:tcW w:w="1904" w:type="dxa"/>
            <w:hideMark/>
          </w:tcPr>
          <w:p w14:paraId="0B017D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340B2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643.5</w:t>
            </w:r>
          </w:p>
        </w:tc>
        <w:tc>
          <w:tcPr>
            <w:tcW w:w="991" w:type="dxa"/>
            <w:hideMark/>
          </w:tcPr>
          <w:p w14:paraId="7402C96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7B4EC641" w14:textId="77777777" w:rsidTr="00D64050">
        <w:trPr>
          <w:trHeight w:val="1200"/>
        </w:trPr>
        <w:tc>
          <w:tcPr>
            <w:tcW w:w="531" w:type="dxa"/>
          </w:tcPr>
          <w:p w14:paraId="589EF01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46E3E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2-amino-4-(2,5-dichloroanilido)benzoic methylester-&gt; 2-hydroxynaphthoic arylide-2-anisidide</w:t>
            </w:r>
          </w:p>
        </w:tc>
        <w:tc>
          <w:tcPr>
            <w:tcW w:w="2459" w:type="dxa"/>
            <w:hideMark/>
          </w:tcPr>
          <w:p w14:paraId="744EAD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Novoperm Rot HF3S</w:t>
            </w:r>
          </w:p>
        </w:tc>
        <w:tc>
          <w:tcPr>
            <w:tcW w:w="1904" w:type="dxa"/>
            <w:hideMark/>
          </w:tcPr>
          <w:p w14:paraId="095A0D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EBC35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643.5</w:t>
            </w:r>
          </w:p>
        </w:tc>
        <w:tc>
          <w:tcPr>
            <w:tcW w:w="991" w:type="dxa"/>
            <w:hideMark/>
          </w:tcPr>
          <w:p w14:paraId="754F39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49AB37C3" w14:textId="77777777" w:rsidTr="00D64050">
        <w:trPr>
          <w:trHeight w:val="600"/>
        </w:trPr>
        <w:tc>
          <w:tcPr>
            <w:tcW w:w="531" w:type="dxa"/>
          </w:tcPr>
          <w:p w14:paraId="181898C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2AA23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5-nitro-2-toluidine -&gt; 2-hydroxynaphthoic arylide-anilide</w:t>
            </w:r>
          </w:p>
        </w:tc>
        <w:tc>
          <w:tcPr>
            <w:tcW w:w="2459" w:type="dxa"/>
            <w:hideMark/>
          </w:tcPr>
          <w:p w14:paraId="5421909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Symuler Fast Scarlet BGT</w:t>
            </w:r>
          </w:p>
        </w:tc>
        <w:tc>
          <w:tcPr>
            <w:tcW w:w="1904" w:type="dxa"/>
            <w:hideMark/>
          </w:tcPr>
          <w:p w14:paraId="26B5B5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3F062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426.4</w:t>
            </w:r>
          </w:p>
        </w:tc>
        <w:tc>
          <w:tcPr>
            <w:tcW w:w="991" w:type="dxa"/>
            <w:hideMark/>
          </w:tcPr>
          <w:p w14:paraId="580B6E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scarlet solid</w:t>
            </w:r>
          </w:p>
        </w:tc>
      </w:tr>
      <w:tr w:rsidR="003F1F28" w:rsidRPr="0061413F" w14:paraId="2B530150" w14:textId="77777777" w:rsidTr="00D64050">
        <w:trPr>
          <w:trHeight w:val="900"/>
        </w:trPr>
        <w:tc>
          <w:tcPr>
            <w:tcW w:w="531" w:type="dxa"/>
          </w:tcPr>
          <w:p w14:paraId="4887207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2F61D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4-nitro-2-toluidine -&gt; 2-hydroxynaphthoic arylide-2-methylanilide</w:t>
            </w:r>
          </w:p>
        </w:tc>
        <w:tc>
          <w:tcPr>
            <w:tcW w:w="2459" w:type="dxa"/>
            <w:hideMark/>
          </w:tcPr>
          <w:p w14:paraId="36D393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Pmernant Bordo FRR</w:t>
            </w:r>
          </w:p>
        </w:tc>
        <w:tc>
          <w:tcPr>
            <w:tcW w:w="1904" w:type="dxa"/>
            <w:hideMark/>
          </w:tcPr>
          <w:p w14:paraId="6DBD12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98ABC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440.5</w:t>
            </w:r>
          </w:p>
        </w:tc>
        <w:tc>
          <w:tcPr>
            <w:tcW w:w="991" w:type="dxa"/>
            <w:hideMark/>
          </w:tcPr>
          <w:p w14:paraId="2A6978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5A2EA61E" w14:textId="77777777" w:rsidTr="00D64050">
        <w:trPr>
          <w:trHeight w:val="900"/>
        </w:trPr>
        <w:tc>
          <w:tcPr>
            <w:tcW w:w="531" w:type="dxa"/>
          </w:tcPr>
          <w:p w14:paraId="2A66228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B4714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5-nitro-2-toluidine -&gt; 2-hydroxynaphthoic arylide-4-chloroanilide</w:t>
            </w:r>
          </w:p>
        </w:tc>
        <w:tc>
          <w:tcPr>
            <w:tcW w:w="2459" w:type="dxa"/>
            <w:hideMark/>
          </w:tcPr>
          <w:p w14:paraId="60EDE19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Rot F4R</w:t>
            </w:r>
          </w:p>
        </w:tc>
        <w:tc>
          <w:tcPr>
            <w:tcW w:w="1904" w:type="dxa"/>
            <w:hideMark/>
          </w:tcPr>
          <w:p w14:paraId="20F508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34371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460.9</w:t>
            </w:r>
          </w:p>
        </w:tc>
        <w:tc>
          <w:tcPr>
            <w:tcW w:w="991" w:type="dxa"/>
            <w:hideMark/>
          </w:tcPr>
          <w:p w14:paraId="7D6D03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6B5E18EC" w14:textId="77777777" w:rsidTr="00D64050">
        <w:trPr>
          <w:trHeight w:val="900"/>
        </w:trPr>
        <w:tc>
          <w:tcPr>
            <w:tcW w:w="531" w:type="dxa"/>
          </w:tcPr>
          <w:p w14:paraId="4AA7C20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0CAC3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2-methoxy-4-nitroaniline -&gt; 2-hydroxynaphthoic arylide-2-methylanilide</w:t>
            </w:r>
          </w:p>
        </w:tc>
        <w:tc>
          <w:tcPr>
            <w:tcW w:w="2459" w:type="dxa"/>
            <w:hideMark/>
          </w:tcPr>
          <w:p w14:paraId="1DB190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Toluidine Maroon RT-530-D</w:t>
            </w:r>
          </w:p>
        </w:tc>
        <w:tc>
          <w:tcPr>
            <w:tcW w:w="1904" w:type="dxa"/>
            <w:hideMark/>
          </w:tcPr>
          <w:p w14:paraId="40002F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21BB45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456.4</w:t>
            </w:r>
          </w:p>
        </w:tc>
        <w:tc>
          <w:tcPr>
            <w:tcW w:w="991" w:type="dxa"/>
            <w:hideMark/>
          </w:tcPr>
          <w:p w14:paraId="5BE13F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024C25EC" w14:textId="77777777" w:rsidTr="00D64050">
        <w:trPr>
          <w:trHeight w:val="900"/>
        </w:trPr>
        <w:tc>
          <w:tcPr>
            <w:tcW w:w="531" w:type="dxa"/>
          </w:tcPr>
          <w:p w14:paraId="13EF0DE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4F5D7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3-amino-4-methoxybenzanilide -&gt; 2-hydroxynaphthoic arylide-3-nitroanilide</w:t>
            </w:r>
          </w:p>
        </w:tc>
        <w:tc>
          <w:tcPr>
            <w:tcW w:w="2459" w:type="dxa"/>
            <w:hideMark/>
          </w:tcPr>
          <w:p w14:paraId="7660B4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Symuler Fast Red 4085</w:t>
            </w:r>
          </w:p>
        </w:tc>
        <w:tc>
          <w:tcPr>
            <w:tcW w:w="1904" w:type="dxa"/>
            <w:hideMark/>
          </w:tcPr>
          <w:p w14:paraId="76E6A3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91EC3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561.6</w:t>
            </w:r>
          </w:p>
        </w:tc>
        <w:tc>
          <w:tcPr>
            <w:tcW w:w="991" w:type="dxa"/>
            <w:hideMark/>
          </w:tcPr>
          <w:p w14:paraId="7C346D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37F09BA8" w14:textId="77777777" w:rsidTr="00D64050">
        <w:trPr>
          <w:trHeight w:val="900"/>
        </w:trPr>
        <w:tc>
          <w:tcPr>
            <w:tcW w:w="531" w:type="dxa"/>
          </w:tcPr>
          <w:p w14:paraId="3E577D6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D732B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2-methoxy-4-nitroaniline -&gt; 2-hydroxynaphthoic arylide-l-naphthylamide</w:t>
            </w:r>
          </w:p>
        </w:tc>
        <w:tc>
          <w:tcPr>
            <w:tcW w:w="2459" w:type="dxa"/>
            <w:hideMark/>
          </w:tcPr>
          <w:p w14:paraId="065B45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Bordo F3R</w:t>
            </w:r>
          </w:p>
        </w:tc>
        <w:tc>
          <w:tcPr>
            <w:tcW w:w="1904" w:type="dxa"/>
            <w:hideMark/>
          </w:tcPr>
          <w:p w14:paraId="767D61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3247B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477.5</w:t>
            </w:r>
          </w:p>
        </w:tc>
        <w:tc>
          <w:tcPr>
            <w:tcW w:w="991" w:type="dxa"/>
            <w:hideMark/>
          </w:tcPr>
          <w:p w14:paraId="69A69D6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6C71F8FF" w14:textId="77777777" w:rsidTr="00D64050">
        <w:trPr>
          <w:trHeight w:val="900"/>
        </w:trPr>
        <w:tc>
          <w:tcPr>
            <w:tcW w:w="531" w:type="dxa"/>
          </w:tcPr>
          <w:p w14:paraId="24905AD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0F8D52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2,4-dinitroaniline -&gt; 2-hydroxynaphthoic arylide-2-ethoxyanilide</w:t>
            </w:r>
          </w:p>
        </w:tc>
        <w:tc>
          <w:tcPr>
            <w:tcW w:w="2459" w:type="dxa"/>
            <w:hideMark/>
          </w:tcPr>
          <w:p w14:paraId="7515E8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 Echtbrillantrot 3B</w:t>
            </w:r>
          </w:p>
        </w:tc>
        <w:tc>
          <w:tcPr>
            <w:tcW w:w="1904" w:type="dxa"/>
            <w:hideMark/>
          </w:tcPr>
          <w:p w14:paraId="648ECE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58EA9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501.5</w:t>
            </w:r>
          </w:p>
        </w:tc>
        <w:tc>
          <w:tcPr>
            <w:tcW w:w="991" w:type="dxa"/>
            <w:hideMark/>
          </w:tcPr>
          <w:p w14:paraId="5D0038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677CE205" w14:textId="77777777" w:rsidTr="00D64050">
        <w:trPr>
          <w:trHeight w:val="900"/>
        </w:trPr>
        <w:tc>
          <w:tcPr>
            <w:tcW w:w="531" w:type="dxa"/>
          </w:tcPr>
          <w:p w14:paraId="6B6A3F0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600DB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2-nitro-4-toluidine -&gt; 2-hydroxynaphthoic arylide-3-nitroanilide</w:t>
            </w:r>
          </w:p>
        </w:tc>
        <w:tc>
          <w:tcPr>
            <w:tcW w:w="2459" w:type="dxa"/>
            <w:hideMark/>
          </w:tcPr>
          <w:p w14:paraId="49E0E7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Sico Echtmaroon BMD dunkel</w:t>
            </w:r>
          </w:p>
        </w:tc>
        <w:tc>
          <w:tcPr>
            <w:tcW w:w="1904" w:type="dxa"/>
            <w:hideMark/>
          </w:tcPr>
          <w:p w14:paraId="542A82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DEC144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471.4</w:t>
            </w:r>
          </w:p>
        </w:tc>
        <w:tc>
          <w:tcPr>
            <w:tcW w:w="991" w:type="dxa"/>
            <w:hideMark/>
          </w:tcPr>
          <w:p w14:paraId="64D200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red-brown solid</w:t>
            </w:r>
          </w:p>
        </w:tc>
      </w:tr>
      <w:tr w:rsidR="003F1F28" w:rsidRPr="0061413F" w14:paraId="6C516116" w14:textId="77777777" w:rsidTr="00D64050">
        <w:trPr>
          <w:trHeight w:val="900"/>
        </w:trPr>
        <w:tc>
          <w:tcPr>
            <w:tcW w:w="531" w:type="dxa"/>
          </w:tcPr>
          <w:p w14:paraId="3CF7BA2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6AE1A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2-methoxy-5-nitroaniline -&gt; 2-hydroxynaphthoic arylide-3-nitroanilide</w:t>
            </w:r>
          </w:p>
        </w:tc>
        <w:tc>
          <w:tcPr>
            <w:tcW w:w="2459" w:type="dxa"/>
            <w:hideMark/>
          </w:tcPr>
          <w:p w14:paraId="6039A0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Symuler Fast Red 4015</w:t>
            </w:r>
          </w:p>
        </w:tc>
        <w:tc>
          <w:tcPr>
            <w:tcW w:w="1904" w:type="dxa"/>
            <w:hideMark/>
          </w:tcPr>
          <w:p w14:paraId="1DC63F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97FC3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487.4</w:t>
            </w:r>
          </w:p>
        </w:tc>
        <w:tc>
          <w:tcPr>
            <w:tcW w:w="991" w:type="dxa"/>
            <w:hideMark/>
          </w:tcPr>
          <w:p w14:paraId="158D64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75646279" w14:textId="77777777" w:rsidTr="00D64050">
        <w:trPr>
          <w:trHeight w:val="900"/>
        </w:trPr>
        <w:tc>
          <w:tcPr>
            <w:tcW w:w="531" w:type="dxa"/>
          </w:tcPr>
          <w:p w14:paraId="0906868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A6299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3-amino-4-methoxyphenylbenzyl sulfone -&gt; 2-hydroxynaphthoic arylide-2,3-dimethylanilide</w:t>
            </w:r>
          </w:p>
        </w:tc>
        <w:tc>
          <w:tcPr>
            <w:tcW w:w="2459" w:type="dxa"/>
            <w:hideMark/>
          </w:tcPr>
          <w:p w14:paraId="13AA2A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Rottoner R</w:t>
            </w:r>
          </w:p>
        </w:tc>
        <w:tc>
          <w:tcPr>
            <w:tcW w:w="1904" w:type="dxa"/>
            <w:hideMark/>
          </w:tcPr>
          <w:p w14:paraId="023E1C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3CB75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579.7</w:t>
            </w:r>
          </w:p>
        </w:tc>
        <w:tc>
          <w:tcPr>
            <w:tcW w:w="991" w:type="dxa"/>
            <w:hideMark/>
          </w:tcPr>
          <w:p w14:paraId="4F651F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3A2E2841" w14:textId="77777777" w:rsidTr="00D64050">
        <w:trPr>
          <w:trHeight w:val="1200"/>
        </w:trPr>
        <w:tc>
          <w:tcPr>
            <w:tcW w:w="531" w:type="dxa"/>
          </w:tcPr>
          <w:p w14:paraId="2722C3B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BBB95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2-methoxy-5-N,N-dimethylsulfonamidoaniline -&gt; 2-hydroxynaphthoic arylide-5-chloro-2,4-dimethoxyanilide</w:t>
            </w:r>
          </w:p>
        </w:tc>
        <w:tc>
          <w:tcPr>
            <w:tcW w:w="2459" w:type="dxa"/>
            <w:hideMark/>
          </w:tcPr>
          <w:p w14:paraId="666355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Carmin FB01</w:t>
            </w:r>
          </w:p>
        </w:tc>
        <w:tc>
          <w:tcPr>
            <w:tcW w:w="1904" w:type="dxa"/>
            <w:hideMark/>
          </w:tcPr>
          <w:p w14:paraId="0BC195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C7F23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627.1</w:t>
            </w:r>
          </w:p>
        </w:tc>
        <w:tc>
          <w:tcPr>
            <w:tcW w:w="991" w:type="dxa"/>
            <w:hideMark/>
          </w:tcPr>
          <w:p w14:paraId="54757C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28C953C7" w14:textId="77777777" w:rsidTr="00D64050">
        <w:trPr>
          <w:trHeight w:val="900"/>
        </w:trPr>
        <w:tc>
          <w:tcPr>
            <w:tcW w:w="531" w:type="dxa"/>
          </w:tcPr>
          <w:p w14:paraId="17CB2BB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859E1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3-amino-4-methoxybenzoanilide -&gt; 2-hydroxynaphthoic acid-4-chloro-2-methylanilide</w:t>
            </w:r>
          </w:p>
        </w:tc>
        <w:tc>
          <w:tcPr>
            <w:tcW w:w="2459" w:type="dxa"/>
            <w:hideMark/>
          </w:tcPr>
          <w:p w14:paraId="5B30B9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Rosa</w:t>
            </w:r>
          </w:p>
        </w:tc>
        <w:tc>
          <w:tcPr>
            <w:tcW w:w="1904" w:type="dxa"/>
            <w:hideMark/>
          </w:tcPr>
          <w:p w14:paraId="7736DA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E5AA0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565</w:t>
            </w:r>
          </w:p>
        </w:tc>
        <w:tc>
          <w:tcPr>
            <w:tcW w:w="991" w:type="dxa"/>
            <w:hideMark/>
          </w:tcPr>
          <w:p w14:paraId="45DC20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pink solid</w:t>
            </w:r>
          </w:p>
        </w:tc>
      </w:tr>
      <w:tr w:rsidR="003F1F28" w:rsidRPr="0061413F" w14:paraId="1A177D5B" w14:textId="77777777" w:rsidTr="00D64050">
        <w:trPr>
          <w:trHeight w:val="900"/>
        </w:trPr>
        <w:tc>
          <w:tcPr>
            <w:tcW w:w="531" w:type="dxa"/>
          </w:tcPr>
          <w:p w14:paraId="4E9FBF3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176F3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5-nitro-2-toluidine -&gt; 2-hydroxynaphthoic arylide-2-methylanilide</w:t>
            </w:r>
          </w:p>
        </w:tc>
        <w:tc>
          <w:tcPr>
            <w:tcW w:w="2459" w:type="dxa"/>
            <w:hideMark/>
          </w:tcPr>
          <w:p w14:paraId="2B6565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Montclair Red Medium 235-7700</w:t>
            </w:r>
          </w:p>
        </w:tc>
        <w:tc>
          <w:tcPr>
            <w:tcW w:w="1904" w:type="dxa"/>
            <w:hideMark/>
          </w:tcPr>
          <w:p w14:paraId="6BF995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0E2934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440.4</w:t>
            </w:r>
          </w:p>
        </w:tc>
        <w:tc>
          <w:tcPr>
            <w:tcW w:w="991" w:type="dxa"/>
            <w:hideMark/>
          </w:tcPr>
          <w:p w14:paraId="6F39DE7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49325078" w14:textId="77777777" w:rsidTr="00D64050">
        <w:trPr>
          <w:trHeight w:val="900"/>
        </w:trPr>
        <w:tc>
          <w:tcPr>
            <w:tcW w:w="531" w:type="dxa"/>
          </w:tcPr>
          <w:p w14:paraId="1230B98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24AC6C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2-aminobenzenesulfonic acid -&gt; 2-hydroxynaphthoic arylide-4-sulfonic acid anilide, Ba-salt</w:t>
            </w:r>
          </w:p>
        </w:tc>
        <w:tc>
          <w:tcPr>
            <w:tcW w:w="2459" w:type="dxa"/>
            <w:hideMark/>
          </w:tcPr>
          <w:p w14:paraId="39B8FD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PV-Rot H4B 01</w:t>
            </w:r>
          </w:p>
        </w:tc>
        <w:tc>
          <w:tcPr>
            <w:tcW w:w="1904" w:type="dxa"/>
            <w:hideMark/>
          </w:tcPr>
          <w:p w14:paraId="08D5F1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2905E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662.9</w:t>
            </w:r>
          </w:p>
        </w:tc>
        <w:tc>
          <w:tcPr>
            <w:tcW w:w="991" w:type="dxa"/>
            <w:hideMark/>
          </w:tcPr>
          <w:p w14:paraId="479564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6FFF46B2" w14:textId="77777777" w:rsidTr="00D64050">
        <w:trPr>
          <w:trHeight w:val="1200"/>
        </w:trPr>
        <w:tc>
          <w:tcPr>
            <w:tcW w:w="531" w:type="dxa"/>
          </w:tcPr>
          <w:p w14:paraId="2A45F82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94E44A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 -nitrophenyl(3-amino-4-methoxyphenyl)sulfonate -&gt; 2-hydroxynaphthoic arylide-2-methylanilide</w:t>
            </w:r>
          </w:p>
        </w:tc>
        <w:tc>
          <w:tcPr>
            <w:tcW w:w="2459" w:type="dxa"/>
            <w:hideMark/>
          </w:tcPr>
          <w:p w14:paraId="2AAD0C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 Echtcarmin G</w:t>
            </w:r>
          </w:p>
        </w:tc>
        <w:tc>
          <w:tcPr>
            <w:tcW w:w="1904" w:type="dxa"/>
            <w:hideMark/>
          </w:tcPr>
          <w:p w14:paraId="4BCCC1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92699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612.6</w:t>
            </w:r>
          </w:p>
        </w:tc>
        <w:tc>
          <w:tcPr>
            <w:tcW w:w="991" w:type="dxa"/>
            <w:hideMark/>
          </w:tcPr>
          <w:p w14:paraId="28DE37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207BE126" w14:textId="77777777" w:rsidTr="00D64050">
        <w:trPr>
          <w:trHeight w:val="1200"/>
        </w:trPr>
        <w:tc>
          <w:tcPr>
            <w:tcW w:w="531" w:type="dxa"/>
          </w:tcPr>
          <w:p w14:paraId="2F481F4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CE520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2-amino-I,4-benzenedisulfonic acid -&gt; 2-hydroxyna-phthoic</w:t>
            </w:r>
            <w:r w:rsidRPr="0061413F">
              <w:rPr>
                <w:rFonts w:ascii="Times New Roman" w:eastAsia="Times New Roman" w:hAnsi="Times New Roman" w:cs="Times New Roman"/>
                <w:color w:val="000000"/>
                <w:sz w:val="16"/>
                <w:szCs w:val="18"/>
              </w:rPr>
              <w:br/>
              <w:t>arylide-2, 4-dimethoxy-5-chloro-anilide, Ba salt</w:t>
            </w:r>
          </w:p>
        </w:tc>
        <w:tc>
          <w:tcPr>
            <w:tcW w:w="2459" w:type="dxa"/>
            <w:hideMark/>
          </w:tcPr>
          <w:p w14:paraId="7D29B2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Irgaplast Rot HGL</w:t>
            </w:r>
          </w:p>
        </w:tc>
        <w:tc>
          <w:tcPr>
            <w:tcW w:w="1904" w:type="dxa"/>
            <w:hideMark/>
          </w:tcPr>
          <w:p w14:paraId="43B081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57192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757.3</w:t>
            </w:r>
          </w:p>
        </w:tc>
        <w:tc>
          <w:tcPr>
            <w:tcW w:w="991" w:type="dxa"/>
            <w:hideMark/>
          </w:tcPr>
          <w:p w14:paraId="511EAA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399F5156" w14:textId="77777777" w:rsidTr="00D64050">
        <w:trPr>
          <w:trHeight w:val="900"/>
        </w:trPr>
        <w:tc>
          <w:tcPr>
            <w:tcW w:w="531" w:type="dxa"/>
          </w:tcPr>
          <w:p w14:paraId="4B793D5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532A7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2-amino-I,4-benzenedisulfonic acid-&gt;2-hydroxynaphthoic arylide-2-naphthylamide, Ba salt</w:t>
            </w:r>
          </w:p>
        </w:tc>
        <w:tc>
          <w:tcPr>
            <w:tcW w:w="2459" w:type="dxa"/>
            <w:hideMark/>
          </w:tcPr>
          <w:p w14:paraId="0342F1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Irgaplast Rot HBL</w:t>
            </w:r>
          </w:p>
        </w:tc>
        <w:tc>
          <w:tcPr>
            <w:tcW w:w="1904" w:type="dxa"/>
            <w:hideMark/>
          </w:tcPr>
          <w:p w14:paraId="3A4840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0D3F7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662.8</w:t>
            </w:r>
          </w:p>
        </w:tc>
        <w:tc>
          <w:tcPr>
            <w:tcW w:w="991" w:type="dxa"/>
            <w:hideMark/>
          </w:tcPr>
          <w:p w14:paraId="5ED201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1FB48BD5" w14:textId="77777777" w:rsidTr="00D64050">
        <w:trPr>
          <w:trHeight w:val="900"/>
        </w:trPr>
        <w:tc>
          <w:tcPr>
            <w:tcW w:w="531" w:type="dxa"/>
          </w:tcPr>
          <w:p w14:paraId="3000167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E6A1B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2-nitroaniline -&gt; 2-naphthol</w:t>
            </w:r>
          </w:p>
        </w:tc>
        <w:tc>
          <w:tcPr>
            <w:tcW w:w="2459" w:type="dxa"/>
            <w:hideMark/>
          </w:tcPr>
          <w:p w14:paraId="17A1B9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Ortho Nitranilinorange</w:t>
            </w:r>
          </w:p>
        </w:tc>
        <w:tc>
          <w:tcPr>
            <w:tcW w:w="1904" w:type="dxa"/>
            <w:hideMark/>
          </w:tcPr>
          <w:p w14:paraId="324360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DE8B2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293.3</w:t>
            </w:r>
          </w:p>
        </w:tc>
        <w:tc>
          <w:tcPr>
            <w:tcW w:w="991" w:type="dxa"/>
            <w:hideMark/>
          </w:tcPr>
          <w:p w14:paraId="4307DC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58715364" w14:textId="77777777" w:rsidTr="00D64050">
        <w:trPr>
          <w:trHeight w:val="300"/>
        </w:trPr>
        <w:tc>
          <w:tcPr>
            <w:tcW w:w="531" w:type="dxa"/>
          </w:tcPr>
          <w:p w14:paraId="6C65224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EE0C4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4-nitroaniline -&gt; 2-naphthol</w:t>
            </w:r>
          </w:p>
        </w:tc>
        <w:tc>
          <w:tcPr>
            <w:tcW w:w="2459" w:type="dxa"/>
            <w:hideMark/>
          </w:tcPr>
          <w:p w14:paraId="0FE3147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Pigmentrot B</w:t>
            </w:r>
          </w:p>
        </w:tc>
        <w:tc>
          <w:tcPr>
            <w:tcW w:w="1904" w:type="dxa"/>
            <w:hideMark/>
          </w:tcPr>
          <w:p w14:paraId="159444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41FB8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290.3</w:t>
            </w:r>
          </w:p>
        </w:tc>
        <w:tc>
          <w:tcPr>
            <w:tcW w:w="991" w:type="dxa"/>
            <w:hideMark/>
          </w:tcPr>
          <w:p w14:paraId="7FE392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63BECC02" w14:textId="77777777" w:rsidTr="00D64050">
        <w:trPr>
          <w:trHeight w:val="600"/>
        </w:trPr>
        <w:tc>
          <w:tcPr>
            <w:tcW w:w="531" w:type="dxa"/>
          </w:tcPr>
          <w:p w14:paraId="0E990A0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023960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4-nitroaniline -&gt; 2-naphthol, Cu-complex</w:t>
            </w:r>
          </w:p>
        </w:tc>
        <w:tc>
          <w:tcPr>
            <w:tcW w:w="2459" w:type="dxa"/>
            <w:hideMark/>
          </w:tcPr>
          <w:p w14:paraId="104037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Tiefdruckbraun 30</w:t>
            </w:r>
          </w:p>
        </w:tc>
        <w:tc>
          <w:tcPr>
            <w:tcW w:w="1904" w:type="dxa"/>
            <w:hideMark/>
          </w:tcPr>
          <w:p w14:paraId="0AAAA8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007FF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248.3</w:t>
            </w:r>
          </w:p>
        </w:tc>
        <w:tc>
          <w:tcPr>
            <w:tcW w:w="991" w:type="dxa"/>
            <w:hideMark/>
          </w:tcPr>
          <w:p w14:paraId="5DD8DD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solid</w:t>
            </w:r>
          </w:p>
        </w:tc>
      </w:tr>
      <w:tr w:rsidR="003F1F28" w:rsidRPr="0061413F" w14:paraId="216560EC" w14:textId="77777777" w:rsidTr="00D64050">
        <w:trPr>
          <w:trHeight w:val="600"/>
        </w:trPr>
        <w:tc>
          <w:tcPr>
            <w:tcW w:w="531" w:type="dxa"/>
          </w:tcPr>
          <w:p w14:paraId="29A565B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93BA9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4-methyl-2-nitroaniline -&gt; 2-naphthol</w:t>
            </w:r>
          </w:p>
        </w:tc>
        <w:tc>
          <w:tcPr>
            <w:tcW w:w="2459" w:type="dxa"/>
            <w:hideMark/>
          </w:tcPr>
          <w:p w14:paraId="10E9DC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Scharlach RNC</w:t>
            </w:r>
          </w:p>
        </w:tc>
        <w:tc>
          <w:tcPr>
            <w:tcW w:w="1904" w:type="dxa"/>
            <w:hideMark/>
          </w:tcPr>
          <w:p w14:paraId="76BABF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5528E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307.3</w:t>
            </w:r>
          </w:p>
        </w:tc>
        <w:tc>
          <w:tcPr>
            <w:tcW w:w="991" w:type="dxa"/>
            <w:hideMark/>
          </w:tcPr>
          <w:p w14:paraId="7B23A45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scarlet solid</w:t>
            </w:r>
          </w:p>
        </w:tc>
      </w:tr>
      <w:tr w:rsidR="003F1F28" w:rsidRPr="0061413F" w14:paraId="30EBB474" w14:textId="77777777" w:rsidTr="00D64050">
        <w:trPr>
          <w:trHeight w:val="300"/>
        </w:trPr>
        <w:tc>
          <w:tcPr>
            <w:tcW w:w="531" w:type="dxa"/>
          </w:tcPr>
          <w:p w14:paraId="49440F2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30742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2,4-dinitroaniline -&gt; 2-naphthol</w:t>
            </w:r>
          </w:p>
        </w:tc>
        <w:tc>
          <w:tcPr>
            <w:tcW w:w="2459" w:type="dxa"/>
            <w:hideMark/>
          </w:tcPr>
          <w:p w14:paraId="589142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Rot GG</w:t>
            </w:r>
          </w:p>
        </w:tc>
        <w:tc>
          <w:tcPr>
            <w:tcW w:w="1904" w:type="dxa"/>
            <w:hideMark/>
          </w:tcPr>
          <w:p w14:paraId="57B272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3E979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338.3</w:t>
            </w:r>
          </w:p>
        </w:tc>
        <w:tc>
          <w:tcPr>
            <w:tcW w:w="991" w:type="dxa"/>
            <w:hideMark/>
          </w:tcPr>
          <w:p w14:paraId="5EE276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7179BA90" w14:textId="77777777" w:rsidTr="00D64050">
        <w:trPr>
          <w:trHeight w:val="600"/>
        </w:trPr>
        <w:tc>
          <w:tcPr>
            <w:tcW w:w="531" w:type="dxa"/>
          </w:tcPr>
          <w:p w14:paraId="5D7691D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8C4EA4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2-chloro-4-nitroaniline -&gt; 2-naphthol</w:t>
            </w:r>
          </w:p>
        </w:tc>
        <w:tc>
          <w:tcPr>
            <w:tcW w:w="2459" w:type="dxa"/>
            <w:hideMark/>
          </w:tcPr>
          <w:p w14:paraId="255D4A9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Rot R</w:t>
            </w:r>
          </w:p>
        </w:tc>
        <w:tc>
          <w:tcPr>
            <w:tcW w:w="1904" w:type="dxa"/>
            <w:hideMark/>
          </w:tcPr>
          <w:p w14:paraId="07043D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8ABE6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327.7</w:t>
            </w:r>
          </w:p>
        </w:tc>
        <w:tc>
          <w:tcPr>
            <w:tcW w:w="991" w:type="dxa"/>
            <w:hideMark/>
          </w:tcPr>
          <w:p w14:paraId="05C4FF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43052F27" w14:textId="77777777" w:rsidTr="00D64050">
        <w:trPr>
          <w:trHeight w:val="600"/>
        </w:trPr>
        <w:tc>
          <w:tcPr>
            <w:tcW w:w="531" w:type="dxa"/>
          </w:tcPr>
          <w:p w14:paraId="65F7178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34E81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2-naphthylamine-I-sulfonic acid -&gt; 2-naphthol, Ba-salt</w:t>
            </w:r>
          </w:p>
        </w:tc>
        <w:tc>
          <w:tcPr>
            <w:tcW w:w="2459" w:type="dxa"/>
            <w:hideMark/>
          </w:tcPr>
          <w:p w14:paraId="05CD64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Tobithol Red B</w:t>
            </w:r>
          </w:p>
        </w:tc>
        <w:tc>
          <w:tcPr>
            <w:tcW w:w="1904" w:type="dxa"/>
            <w:hideMark/>
          </w:tcPr>
          <w:p w14:paraId="338BDD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7BDEA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463.6</w:t>
            </w:r>
          </w:p>
        </w:tc>
        <w:tc>
          <w:tcPr>
            <w:tcW w:w="991" w:type="dxa"/>
            <w:hideMark/>
          </w:tcPr>
          <w:p w14:paraId="6BE81F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0540CE96" w14:textId="77777777" w:rsidTr="00D64050">
        <w:trPr>
          <w:trHeight w:val="600"/>
        </w:trPr>
        <w:tc>
          <w:tcPr>
            <w:tcW w:w="531" w:type="dxa"/>
          </w:tcPr>
          <w:p w14:paraId="38EEB9E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95F42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2-methylsulfanilic acid -&gt; 2-naphthol, Ba-salt</w:t>
            </w:r>
          </w:p>
        </w:tc>
        <w:tc>
          <w:tcPr>
            <w:tcW w:w="2459" w:type="dxa"/>
            <w:hideMark/>
          </w:tcPr>
          <w:p w14:paraId="16887D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Lithol Rot RMT</w:t>
            </w:r>
          </w:p>
        </w:tc>
        <w:tc>
          <w:tcPr>
            <w:tcW w:w="1904" w:type="dxa"/>
            <w:hideMark/>
          </w:tcPr>
          <w:p w14:paraId="0D4846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8CA70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443.6</w:t>
            </w:r>
          </w:p>
        </w:tc>
        <w:tc>
          <w:tcPr>
            <w:tcW w:w="991" w:type="dxa"/>
            <w:hideMark/>
          </w:tcPr>
          <w:p w14:paraId="795321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60BF5B17" w14:textId="77777777" w:rsidTr="00D64050">
        <w:trPr>
          <w:trHeight w:val="600"/>
        </w:trPr>
        <w:tc>
          <w:tcPr>
            <w:tcW w:w="531" w:type="dxa"/>
          </w:tcPr>
          <w:p w14:paraId="2241FC0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86E60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4-chloro-3-toluidine-6-sulfonic acid -&gt; 2-naphthol,Na-salt</w:t>
            </w:r>
          </w:p>
        </w:tc>
        <w:tc>
          <w:tcPr>
            <w:tcW w:w="2459" w:type="dxa"/>
            <w:hideMark/>
          </w:tcPr>
          <w:p w14:paraId="1D77EA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Lackrot C</w:t>
            </w:r>
          </w:p>
        </w:tc>
        <w:tc>
          <w:tcPr>
            <w:tcW w:w="1904" w:type="dxa"/>
            <w:hideMark/>
          </w:tcPr>
          <w:p w14:paraId="1C5FD9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43927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420.8</w:t>
            </w:r>
          </w:p>
        </w:tc>
        <w:tc>
          <w:tcPr>
            <w:tcW w:w="991" w:type="dxa"/>
            <w:hideMark/>
          </w:tcPr>
          <w:p w14:paraId="3F9C0D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6B6BB87D" w14:textId="77777777" w:rsidTr="00D64050">
        <w:trPr>
          <w:trHeight w:val="600"/>
        </w:trPr>
        <w:tc>
          <w:tcPr>
            <w:tcW w:w="531" w:type="dxa"/>
          </w:tcPr>
          <w:p w14:paraId="28166EE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FA95C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4-chloro-3-toluidine-6-sulfonic acid -&gt; 2-naphthol, Ba-salt</w:t>
            </w:r>
          </w:p>
        </w:tc>
        <w:tc>
          <w:tcPr>
            <w:tcW w:w="2459" w:type="dxa"/>
            <w:hideMark/>
          </w:tcPr>
          <w:p w14:paraId="1F5ADA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Lackrot LCLL</w:t>
            </w:r>
          </w:p>
        </w:tc>
        <w:tc>
          <w:tcPr>
            <w:tcW w:w="1904" w:type="dxa"/>
            <w:hideMark/>
          </w:tcPr>
          <w:p w14:paraId="7B7878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7C322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824.8</w:t>
            </w:r>
          </w:p>
        </w:tc>
        <w:tc>
          <w:tcPr>
            <w:tcW w:w="991" w:type="dxa"/>
            <w:hideMark/>
          </w:tcPr>
          <w:p w14:paraId="7411D6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2259408B" w14:textId="77777777" w:rsidTr="00D64050">
        <w:trPr>
          <w:trHeight w:val="900"/>
        </w:trPr>
        <w:tc>
          <w:tcPr>
            <w:tcW w:w="531" w:type="dxa"/>
          </w:tcPr>
          <w:p w14:paraId="1E91913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17CC3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2-amino-4-ethyl-5-chlorobenzenesulfonic acid-&gt; 2-naphthol, Ba-salt</w:t>
            </w:r>
          </w:p>
        </w:tc>
        <w:tc>
          <w:tcPr>
            <w:tcW w:w="2459" w:type="dxa"/>
            <w:hideMark/>
          </w:tcPr>
          <w:p w14:paraId="3A74FF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Clarion Red 20-7155</w:t>
            </w:r>
          </w:p>
        </w:tc>
        <w:tc>
          <w:tcPr>
            <w:tcW w:w="1904" w:type="dxa"/>
            <w:hideMark/>
          </w:tcPr>
          <w:p w14:paraId="357B29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0E361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526.1</w:t>
            </w:r>
          </w:p>
        </w:tc>
        <w:tc>
          <w:tcPr>
            <w:tcW w:w="991" w:type="dxa"/>
            <w:hideMark/>
          </w:tcPr>
          <w:p w14:paraId="3E1763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1BD08ED4" w14:textId="77777777" w:rsidTr="00D64050">
        <w:trPr>
          <w:trHeight w:val="600"/>
        </w:trPr>
        <w:tc>
          <w:tcPr>
            <w:tcW w:w="531" w:type="dxa"/>
          </w:tcPr>
          <w:p w14:paraId="550DDEE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02D05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1-(4-methyl-2-nitro-l-phenyl)azo-2-naphthol</w:t>
            </w:r>
          </w:p>
        </w:tc>
        <w:tc>
          <w:tcPr>
            <w:tcW w:w="2459" w:type="dxa"/>
            <w:hideMark/>
          </w:tcPr>
          <w:p w14:paraId="2A3AF6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Hansascharlach RNC</w:t>
            </w:r>
          </w:p>
        </w:tc>
        <w:tc>
          <w:tcPr>
            <w:tcW w:w="1904" w:type="dxa"/>
            <w:hideMark/>
          </w:tcPr>
          <w:p w14:paraId="331F89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BEB2E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307.3</w:t>
            </w:r>
          </w:p>
        </w:tc>
        <w:tc>
          <w:tcPr>
            <w:tcW w:w="991" w:type="dxa"/>
            <w:hideMark/>
          </w:tcPr>
          <w:p w14:paraId="6872EB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0C8F3325" w14:textId="77777777" w:rsidTr="00D64050">
        <w:trPr>
          <w:trHeight w:val="900"/>
        </w:trPr>
        <w:tc>
          <w:tcPr>
            <w:tcW w:w="531" w:type="dxa"/>
          </w:tcPr>
          <w:p w14:paraId="2B041E4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80B4E2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2-amino-5-chloro-4-i-propylbenzenesulfonic acid-&gt; 2-naphthol, Ba-salt</w:t>
            </w:r>
          </w:p>
        </w:tc>
        <w:tc>
          <w:tcPr>
            <w:tcW w:w="2459" w:type="dxa"/>
            <w:hideMark/>
          </w:tcPr>
          <w:p w14:paraId="44C23A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Arcturus Red</w:t>
            </w:r>
          </w:p>
        </w:tc>
        <w:tc>
          <w:tcPr>
            <w:tcW w:w="1904" w:type="dxa"/>
            <w:hideMark/>
          </w:tcPr>
          <w:p w14:paraId="6A540E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5CA58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539.1</w:t>
            </w:r>
          </w:p>
        </w:tc>
        <w:tc>
          <w:tcPr>
            <w:tcW w:w="991" w:type="dxa"/>
            <w:hideMark/>
          </w:tcPr>
          <w:p w14:paraId="2EAF0C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3634FC2B" w14:textId="77777777" w:rsidTr="00D64050">
        <w:trPr>
          <w:trHeight w:val="900"/>
        </w:trPr>
        <w:tc>
          <w:tcPr>
            <w:tcW w:w="531" w:type="dxa"/>
          </w:tcPr>
          <w:p w14:paraId="6CA9C68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83199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2-amino-4-carboxy-5-chlorobenzenesulfonic acid -&gt; 2-naphthol, Ca-salt</w:t>
            </w:r>
          </w:p>
        </w:tc>
        <w:tc>
          <w:tcPr>
            <w:tcW w:w="2459" w:type="dxa"/>
            <w:hideMark/>
          </w:tcPr>
          <w:p w14:paraId="31C7C0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PV-Rot NCR</w:t>
            </w:r>
          </w:p>
        </w:tc>
        <w:tc>
          <w:tcPr>
            <w:tcW w:w="1904" w:type="dxa"/>
            <w:hideMark/>
          </w:tcPr>
          <w:p w14:paraId="5736F2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203FF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444.8</w:t>
            </w:r>
          </w:p>
        </w:tc>
        <w:tc>
          <w:tcPr>
            <w:tcW w:w="991" w:type="dxa"/>
            <w:hideMark/>
          </w:tcPr>
          <w:p w14:paraId="1E657B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7C8C6145" w14:textId="77777777" w:rsidTr="00D64050">
        <w:trPr>
          <w:trHeight w:val="600"/>
        </w:trPr>
        <w:tc>
          <w:tcPr>
            <w:tcW w:w="531" w:type="dxa"/>
          </w:tcPr>
          <w:p w14:paraId="29BADBE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09233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aniline -&gt; 2-naphthol-6-sulfonic acid, Ca-salt</w:t>
            </w:r>
          </w:p>
        </w:tc>
        <w:tc>
          <w:tcPr>
            <w:tcW w:w="2459" w:type="dxa"/>
            <w:hideMark/>
          </w:tcPr>
          <w:p w14:paraId="03DE3E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 Orange CAG</w:t>
            </w:r>
          </w:p>
        </w:tc>
        <w:tc>
          <w:tcPr>
            <w:tcW w:w="1904" w:type="dxa"/>
            <w:hideMark/>
          </w:tcPr>
          <w:p w14:paraId="00001C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F605E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334.3</w:t>
            </w:r>
          </w:p>
        </w:tc>
        <w:tc>
          <w:tcPr>
            <w:tcW w:w="991" w:type="dxa"/>
            <w:hideMark/>
          </w:tcPr>
          <w:p w14:paraId="4F0E8EE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14CC3757" w14:textId="77777777" w:rsidTr="00D64050">
        <w:trPr>
          <w:trHeight w:val="600"/>
        </w:trPr>
        <w:tc>
          <w:tcPr>
            <w:tcW w:w="531" w:type="dxa"/>
          </w:tcPr>
          <w:p w14:paraId="307C86D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44E63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I-naphthylamine -&gt; 2-naphthol-5-sulfonic acid, Ca-salt</w:t>
            </w:r>
          </w:p>
        </w:tc>
        <w:tc>
          <w:tcPr>
            <w:tcW w:w="2459" w:type="dxa"/>
            <w:hideMark/>
          </w:tcPr>
          <w:p w14:paraId="3E5ADD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 Bordo BL</w:t>
            </w:r>
          </w:p>
        </w:tc>
        <w:tc>
          <w:tcPr>
            <w:tcW w:w="1904" w:type="dxa"/>
            <w:hideMark/>
          </w:tcPr>
          <w:p w14:paraId="3EF4F4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65A86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384.4</w:t>
            </w:r>
          </w:p>
        </w:tc>
        <w:tc>
          <w:tcPr>
            <w:tcW w:w="991" w:type="dxa"/>
            <w:hideMark/>
          </w:tcPr>
          <w:p w14:paraId="69F91C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3B6C73B6" w14:textId="77777777" w:rsidTr="00D64050">
        <w:trPr>
          <w:trHeight w:val="600"/>
        </w:trPr>
        <w:tc>
          <w:tcPr>
            <w:tcW w:w="531" w:type="dxa"/>
          </w:tcPr>
          <w:p w14:paraId="7973B8D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7868E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3,4,5-trichloroaniline -&gt; 2-naphthol-3,6-disulfonic acid, Ba-salt</w:t>
            </w:r>
          </w:p>
        </w:tc>
        <w:tc>
          <w:tcPr>
            <w:tcW w:w="2459" w:type="dxa"/>
            <w:hideMark/>
          </w:tcPr>
          <w:p w14:paraId="3002B9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 Echtrottoner R</w:t>
            </w:r>
          </w:p>
        </w:tc>
        <w:tc>
          <w:tcPr>
            <w:tcW w:w="1904" w:type="dxa"/>
            <w:hideMark/>
          </w:tcPr>
          <w:p w14:paraId="738A5E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E4674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647</w:t>
            </w:r>
          </w:p>
        </w:tc>
        <w:tc>
          <w:tcPr>
            <w:tcW w:w="991" w:type="dxa"/>
            <w:hideMark/>
          </w:tcPr>
          <w:p w14:paraId="0FF169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007C035A" w14:textId="77777777" w:rsidTr="00D64050">
        <w:trPr>
          <w:trHeight w:val="600"/>
        </w:trPr>
        <w:tc>
          <w:tcPr>
            <w:tcW w:w="531" w:type="dxa"/>
          </w:tcPr>
          <w:p w14:paraId="4A9FED4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45D8B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5-chloro-2-phenoxyaniline -&gt; 2-naphthol-3,6-disulfonic acid, Ba-salt</w:t>
            </w:r>
          </w:p>
        </w:tc>
        <w:tc>
          <w:tcPr>
            <w:tcW w:w="2459" w:type="dxa"/>
            <w:hideMark/>
          </w:tcPr>
          <w:p w14:paraId="43C983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 Echtrottoner 3B</w:t>
            </w:r>
          </w:p>
        </w:tc>
        <w:tc>
          <w:tcPr>
            <w:tcW w:w="1904" w:type="dxa"/>
            <w:hideMark/>
          </w:tcPr>
          <w:p w14:paraId="24B577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0B5FA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670.2</w:t>
            </w:r>
          </w:p>
        </w:tc>
        <w:tc>
          <w:tcPr>
            <w:tcW w:w="991" w:type="dxa"/>
            <w:hideMark/>
          </w:tcPr>
          <w:p w14:paraId="405B0F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11F9A49F" w14:textId="77777777" w:rsidTr="00D64050">
        <w:trPr>
          <w:trHeight w:val="600"/>
        </w:trPr>
        <w:tc>
          <w:tcPr>
            <w:tcW w:w="531" w:type="dxa"/>
          </w:tcPr>
          <w:p w14:paraId="30994F6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488666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2-naphthylarnine-l-sulfonic acid -&gt; 2-naphthol,Na-salt</w:t>
            </w:r>
          </w:p>
        </w:tc>
        <w:tc>
          <w:tcPr>
            <w:tcW w:w="2459" w:type="dxa"/>
            <w:hideMark/>
          </w:tcPr>
          <w:p w14:paraId="7FCE75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Lithol Rot RS</w:t>
            </w:r>
          </w:p>
        </w:tc>
        <w:tc>
          <w:tcPr>
            <w:tcW w:w="1904" w:type="dxa"/>
            <w:hideMark/>
          </w:tcPr>
          <w:p w14:paraId="2E8DB1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CEF26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422.4</w:t>
            </w:r>
          </w:p>
        </w:tc>
        <w:tc>
          <w:tcPr>
            <w:tcW w:w="991" w:type="dxa"/>
            <w:hideMark/>
          </w:tcPr>
          <w:p w14:paraId="4DA36F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113D8D3B" w14:textId="77777777" w:rsidTr="00D64050">
        <w:trPr>
          <w:trHeight w:val="900"/>
        </w:trPr>
        <w:tc>
          <w:tcPr>
            <w:tcW w:w="531" w:type="dxa"/>
          </w:tcPr>
          <w:p w14:paraId="312D2BC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CF6084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2-naphthylarnine-l-sulfonic acid -&gt; 2-naphthol, Ca-Salt</w:t>
            </w:r>
          </w:p>
        </w:tc>
        <w:tc>
          <w:tcPr>
            <w:tcW w:w="2459" w:type="dxa"/>
            <w:hideMark/>
          </w:tcPr>
          <w:p w14:paraId="75A762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Lithol Rot RBKX (Brillianttoner CS)</w:t>
            </w:r>
          </w:p>
        </w:tc>
        <w:tc>
          <w:tcPr>
            <w:tcW w:w="1904" w:type="dxa"/>
            <w:hideMark/>
          </w:tcPr>
          <w:p w14:paraId="317EA89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31703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416.5</w:t>
            </w:r>
          </w:p>
        </w:tc>
        <w:tc>
          <w:tcPr>
            <w:tcW w:w="991" w:type="dxa"/>
            <w:hideMark/>
          </w:tcPr>
          <w:p w14:paraId="04DF9A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4119AB56" w14:textId="77777777" w:rsidTr="00D64050">
        <w:trPr>
          <w:trHeight w:val="900"/>
        </w:trPr>
        <w:tc>
          <w:tcPr>
            <w:tcW w:w="531" w:type="dxa"/>
          </w:tcPr>
          <w:p w14:paraId="015FD49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46C96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2-amino-5-chlororbenzoic acid -&gt; 2-hydroxynaphthoic arylide, Cu-salt</w:t>
            </w:r>
          </w:p>
        </w:tc>
        <w:tc>
          <w:tcPr>
            <w:tcW w:w="2459" w:type="dxa"/>
            <w:hideMark/>
          </w:tcPr>
          <w:p w14:paraId="64D5A16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Newport Maroon RT-647-D</w:t>
            </w:r>
          </w:p>
        </w:tc>
        <w:tc>
          <w:tcPr>
            <w:tcW w:w="1904" w:type="dxa"/>
            <w:hideMark/>
          </w:tcPr>
          <w:p w14:paraId="729EFF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8C966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420.3</w:t>
            </w:r>
          </w:p>
        </w:tc>
        <w:tc>
          <w:tcPr>
            <w:tcW w:w="991" w:type="dxa"/>
            <w:hideMark/>
          </w:tcPr>
          <w:p w14:paraId="416B01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solid</w:t>
            </w:r>
          </w:p>
        </w:tc>
      </w:tr>
      <w:tr w:rsidR="003F1F28" w:rsidRPr="0061413F" w14:paraId="79D34259" w14:textId="77777777" w:rsidTr="00D64050">
        <w:trPr>
          <w:trHeight w:val="600"/>
        </w:trPr>
        <w:tc>
          <w:tcPr>
            <w:tcW w:w="531" w:type="dxa"/>
          </w:tcPr>
          <w:p w14:paraId="10CEE9B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CE90B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2-amino-5-chlororbenzoic acid -&gt; 2-hydroxynaphthoic arylide, Mn-salt</w:t>
            </w:r>
          </w:p>
        </w:tc>
        <w:tc>
          <w:tcPr>
            <w:tcW w:w="2459" w:type="dxa"/>
            <w:hideMark/>
          </w:tcPr>
          <w:p w14:paraId="437522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Maroon Gold IRT-608-D</w:t>
            </w:r>
          </w:p>
        </w:tc>
        <w:tc>
          <w:tcPr>
            <w:tcW w:w="1904" w:type="dxa"/>
            <w:hideMark/>
          </w:tcPr>
          <w:p w14:paraId="7FB7F4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F3E6B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411.7</w:t>
            </w:r>
          </w:p>
        </w:tc>
        <w:tc>
          <w:tcPr>
            <w:tcW w:w="991" w:type="dxa"/>
            <w:hideMark/>
          </w:tcPr>
          <w:p w14:paraId="28BD1B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solid</w:t>
            </w:r>
          </w:p>
        </w:tc>
      </w:tr>
      <w:tr w:rsidR="003F1F28" w:rsidRPr="0061413F" w14:paraId="0E1343D7" w14:textId="77777777" w:rsidTr="00D64050">
        <w:trPr>
          <w:trHeight w:val="600"/>
        </w:trPr>
        <w:tc>
          <w:tcPr>
            <w:tcW w:w="531" w:type="dxa"/>
          </w:tcPr>
          <w:p w14:paraId="38A5514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92C28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4-toluidine-3-sulfonic acid -&gt; 2-hydroxynaphthoic arylide,Na-salt</w:t>
            </w:r>
          </w:p>
        </w:tc>
        <w:tc>
          <w:tcPr>
            <w:tcW w:w="2459" w:type="dxa"/>
            <w:hideMark/>
          </w:tcPr>
          <w:p w14:paraId="6E0FF0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Lithol Rubin BN</w:t>
            </w:r>
          </w:p>
        </w:tc>
        <w:tc>
          <w:tcPr>
            <w:tcW w:w="1904" w:type="dxa"/>
            <w:hideMark/>
          </w:tcPr>
          <w:p w14:paraId="747F62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5E6E7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430.4</w:t>
            </w:r>
          </w:p>
        </w:tc>
        <w:tc>
          <w:tcPr>
            <w:tcW w:w="991" w:type="dxa"/>
            <w:hideMark/>
          </w:tcPr>
          <w:p w14:paraId="164C74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ruby solid</w:t>
            </w:r>
          </w:p>
        </w:tc>
      </w:tr>
      <w:tr w:rsidR="003F1F28" w:rsidRPr="0061413F" w14:paraId="5B872A67" w14:textId="77777777" w:rsidTr="00D64050">
        <w:trPr>
          <w:trHeight w:val="600"/>
        </w:trPr>
        <w:tc>
          <w:tcPr>
            <w:tcW w:w="531" w:type="dxa"/>
          </w:tcPr>
          <w:p w14:paraId="141E4B2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934D1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4-toluidine-2-sulfonic acid -&gt; 2-hydroxynaphthoic arylide, Ca-salt</w:t>
            </w:r>
          </w:p>
        </w:tc>
        <w:tc>
          <w:tcPr>
            <w:tcW w:w="2459" w:type="dxa"/>
            <w:hideMark/>
          </w:tcPr>
          <w:p w14:paraId="2A44FC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Irgalite Rubine 4BP</w:t>
            </w:r>
          </w:p>
        </w:tc>
        <w:tc>
          <w:tcPr>
            <w:tcW w:w="1904" w:type="dxa"/>
            <w:hideMark/>
          </w:tcPr>
          <w:p w14:paraId="3393A7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29285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412.4</w:t>
            </w:r>
          </w:p>
        </w:tc>
        <w:tc>
          <w:tcPr>
            <w:tcW w:w="991" w:type="dxa"/>
            <w:hideMark/>
          </w:tcPr>
          <w:p w14:paraId="0A14D0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6A5D8389" w14:textId="77777777" w:rsidTr="00D64050">
        <w:trPr>
          <w:trHeight w:val="900"/>
        </w:trPr>
        <w:tc>
          <w:tcPr>
            <w:tcW w:w="531" w:type="dxa"/>
          </w:tcPr>
          <w:p w14:paraId="6B729FD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76BB11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2-amino-l-naphthalenesulfonic acid -&gt; 2-hydroxynaphthoic arylide, Na-salt</w:t>
            </w:r>
          </w:p>
        </w:tc>
        <w:tc>
          <w:tcPr>
            <w:tcW w:w="2459" w:type="dxa"/>
            <w:hideMark/>
          </w:tcPr>
          <w:p w14:paraId="69755D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Lithol Bordeaux BNS</w:t>
            </w:r>
          </w:p>
        </w:tc>
        <w:tc>
          <w:tcPr>
            <w:tcW w:w="1904" w:type="dxa"/>
            <w:hideMark/>
          </w:tcPr>
          <w:p w14:paraId="56988B8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52D51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466.4</w:t>
            </w:r>
          </w:p>
        </w:tc>
        <w:tc>
          <w:tcPr>
            <w:tcW w:w="991" w:type="dxa"/>
            <w:hideMark/>
          </w:tcPr>
          <w:p w14:paraId="26AD88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07D4D7AB" w14:textId="77777777" w:rsidTr="00D64050">
        <w:trPr>
          <w:trHeight w:val="900"/>
        </w:trPr>
        <w:tc>
          <w:tcPr>
            <w:tcW w:w="531" w:type="dxa"/>
          </w:tcPr>
          <w:p w14:paraId="208BFC9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565A3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2-amino-l-naphthalenesulfonic acid -&gt; 2-hydroxynaphthoic arylide, Ca-salt</w:t>
            </w:r>
          </w:p>
        </w:tc>
        <w:tc>
          <w:tcPr>
            <w:tcW w:w="2459" w:type="dxa"/>
            <w:hideMark/>
          </w:tcPr>
          <w:p w14:paraId="173DD7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Symuler Lake Bordeaux 10 B 310</w:t>
            </w:r>
          </w:p>
        </w:tc>
        <w:tc>
          <w:tcPr>
            <w:tcW w:w="1904" w:type="dxa"/>
            <w:hideMark/>
          </w:tcPr>
          <w:p w14:paraId="3A8391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46DA09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460.5</w:t>
            </w:r>
          </w:p>
        </w:tc>
        <w:tc>
          <w:tcPr>
            <w:tcW w:w="991" w:type="dxa"/>
            <w:hideMark/>
          </w:tcPr>
          <w:p w14:paraId="5CB787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3C8BA34A" w14:textId="77777777" w:rsidTr="00D64050">
        <w:trPr>
          <w:trHeight w:val="900"/>
        </w:trPr>
        <w:tc>
          <w:tcPr>
            <w:tcW w:w="531" w:type="dxa"/>
          </w:tcPr>
          <w:p w14:paraId="0B62832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D4D51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o-aminobenzoic acid -&gt; 2-hydroxy-3,6-naphthalenedisulfonic acid, Ba-salt</w:t>
            </w:r>
          </w:p>
        </w:tc>
        <w:tc>
          <w:tcPr>
            <w:tcW w:w="2459" w:type="dxa"/>
            <w:hideMark/>
          </w:tcPr>
          <w:p w14:paraId="7A48AE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Pigmentscharlach 3 B</w:t>
            </w:r>
          </w:p>
        </w:tc>
        <w:tc>
          <w:tcPr>
            <w:tcW w:w="1904" w:type="dxa"/>
            <w:hideMark/>
          </w:tcPr>
          <w:p w14:paraId="5149C4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5F6AB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585.7</w:t>
            </w:r>
          </w:p>
        </w:tc>
        <w:tc>
          <w:tcPr>
            <w:tcW w:w="991" w:type="dxa"/>
            <w:hideMark/>
          </w:tcPr>
          <w:p w14:paraId="332C10C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scarlet solid</w:t>
            </w:r>
          </w:p>
        </w:tc>
      </w:tr>
      <w:tr w:rsidR="003F1F28" w:rsidRPr="0061413F" w14:paraId="239002BC" w14:textId="77777777" w:rsidTr="00D64050">
        <w:trPr>
          <w:trHeight w:val="900"/>
        </w:trPr>
        <w:tc>
          <w:tcPr>
            <w:tcW w:w="531" w:type="dxa"/>
          </w:tcPr>
          <w:p w14:paraId="54042C4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F240D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2-amino-l-naphthalenesulfonic acid -&gt; 2-hydroxynaphthoic acrylide, Mn-salt</w:t>
            </w:r>
          </w:p>
        </w:tc>
        <w:tc>
          <w:tcPr>
            <w:tcW w:w="2459" w:type="dxa"/>
            <w:hideMark/>
          </w:tcPr>
          <w:p w14:paraId="65398D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Maroon Toner BB</w:t>
            </w:r>
          </w:p>
        </w:tc>
        <w:tc>
          <w:tcPr>
            <w:tcW w:w="1904" w:type="dxa"/>
            <w:hideMark/>
          </w:tcPr>
          <w:p w14:paraId="6BF4A69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3A77D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475.4</w:t>
            </w:r>
          </w:p>
        </w:tc>
        <w:tc>
          <w:tcPr>
            <w:tcW w:w="991" w:type="dxa"/>
            <w:hideMark/>
          </w:tcPr>
          <w:p w14:paraId="6B7C88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solid</w:t>
            </w:r>
          </w:p>
        </w:tc>
      </w:tr>
      <w:tr w:rsidR="003F1F28" w:rsidRPr="0061413F" w14:paraId="65EE1107" w14:textId="77777777" w:rsidTr="00D64050">
        <w:trPr>
          <w:trHeight w:val="900"/>
        </w:trPr>
        <w:tc>
          <w:tcPr>
            <w:tcW w:w="531" w:type="dxa"/>
          </w:tcPr>
          <w:p w14:paraId="66C5BB0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AA559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2-methyl-5-methoxysulfanilic acid -&gt; 2-hydroxynaphthoic arylide, Ba-salt</w:t>
            </w:r>
          </w:p>
        </w:tc>
        <w:tc>
          <w:tcPr>
            <w:tcW w:w="2459" w:type="dxa"/>
            <w:hideMark/>
          </w:tcPr>
          <w:p w14:paraId="445B1E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Bordo RN</w:t>
            </w:r>
          </w:p>
        </w:tc>
        <w:tc>
          <w:tcPr>
            <w:tcW w:w="1904" w:type="dxa"/>
            <w:hideMark/>
          </w:tcPr>
          <w:p w14:paraId="76B906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33B0B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551.7</w:t>
            </w:r>
          </w:p>
        </w:tc>
        <w:tc>
          <w:tcPr>
            <w:tcW w:w="991" w:type="dxa"/>
            <w:hideMark/>
          </w:tcPr>
          <w:p w14:paraId="7B28C3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40D0D871" w14:textId="77777777" w:rsidTr="00D64050">
        <w:trPr>
          <w:trHeight w:val="900"/>
        </w:trPr>
        <w:tc>
          <w:tcPr>
            <w:tcW w:w="531" w:type="dxa"/>
          </w:tcPr>
          <w:p w14:paraId="7910388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E5628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3-amino-6-chlorobenzenesulfonic acid -&gt; 2-hydroxynaphthoic arylide, Mn-salt</w:t>
            </w:r>
          </w:p>
        </w:tc>
        <w:tc>
          <w:tcPr>
            <w:tcW w:w="2459" w:type="dxa"/>
            <w:hideMark/>
          </w:tcPr>
          <w:p w14:paraId="4A4E48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Sico Maroon BM hell</w:t>
            </w:r>
          </w:p>
        </w:tc>
        <w:tc>
          <w:tcPr>
            <w:tcW w:w="1904" w:type="dxa"/>
            <w:hideMark/>
          </w:tcPr>
          <w:p w14:paraId="384950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FB18A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459.7</w:t>
            </w:r>
          </w:p>
        </w:tc>
        <w:tc>
          <w:tcPr>
            <w:tcW w:w="991" w:type="dxa"/>
            <w:hideMark/>
          </w:tcPr>
          <w:p w14:paraId="09168A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2B5B6FF7" w14:textId="77777777" w:rsidTr="00D64050">
        <w:trPr>
          <w:trHeight w:val="900"/>
        </w:trPr>
        <w:tc>
          <w:tcPr>
            <w:tcW w:w="531" w:type="dxa"/>
          </w:tcPr>
          <w:p w14:paraId="270C495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D670D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3-amino-5-chlorobenzenesulfonic acid -&gt; 2-hydroxynaphthoic arylide, Ca-salt</w:t>
            </w:r>
          </w:p>
        </w:tc>
        <w:tc>
          <w:tcPr>
            <w:tcW w:w="2459" w:type="dxa"/>
            <w:hideMark/>
          </w:tcPr>
          <w:p w14:paraId="158C91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Lithol Rubin GK</w:t>
            </w:r>
          </w:p>
        </w:tc>
        <w:tc>
          <w:tcPr>
            <w:tcW w:w="1904" w:type="dxa"/>
            <w:hideMark/>
          </w:tcPr>
          <w:p w14:paraId="4CB806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AF015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444.9</w:t>
            </w:r>
          </w:p>
        </w:tc>
        <w:tc>
          <w:tcPr>
            <w:tcW w:w="991" w:type="dxa"/>
            <w:hideMark/>
          </w:tcPr>
          <w:p w14:paraId="777700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ruby solid</w:t>
            </w:r>
          </w:p>
        </w:tc>
      </w:tr>
      <w:tr w:rsidR="003F1F28" w:rsidRPr="0061413F" w14:paraId="7C21E905" w14:textId="77777777" w:rsidTr="00D64050">
        <w:trPr>
          <w:trHeight w:val="900"/>
        </w:trPr>
        <w:tc>
          <w:tcPr>
            <w:tcW w:w="531" w:type="dxa"/>
          </w:tcPr>
          <w:p w14:paraId="6DE3309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FCB22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5-chloro-4-toluidine-2-sulfonic acid -&gt; 2-hydroxynaphthoic arylide, Na-salt</w:t>
            </w:r>
          </w:p>
        </w:tc>
        <w:tc>
          <w:tcPr>
            <w:tcW w:w="2459" w:type="dxa"/>
            <w:hideMark/>
          </w:tcPr>
          <w:p w14:paraId="6EFF79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Rot 2B</w:t>
            </w:r>
          </w:p>
        </w:tc>
        <w:tc>
          <w:tcPr>
            <w:tcW w:w="1904" w:type="dxa"/>
            <w:hideMark/>
          </w:tcPr>
          <w:p w14:paraId="59EAFE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72687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464.8</w:t>
            </w:r>
          </w:p>
        </w:tc>
        <w:tc>
          <w:tcPr>
            <w:tcW w:w="991" w:type="dxa"/>
            <w:hideMark/>
          </w:tcPr>
          <w:p w14:paraId="0C3584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4770A671" w14:textId="77777777" w:rsidTr="00D64050">
        <w:trPr>
          <w:trHeight w:val="900"/>
        </w:trPr>
        <w:tc>
          <w:tcPr>
            <w:tcW w:w="531" w:type="dxa"/>
          </w:tcPr>
          <w:p w14:paraId="3BF55D9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F14AF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5-chloro-4-toluidine-2-sulfonic acid -&gt; 2-hydroxynaphthoic arylide, Mg-salt</w:t>
            </w:r>
          </w:p>
        </w:tc>
        <w:tc>
          <w:tcPr>
            <w:tcW w:w="2459" w:type="dxa"/>
            <w:hideMark/>
          </w:tcPr>
          <w:p w14:paraId="67959B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Irgalite Red MGP</w:t>
            </w:r>
          </w:p>
        </w:tc>
        <w:tc>
          <w:tcPr>
            <w:tcW w:w="1904" w:type="dxa"/>
            <w:hideMark/>
          </w:tcPr>
          <w:p w14:paraId="718018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A3D81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443.1</w:t>
            </w:r>
          </w:p>
        </w:tc>
        <w:tc>
          <w:tcPr>
            <w:tcW w:w="991" w:type="dxa"/>
            <w:hideMark/>
          </w:tcPr>
          <w:p w14:paraId="049446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441AE4CC" w14:textId="77777777" w:rsidTr="00D64050">
        <w:trPr>
          <w:trHeight w:val="900"/>
        </w:trPr>
        <w:tc>
          <w:tcPr>
            <w:tcW w:w="531" w:type="dxa"/>
          </w:tcPr>
          <w:p w14:paraId="47AE226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E6BA6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5-chloro-4-toluidine-2-sulfonic acid -&gt; 2-hydroxynaphthoic arylide, Ca-salt</w:t>
            </w:r>
          </w:p>
        </w:tc>
        <w:tc>
          <w:tcPr>
            <w:tcW w:w="2459" w:type="dxa"/>
            <w:hideMark/>
          </w:tcPr>
          <w:p w14:paraId="02E28D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Rubine Toner 2BO</w:t>
            </w:r>
          </w:p>
        </w:tc>
        <w:tc>
          <w:tcPr>
            <w:tcW w:w="1904" w:type="dxa"/>
            <w:hideMark/>
          </w:tcPr>
          <w:p w14:paraId="484A0D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BEF29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458.9</w:t>
            </w:r>
          </w:p>
        </w:tc>
        <w:tc>
          <w:tcPr>
            <w:tcW w:w="991" w:type="dxa"/>
            <w:hideMark/>
          </w:tcPr>
          <w:p w14:paraId="011956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6D28FC27" w14:textId="77777777" w:rsidTr="00D64050">
        <w:trPr>
          <w:trHeight w:val="900"/>
        </w:trPr>
        <w:tc>
          <w:tcPr>
            <w:tcW w:w="531" w:type="dxa"/>
          </w:tcPr>
          <w:p w14:paraId="56C8441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BE8434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5-chloro-4-toluidine-2-sulfonic acid -&gt; 2-hydroxynaphthoic arylide, Sr-salt</w:t>
            </w:r>
          </w:p>
        </w:tc>
        <w:tc>
          <w:tcPr>
            <w:tcW w:w="2459" w:type="dxa"/>
            <w:hideMark/>
          </w:tcPr>
          <w:p w14:paraId="786AB5D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Irgalite Red 2BY</w:t>
            </w:r>
          </w:p>
        </w:tc>
        <w:tc>
          <w:tcPr>
            <w:tcW w:w="1904" w:type="dxa"/>
            <w:hideMark/>
          </w:tcPr>
          <w:p w14:paraId="30CFD7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0957D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506.4</w:t>
            </w:r>
          </w:p>
        </w:tc>
        <w:tc>
          <w:tcPr>
            <w:tcW w:w="991" w:type="dxa"/>
            <w:hideMark/>
          </w:tcPr>
          <w:p w14:paraId="71F8B4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2C5A506E" w14:textId="77777777" w:rsidTr="00D64050">
        <w:trPr>
          <w:trHeight w:val="900"/>
        </w:trPr>
        <w:tc>
          <w:tcPr>
            <w:tcW w:w="531" w:type="dxa"/>
          </w:tcPr>
          <w:p w14:paraId="585E67D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8C19C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5-chloro-4-toluidine-2-sulfonic acid -&gt; 2-hydroxynaphthoic arylide, Ba-salt</w:t>
            </w:r>
          </w:p>
        </w:tc>
        <w:tc>
          <w:tcPr>
            <w:tcW w:w="2459" w:type="dxa"/>
            <w:hideMark/>
          </w:tcPr>
          <w:p w14:paraId="7696654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Irgalite Red NBSP</w:t>
            </w:r>
          </w:p>
        </w:tc>
        <w:tc>
          <w:tcPr>
            <w:tcW w:w="1904" w:type="dxa"/>
            <w:hideMark/>
          </w:tcPr>
          <w:p w14:paraId="02B93C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7597C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556.1</w:t>
            </w:r>
          </w:p>
        </w:tc>
        <w:tc>
          <w:tcPr>
            <w:tcW w:w="991" w:type="dxa"/>
            <w:hideMark/>
          </w:tcPr>
          <w:p w14:paraId="5F0A61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5677B790" w14:textId="77777777" w:rsidTr="00D64050">
        <w:trPr>
          <w:trHeight w:val="900"/>
        </w:trPr>
        <w:tc>
          <w:tcPr>
            <w:tcW w:w="531" w:type="dxa"/>
          </w:tcPr>
          <w:p w14:paraId="1FCC555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CF1D7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5-chloro-4-toluidine-2-sulfonic acid -&gt; 2-hydroxynaphthoic arylide, Mn-salt</w:t>
            </w:r>
          </w:p>
        </w:tc>
        <w:tc>
          <w:tcPr>
            <w:tcW w:w="2459" w:type="dxa"/>
            <w:hideMark/>
          </w:tcPr>
          <w:p w14:paraId="64E8D3E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Lithol Echtscharlach L 4260</w:t>
            </w:r>
          </w:p>
        </w:tc>
        <w:tc>
          <w:tcPr>
            <w:tcW w:w="1904" w:type="dxa"/>
            <w:hideMark/>
          </w:tcPr>
          <w:p w14:paraId="531574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912B0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473.7</w:t>
            </w:r>
          </w:p>
        </w:tc>
        <w:tc>
          <w:tcPr>
            <w:tcW w:w="991" w:type="dxa"/>
            <w:hideMark/>
          </w:tcPr>
          <w:p w14:paraId="5D13AA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scarlet solid</w:t>
            </w:r>
          </w:p>
        </w:tc>
      </w:tr>
      <w:tr w:rsidR="003F1F28" w:rsidRPr="0061413F" w14:paraId="593DB757" w14:textId="77777777" w:rsidTr="00D64050">
        <w:trPr>
          <w:trHeight w:val="900"/>
        </w:trPr>
        <w:tc>
          <w:tcPr>
            <w:tcW w:w="531" w:type="dxa"/>
          </w:tcPr>
          <w:p w14:paraId="49C9E66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197F3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6-chloro-3-toluidine-4-sulfonic acid -&gt; 2-hydroxynaphthoic arylide, Ca-salt</w:t>
            </w:r>
          </w:p>
        </w:tc>
        <w:tc>
          <w:tcPr>
            <w:tcW w:w="2459" w:type="dxa"/>
            <w:hideMark/>
          </w:tcPr>
          <w:p w14:paraId="1D6A19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Macatawa Red</w:t>
            </w:r>
          </w:p>
        </w:tc>
        <w:tc>
          <w:tcPr>
            <w:tcW w:w="1904" w:type="dxa"/>
            <w:hideMark/>
          </w:tcPr>
          <w:p w14:paraId="0A62A9D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61B37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458.9</w:t>
            </w:r>
          </w:p>
        </w:tc>
        <w:tc>
          <w:tcPr>
            <w:tcW w:w="991" w:type="dxa"/>
            <w:hideMark/>
          </w:tcPr>
          <w:p w14:paraId="5D3BC6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35036EFD" w14:textId="77777777" w:rsidTr="00D64050">
        <w:trPr>
          <w:trHeight w:val="900"/>
        </w:trPr>
        <w:tc>
          <w:tcPr>
            <w:tcW w:w="531" w:type="dxa"/>
          </w:tcPr>
          <w:p w14:paraId="2FAF587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4E117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6-chloro-3-toluidine-4-sulfonic acid -&gt; 2-hydroxynaphthoic arylide, Mn-salt</w:t>
            </w:r>
          </w:p>
        </w:tc>
        <w:tc>
          <w:tcPr>
            <w:tcW w:w="2459" w:type="dxa"/>
            <w:hideMark/>
          </w:tcPr>
          <w:p w14:paraId="7A4CC7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Sico Maroon 33 M</w:t>
            </w:r>
          </w:p>
        </w:tc>
        <w:tc>
          <w:tcPr>
            <w:tcW w:w="1904" w:type="dxa"/>
            <w:hideMark/>
          </w:tcPr>
          <w:p w14:paraId="6E8013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27FDA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473.7</w:t>
            </w:r>
          </w:p>
        </w:tc>
        <w:tc>
          <w:tcPr>
            <w:tcW w:w="991" w:type="dxa"/>
            <w:hideMark/>
          </w:tcPr>
          <w:p w14:paraId="3DE27DD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2C83FBCE" w14:textId="77777777" w:rsidTr="00D64050">
        <w:trPr>
          <w:trHeight w:val="600"/>
        </w:trPr>
        <w:tc>
          <w:tcPr>
            <w:tcW w:w="531" w:type="dxa"/>
          </w:tcPr>
          <w:p w14:paraId="5FC5A25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BF2F4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2-trifluoromethylaniline -&gt; 5-N-acetoacetylaminobenzimidazolone</w:t>
            </w:r>
          </w:p>
        </w:tc>
        <w:tc>
          <w:tcPr>
            <w:tcW w:w="2459" w:type="dxa"/>
            <w:hideMark/>
          </w:tcPr>
          <w:p w14:paraId="72A516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Hostaperm Gelb H3G</w:t>
            </w:r>
          </w:p>
        </w:tc>
        <w:tc>
          <w:tcPr>
            <w:tcW w:w="1904" w:type="dxa"/>
            <w:hideMark/>
          </w:tcPr>
          <w:p w14:paraId="42661D1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276B9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405.3</w:t>
            </w:r>
          </w:p>
        </w:tc>
        <w:tc>
          <w:tcPr>
            <w:tcW w:w="991" w:type="dxa"/>
            <w:hideMark/>
          </w:tcPr>
          <w:p w14:paraId="7FB060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610FBD64" w14:textId="77777777" w:rsidTr="00D64050">
        <w:trPr>
          <w:trHeight w:val="600"/>
        </w:trPr>
        <w:tc>
          <w:tcPr>
            <w:tcW w:w="531" w:type="dxa"/>
          </w:tcPr>
          <w:p w14:paraId="5E5FEA3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0A965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2-carboxyaniline -&gt; 5-N-acetoacetylaminobenzimidazolone</w:t>
            </w:r>
          </w:p>
        </w:tc>
        <w:tc>
          <w:tcPr>
            <w:tcW w:w="2459" w:type="dxa"/>
            <w:hideMark/>
          </w:tcPr>
          <w:p w14:paraId="1D993C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Hostaperm Gelb H4G</w:t>
            </w:r>
          </w:p>
        </w:tc>
        <w:tc>
          <w:tcPr>
            <w:tcW w:w="1904" w:type="dxa"/>
            <w:hideMark/>
          </w:tcPr>
          <w:p w14:paraId="1AC590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853A8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381.3</w:t>
            </w:r>
          </w:p>
        </w:tc>
        <w:tc>
          <w:tcPr>
            <w:tcW w:w="991" w:type="dxa"/>
            <w:hideMark/>
          </w:tcPr>
          <w:p w14:paraId="2C735E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4520B7AE" w14:textId="77777777" w:rsidTr="00D64050">
        <w:trPr>
          <w:trHeight w:val="600"/>
        </w:trPr>
        <w:tc>
          <w:tcPr>
            <w:tcW w:w="531" w:type="dxa"/>
          </w:tcPr>
          <w:p w14:paraId="33E188F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E50F5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3,5-dicarboxymethylaniline -&gt; 5-N-acetoacetylaminobenzimidazolone</w:t>
            </w:r>
          </w:p>
        </w:tc>
        <w:tc>
          <w:tcPr>
            <w:tcW w:w="2459" w:type="dxa"/>
            <w:hideMark/>
          </w:tcPr>
          <w:p w14:paraId="32E1545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PV-Echt-Gelb-H2G01</w:t>
            </w:r>
          </w:p>
        </w:tc>
        <w:tc>
          <w:tcPr>
            <w:tcW w:w="1904" w:type="dxa"/>
            <w:hideMark/>
          </w:tcPr>
          <w:p w14:paraId="096C5A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CC5A3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453.4</w:t>
            </w:r>
          </w:p>
        </w:tc>
        <w:tc>
          <w:tcPr>
            <w:tcW w:w="991" w:type="dxa"/>
            <w:hideMark/>
          </w:tcPr>
          <w:p w14:paraId="6510808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58208C61" w14:textId="77777777" w:rsidTr="00D64050">
        <w:trPr>
          <w:trHeight w:val="900"/>
        </w:trPr>
        <w:tc>
          <w:tcPr>
            <w:tcW w:w="531" w:type="dxa"/>
          </w:tcPr>
          <w:p w14:paraId="13335DD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4A49D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2,5-dimethoxycarbonylaniline -&gt; 5-N-acetoacetylaminobenzimidazolone</w:t>
            </w:r>
          </w:p>
        </w:tc>
        <w:tc>
          <w:tcPr>
            <w:tcW w:w="2459" w:type="dxa"/>
            <w:hideMark/>
          </w:tcPr>
          <w:p w14:paraId="2A4D96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Hostaperm Gelb H6G</w:t>
            </w:r>
          </w:p>
        </w:tc>
        <w:tc>
          <w:tcPr>
            <w:tcW w:w="1904" w:type="dxa"/>
            <w:hideMark/>
          </w:tcPr>
          <w:p w14:paraId="7DA4D0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6D7122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453.4</w:t>
            </w:r>
          </w:p>
        </w:tc>
        <w:tc>
          <w:tcPr>
            <w:tcW w:w="991" w:type="dxa"/>
            <w:hideMark/>
          </w:tcPr>
          <w:p w14:paraId="73DF49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09FA2E26" w14:textId="77777777" w:rsidTr="00D64050">
        <w:trPr>
          <w:trHeight w:val="600"/>
        </w:trPr>
        <w:tc>
          <w:tcPr>
            <w:tcW w:w="531" w:type="dxa"/>
          </w:tcPr>
          <w:p w14:paraId="73B645F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2A728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4-chloro-2-nitroaniline -&gt; 5-N-acetoacetylaminobenzimidazolone</w:t>
            </w:r>
          </w:p>
        </w:tc>
        <w:tc>
          <w:tcPr>
            <w:tcW w:w="2459" w:type="dxa"/>
            <w:hideMark/>
          </w:tcPr>
          <w:p w14:paraId="51B7E5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Novoperm Orange HL70</w:t>
            </w:r>
          </w:p>
        </w:tc>
        <w:tc>
          <w:tcPr>
            <w:tcW w:w="1904" w:type="dxa"/>
            <w:hideMark/>
          </w:tcPr>
          <w:p w14:paraId="16F2A9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65913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416.8</w:t>
            </w:r>
          </w:p>
        </w:tc>
        <w:tc>
          <w:tcPr>
            <w:tcW w:w="991" w:type="dxa"/>
            <w:hideMark/>
          </w:tcPr>
          <w:p w14:paraId="5257B6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434C9E9B" w14:textId="77777777" w:rsidTr="00D64050">
        <w:trPr>
          <w:trHeight w:val="600"/>
        </w:trPr>
        <w:tc>
          <w:tcPr>
            <w:tcW w:w="531" w:type="dxa"/>
          </w:tcPr>
          <w:p w14:paraId="5DC930C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A6165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4-nitroaniline -&gt; 5-N-acetoacetylaminobenzimidazolone</w:t>
            </w:r>
          </w:p>
        </w:tc>
        <w:tc>
          <w:tcPr>
            <w:tcW w:w="2459" w:type="dxa"/>
            <w:hideMark/>
          </w:tcPr>
          <w:p w14:paraId="5587D7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Novoperm Orange H5G70</w:t>
            </w:r>
          </w:p>
        </w:tc>
        <w:tc>
          <w:tcPr>
            <w:tcW w:w="1904" w:type="dxa"/>
            <w:hideMark/>
          </w:tcPr>
          <w:p w14:paraId="5750EE3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6CEFF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382.3</w:t>
            </w:r>
          </w:p>
        </w:tc>
        <w:tc>
          <w:tcPr>
            <w:tcW w:w="991" w:type="dxa"/>
            <w:hideMark/>
          </w:tcPr>
          <w:p w14:paraId="5E2818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4B458F32" w14:textId="77777777" w:rsidTr="00D64050">
        <w:trPr>
          <w:trHeight w:val="900"/>
        </w:trPr>
        <w:tc>
          <w:tcPr>
            <w:tcW w:w="531" w:type="dxa"/>
          </w:tcPr>
          <w:p w14:paraId="6D6D7F3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CB74C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2,5-dichloroaniline -&gt; 2'-hydroxy-3'-naphthoyl-5-aminobenzimidazolone</w:t>
            </w:r>
          </w:p>
        </w:tc>
        <w:tc>
          <w:tcPr>
            <w:tcW w:w="2459" w:type="dxa"/>
            <w:hideMark/>
          </w:tcPr>
          <w:p w14:paraId="3F05A3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Hostaperm Braun HFR</w:t>
            </w:r>
          </w:p>
        </w:tc>
        <w:tc>
          <w:tcPr>
            <w:tcW w:w="1904" w:type="dxa"/>
            <w:hideMark/>
          </w:tcPr>
          <w:p w14:paraId="565B5B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9E05A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492.3</w:t>
            </w:r>
          </w:p>
        </w:tc>
        <w:tc>
          <w:tcPr>
            <w:tcW w:w="991" w:type="dxa"/>
            <w:hideMark/>
          </w:tcPr>
          <w:p w14:paraId="7F0058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solid</w:t>
            </w:r>
          </w:p>
        </w:tc>
      </w:tr>
      <w:tr w:rsidR="003F1F28" w:rsidRPr="0061413F" w14:paraId="50AC38EF" w14:textId="77777777" w:rsidTr="00D64050">
        <w:trPr>
          <w:trHeight w:val="900"/>
        </w:trPr>
        <w:tc>
          <w:tcPr>
            <w:tcW w:w="531" w:type="dxa"/>
          </w:tcPr>
          <w:p w14:paraId="4693612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F0410C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2-carboxymethylaniline -&gt; 2'-hydroxy-3'-naphthoyl-5-aminobenzimidazolone</w:t>
            </w:r>
          </w:p>
        </w:tc>
        <w:tc>
          <w:tcPr>
            <w:tcW w:w="2459" w:type="dxa"/>
            <w:hideMark/>
          </w:tcPr>
          <w:p w14:paraId="7A039D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Novoperm Rot HFT</w:t>
            </w:r>
          </w:p>
        </w:tc>
        <w:tc>
          <w:tcPr>
            <w:tcW w:w="1904" w:type="dxa"/>
            <w:hideMark/>
          </w:tcPr>
          <w:p w14:paraId="77B636A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45AF6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481.5</w:t>
            </w:r>
          </w:p>
        </w:tc>
        <w:tc>
          <w:tcPr>
            <w:tcW w:w="991" w:type="dxa"/>
            <w:hideMark/>
          </w:tcPr>
          <w:p w14:paraId="50B87D5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50E9F273" w14:textId="77777777" w:rsidTr="00D64050">
        <w:trPr>
          <w:trHeight w:val="900"/>
        </w:trPr>
        <w:tc>
          <w:tcPr>
            <w:tcW w:w="531" w:type="dxa"/>
          </w:tcPr>
          <w:p w14:paraId="7A10FE9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904CC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2-aminobenzoic butylester -&gt; 2'-hydroxy-3'-naphthoyl-5-aminobenzimidazolone</w:t>
            </w:r>
          </w:p>
        </w:tc>
        <w:tc>
          <w:tcPr>
            <w:tcW w:w="2459" w:type="dxa"/>
            <w:hideMark/>
          </w:tcPr>
          <w:p w14:paraId="4822D04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Rot HF2B</w:t>
            </w:r>
          </w:p>
        </w:tc>
        <w:tc>
          <w:tcPr>
            <w:tcW w:w="1904" w:type="dxa"/>
            <w:hideMark/>
          </w:tcPr>
          <w:p w14:paraId="7A9C2E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49F53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523.5</w:t>
            </w:r>
          </w:p>
        </w:tc>
        <w:tc>
          <w:tcPr>
            <w:tcW w:w="991" w:type="dxa"/>
            <w:hideMark/>
          </w:tcPr>
          <w:p w14:paraId="7F5091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598C7A02" w14:textId="77777777" w:rsidTr="00D64050">
        <w:trPr>
          <w:trHeight w:val="900"/>
        </w:trPr>
        <w:tc>
          <w:tcPr>
            <w:tcW w:w="531" w:type="dxa"/>
          </w:tcPr>
          <w:p w14:paraId="3A070CC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B830B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4-nitro-2-anisidine -&gt; 2-hydroxynaphthoic arylide-N-(2-oxo-5-benzimidazoline)</w:t>
            </w:r>
          </w:p>
        </w:tc>
        <w:tc>
          <w:tcPr>
            <w:tcW w:w="2459" w:type="dxa"/>
            <w:hideMark/>
          </w:tcPr>
          <w:p w14:paraId="2D55B2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Novoperm Marron HFM01</w:t>
            </w:r>
          </w:p>
        </w:tc>
        <w:tc>
          <w:tcPr>
            <w:tcW w:w="1904" w:type="dxa"/>
            <w:hideMark/>
          </w:tcPr>
          <w:p w14:paraId="4BB4CD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237A1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498.5</w:t>
            </w:r>
          </w:p>
        </w:tc>
        <w:tc>
          <w:tcPr>
            <w:tcW w:w="991" w:type="dxa"/>
            <w:hideMark/>
          </w:tcPr>
          <w:p w14:paraId="5B40A1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red-brown solid</w:t>
            </w:r>
          </w:p>
        </w:tc>
      </w:tr>
      <w:tr w:rsidR="003F1F28" w:rsidRPr="0061413F" w14:paraId="7446291C" w14:textId="77777777" w:rsidTr="00D64050">
        <w:trPr>
          <w:trHeight w:val="900"/>
        </w:trPr>
        <w:tc>
          <w:tcPr>
            <w:tcW w:w="531" w:type="dxa"/>
          </w:tcPr>
          <w:p w14:paraId="7D31899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lang w:val="es-US"/>
              </w:rPr>
            </w:pPr>
          </w:p>
        </w:tc>
        <w:tc>
          <w:tcPr>
            <w:tcW w:w="2786" w:type="dxa"/>
            <w:hideMark/>
          </w:tcPr>
          <w:p w14:paraId="7077A6FD"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3-amino-4-methoxybenzanilide -&gt; 2'-hydroxy-3'-naphthoyl-5-amino-benzimidazolone</w:t>
            </w:r>
          </w:p>
        </w:tc>
        <w:tc>
          <w:tcPr>
            <w:tcW w:w="2459" w:type="dxa"/>
            <w:hideMark/>
          </w:tcPr>
          <w:p w14:paraId="394E28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Novoperm Carmin HF3C</w:t>
            </w:r>
          </w:p>
        </w:tc>
        <w:tc>
          <w:tcPr>
            <w:tcW w:w="1904" w:type="dxa"/>
            <w:hideMark/>
          </w:tcPr>
          <w:p w14:paraId="0686DC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EC256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572.6</w:t>
            </w:r>
          </w:p>
        </w:tc>
        <w:tc>
          <w:tcPr>
            <w:tcW w:w="991" w:type="dxa"/>
            <w:hideMark/>
          </w:tcPr>
          <w:p w14:paraId="00811D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7D8DE1F9" w14:textId="77777777" w:rsidTr="00D64050">
        <w:trPr>
          <w:trHeight w:val="600"/>
        </w:trPr>
        <w:tc>
          <w:tcPr>
            <w:tcW w:w="531" w:type="dxa"/>
          </w:tcPr>
          <w:p w14:paraId="42A41FF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D6C2C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2-chloroaniline -&gt; 3-methyl-l-phenyl-5-pyrazolone</w:t>
            </w:r>
          </w:p>
        </w:tc>
        <w:tc>
          <w:tcPr>
            <w:tcW w:w="2459" w:type="dxa"/>
            <w:hideMark/>
          </w:tcPr>
          <w:p w14:paraId="29E904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Gelb 4R</w:t>
            </w:r>
          </w:p>
        </w:tc>
        <w:tc>
          <w:tcPr>
            <w:tcW w:w="1904" w:type="dxa"/>
            <w:hideMark/>
          </w:tcPr>
          <w:p w14:paraId="6B686A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FDC02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312.7</w:t>
            </w:r>
          </w:p>
        </w:tc>
        <w:tc>
          <w:tcPr>
            <w:tcW w:w="991" w:type="dxa"/>
            <w:hideMark/>
          </w:tcPr>
          <w:p w14:paraId="5661B5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1BD950D7" w14:textId="77777777" w:rsidTr="00D64050">
        <w:trPr>
          <w:trHeight w:val="600"/>
        </w:trPr>
        <w:tc>
          <w:tcPr>
            <w:tcW w:w="531" w:type="dxa"/>
          </w:tcPr>
          <w:p w14:paraId="4722FE3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47FB8C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2,5-dichloroaniline -&gt; 3-methyl-l-phenyl-5-pyrazolone</w:t>
            </w:r>
          </w:p>
        </w:tc>
        <w:tc>
          <w:tcPr>
            <w:tcW w:w="2459" w:type="dxa"/>
            <w:hideMark/>
          </w:tcPr>
          <w:p w14:paraId="52E0B5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Hansa Gelb RN</w:t>
            </w:r>
          </w:p>
        </w:tc>
        <w:tc>
          <w:tcPr>
            <w:tcW w:w="1904" w:type="dxa"/>
            <w:hideMark/>
          </w:tcPr>
          <w:p w14:paraId="11B168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DF076D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347.2</w:t>
            </w:r>
          </w:p>
        </w:tc>
        <w:tc>
          <w:tcPr>
            <w:tcW w:w="991" w:type="dxa"/>
            <w:hideMark/>
          </w:tcPr>
          <w:p w14:paraId="6D0CB7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2C7B50C5" w14:textId="77777777" w:rsidTr="00D64050">
        <w:trPr>
          <w:trHeight w:val="600"/>
        </w:trPr>
        <w:tc>
          <w:tcPr>
            <w:tcW w:w="531" w:type="dxa"/>
          </w:tcPr>
          <w:p w14:paraId="7AFF0D4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5ACB6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anthranilic acid -&gt; 3-methyl-l-phenyl-5-pyrazolone</w:t>
            </w:r>
          </w:p>
        </w:tc>
        <w:tc>
          <w:tcPr>
            <w:tcW w:w="2459" w:type="dxa"/>
            <w:hideMark/>
          </w:tcPr>
          <w:p w14:paraId="6DD9B4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Filamid Yellow R</w:t>
            </w:r>
          </w:p>
        </w:tc>
        <w:tc>
          <w:tcPr>
            <w:tcW w:w="1904" w:type="dxa"/>
            <w:hideMark/>
          </w:tcPr>
          <w:p w14:paraId="53E33D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FAC05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322.3</w:t>
            </w:r>
          </w:p>
        </w:tc>
        <w:tc>
          <w:tcPr>
            <w:tcW w:w="991" w:type="dxa"/>
            <w:hideMark/>
          </w:tcPr>
          <w:p w14:paraId="155658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72FF00C7" w14:textId="77777777" w:rsidTr="00D64050">
        <w:trPr>
          <w:trHeight w:val="900"/>
        </w:trPr>
        <w:tc>
          <w:tcPr>
            <w:tcW w:w="531" w:type="dxa"/>
          </w:tcPr>
          <w:p w14:paraId="11D65BB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788BC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I-naphthylamine -&gt; N-benzoyl-8-amino-l-naphthol-3,5-disulfonic acid, Ba-salt</w:t>
            </w:r>
          </w:p>
        </w:tc>
        <w:tc>
          <w:tcPr>
            <w:tcW w:w="2459" w:type="dxa"/>
            <w:hideMark/>
          </w:tcPr>
          <w:p w14:paraId="03B304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Vulcanosinviolett BB</w:t>
            </w:r>
          </w:p>
        </w:tc>
        <w:tc>
          <w:tcPr>
            <w:tcW w:w="1904" w:type="dxa"/>
            <w:hideMark/>
          </w:tcPr>
          <w:p w14:paraId="05B843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8FAD8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712.9</w:t>
            </w:r>
          </w:p>
        </w:tc>
        <w:tc>
          <w:tcPr>
            <w:tcW w:w="991" w:type="dxa"/>
            <w:hideMark/>
          </w:tcPr>
          <w:p w14:paraId="1A52BB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46A967E2" w14:textId="77777777" w:rsidTr="00D64050">
        <w:trPr>
          <w:trHeight w:val="900"/>
        </w:trPr>
        <w:tc>
          <w:tcPr>
            <w:tcW w:w="531" w:type="dxa"/>
          </w:tcPr>
          <w:p w14:paraId="3BCDC22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F9E80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3-toluidine -&gt; N-benzoyl-8-amino-I-naphthol-3,5-disulfonic acid, Na-salt</w:t>
            </w:r>
          </w:p>
        </w:tc>
        <w:tc>
          <w:tcPr>
            <w:tcW w:w="2459" w:type="dxa"/>
            <w:hideMark/>
          </w:tcPr>
          <w:p w14:paraId="5EA449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Anthosin 3B</w:t>
            </w:r>
          </w:p>
        </w:tc>
        <w:tc>
          <w:tcPr>
            <w:tcW w:w="1904" w:type="dxa"/>
            <w:hideMark/>
          </w:tcPr>
          <w:p w14:paraId="5F9CAD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8C32B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585.5</w:t>
            </w:r>
          </w:p>
        </w:tc>
        <w:tc>
          <w:tcPr>
            <w:tcW w:w="991" w:type="dxa"/>
            <w:hideMark/>
          </w:tcPr>
          <w:p w14:paraId="125AF6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53AFEE0C" w14:textId="77777777" w:rsidTr="00D64050">
        <w:trPr>
          <w:trHeight w:val="900"/>
        </w:trPr>
        <w:tc>
          <w:tcPr>
            <w:tcW w:w="531" w:type="dxa"/>
          </w:tcPr>
          <w:p w14:paraId="6C0321B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F324B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2-methoxyaniline -&gt; N-(2',4'-dichlorobenzoyl)-8-amino-I-naphthol-3,5-disulfonic acid, Ba-salt</w:t>
            </w:r>
          </w:p>
        </w:tc>
        <w:tc>
          <w:tcPr>
            <w:tcW w:w="2459" w:type="dxa"/>
            <w:hideMark/>
          </w:tcPr>
          <w:p w14:paraId="577F4AF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Vulkanosinrot 5B</w:t>
            </w:r>
          </w:p>
        </w:tc>
        <w:tc>
          <w:tcPr>
            <w:tcW w:w="1904" w:type="dxa"/>
            <w:hideMark/>
          </w:tcPr>
          <w:p w14:paraId="496CEE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3122A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761.7</w:t>
            </w:r>
          </w:p>
        </w:tc>
        <w:tc>
          <w:tcPr>
            <w:tcW w:w="991" w:type="dxa"/>
            <w:hideMark/>
          </w:tcPr>
          <w:p w14:paraId="1AEEBC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005EED9F" w14:textId="77777777" w:rsidTr="00D64050">
        <w:trPr>
          <w:trHeight w:val="900"/>
        </w:trPr>
        <w:tc>
          <w:tcPr>
            <w:tcW w:w="531" w:type="dxa"/>
          </w:tcPr>
          <w:p w14:paraId="1F4C213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6A339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5-chloro-2-methylaniline -&gt; N,N'-diacetoacetyl-3,3'- (5) organic pigment dimethylbenzidine</w:t>
            </w:r>
          </w:p>
        </w:tc>
        <w:tc>
          <w:tcPr>
            <w:tcW w:w="2459" w:type="dxa"/>
            <w:hideMark/>
          </w:tcPr>
          <w:p w14:paraId="7EE30E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 Echtbrilliant Gelb GR</w:t>
            </w:r>
          </w:p>
        </w:tc>
        <w:tc>
          <w:tcPr>
            <w:tcW w:w="1904" w:type="dxa"/>
            <w:hideMark/>
          </w:tcPr>
          <w:p w14:paraId="67B39E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0C8372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685.6</w:t>
            </w:r>
          </w:p>
        </w:tc>
        <w:tc>
          <w:tcPr>
            <w:tcW w:w="991" w:type="dxa"/>
            <w:hideMark/>
          </w:tcPr>
          <w:p w14:paraId="4BF7E6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420F9BDC" w14:textId="77777777" w:rsidTr="00D64050">
        <w:trPr>
          <w:trHeight w:val="900"/>
        </w:trPr>
        <w:tc>
          <w:tcPr>
            <w:tcW w:w="531" w:type="dxa"/>
          </w:tcPr>
          <w:p w14:paraId="54CE8C6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2EC58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2,4-dichloroaniline -&gt; N,N'-diacetoacetyl-3,3'-dimethylbenzidine</w:t>
            </w:r>
          </w:p>
        </w:tc>
        <w:tc>
          <w:tcPr>
            <w:tcW w:w="2459" w:type="dxa"/>
            <w:hideMark/>
          </w:tcPr>
          <w:p w14:paraId="0FFCD7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Gelb NCG</w:t>
            </w:r>
          </w:p>
        </w:tc>
        <w:tc>
          <w:tcPr>
            <w:tcW w:w="1904" w:type="dxa"/>
            <w:hideMark/>
          </w:tcPr>
          <w:p w14:paraId="71D5E6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5EE25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726.4</w:t>
            </w:r>
          </w:p>
        </w:tc>
        <w:tc>
          <w:tcPr>
            <w:tcW w:w="991" w:type="dxa"/>
            <w:hideMark/>
          </w:tcPr>
          <w:p w14:paraId="0C29FE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28793757" w14:textId="77777777" w:rsidTr="00D64050">
        <w:trPr>
          <w:trHeight w:val="600"/>
        </w:trPr>
        <w:tc>
          <w:tcPr>
            <w:tcW w:w="531" w:type="dxa"/>
          </w:tcPr>
          <w:p w14:paraId="6BDB269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164E0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3,3'-dimethoxybenzidine-&gt;acetoacetic anilide</w:t>
            </w:r>
          </w:p>
        </w:tc>
        <w:tc>
          <w:tcPr>
            <w:tcW w:w="2459" w:type="dxa"/>
            <w:hideMark/>
          </w:tcPr>
          <w:p w14:paraId="260280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Symuler Fast Orange K</w:t>
            </w:r>
          </w:p>
        </w:tc>
        <w:tc>
          <w:tcPr>
            <w:tcW w:w="1904" w:type="dxa"/>
            <w:hideMark/>
          </w:tcPr>
          <w:p w14:paraId="4906A7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F4A21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620.7</w:t>
            </w:r>
          </w:p>
        </w:tc>
        <w:tc>
          <w:tcPr>
            <w:tcW w:w="991" w:type="dxa"/>
            <w:hideMark/>
          </w:tcPr>
          <w:p w14:paraId="79FAE0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4F631763" w14:textId="77777777" w:rsidTr="00D64050">
        <w:trPr>
          <w:trHeight w:val="900"/>
        </w:trPr>
        <w:tc>
          <w:tcPr>
            <w:tcW w:w="531" w:type="dxa"/>
          </w:tcPr>
          <w:p w14:paraId="4D4CBA7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39ACB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3,3'-dimethoxybenzidine -&gt; acetoacetic arylide-2,4-dimethylanilide</w:t>
            </w:r>
          </w:p>
        </w:tc>
        <w:tc>
          <w:tcPr>
            <w:tcW w:w="2459" w:type="dxa"/>
            <w:hideMark/>
          </w:tcPr>
          <w:p w14:paraId="3470D2D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Vulcan Echtorange GG</w:t>
            </w:r>
          </w:p>
        </w:tc>
        <w:tc>
          <w:tcPr>
            <w:tcW w:w="1904" w:type="dxa"/>
            <w:hideMark/>
          </w:tcPr>
          <w:p w14:paraId="675642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341F6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676.7</w:t>
            </w:r>
          </w:p>
        </w:tc>
        <w:tc>
          <w:tcPr>
            <w:tcW w:w="991" w:type="dxa"/>
            <w:hideMark/>
          </w:tcPr>
          <w:p w14:paraId="44A029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1CE8E0D7" w14:textId="77777777" w:rsidTr="00D64050">
        <w:trPr>
          <w:trHeight w:val="600"/>
        </w:trPr>
        <w:tc>
          <w:tcPr>
            <w:tcW w:w="531" w:type="dxa"/>
          </w:tcPr>
          <w:p w14:paraId="27851F6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912CE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3,3'-dichlorobenzidine -&gt; acetoacetic arylide-anilide</w:t>
            </w:r>
          </w:p>
        </w:tc>
        <w:tc>
          <w:tcPr>
            <w:tcW w:w="2459" w:type="dxa"/>
            <w:hideMark/>
          </w:tcPr>
          <w:p w14:paraId="2199DE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Gelb DHG</w:t>
            </w:r>
          </w:p>
        </w:tc>
        <w:tc>
          <w:tcPr>
            <w:tcW w:w="1904" w:type="dxa"/>
            <w:hideMark/>
          </w:tcPr>
          <w:p w14:paraId="26FB89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AD25D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629.5</w:t>
            </w:r>
          </w:p>
        </w:tc>
        <w:tc>
          <w:tcPr>
            <w:tcW w:w="991" w:type="dxa"/>
            <w:hideMark/>
          </w:tcPr>
          <w:p w14:paraId="13541C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61D8AC75" w14:textId="77777777" w:rsidTr="00D64050">
        <w:trPr>
          <w:trHeight w:val="600"/>
        </w:trPr>
        <w:tc>
          <w:tcPr>
            <w:tcW w:w="531" w:type="dxa"/>
          </w:tcPr>
          <w:p w14:paraId="2D06642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93D3A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3,3'-dichlorobenzidine -&gt; acetoacetic arylide-2-methylanilide</w:t>
            </w:r>
          </w:p>
        </w:tc>
        <w:tc>
          <w:tcPr>
            <w:tcW w:w="2459" w:type="dxa"/>
            <w:hideMark/>
          </w:tcPr>
          <w:p w14:paraId="6CF591F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Irgalite Yellow BRM</w:t>
            </w:r>
          </w:p>
        </w:tc>
        <w:tc>
          <w:tcPr>
            <w:tcW w:w="1904" w:type="dxa"/>
            <w:hideMark/>
          </w:tcPr>
          <w:p w14:paraId="23EEE0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E14E7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657.5</w:t>
            </w:r>
          </w:p>
        </w:tc>
        <w:tc>
          <w:tcPr>
            <w:tcW w:w="991" w:type="dxa"/>
            <w:hideMark/>
          </w:tcPr>
          <w:p w14:paraId="22FD13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739A618A" w14:textId="77777777" w:rsidTr="00D64050">
        <w:trPr>
          <w:trHeight w:val="600"/>
        </w:trPr>
        <w:tc>
          <w:tcPr>
            <w:tcW w:w="531" w:type="dxa"/>
          </w:tcPr>
          <w:p w14:paraId="505CEA6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79972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3,3'-dichlorobenzidine -&gt; acetoacetic arylide-4-toluidide</w:t>
            </w:r>
          </w:p>
        </w:tc>
        <w:tc>
          <w:tcPr>
            <w:tcW w:w="2459" w:type="dxa"/>
            <w:hideMark/>
          </w:tcPr>
          <w:p w14:paraId="74D6B0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Irgalite Yellow BAF</w:t>
            </w:r>
          </w:p>
        </w:tc>
        <w:tc>
          <w:tcPr>
            <w:tcW w:w="1904" w:type="dxa"/>
            <w:hideMark/>
          </w:tcPr>
          <w:p w14:paraId="6B38C3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BC2AF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657.5</w:t>
            </w:r>
          </w:p>
        </w:tc>
        <w:tc>
          <w:tcPr>
            <w:tcW w:w="991" w:type="dxa"/>
            <w:hideMark/>
          </w:tcPr>
          <w:p w14:paraId="76C1605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328BAA91" w14:textId="77777777" w:rsidTr="00D64050">
        <w:trPr>
          <w:trHeight w:val="900"/>
        </w:trPr>
        <w:tc>
          <w:tcPr>
            <w:tcW w:w="531" w:type="dxa"/>
          </w:tcPr>
          <w:p w14:paraId="049CED4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347D0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3,3'-dichlorobenzidine -&gt; acetoacetic arylide-2,4-dimethylanilide</w:t>
            </w:r>
          </w:p>
        </w:tc>
        <w:tc>
          <w:tcPr>
            <w:tcW w:w="2459" w:type="dxa"/>
            <w:hideMark/>
          </w:tcPr>
          <w:p w14:paraId="451B72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Irgalite Yellow BAWP</w:t>
            </w:r>
          </w:p>
        </w:tc>
        <w:tc>
          <w:tcPr>
            <w:tcW w:w="1904" w:type="dxa"/>
            <w:hideMark/>
          </w:tcPr>
          <w:p w14:paraId="4901937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C8239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685.6</w:t>
            </w:r>
          </w:p>
        </w:tc>
        <w:tc>
          <w:tcPr>
            <w:tcW w:w="991" w:type="dxa"/>
            <w:hideMark/>
          </w:tcPr>
          <w:p w14:paraId="0AEC9E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3D64B96F" w14:textId="77777777" w:rsidTr="00D64050">
        <w:trPr>
          <w:trHeight w:val="900"/>
        </w:trPr>
        <w:tc>
          <w:tcPr>
            <w:tcW w:w="531" w:type="dxa"/>
          </w:tcPr>
          <w:p w14:paraId="331B559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AB059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3,3'-dichlorobenzidine -&gt; acetoacetic arylide-2-methoxyanilide</w:t>
            </w:r>
          </w:p>
        </w:tc>
        <w:tc>
          <w:tcPr>
            <w:tcW w:w="2459" w:type="dxa"/>
            <w:hideMark/>
          </w:tcPr>
          <w:p w14:paraId="1A59F7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Irgalite Yellow 2GP</w:t>
            </w:r>
          </w:p>
        </w:tc>
        <w:tc>
          <w:tcPr>
            <w:tcW w:w="1904" w:type="dxa"/>
            <w:hideMark/>
          </w:tcPr>
          <w:p w14:paraId="088549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C6AF4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685.5</w:t>
            </w:r>
          </w:p>
        </w:tc>
        <w:tc>
          <w:tcPr>
            <w:tcW w:w="991" w:type="dxa"/>
            <w:hideMark/>
          </w:tcPr>
          <w:p w14:paraId="2E20DA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00A7A031" w14:textId="77777777" w:rsidTr="00D64050">
        <w:trPr>
          <w:trHeight w:val="900"/>
        </w:trPr>
        <w:tc>
          <w:tcPr>
            <w:tcW w:w="531" w:type="dxa"/>
          </w:tcPr>
          <w:p w14:paraId="5C2AA6E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B519B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3,3'-dichlorobenzidine -&gt; acetoacetic arylide-4-chloro-2,5-dimethoxyanilide</w:t>
            </w:r>
          </w:p>
        </w:tc>
        <w:tc>
          <w:tcPr>
            <w:tcW w:w="2459" w:type="dxa"/>
            <w:hideMark/>
          </w:tcPr>
          <w:p w14:paraId="34CCFD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Diacetanil Yellow 3RH</w:t>
            </w:r>
          </w:p>
        </w:tc>
        <w:tc>
          <w:tcPr>
            <w:tcW w:w="1904" w:type="dxa"/>
            <w:hideMark/>
          </w:tcPr>
          <w:p w14:paraId="373295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AA396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818.5</w:t>
            </w:r>
          </w:p>
        </w:tc>
        <w:tc>
          <w:tcPr>
            <w:tcW w:w="991" w:type="dxa"/>
            <w:hideMark/>
          </w:tcPr>
          <w:p w14:paraId="60CF02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51629552" w14:textId="77777777" w:rsidTr="00D64050">
        <w:trPr>
          <w:trHeight w:val="900"/>
        </w:trPr>
        <w:tc>
          <w:tcPr>
            <w:tcW w:w="531" w:type="dxa"/>
          </w:tcPr>
          <w:p w14:paraId="39B9216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E42A5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2,2'-dichloro-S,S'-dimethoxybenzidine -&gt; acetoacetic arylide-2,4-dimethylanilide</w:t>
            </w:r>
          </w:p>
        </w:tc>
        <w:tc>
          <w:tcPr>
            <w:tcW w:w="2459" w:type="dxa"/>
            <w:hideMark/>
          </w:tcPr>
          <w:p w14:paraId="2DD5648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Vulcan Echtgelb 5G</w:t>
            </w:r>
          </w:p>
        </w:tc>
        <w:tc>
          <w:tcPr>
            <w:tcW w:w="1904" w:type="dxa"/>
            <w:hideMark/>
          </w:tcPr>
          <w:p w14:paraId="6E7DFD6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27071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745.7</w:t>
            </w:r>
          </w:p>
        </w:tc>
        <w:tc>
          <w:tcPr>
            <w:tcW w:w="991" w:type="dxa"/>
            <w:hideMark/>
          </w:tcPr>
          <w:p w14:paraId="5EB499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35A9EFA6" w14:textId="77777777" w:rsidTr="00D64050">
        <w:trPr>
          <w:trHeight w:val="900"/>
        </w:trPr>
        <w:tc>
          <w:tcPr>
            <w:tcW w:w="531" w:type="dxa"/>
          </w:tcPr>
          <w:p w14:paraId="4E0755F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A78A8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 S'-tetrachlorobenzidine-&gt;acetoacetic arylide-2,4-dimethylanilide</w:t>
            </w:r>
          </w:p>
        </w:tc>
        <w:tc>
          <w:tcPr>
            <w:tcW w:w="2459" w:type="dxa"/>
            <w:hideMark/>
          </w:tcPr>
          <w:p w14:paraId="51DCD9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Novoperm Gelb H10G</w:t>
            </w:r>
          </w:p>
        </w:tc>
        <w:tc>
          <w:tcPr>
            <w:tcW w:w="1904" w:type="dxa"/>
            <w:hideMark/>
          </w:tcPr>
          <w:p w14:paraId="207EB9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8A273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754.5</w:t>
            </w:r>
          </w:p>
        </w:tc>
        <w:tc>
          <w:tcPr>
            <w:tcW w:w="991" w:type="dxa"/>
            <w:hideMark/>
          </w:tcPr>
          <w:p w14:paraId="4B31197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23282417" w14:textId="77777777" w:rsidTr="00D64050">
        <w:trPr>
          <w:trHeight w:val="1200"/>
        </w:trPr>
        <w:tc>
          <w:tcPr>
            <w:tcW w:w="531" w:type="dxa"/>
          </w:tcPr>
          <w:p w14:paraId="535B86D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lang w:val="es-US"/>
              </w:rPr>
            </w:pPr>
          </w:p>
        </w:tc>
        <w:tc>
          <w:tcPr>
            <w:tcW w:w="2786" w:type="dxa"/>
            <w:hideMark/>
          </w:tcPr>
          <w:p w14:paraId="795120F9"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3-amino-4,5'-dichloro-2'-methylbenzanilide -&gt; N,N'-(2,5-dimethyl-l,4-phenylene )-bis( acetoacetamide)</w:t>
            </w:r>
          </w:p>
        </w:tc>
        <w:tc>
          <w:tcPr>
            <w:tcW w:w="2459" w:type="dxa"/>
            <w:hideMark/>
          </w:tcPr>
          <w:p w14:paraId="386AF1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Gelb GR</w:t>
            </w:r>
          </w:p>
        </w:tc>
        <w:tc>
          <w:tcPr>
            <w:tcW w:w="1904" w:type="dxa"/>
            <w:hideMark/>
          </w:tcPr>
          <w:p w14:paraId="79B094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638A1C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916.6</w:t>
            </w:r>
          </w:p>
        </w:tc>
        <w:tc>
          <w:tcPr>
            <w:tcW w:w="991" w:type="dxa"/>
            <w:hideMark/>
          </w:tcPr>
          <w:p w14:paraId="45A342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6AF4A7E3" w14:textId="77777777" w:rsidTr="00D64050">
        <w:trPr>
          <w:trHeight w:val="1200"/>
        </w:trPr>
        <w:tc>
          <w:tcPr>
            <w:tcW w:w="531" w:type="dxa"/>
          </w:tcPr>
          <w:p w14:paraId="55FD464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lang w:val="es-US"/>
              </w:rPr>
            </w:pPr>
          </w:p>
        </w:tc>
        <w:tc>
          <w:tcPr>
            <w:tcW w:w="2786" w:type="dxa"/>
            <w:hideMark/>
          </w:tcPr>
          <w:p w14:paraId="707D9C94"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3-amino-4,5'-dichloro-2'-methylbenzanilide -&gt; N,N'-(2,5-dichloro-l ,4-phenylene )-bis( acetoacetamide)</w:t>
            </w:r>
          </w:p>
        </w:tc>
        <w:tc>
          <w:tcPr>
            <w:tcW w:w="2459" w:type="dxa"/>
            <w:hideMark/>
          </w:tcPr>
          <w:p w14:paraId="1DECDF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Gelb 6G</w:t>
            </w:r>
          </w:p>
        </w:tc>
        <w:tc>
          <w:tcPr>
            <w:tcW w:w="1904" w:type="dxa"/>
            <w:hideMark/>
          </w:tcPr>
          <w:p w14:paraId="2358C6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FC3BF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957.4</w:t>
            </w:r>
          </w:p>
        </w:tc>
        <w:tc>
          <w:tcPr>
            <w:tcW w:w="991" w:type="dxa"/>
            <w:hideMark/>
          </w:tcPr>
          <w:p w14:paraId="339EB7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6C8B417C" w14:textId="77777777" w:rsidTr="00D64050">
        <w:trPr>
          <w:trHeight w:val="1500"/>
        </w:trPr>
        <w:tc>
          <w:tcPr>
            <w:tcW w:w="531" w:type="dxa"/>
          </w:tcPr>
          <w:p w14:paraId="46D99F7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5C820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3-amino-4-chloro-2'-(4-chlorophenoxy)-5'-trifluoromethylbenzanilide-&gt; N,N'-(2-chloro-5-methyl-l,4-phenylene</w:t>
            </w:r>
            <w:r w:rsidRPr="0061413F">
              <w:rPr>
                <w:rFonts w:ascii="Times New Roman" w:eastAsia="Times New Roman" w:hAnsi="Times New Roman" w:cs="Times New Roman"/>
                <w:color w:val="000000"/>
                <w:sz w:val="16"/>
                <w:szCs w:val="18"/>
              </w:rPr>
              <w:br/>
              <w:t>)-bis( acetoacetamide)</w:t>
            </w:r>
          </w:p>
        </w:tc>
        <w:tc>
          <w:tcPr>
            <w:tcW w:w="2459" w:type="dxa"/>
            <w:hideMark/>
          </w:tcPr>
          <w:p w14:paraId="099F40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Gelb 8G</w:t>
            </w:r>
          </w:p>
        </w:tc>
        <w:tc>
          <w:tcPr>
            <w:tcW w:w="1904" w:type="dxa"/>
            <w:hideMark/>
          </w:tcPr>
          <w:p w14:paraId="3D7F00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C311E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1229</w:t>
            </w:r>
          </w:p>
        </w:tc>
        <w:tc>
          <w:tcPr>
            <w:tcW w:w="991" w:type="dxa"/>
            <w:hideMark/>
          </w:tcPr>
          <w:p w14:paraId="13778D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sollid</w:t>
            </w:r>
          </w:p>
        </w:tc>
      </w:tr>
      <w:tr w:rsidR="003F1F28" w:rsidRPr="0061413F" w14:paraId="2E69B76B" w14:textId="77777777" w:rsidTr="00D64050">
        <w:trPr>
          <w:trHeight w:val="1500"/>
        </w:trPr>
        <w:tc>
          <w:tcPr>
            <w:tcW w:w="531" w:type="dxa"/>
          </w:tcPr>
          <w:p w14:paraId="355C343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D4B4FA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3-amino-3,4'-dichloro-2'-methylbenzanilide-&gt; 3-ketobutyrylchloride condensed with 2-chloro-5-methyl-p-phenylenediamine</w:t>
            </w:r>
          </w:p>
        </w:tc>
        <w:tc>
          <w:tcPr>
            <w:tcW w:w="2459" w:type="dxa"/>
            <w:hideMark/>
          </w:tcPr>
          <w:p w14:paraId="3D3AE22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Gelb 3G</w:t>
            </w:r>
          </w:p>
        </w:tc>
        <w:tc>
          <w:tcPr>
            <w:tcW w:w="1904" w:type="dxa"/>
            <w:hideMark/>
          </w:tcPr>
          <w:p w14:paraId="1702C6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07344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937</w:t>
            </w:r>
          </w:p>
        </w:tc>
        <w:tc>
          <w:tcPr>
            <w:tcW w:w="991" w:type="dxa"/>
            <w:hideMark/>
          </w:tcPr>
          <w:p w14:paraId="41211D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4395ED09" w14:textId="77777777" w:rsidTr="00D64050">
        <w:trPr>
          <w:trHeight w:val="900"/>
        </w:trPr>
        <w:tc>
          <w:tcPr>
            <w:tcW w:w="531" w:type="dxa"/>
          </w:tcPr>
          <w:p w14:paraId="28AE5CD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42B625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2,5-dichloroaniline -&gt; N,N'-1,4-phenylenebis(3-hydroxy-2-naphthamide)</w:t>
            </w:r>
          </w:p>
        </w:tc>
        <w:tc>
          <w:tcPr>
            <w:tcW w:w="2459" w:type="dxa"/>
            <w:hideMark/>
          </w:tcPr>
          <w:p w14:paraId="4F6888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Scharlach RN</w:t>
            </w:r>
          </w:p>
        </w:tc>
        <w:tc>
          <w:tcPr>
            <w:tcW w:w="1904" w:type="dxa"/>
            <w:hideMark/>
          </w:tcPr>
          <w:p w14:paraId="78397D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098F1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794.4</w:t>
            </w:r>
          </w:p>
        </w:tc>
        <w:tc>
          <w:tcPr>
            <w:tcW w:w="991" w:type="dxa"/>
            <w:hideMark/>
          </w:tcPr>
          <w:p w14:paraId="16833B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scarlet solid</w:t>
            </w:r>
          </w:p>
        </w:tc>
      </w:tr>
      <w:tr w:rsidR="003F1F28" w:rsidRPr="0061413F" w14:paraId="7394CBAD" w14:textId="77777777" w:rsidTr="00D64050">
        <w:trPr>
          <w:trHeight w:val="900"/>
        </w:trPr>
        <w:tc>
          <w:tcPr>
            <w:tcW w:w="531" w:type="dxa"/>
          </w:tcPr>
          <w:p w14:paraId="69B3562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FFCCE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2,5-dichloroaniline-N,N' -(2-chloro-1 ,4-phenylene)-bis(3-hydroxy-2-naphthamide)</w:t>
            </w:r>
          </w:p>
        </w:tc>
        <w:tc>
          <w:tcPr>
            <w:tcW w:w="2459" w:type="dxa"/>
            <w:hideMark/>
          </w:tcPr>
          <w:p w14:paraId="408B68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Rot BRN</w:t>
            </w:r>
          </w:p>
        </w:tc>
        <w:tc>
          <w:tcPr>
            <w:tcW w:w="1904" w:type="dxa"/>
            <w:hideMark/>
          </w:tcPr>
          <w:p w14:paraId="3F2993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90571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828.9</w:t>
            </w:r>
          </w:p>
        </w:tc>
        <w:tc>
          <w:tcPr>
            <w:tcW w:w="991" w:type="dxa"/>
            <w:hideMark/>
          </w:tcPr>
          <w:p w14:paraId="20CD00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3FF6F883" w14:textId="77777777" w:rsidTr="00D64050">
        <w:trPr>
          <w:trHeight w:val="1200"/>
        </w:trPr>
        <w:tc>
          <w:tcPr>
            <w:tcW w:w="531" w:type="dxa"/>
          </w:tcPr>
          <w:p w14:paraId="2E56936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A618B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3-amino-p-toluic acid 2-chloroethyl ester -&gt; N,N'(2,5-dimethyl-l,4-phenylene )-bis(3-hydroxy-2-naphthamide)</w:t>
            </w:r>
          </w:p>
        </w:tc>
        <w:tc>
          <w:tcPr>
            <w:tcW w:w="2459" w:type="dxa"/>
            <w:hideMark/>
          </w:tcPr>
          <w:p w14:paraId="1B21E5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Rot G</w:t>
            </w:r>
          </w:p>
        </w:tc>
        <w:tc>
          <w:tcPr>
            <w:tcW w:w="1904" w:type="dxa"/>
            <w:hideMark/>
          </w:tcPr>
          <w:p w14:paraId="7E7980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653D8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925.8</w:t>
            </w:r>
          </w:p>
        </w:tc>
        <w:tc>
          <w:tcPr>
            <w:tcW w:w="991" w:type="dxa"/>
            <w:hideMark/>
          </w:tcPr>
          <w:p w14:paraId="299E7B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4564FA0C" w14:textId="77777777" w:rsidTr="00D64050">
        <w:trPr>
          <w:trHeight w:val="900"/>
        </w:trPr>
        <w:tc>
          <w:tcPr>
            <w:tcW w:w="531" w:type="dxa"/>
          </w:tcPr>
          <w:p w14:paraId="00A8921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DF8F6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4-chloro-2-nitroaniline -&gt; N,N'-(2-chloro-l,4-phenylene)-bis(3-hydroxy-2-naphthamide)</w:t>
            </w:r>
          </w:p>
        </w:tc>
        <w:tc>
          <w:tcPr>
            <w:tcW w:w="2459" w:type="dxa"/>
            <w:hideMark/>
          </w:tcPr>
          <w:p w14:paraId="332712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Braun 5R</w:t>
            </w:r>
          </w:p>
        </w:tc>
        <w:tc>
          <w:tcPr>
            <w:tcW w:w="1904" w:type="dxa"/>
            <w:hideMark/>
          </w:tcPr>
          <w:p w14:paraId="7CF274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C6E95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770.5</w:t>
            </w:r>
          </w:p>
        </w:tc>
        <w:tc>
          <w:tcPr>
            <w:tcW w:w="991" w:type="dxa"/>
            <w:hideMark/>
          </w:tcPr>
          <w:p w14:paraId="3959CE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solid</w:t>
            </w:r>
          </w:p>
        </w:tc>
      </w:tr>
      <w:tr w:rsidR="003F1F28" w:rsidRPr="0061413F" w14:paraId="1D158FC9" w14:textId="77777777" w:rsidTr="00D64050">
        <w:trPr>
          <w:trHeight w:val="600"/>
        </w:trPr>
        <w:tc>
          <w:tcPr>
            <w:tcW w:w="531" w:type="dxa"/>
          </w:tcPr>
          <w:p w14:paraId="4DD979E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B272B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3,3'-dichlorobenzidine -&gt; 3-methyl-I-phenyl-5-pyrazolone</w:t>
            </w:r>
          </w:p>
        </w:tc>
        <w:tc>
          <w:tcPr>
            <w:tcW w:w="2459" w:type="dxa"/>
            <w:hideMark/>
          </w:tcPr>
          <w:p w14:paraId="18B217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Irgalite Orange P</w:t>
            </w:r>
          </w:p>
        </w:tc>
        <w:tc>
          <w:tcPr>
            <w:tcW w:w="1904" w:type="dxa"/>
            <w:hideMark/>
          </w:tcPr>
          <w:p w14:paraId="0338A1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E8F4E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623.5</w:t>
            </w:r>
          </w:p>
        </w:tc>
        <w:tc>
          <w:tcPr>
            <w:tcW w:w="991" w:type="dxa"/>
            <w:hideMark/>
          </w:tcPr>
          <w:p w14:paraId="4ACFB3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0BBFC70F" w14:textId="77777777" w:rsidTr="00D64050">
        <w:trPr>
          <w:trHeight w:val="600"/>
        </w:trPr>
        <w:tc>
          <w:tcPr>
            <w:tcW w:w="531" w:type="dxa"/>
          </w:tcPr>
          <w:p w14:paraId="5F39C81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6BF06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3,3'-dichlorobenzidine -&gt; 3-methyl-l-(3'-tolyl)-5-pyrazolone</w:t>
            </w:r>
          </w:p>
        </w:tc>
        <w:tc>
          <w:tcPr>
            <w:tcW w:w="2459" w:type="dxa"/>
            <w:hideMark/>
          </w:tcPr>
          <w:p w14:paraId="2960DA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Orange RL 70</w:t>
            </w:r>
          </w:p>
        </w:tc>
        <w:tc>
          <w:tcPr>
            <w:tcW w:w="1904" w:type="dxa"/>
            <w:hideMark/>
          </w:tcPr>
          <w:p w14:paraId="03B546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C5216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651.6</w:t>
            </w:r>
          </w:p>
        </w:tc>
        <w:tc>
          <w:tcPr>
            <w:tcW w:w="991" w:type="dxa"/>
            <w:hideMark/>
          </w:tcPr>
          <w:p w14:paraId="542E35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2ECCE488" w14:textId="77777777" w:rsidTr="00D64050">
        <w:trPr>
          <w:trHeight w:val="600"/>
        </w:trPr>
        <w:tc>
          <w:tcPr>
            <w:tcW w:w="531" w:type="dxa"/>
          </w:tcPr>
          <w:p w14:paraId="5744362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EDD8C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2,2'-dianisidine -&gt; 3-methyl-l-phenyl-5-pyrazolone</w:t>
            </w:r>
          </w:p>
        </w:tc>
        <w:tc>
          <w:tcPr>
            <w:tcW w:w="2459" w:type="dxa"/>
            <w:hideMark/>
          </w:tcPr>
          <w:p w14:paraId="445920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Elektra Red</w:t>
            </w:r>
          </w:p>
        </w:tc>
        <w:tc>
          <w:tcPr>
            <w:tcW w:w="1904" w:type="dxa"/>
            <w:hideMark/>
          </w:tcPr>
          <w:p w14:paraId="2A3A04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EC099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614.7</w:t>
            </w:r>
          </w:p>
        </w:tc>
        <w:tc>
          <w:tcPr>
            <w:tcW w:w="991" w:type="dxa"/>
            <w:hideMark/>
          </w:tcPr>
          <w:p w14:paraId="0DD491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5FC0DC30" w14:textId="77777777" w:rsidTr="00D64050">
        <w:trPr>
          <w:trHeight w:val="600"/>
        </w:trPr>
        <w:tc>
          <w:tcPr>
            <w:tcW w:w="531" w:type="dxa"/>
          </w:tcPr>
          <w:p w14:paraId="0567FC3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14396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3,3'-dimethoxybenzidine -&gt; 3-methyl-l,4'-tolyl-5-pyrazolone</w:t>
            </w:r>
          </w:p>
        </w:tc>
        <w:tc>
          <w:tcPr>
            <w:tcW w:w="2459" w:type="dxa"/>
            <w:hideMark/>
          </w:tcPr>
          <w:p w14:paraId="18EDF8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PV-Rot G 1</w:t>
            </w:r>
          </w:p>
        </w:tc>
        <w:tc>
          <w:tcPr>
            <w:tcW w:w="1904" w:type="dxa"/>
            <w:hideMark/>
          </w:tcPr>
          <w:p w14:paraId="7C542C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43575E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614.6</w:t>
            </w:r>
          </w:p>
        </w:tc>
        <w:tc>
          <w:tcPr>
            <w:tcW w:w="991" w:type="dxa"/>
            <w:hideMark/>
          </w:tcPr>
          <w:p w14:paraId="51F9305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2436F46C" w14:textId="77777777" w:rsidTr="00D64050">
        <w:trPr>
          <w:trHeight w:val="900"/>
        </w:trPr>
        <w:tc>
          <w:tcPr>
            <w:tcW w:w="531" w:type="dxa"/>
          </w:tcPr>
          <w:p w14:paraId="04CC021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1781D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3,3'-dichlorobenzidine -&gt; ethoxycarbonyl-l-phenyl-5-pyrazolone</w:t>
            </w:r>
          </w:p>
        </w:tc>
        <w:tc>
          <w:tcPr>
            <w:tcW w:w="2459" w:type="dxa"/>
            <w:hideMark/>
          </w:tcPr>
          <w:p w14:paraId="181DAE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Sicoplast V Rot</w:t>
            </w:r>
          </w:p>
        </w:tc>
        <w:tc>
          <w:tcPr>
            <w:tcW w:w="1904" w:type="dxa"/>
            <w:hideMark/>
          </w:tcPr>
          <w:p w14:paraId="45CAA5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A2FE5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739.6</w:t>
            </w:r>
          </w:p>
        </w:tc>
        <w:tc>
          <w:tcPr>
            <w:tcW w:w="991" w:type="dxa"/>
            <w:hideMark/>
          </w:tcPr>
          <w:p w14:paraId="6A8FA8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01B0E418" w14:textId="77777777" w:rsidTr="00D64050">
        <w:trPr>
          <w:trHeight w:val="600"/>
        </w:trPr>
        <w:tc>
          <w:tcPr>
            <w:tcW w:w="531" w:type="dxa"/>
          </w:tcPr>
          <w:p w14:paraId="6B4BA42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lang w:val="es-US"/>
              </w:rPr>
            </w:pPr>
          </w:p>
        </w:tc>
        <w:tc>
          <w:tcPr>
            <w:tcW w:w="2786" w:type="dxa"/>
            <w:hideMark/>
          </w:tcPr>
          <w:p w14:paraId="4FE572F7"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1,2-dihydroxy-9,lO-anthraquinone (alizarin), Al-Ca lake</w:t>
            </w:r>
          </w:p>
        </w:tc>
        <w:tc>
          <w:tcPr>
            <w:tcW w:w="2459" w:type="dxa"/>
            <w:hideMark/>
          </w:tcPr>
          <w:p w14:paraId="30783E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Krapplack C</w:t>
            </w:r>
          </w:p>
        </w:tc>
        <w:tc>
          <w:tcPr>
            <w:tcW w:w="1904" w:type="dxa"/>
            <w:hideMark/>
          </w:tcPr>
          <w:p w14:paraId="10110C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9218D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240.2</w:t>
            </w:r>
          </w:p>
        </w:tc>
        <w:tc>
          <w:tcPr>
            <w:tcW w:w="991" w:type="dxa"/>
            <w:hideMark/>
          </w:tcPr>
          <w:p w14:paraId="173259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37B72ECD" w14:textId="77777777" w:rsidTr="00D64050">
        <w:trPr>
          <w:trHeight w:val="600"/>
        </w:trPr>
        <w:tc>
          <w:tcPr>
            <w:tcW w:w="531" w:type="dxa"/>
          </w:tcPr>
          <w:p w14:paraId="7A2B1E0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32B93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 -bis(I -amino-9, 1 O-anthraquinone)</w:t>
            </w:r>
          </w:p>
        </w:tc>
        <w:tc>
          <w:tcPr>
            <w:tcW w:w="2459" w:type="dxa"/>
            <w:hideMark/>
          </w:tcPr>
          <w:p w14:paraId="19C9D6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Indofast Red R6340</w:t>
            </w:r>
          </w:p>
        </w:tc>
        <w:tc>
          <w:tcPr>
            <w:tcW w:w="1904" w:type="dxa"/>
            <w:hideMark/>
          </w:tcPr>
          <w:p w14:paraId="6F2F4E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4F64C4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444.4</w:t>
            </w:r>
          </w:p>
        </w:tc>
        <w:tc>
          <w:tcPr>
            <w:tcW w:w="991" w:type="dxa"/>
            <w:hideMark/>
          </w:tcPr>
          <w:p w14:paraId="77D815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65E025CC" w14:textId="77777777" w:rsidTr="00D64050">
        <w:trPr>
          <w:trHeight w:val="600"/>
        </w:trPr>
        <w:tc>
          <w:tcPr>
            <w:tcW w:w="531" w:type="dxa"/>
          </w:tcPr>
          <w:p w14:paraId="098B4EE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05EEB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4,4-bis(I-amino-9,IO-anthraquinonediyl) on CaC03</w:t>
            </w:r>
          </w:p>
        </w:tc>
        <w:tc>
          <w:tcPr>
            <w:tcW w:w="2459" w:type="dxa"/>
            <w:hideMark/>
          </w:tcPr>
          <w:p w14:paraId="1477CA1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Rot C20</w:t>
            </w:r>
          </w:p>
        </w:tc>
        <w:tc>
          <w:tcPr>
            <w:tcW w:w="1904" w:type="dxa"/>
            <w:hideMark/>
          </w:tcPr>
          <w:p w14:paraId="528FB7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E6C907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444.4</w:t>
            </w:r>
          </w:p>
        </w:tc>
        <w:tc>
          <w:tcPr>
            <w:tcW w:w="991" w:type="dxa"/>
            <w:hideMark/>
          </w:tcPr>
          <w:p w14:paraId="55EFA6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266F8DEE" w14:textId="77777777" w:rsidTr="00D64050">
        <w:trPr>
          <w:trHeight w:val="300"/>
        </w:trPr>
        <w:tc>
          <w:tcPr>
            <w:tcW w:w="531" w:type="dxa"/>
          </w:tcPr>
          <w:p w14:paraId="6316FCF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3F290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I-methylamino-9,1O-anthraquinone</w:t>
            </w:r>
          </w:p>
        </w:tc>
        <w:tc>
          <w:tcPr>
            <w:tcW w:w="2459" w:type="dxa"/>
            <w:hideMark/>
          </w:tcPr>
          <w:p w14:paraId="0BA70D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Oracet Red G</w:t>
            </w:r>
          </w:p>
        </w:tc>
        <w:tc>
          <w:tcPr>
            <w:tcW w:w="1904" w:type="dxa"/>
            <w:hideMark/>
          </w:tcPr>
          <w:p w14:paraId="22D02A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70BB0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237.3</w:t>
            </w:r>
          </w:p>
        </w:tc>
        <w:tc>
          <w:tcPr>
            <w:tcW w:w="991" w:type="dxa"/>
            <w:hideMark/>
          </w:tcPr>
          <w:p w14:paraId="06848F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258BEAD4" w14:textId="77777777" w:rsidTr="00D64050">
        <w:trPr>
          <w:trHeight w:val="600"/>
        </w:trPr>
        <w:tc>
          <w:tcPr>
            <w:tcW w:w="531" w:type="dxa"/>
          </w:tcPr>
          <w:p w14:paraId="20A4B88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A470C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 ,8-bis( thiophenyl)-9,1 O-anthraquinone</w:t>
            </w:r>
          </w:p>
        </w:tc>
        <w:tc>
          <w:tcPr>
            <w:tcW w:w="2459" w:type="dxa"/>
            <w:hideMark/>
          </w:tcPr>
          <w:p w14:paraId="42C78E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Oracet Yellow GHS</w:t>
            </w:r>
          </w:p>
        </w:tc>
        <w:tc>
          <w:tcPr>
            <w:tcW w:w="1904" w:type="dxa"/>
            <w:hideMark/>
          </w:tcPr>
          <w:p w14:paraId="7CAC09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EE6FD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424.5</w:t>
            </w:r>
          </w:p>
        </w:tc>
        <w:tc>
          <w:tcPr>
            <w:tcW w:w="991" w:type="dxa"/>
            <w:hideMark/>
          </w:tcPr>
          <w:p w14:paraId="2EA907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2A1AB72F" w14:textId="77777777" w:rsidTr="00D64050">
        <w:trPr>
          <w:trHeight w:val="300"/>
        </w:trPr>
        <w:tc>
          <w:tcPr>
            <w:tcW w:w="531" w:type="dxa"/>
          </w:tcPr>
          <w:p w14:paraId="03BC866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27D10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1-aminoanthraquinonebenzamide</w:t>
            </w:r>
          </w:p>
        </w:tc>
        <w:tc>
          <w:tcPr>
            <w:tcW w:w="2459" w:type="dxa"/>
            <w:hideMark/>
          </w:tcPr>
          <w:p w14:paraId="42FD84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Pigmosolgelb G</w:t>
            </w:r>
          </w:p>
        </w:tc>
        <w:tc>
          <w:tcPr>
            <w:tcW w:w="1904" w:type="dxa"/>
            <w:hideMark/>
          </w:tcPr>
          <w:p w14:paraId="12CDE0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F22C5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295.3</w:t>
            </w:r>
          </w:p>
        </w:tc>
        <w:tc>
          <w:tcPr>
            <w:tcW w:w="991" w:type="dxa"/>
            <w:hideMark/>
          </w:tcPr>
          <w:p w14:paraId="73F571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6BC2EB38" w14:textId="77777777" w:rsidTr="00D64050">
        <w:trPr>
          <w:trHeight w:val="300"/>
        </w:trPr>
        <w:tc>
          <w:tcPr>
            <w:tcW w:w="531" w:type="dxa"/>
          </w:tcPr>
          <w:p w14:paraId="5DF2627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6B821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quinizarin-2-sulfonic acid, AI-salt</w:t>
            </w:r>
          </w:p>
        </w:tc>
        <w:tc>
          <w:tcPr>
            <w:tcW w:w="2459" w:type="dxa"/>
            <w:hideMark/>
          </w:tcPr>
          <w:p w14:paraId="50E1ADE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Violett 31372</w:t>
            </w:r>
          </w:p>
        </w:tc>
        <w:tc>
          <w:tcPr>
            <w:tcW w:w="1904" w:type="dxa"/>
            <w:hideMark/>
          </w:tcPr>
          <w:p w14:paraId="7CD892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B685D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346.3</w:t>
            </w:r>
          </w:p>
        </w:tc>
        <w:tc>
          <w:tcPr>
            <w:tcW w:w="991" w:type="dxa"/>
            <w:hideMark/>
          </w:tcPr>
          <w:p w14:paraId="0DCF7B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2C8180E3" w14:textId="77777777" w:rsidTr="00D64050">
        <w:trPr>
          <w:trHeight w:val="300"/>
        </w:trPr>
        <w:tc>
          <w:tcPr>
            <w:tcW w:w="531" w:type="dxa"/>
          </w:tcPr>
          <w:p w14:paraId="2FC6A2E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2635B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quinizarin-6-sulfonic acid, AI-lake</w:t>
            </w:r>
          </w:p>
        </w:tc>
        <w:tc>
          <w:tcPr>
            <w:tcW w:w="2459" w:type="dxa"/>
            <w:hideMark/>
          </w:tcPr>
          <w:p w14:paraId="68CCF9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Violett 31372 R</w:t>
            </w:r>
          </w:p>
        </w:tc>
        <w:tc>
          <w:tcPr>
            <w:tcW w:w="1904" w:type="dxa"/>
            <w:hideMark/>
          </w:tcPr>
          <w:p w14:paraId="1A863E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B2A8B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346.3</w:t>
            </w:r>
          </w:p>
        </w:tc>
        <w:tc>
          <w:tcPr>
            <w:tcW w:w="991" w:type="dxa"/>
            <w:hideMark/>
          </w:tcPr>
          <w:p w14:paraId="1A2585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45BD9072" w14:textId="77777777" w:rsidTr="00D64050">
        <w:trPr>
          <w:trHeight w:val="300"/>
        </w:trPr>
        <w:tc>
          <w:tcPr>
            <w:tcW w:w="531" w:type="dxa"/>
          </w:tcPr>
          <w:p w14:paraId="7F3A584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C5AB25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quinizarin-2,6-disulfonic acid AI-salt</w:t>
            </w:r>
          </w:p>
        </w:tc>
        <w:tc>
          <w:tcPr>
            <w:tcW w:w="2459" w:type="dxa"/>
            <w:hideMark/>
          </w:tcPr>
          <w:p w14:paraId="3E7917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Violett 31372 B</w:t>
            </w:r>
          </w:p>
        </w:tc>
        <w:tc>
          <w:tcPr>
            <w:tcW w:w="1904" w:type="dxa"/>
            <w:hideMark/>
          </w:tcPr>
          <w:p w14:paraId="4674B2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5F914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425.3</w:t>
            </w:r>
          </w:p>
        </w:tc>
        <w:tc>
          <w:tcPr>
            <w:tcW w:w="991" w:type="dxa"/>
            <w:hideMark/>
          </w:tcPr>
          <w:p w14:paraId="3F94ACF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62180635" w14:textId="77777777" w:rsidTr="00D64050">
        <w:trPr>
          <w:trHeight w:val="600"/>
        </w:trPr>
        <w:tc>
          <w:tcPr>
            <w:tcW w:w="531" w:type="dxa"/>
          </w:tcPr>
          <w:p w14:paraId="145B4F2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DF7D6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N-l-anthraquinone-anthrapyrimidine-4-carboxylic amid</w:t>
            </w:r>
          </w:p>
        </w:tc>
        <w:tc>
          <w:tcPr>
            <w:tcW w:w="2459" w:type="dxa"/>
            <w:hideMark/>
          </w:tcPr>
          <w:p w14:paraId="77FAE4B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Paliogen Gelb 1560</w:t>
            </w:r>
          </w:p>
        </w:tc>
        <w:tc>
          <w:tcPr>
            <w:tcW w:w="1904" w:type="dxa"/>
            <w:hideMark/>
          </w:tcPr>
          <w:p w14:paraId="6F25AA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31873F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481.5</w:t>
            </w:r>
          </w:p>
        </w:tc>
        <w:tc>
          <w:tcPr>
            <w:tcW w:w="991" w:type="dxa"/>
            <w:hideMark/>
          </w:tcPr>
          <w:p w14:paraId="2C26A8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63CD7F1D" w14:textId="77777777" w:rsidTr="00D64050">
        <w:trPr>
          <w:trHeight w:val="600"/>
        </w:trPr>
        <w:tc>
          <w:tcPr>
            <w:tcW w:w="531" w:type="dxa"/>
          </w:tcPr>
          <w:p w14:paraId="4EB30A5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5A001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N,N'-{5-phenyl-l,3-triazine)-bis{1-amino-9,1 O-anthraquinone)</w:t>
            </w:r>
          </w:p>
        </w:tc>
        <w:tc>
          <w:tcPr>
            <w:tcW w:w="2459" w:type="dxa"/>
            <w:hideMark/>
          </w:tcPr>
          <w:p w14:paraId="266BFB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Gelb AGR</w:t>
            </w:r>
          </w:p>
        </w:tc>
        <w:tc>
          <w:tcPr>
            <w:tcW w:w="1904" w:type="dxa"/>
            <w:hideMark/>
          </w:tcPr>
          <w:p w14:paraId="179EE7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62BD2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599.6</w:t>
            </w:r>
          </w:p>
        </w:tc>
        <w:tc>
          <w:tcPr>
            <w:tcW w:w="991" w:type="dxa"/>
            <w:hideMark/>
          </w:tcPr>
          <w:p w14:paraId="1A2A4C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16DF1FD6" w14:textId="77777777" w:rsidTr="00D64050">
        <w:trPr>
          <w:trHeight w:val="600"/>
        </w:trPr>
        <w:tc>
          <w:tcPr>
            <w:tcW w:w="531" w:type="dxa"/>
          </w:tcPr>
          <w:p w14:paraId="5D9260B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lang w:val="es-US"/>
              </w:rPr>
            </w:pPr>
          </w:p>
        </w:tc>
        <w:tc>
          <w:tcPr>
            <w:tcW w:w="2786" w:type="dxa"/>
            <w:hideMark/>
          </w:tcPr>
          <w:p w14:paraId="53942205"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perylene-3,4,9,lO-tetracarboxylic acid anhydride</w:t>
            </w:r>
          </w:p>
        </w:tc>
        <w:tc>
          <w:tcPr>
            <w:tcW w:w="2459" w:type="dxa"/>
            <w:hideMark/>
          </w:tcPr>
          <w:p w14:paraId="74E9EA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Irgazin Rot BPT</w:t>
            </w:r>
          </w:p>
        </w:tc>
        <w:tc>
          <w:tcPr>
            <w:tcW w:w="1904" w:type="dxa"/>
            <w:hideMark/>
          </w:tcPr>
          <w:p w14:paraId="4CDF35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A04AA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392.3</w:t>
            </w:r>
          </w:p>
        </w:tc>
        <w:tc>
          <w:tcPr>
            <w:tcW w:w="991" w:type="dxa"/>
            <w:hideMark/>
          </w:tcPr>
          <w:p w14:paraId="101BD5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7D6BE2D4" w14:textId="77777777" w:rsidTr="00D64050">
        <w:trPr>
          <w:trHeight w:val="600"/>
        </w:trPr>
        <w:tc>
          <w:tcPr>
            <w:tcW w:w="531" w:type="dxa"/>
          </w:tcPr>
          <w:p w14:paraId="08D51DE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lang w:val="es-US"/>
              </w:rPr>
            </w:pPr>
          </w:p>
        </w:tc>
        <w:tc>
          <w:tcPr>
            <w:tcW w:w="2786" w:type="dxa"/>
            <w:hideMark/>
          </w:tcPr>
          <w:p w14:paraId="72E7D8A3"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perylene-3,4,9,lO-tetracarboxylic acid diimide</w:t>
            </w:r>
          </w:p>
        </w:tc>
        <w:tc>
          <w:tcPr>
            <w:tcW w:w="2459" w:type="dxa"/>
            <w:hideMark/>
          </w:tcPr>
          <w:p w14:paraId="436EE3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Perindo Violet V4047</w:t>
            </w:r>
          </w:p>
        </w:tc>
        <w:tc>
          <w:tcPr>
            <w:tcW w:w="1904" w:type="dxa"/>
            <w:hideMark/>
          </w:tcPr>
          <w:p w14:paraId="1010AF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B276D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390.3</w:t>
            </w:r>
          </w:p>
        </w:tc>
        <w:tc>
          <w:tcPr>
            <w:tcW w:w="991" w:type="dxa"/>
            <w:hideMark/>
          </w:tcPr>
          <w:p w14:paraId="62AC0C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343E6F50" w14:textId="77777777" w:rsidTr="00D64050">
        <w:trPr>
          <w:trHeight w:val="600"/>
        </w:trPr>
        <w:tc>
          <w:tcPr>
            <w:tcW w:w="531" w:type="dxa"/>
          </w:tcPr>
          <w:p w14:paraId="2EE9E76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E5E8A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perylene-3,4,9,I-tetracarboxylic acid diimide</w:t>
            </w:r>
          </w:p>
        </w:tc>
        <w:tc>
          <w:tcPr>
            <w:tcW w:w="2459" w:type="dxa"/>
            <w:hideMark/>
          </w:tcPr>
          <w:p w14:paraId="6C043D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PV-Echtbordo B</w:t>
            </w:r>
          </w:p>
        </w:tc>
        <w:tc>
          <w:tcPr>
            <w:tcW w:w="1904" w:type="dxa"/>
            <w:hideMark/>
          </w:tcPr>
          <w:p w14:paraId="79C87D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B8EC6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390.3</w:t>
            </w:r>
          </w:p>
        </w:tc>
        <w:tc>
          <w:tcPr>
            <w:tcW w:w="991" w:type="dxa"/>
            <w:hideMark/>
          </w:tcPr>
          <w:p w14:paraId="4F6A18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6438BACC" w14:textId="77777777" w:rsidTr="00D64050">
        <w:trPr>
          <w:trHeight w:val="600"/>
        </w:trPr>
        <w:tc>
          <w:tcPr>
            <w:tcW w:w="531" w:type="dxa"/>
          </w:tcPr>
          <w:p w14:paraId="5A411FB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F6A66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 ,N' -dimethylperylene-3,4,9,10-tetracarboxylic acid diimide</w:t>
            </w:r>
          </w:p>
        </w:tc>
        <w:tc>
          <w:tcPr>
            <w:tcW w:w="2459" w:type="dxa"/>
            <w:hideMark/>
          </w:tcPr>
          <w:p w14:paraId="7FDEBD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Paliogen Red L 4120</w:t>
            </w:r>
          </w:p>
        </w:tc>
        <w:tc>
          <w:tcPr>
            <w:tcW w:w="1904" w:type="dxa"/>
            <w:hideMark/>
          </w:tcPr>
          <w:p w14:paraId="1F09E9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A510B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418.4</w:t>
            </w:r>
          </w:p>
        </w:tc>
        <w:tc>
          <w:tcPr>
            <w:tcW w:w="991" w:type="dxa"/>
            <w:hideMark/>
          </w:tcPr>
          <w:p w14:paraId="7223D8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1C778F2E" w14:textId="77777777" w:rsidTr="00D64050">
        <w:trPr>
          <w:trHeight w:val="900"/>
        </w:trPr>
        <w:tc>
          <w:tcPr>
            <w:tcW w:w="531" w:type="dxa"/>
          </w:tcPr>
          <w:p w14:paraId="6F6308E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lang w:val="es-US"/>
              </w:rPr>
            </w:pPr>
          </w:p>
        </w:tc>
        <w:tc>
          <w:tcPr>
            <w:tcW w:w="2786" w:type="dxa"/>
            <w:hideMark/>
          </w:tcPr>
          <w:p w14:paraId="4558D211"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N ,N' -di-4' -anisylperylene-3,4,9, 1 O-tetracarboxylic acid diimide</w:t>
            </w:r>
          </w:p>
        </w:tc>
        <w:tc>
          <w:tcPr>
            <w:tcW w:w="2459" w:type="dxa"/>
            <w:hideMark/>
          </w:tcPr>
          <w:p w14:paraId="7B7FBB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Indofast Brilliant Scarlet R-6500</w:t>
            </w:r>
          </w:p>
        </w:tc>
        <w:tc>
          <w:tcPr>
            <w:tcW w:w="1904" w:type="dxa"/>
            <w:hideMark/>
          </w:tcPr>
          <w:p w14:paraId="6E50C6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BED3B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602.6</w:t>
            </w:r>
          </w:p>
        </w:tc>
        <w:tc>
          <w:tcPr>
            <w:tcW w:w="991" w:type="dxa"/>
            <w:hideMark/>
          </w:tcPr>
          <w:p w14:paraId="47016B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scarlet solid</w:t>
            </w:r>
          </w:p>
        </w:tc>
      </w:tr>
      <w:tr w:rsidR="003F1F28" w:rsidRPr="0061413F" w14:paraId="49E05C2C" w14:textId="77777777" w:rsidTr="00D64050">
        <w:trPr>
          <w:trHeight w:val="600"/>
        </w:trPr>
        <w:tc>
          <w:tcPr>
            <w:tcW w:w="531" w:type="dxa"/>
          </w:tcPr>
          <w:p w14:paraId="31BCA86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D958F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N,N'-di-3',5'-xylylperylene-3,4,9,IO-tetracarboxylic acid diimide</w:t>
            </w:r>
          </w:p>
        </w:tc>
        <w:tc>
          <w:tcPr>
            <w:tcW w:w="2459" w:type="dxa"/>
            <w:hideMark/>
          </w:tcPr>
          <w:p w14:paraId="5DB596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Paliogen Rot K3580</w:t>
            </w:r>
          </w:p>
        </w:tc>
        <w:tc>
          <w:tcPr>
            <w:tcW w:w="1904" w:type="dxa"/>
            <w:hideMark/>
          </w:tcPr>
          <w:p w14:paraId="1A6BA2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E4A5A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598.7</w:t>
            </w:r>
          </w:p>
        </w:tc>
        <w:tc>
          <w:tcPr>
            <w:tcW w:w="991" w:type="dxa"/>
            <w:hideMark/>
          </w:tcPr>
          <w:p w14:paraId="7589FD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11CBF69B" w14:textId="77777777" w:rsidTr="00D64050">
        <w:trPr>
          <w:trHeight w:val="900"/>
        </w:trPr>
        <w:tc>
          <w:tcPr>
            <w:tcW w:w="531" w:type="dxa"/>
          </w:tcPr>
          <w:p w14:paraId="3F3CD86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C47C2A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perylene derivative</w:t>
            </w:r>
          </w:p>
        </w:tc>
        <w:tc>
          <w:tcPr>
            <w:tcW w:w="2459" w:type="dxa"/>
            <w:hideMark/>
          </w:tcPr>
          <w:p w14:paraId="0802B6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Indofast Brilliant Scarlet-Toner R-6300</w:t>
            </w:r>
          </w:p>
        </w:tc>
        <w:tc>
          <w:tcPr>
            <w:tcW w:w="1904" w:type="dxa"/>
            <w:hideMark/>
          </w:tcPr>
          <w:p w14:paraId="6B1CDA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CE8BA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630.6</w:t>
            </w:r>
          </w:p>
        </w:tc>
        <w:tc>
          <w:tcPr>
            <w:tcW w:w="991" w:type="dxa"/>
            <w:hideMark/>
          </w:tcPr>
          <w:p w14:paraId="174374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scarlet solid</w:t>
            </w:r>
          </w:p>
        </w:tc>
      </w:tr>
      <w:tr w:rsidR="003F1F28" w:rsidRPr="0061413F" w14:paraId="15562F1F" w14:textId="77777777" w:rsidTr="00D64050">
        <w:trPr>
          <w:trHeight w:val="900"/>
        </w:trPr>
        <w:tc>
          <w:tcPr>
            <w:tcW w:w="531" w:type="dxa"/>
          </w:tcPr>
          <w:p w14:paraId="58C0442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302FC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 -di-3' ,5' -xylylperylene-3,4,9, 1 0-tetracarboxylic acid diimide with poly( dimethylsiloxane)</w:t>
            </w:r>
          </w:p>
        </w:tc>
        <w:tc>
          <w:tcPr>
            <w:tcW w:w="2459" w:type="dxa"/>
            <w:hideMark/>
          </w:tcPr>
          <w:p w14:paraId="04AC41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Wacker HTV-Farbpaste</w:t>
            </w:r>
          </w:p>
        </w:tc>
        <w:tc>
          <w:tcPr>
            <w:tcW w:w="1904" w:type="dxa"/>
            <w:hideMark/>
          </w:tcPr>
          <w:p w14:paraId="5F66C9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55A3D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598.7</w:t>
            </w:r>
          </w:p>
        </w:tc>
        <w:tc>
          <w:tcPr>
            <w:tcW w:w="991" w:type="dxa"/>
            <w:hideMark/>
          </w:tcPr>
          <w:p w14:paraId="71E911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paste</w:t>
            </w:r>
          </w:p>
        </w:tc>
      </w:tr>
      <w:tr w:rsidR="003F1F28" w:rsidRPr="0061413F" w14:paraId="4AE3A3A8" w14:textId="77777777" w:rsidTr="00D64050">
        <w:trPr>
          <w:trHeight w:val="900"/>
        </w:trPr>
        <w:tc>
          <w:tcPr>
            <w:tcW w:w="531" w:type="dxa"/>
          </w:tcPr>
          <w:p w14:paraId="265A85D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9CC56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diimide of 3,4,9,10-perylenetetracarboxylic acid with 4-phenylazoaniline</w:t>
            </w:r>
          </w:p>
        </w:tc>
        <w:tc>
          <w:tcPr>
            <w:tcW w:w="2459" w:type="dxa"/>
            <w:hideMark/>
          </w:tcPr>
          <w:p w14:paraId="2F189F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Paliogen Rot L3910 HD</w:t>
            </w:r>
          </w:p>
        </w:tc>
        <w:tc>
          <w:tcPr>
            <w:tcW w:w="1904" w:type="dxa"/>
            <w:hideMark/>
          </w:tcPr>
          <w:p w14:paraId="5EA104E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246F3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750.8</w:t>
            </w:r>
          </w:p>
        </w:tc>
        <w:tc>
          <w:tcPr>
            <w:tcW w:w="991" w:type="dxa"/>
            <w:hideMark/>
          </w:tcPr>
          <w:p w14:paraId="56EFDC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75BBC66B" w14:textId="77777777" w:rsidTr="00D64050">
        <w:trPr>
          <w:trHeight w:val="600"/>
        </w:trPr>
        <w:tc>
          <w:tcPr>
            <w:tcW w:w="531" w:type="dxa"/>
          </w:tcPr>
          <w:p w14:paraId="1A0A3F8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633A2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2,7 -dibromoanthanthrone</w:t>
            </w:r>
          </w:p>
        </w:tc>
        <w:tc>
          <w:tcPr>
            <w:tcW w:w="2459" w:type="dxa"/>
            <w:hideMark/>
          </w:tcPr>
          <w:p w14:paraId="55FADD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Monolite Red Y</w:t>
            </w:r>
          </w:p>
        </w:tc>
        <w:tc>
          <w:tcPr>
            <w:tcW w:w="1904" w:type="dxa"/>
            <w:hideMark/>
          </w:tcPr>
          <w:p w14:paraId="14128D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6C80C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464.1</w:t>
            </w:r>
          </w:p>
        </w:tc>
        <w:tc>
          <w:tcPr>
            <w:tcW w:w="991" w:type="dxa"/>
            <w:hideMark/>
          </w:tcPr>
          <w:p w14:paraId="63A2C0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light-red solid</w:t>
            </w:r>
          </w:p>
        </w:tc>
      </w:tr>
      <w:tr w:rsidR="003F1F28" w:rsidRPr="0061413F" w14:paraId="42664C3A" w14:textId="77777777" w:rsidTr="00D64050">
        <w:trPr>
          <w:trHeight w:val="600"/>
        </w:trPr>
        <w:tc>
          <w:tcPr>
            <w:tcW w:w="531" w:type="dxa"/>
          </w:tcPr>
          <w:p w14:paraId="3FB7EE0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lang w:val="es-US"/>
              </w:rPr>
            </w:pPr>
          </w:p>
        </w:tc>
        <w:tc>
          <w:tcPr>
            <w:tcW w:w="2786" w:type="dxa"/>
            <w:hideMark/>
          </w:tcPr>
          <w:p w14:paraId="0E329560"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dibenzimidazolo( 1,2-e,1 ',2'-m)-4,9-diaza-3,8-pyrenequinone</w:t>
            </w:r>
          </w:p>
        </w:tc>
        <w:tc>
          <w:tcPr>
            <w:tcW w:w="2459" w:type="dxa"/>
            <w:hideMark/>
          </w:tcPr>
          <w:p w14:paraId="459944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EPV-Echtorange GRL</w:t>
            </w:r>
          </w:p>
        </w:tc>
        <w:tc>
          <w:tcPr>
            <w:tcW w:w="1904" w:type="dxa"/>
            <w:hideMark/>
          </w:tcPr>
          <w:p w14:paraId="23EFD2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2607E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412.4</w:t>
            </w:r>
          </w:p>
        </w:tc>
        <w:tc>
          <w:tcPr>
            <w:tcW w:w="991" w:type="dxa"/>
            <w:hideMark/>
          </w:tcPr>
          <w:p w14:paraId="0AF3B4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2512CD5B" w14:textId="77777777" w:rsidTr="00D64050">
        <w:trPr>
          <w:trHeight w:val="600"/>
        </w:trPr>
        <w:tc>
          <w:tcPr>
            <w:tcW w:w="531" w:type="dxa"/>
          </w:tcPr>
          <w:p w14:paraId="6987139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E06EB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pyranthrone</w:t>
            </w:r>
          </w:p>
        </w:tc>
        <w:tc>
          <w:tcPr>
            <w:tcW w:w="2459" w:type="dxa"/>
            <w:hideMark/>
          </w:tcPr>
          <w:p w14:paraId="6A8C67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Indanthren Goldorange G</w:t>
            </w:r>
          </w:p>
        </w:tc>
        <w:tc>
          <w:tcPr>
            <w:tcW w:w="1904" w:type="dxa"/>
            <w:hideMark/>
          </w:tcPr>
          <w:p w14:paraId="275931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3DCA4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406.4</w:t>
            </w:r>
          </w:p>
        </w:tc>
        <w:tc>
          <w:tcPr>
            <w:tcW w:w="991" w:type="dxa"/>
            <w:hideMark/>
          </w:tcPr>
          <w:p w14:paraId="62A312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5877AB74" w14:textId="77777777" w:rsidTr="00D64050">
        <w:trPr>
          <w:trHeight w:val="600"/>
        </w:trPr>
        <w:tc>
          <w:tcPr>
            <w:tcW w:w="531" w:type="dxa"/>
          </w:tcPr>
          <w:p w14:paraId="5D5CD6B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DA680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6,14-dichloropyranthrone</w:t>
            </w:r>
          </w:p>
        </w:tc>
        <w:tc>
          <w:tcPr>
            <w:tcW w:w="2459" w:type="dxa"/>
            <w:hideMark/>
          </w:tcPr>
          <w:p w14:paraId="078A59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Paliogen Orange L 2640</w:t>
            </w:r>
          </w:p>
        </w:tc>
        <w:tc>
          <w:tcPr>
            <w:tcW w:w="1904" w:type="dxa"/>
            <w:hideMark/>
          </w:tcPr>
          <w:p w14:paraId="61A964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A8A9F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475.3</w:t>
            </w:r>
          </w:p>
        </w:tc>
        <w:tc>
          <w:tcPr>
            <w:tcW w:w="991" w:type="dxa"/>
            <w:hideMark/>
          </w:tcPr>
          <w:p w14:paraId="7327C9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29BF7941" w14:textId="77777777" w:rsidTr="00D64050">
        <w:trPr>
          <w:trHeight w:val="600"/>
        </w:trPr>
        <w:tc>
          <w:tcPr>
            <w:tcW w:w="531" w:type="dxa"/>
          </w:tcPr>
          <w:p w14:paraId="01F9535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4FEEE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 14-dichloro-l ,9-dibromopyranthrone</w:t>
            </w:r>
          </w:p>
        </w:tc>
        <w:tc>
          <w:tcPr>
            <w:tcW w:w="2459" w:type="dxa"/>
            <w:hideMark/>
          </w:tcPr>
          <w:p w14:paraId="52FF1A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Paliogen Rot L 3340</w:t>
            </w:r>
          </w:p>
        </w:tc>
        <w:tc>
          <w:tcPr>
            <w:tcW w:w="1904" w:type="dxa"/>
            <w:hideMark/>
          </w:tcPr>
          <w:p w14:paraId="1F993C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4BF3B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633.1</w:t>
            </w:r>
          </w:p>
        </w:tc>
        <w:tc>
          <w:tcPr>
            <w:tcW w:w="991" w:type="dxa"/>
            <w:hideMark/>
          </w:tcPr>
          <w:p w14:paraId="4751D75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437C57B9" w14:textId="77777777" w:rsidTr="00D64050">
        <w:trPr>
          <w:trHeight w:val="600"/>
        </w:trPr>
        <w:tc>
          <w:tcPr>
            <w:tcW w:w="531" w:type="dxa"/>
          </w:tcPr>
          <w:p w14:paraId="319B791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48271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7,9,12-tribromopyranthrone</w:t>
            </w:r>
          </w:p>
        </w:tc>
        <w:tc>
          <w:tcPr>
            <w:tcW w:w="2459" w:type="dxa"/>
            <w:hideMark/>
          </w:tcPr>
          <w:p w14:paraId="0B3CC0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Paliogen Orange 3GT</w:t>
            </w:r>
          </w:p>
        </w:tc>
        <w:tc>
          <w:tcPr>
            <w:tcW w:w="1904" w:type="dxa"/>
            <w:hideMark/>
          </w:tcPr>
          <w:p w14:paraId="34A4C58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03B983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643.1</w:t>
            </w:r>
          </w:p>
        </w:tc>
        <w:tc>
          <w:tcPr>
            <w:tcW w:w="991" w:type="dxa"/>
            <w:hideMark/>
          </w:tcPr>
          <w:p w14:paraId="794ABE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63375DA8" w14:textId="77777777" w:rsidTr="00D64050">
        <w:trPr>
          <w:trHeight w:val="900"/>
        </w:trPr>
        <w:tc>
          <w:tcPr>
            <w:tcW w:w="531" w:type="dxa"/>
          </w:tcPr>
          <w:p w14:paraId="143E38D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21741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16,17 -dimethoxyviolanthrone</w:t>
            </w:r>
          </w:p>
        </w:tc>
        <w:tc>
          <w:tcPr>
            <w:tcW w:w="2459" w:type="dxa"/>
            <w:hideMark/>
          </w:tcPr>
          <w:p w14:paraId="413520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Indanthren Brilliant Gruen FFB</w:t>
            </w:r>
          </w:p>
        </w:tc>
        <w:tc>
          <w:tcPr>
            <w:tcW w:w="1904" w:type="dxa"/>
            <w:hideMark/>
          </w:tcPr>
          <w:p w14:paraId="2E2E9F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D97DF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492.5</w:t>
            </w:r>
          </w:p>
        </w:tc>
        <w:tc>
          <w:tcPr>
            <w:tcW w:w="991" w:type="dxa"/>
            <w:hideMark/>
          </w:tcPr>
          <w:p w14:paraId="566B08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green solid</w:t>
            </w:r>
          </w:p>
        </w:tc>
      </w:tr>
      <w:tr w:rsidR="003F1F28" w:rsidRPr="0061413F" w14:paraId="2A1281BA" w14:textId="77777777" w:rsidTr="00D64050">
        <w:trPr>
          <w:trHeight w:val="900"/>
        </w:trPr>
        <w:tc>
          <w:tcPr>
            <w:tcW w:w="531" w:type="dxa"/>
          </w:tcPr>
          <w:p w14:paraId="5E10ED5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A6D1CD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5,14-dichloroisoviolanthrone</w:t>
            </w:r>
          </w:p>
        </w:tc>
        <w:tc>
          <w:tcPr>
            <w:tcW w:w="2459" w:type="dxa"/>
            <w:hideMark/>
          </w:tcPr>
          <w:p w14:paraId="56F8F4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Indanthren Brilliant Violett RR</w:t>
            </w:r>
          </w:p>
        </w:tc>
        <w:tc>
          <w:tcPr>
            <w:tcW w:w="1904" w:type="dxa"/>
            <w:hideMark/>
          </w:tcPr>
          <w:p w14:paraId="27DBA2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FFB5C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525.4</w:t>
            </w:r>
          </w:p>
        </w:tc>
        <w:tc>
          <w:tcPr>
            <w:tcW w:w="991" w:type="dxa"/>
            <w:hideMark/>
          </w:tcPr>
          <w:p w14:paraId="5922E0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320FAF9E" w14:textId="77777777" w:rsidTr="00D64050">
        <w:trPr>
          <w:trHeight w:val="900"/>
        </w:trPr>
        <w:tc>
          <w:tcPr>
            <w:tcW w:w="531" w:type="dxa"/>
          </w:tcPr>
          <w:p w14:paraId="2307827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2256E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5,14-dibromoisoviolanthrone</w:t>
            </w:r>
          </w:p>
        </w:tc>
        <w:tc>
          <w:tcPr>
            <w:tcW w:w="2459" w:type="dxa"/>
            <w:hideMark/>
          </w:tcPr>
          <w:p w14:paraId="210223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Indanthren Brilliant Violett 3B</w:t>
            </w:r>
          </w:p>
        </w:tc>
        <w:tc>
          <w:tcPr>
            <w:tcW w:w="1904" w:type="dxa"/>
            <w:hideMark/>
          </w:tcPr>
          <w:p w14:paraId="6A14DD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D8D71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614.3</w:t>
            </w:r>
          </w:p>
        </w:tc>
        <w:tc>
          <w:tcPr>
            <w:tcW w:w="991" w:type="dxa"/>
            <w:hideMark/>
          </w:tcPr>
          <w:p w14:paraId="763A34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336B1D15" w14:textId="77777777" w:rsidTr="00D64050">
        <w:trPr>
          <w:trHeight w:val="600"/>
        </w:trPr>
        <w:tc>
          <w:tcPr>
            <w:tcW w:w="531" w:type="dxa"/>
          </w:tcPr>
          <w:p w14:paraId="1ED114D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61971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2,4-dinitro-l-naphthol-7 -sulfonic acid, Ba-lake on blanc fixe</w:t>
            </w:r>
          </w:p>
        </w:tc>
        <w:tc>
          <w:tcPr>
            <w:tcW w:w="2459" w:type="dxa"/>
            <w:hideMark/>
          </w:tcPr>
          <w:p w14:paraId="291667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Hellgelber Lack 1</w:t>
            </w:r>
          </w:p>
        </w:tc>
        <w:tc>
          <w:tcPr>
            <w:tcW w:w="1904" w:type="dxa"/>
            <w:hideMark/>
          </w:tcPr>
          <w:p w14:paraId="5B92D8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B7CB2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433.5</w:t>
            </w:r>
          </w:p>
        </w:tc>
        <w:tc>
          <w:tcPr>
            <w:tcW w:w="991" w:type="dxa"/>
            <w:hideMark/>
          </w:tcPr>
          <w:p w14:paraId="69E93A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563994B4" w14:textId="77777777" w:rsidTr="00D64050">
        <w:trPr>
          <w:trHeight w:val="1200"/>
        </w:trPr>
        <w:tc>
          <w:tcPr>
            <w:tcW w:w="531" w:type="dxa"/>
          </w:tcPr>
          <w:p w14:paraId="2F4784F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5C41B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 -di-4-chloro-2-nitrophenylmethylendiamine, methylen-bis( 4-chloro-2-nitrophenylamin)</w:t>
            </w:r>
          </w:p>
        </w:tc>
        <w:tc>
          <w:tcPr>
            <w:tcW w:w="2459" w:type="dxa"/>
            <w:hideMark/>
          </w:tcPr>
          <w:p w14:paraId="2F59DA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Lithol Echtgelb GG</w:t>
            </w:r>
          </w:p>
        </w:tc>
        <w:tc>
          <w:tcPr>
            <w:tcW w:w="1904" w:type="dxa"/>
            <w:hideMark/>
          </w:tcPr>
          <w:p w14:paraId="2515EC6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51B76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355.1</w:t>
            </w:r>
          </w:p>
        </w:tc>
        <w:tc>
          <w:tcPr>
            <w:tcW w:w="991" w:type="dxa"/>
            <w:hideMark/>
          </w:tcPr>
          <w:p w14:paraId="199723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03615F4D" w14:textId="77777777" w:rsidTr="00D64050">
        <w:trPr>
          <w:trHeight w:val="1200"/>
        </w:trPr>
        <w:tc>
          <w:tcPr>
            <w:tcW w:w="531" w:type="dxa"/>
          </w:tcPr>
          <w:p w14:paraId="7A0AA7D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5D6A7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4-(amino-3-tolyl)-4'-N-phenylaminophenyl-4"-N-sulfophenylaminophenylmethane,</w:t>
            </w:r>
            <w:r w:rsidRPr="0061413F">
              <w:rPr>
                <w:rFonts w:ascii="Times New Roman" w:eastAsia="Times New Roman" w:hAnsi="Times New Roman" w:cs="Times New Roman"/>
                <w:color w:val="000000"/>
                <w:sz w:val="16"/>
                <w:szCs w:val="18"/>
              </w:rPr>
              <w:br/>
              <w:t>free acid</w:t>
            </w:r>
          </w:p>
        </w:tc>
        <w:tc>
          <w:tcPr>
            <w:tcW w:w="2459" w:type="dxa"/>
            <w:hideMark/>
          </w:tcPr>
          <w:p w14:paraId="16E0AC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Arionblau 1</w:t>
            </w:r>
          </w:p>
        </w:tc>
        <w:tc>
          <w:tcPr>
            <w:tcW w:w="1904" w:type="dxa"/>
            <w:hideMark/>
          </w:tcPr>
          <w:p w14:paraId="4456D4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22D46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521.6</w:t>
            </w:r>
          </w:p>
        </w:tc>
        <w:tc>
          <w:tcPr>
            <w:tcW w:w="991" w:type="dxa"/>
            <w:hideMark/>
          </w:tcPr>
          <w:p w14:paraId="2E014F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3AD040AB" w14:textId="77777777" w:rsidTr="00D64050">
        <w:trPr>
          <w:trHeight w:val="600"/>
        </w:trPr>
        <w:tc>
          <w:tcPr>
            <w:tcW w:w="531" w:type="dxa"/>
          </w:tcPr>
          <w:p w14:paraId="4991BF2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75FEF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bis(4-N-phenylaminophenyl)-4-N"-sulfophenylaminophenylmethane</w:t>
            </w:r>
          </w:p>
        </w:tc>
        <w:tc>
          <w:tcPr>
            <w:tcW w:w="2459" w:type="dxa"/>
            <w:hideMark/>
          </w:tcPr>
          <w:p w14:paraId="367986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Reflex Blau R51</w:t>
            </w:r>
          </w:p>
        </w:tc>
        <w:tc>
          <w:tcPr>
            <w:tcW w:w="1904" w:type="dxa"/>
            <w:hideMark/>
          </w:tcPr>
          <w:p w14:paraId="6F1782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3F264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595.7</w:t>
            </w:r>
          </w:p>
        </w:tc>
        <w:tc>
          <w:tcPr>
            <w:tcW w:w="991" w:type="dxa"/>
            <w:hideMark/>
          </w:tcPr>
          <w:p w14:paraId="34FF22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32FE3414" w14:textId="77777777" w:rsidTr="00D64050">
        <w:trPr>
          <w:trHeight w:val="900"/>
        </w:trPr>
        <w:tc>
          <w:tcPr>
            <w:tcW w:w="531" w:type="dxa"/>
          </w:tcPr>
          <w:p w14:paraId="624DABC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8C49C7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4-N-phenylaminophenyl-4'-N-(2"-tolylaminophenyl)-4"'-N-(4""-sulfo-2""-tolylaminophenyl)methane</w:t>
            </w:r>
          </w:p>
        </w:tc>
        <w:tc>
          <w:tcPr>
            <w:tcW w:w="2459" w:type="dxa"/>
            <w:hideMark/>
          </w:tcPr>
          <w:p w14:paraId="09B3FF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Reflex Blau RB</w:t>
            </w:r>
          </w:p>
        </w:tc>
        <w:tc>
          <w:tcPr>
            <w:tcW w:w="1904" w:type="dxa"/>
            <w:hideMark/>
          </w:tcPr>
          <w:p w14:paraId="5964D7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C9C19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611.7</w:t>
            </w:r>
          </w:p>
        </w:tc>
        <w:tc>
          <w:tcPr>
            <w:tcW w:w="991" w:type="dxa"/>
            <w:hideMark/>
          </w:tcPr>
          <w:p w14:paraId="5B9660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787C50FD" w14:textId="77777777" w:rsidTr="00D64050">
        <w:trPr>
          <w:trHeight w:val="900"/>
        </w:trPr>
        <w:tc>
          <w:tcPr>
            <w:tcW w:w="531" w:type="dxa"/>
          </w:tcPr>
          <w:p w14:paraId="5D20AE1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9C4A0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bis(4-N-3'-tolylaminophenyl)-4"-N-(4"'-sulfo-3"'-tolylaminophenyl)methane</w:t>
            </w:r>
          </w:p>
        </w:tc>
        <w:tc>
          <w:tcPr>
            <w:tcW w:w="2459" w:type="dxa"/>
            <w:hideMark/>
          </w:tcPr>
          <w:p w14:paraId="17483B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Reflex Blau 2G</w:t>
            </w:r>
          </w:p>
        </w:tc>
        <w:tc>
          <w:tcPr>
            <w:tcW w:w="1904" w:type="dxa"/>
            <w:hideMark/>
          </w:tcPr>
          <w:p w14:paraId="49305C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F5C4C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623.8</w:t>
            </w:r>
          </w:p>
        </w:tc>
        <w:tc>
          <w:tcPr>
            <w:tcW w:w="991" w:type="dxa"/>
            <w:hideMark/>
          </w:tcPr>
          <w:p w14:paraId="730095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3C891700" w14:textId="77777777" w:rsidTr="00D64050">
        <w:trPr>
          <w:trHeight w:val="900"/>
        </w:trPr>
        <w:tc>
          <w:tcPr>
            <w:tcW w:w="531" w:type="dxa"/>
          </w:tcPr>
          <w:p w14:paraId="543BED1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A02D2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bis(4-N-3'-tolylaminophenyl)-4"-N-(4"'-sulfo-3"'-tolylaminophenyl)methane</w:t>
            </w:r>
          </w:p>
        </w:tc>
        <w:tc>
          <w:tcPr>
            <w:tcW w:w="2459" w:type="dxa"/>
            <w:hideMark/>
          </w:tcPr>
          <w:p w14:paraId="795D3D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Reflex Blau 3G 51</w:t>
            </w:r>
          </w:p>
        </w:tc>
        <w:tc>
          <w:tcPr>
            <w:tcW w:w="1904" w:type="dxa"/>
            <w:hideMark/>
          </w:tcPr>
          <w:p w14:paraId="090EAC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307197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637.8</w:t>
            </w:r>
          </w:p>
        </w:tc>
        <w:tc>
          <w:tcPr>
            <w:tcW w:w="991" w:type="dxa"/>
            <w:hideMark/>
          </w:tcPr>
          <w:p w14:paraId="12680B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2FBF6778" w14:textId="77777777" w:rsidTr="00D64050">
        <w:trPr>
          <w:trHeight w:val="600"/>
        </w:trPr>
        <w:tc>
          <w:tcPr>
            <w:tcW w:w="531" w:type="dxa"/>
          </w:tcPr>
          <w:p w14:paraId="72442C8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C6CDC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 -1,3-phenylene-bis( 3-iminotetrachloroisoindolin-I-one)</w:t>
            </w:r>
          </w:p>
        </w:tc>
        <w:tc>
          <w:tcPr>
            <w:tcW w:w="2459" w:type="dxa"/>
            <w:hideMark/>
          </w:tcPr>
          <w:p w14:paraId="3745DA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Gelb 2RLTS</w:t>
            </w:r>
          </w:p>
        </w:tc>
        <w:tc>
          <w:tcPr>
            <w:tcW w:w="1904" w:type="dxa"/>
            <w:hideMark/>
          </w:tcPr>
          <w:p w14:paraId="0DEB55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82EFB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641.9</w:t>
            </w:r>
          </w:p>
        </w:tc>
        <w:tc>
          <w:tcPr>
            <w:tcW w:w="991" w:type="dxa"/>
            <w:hideMark/>
          </w:tcPr>
          <w:p w14:paraId="5D6611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4A71F35D" w14:textId="77777777" w:rsidTr="00D64050">
        <w:trPr>
          <w:trHeight w:val="900"/>
        </w:trPr>
        <w:tc>
          <w:tcPr>
            <w:tcW w:w="531" w:type="dxa"/>
          </w:tcPr>
          <w:p w14:paraId="5CF1247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A1184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 -(2,6-toluenediyl)-bis(3-iminotetrachloroisoindolin-I-one), azomethine-type</w:t>
            </w:r>
          </w:p>
        </w:tc>
        <w:tc>
          <w:tcPr>
            <w:tcW w:w="2459" w:type="dxa"/>
            <w:hideMark/>
          </w:tcPr>
          <w:p w14:paraId="7D0ACD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Irgazin Gelb 2GLTN</w:t>
            </w:r>
          </w:p>
        </w:tc>
        <w:tc>
          <w:tcPr>
            <w:tcW w:w="1904" w:type="dxa"/>
            <w:hideMark/>
          </w:tcPr>
          <w:p w14:paraId="22865A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73CC5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655.9</w:t>
            </w:r>
          </w:p>
        </w:tc>
        <w:tc>
          <w:tcPr>
            <w:tcW w:w="991" w:type="dxa"/>
            <w:hideMark/>
          </w:tcPr>
          <w:p w14:paraId="117B83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64B86D95" w14:textId="77777777" w:rsidTr="00D64050">
        <w:trPr>
          <w:trHeight w:val="600"/>
        </w:trPr>
        <w:tc>
          <w:tcPr>
            <w:tcW w:w="531" w:type="dxa"/>
          </w:tcPr>
          <w:p w14:paraId="1092136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EFEF7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isoindoline derivative</w:t>
            </w:r>
          </w:p>
        </w:tc>
        <w:tc>
          <w:tcPr>
            <w:tcW w:w="2459" w:type="dxa"/>
            <w:hideMark/>
          </w:tcPr>
          <w:p w14:paraId="265708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Fanchon Fast Yellow Y-5700</w:t>
            </w:r>
          </w:p>
        </w:tc>
        <w:tc>
          <w:tcPr>
            <w:tcW w:w="1904" w:type="dxa"/>
            <w:hideMark/>
          </w:tcPr>
          <w:p w14:paraId="73EC26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58361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367.2</w:t>
            </w:r>
          </w:p>
        </w:tc>
        <w:tc>
          <w:tcPr>
            <w:tcW w:w="991" w:type="dxa"/>
            <w:hideMark/>
          </w:tcPr>
          <w:p w14:paraId="5C5284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4D3E8FC0" w14:textId="77777777" w:rsidTr="00D64050">
        <w:trPr>
          <w:trHeight w:val="600"/>
        </w:trPr>
        <w:tc>
          <w:tcPr>
            <w:tcW w:w="531" w:type="dxa"/>
          </w:tcPr>
          <w:p w14:paraId="1250E8B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4FB6F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isoindolinone derivative, azomethine-type</w:t>
            </w:r>
          </w:p>
        </w:tc>
        <w:tc>
          <w:tcPr>
            <w:tcW w:w="2459" w:type="dxa"/>
            <w:hideMark/>
          </w:tcPr>
          <w:p w14:paraId="7CF400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Irgazin Orange 3GL</w:t>
            </w:r>
          </w:p>
        </w:tc>
        <w:tc>
          <w:tcPr>
            <w:tcW w:w="1904" w:type="dxa"/>
            <w:hideMark/>
          </w:tcPr>
          <w:p w14:paraId="37BFD9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60F1B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569.2</w:t>
            </w:r>
          </w:p>
        </w:tc>
        <w:tc>
          <w:tcPr>
            <w:tcW w:w="991" w:type="dxa"/>
            <w:hideMark/>
          </w:tcPr>
          <w:p w14:paraId="1C99A4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39EABB16" w14:textId="77777777" w:rsidTr="00D64050">
        <w:trPr>
          <w:trHeight w:val="600"/>
        </w:trPr>
        <w:tc>
          <w:tcPr>
            <w:tcW w:w="531" w:type="dxa"/>
          </w:tcPr>
          <w:p w14:paraId="741D9F8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lang w:val="es-US"/>
              </w:rPr>
            </w:pPr>
          </w:p>
        </w:tc>
        <w:tc>
          <w:tcPr>
            <w:tcW w:w="2786" w:type="dxa"/>
            <w:hideMark/>
          </w:tcPr>
          <w:p w14:paraId="2F7EC628"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dibenzimidazolo(l,2-e,2',1 '-I)-4,9-diaza-3, 10-pyrenequinone</w:t>
            </w:r>
          </w:p>
        </w:tc>
        <w:tc>
          <w:tcPr>
            <w:tcW w:w="2459" w:type="dxa"/>
            <w:hideMark/>
          </w:tcPr>
          <w:p w14:paraId="2D84AF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Permanent Rot TG</w:t>
            </w:r>
          </w:p>
        </w:tc>
        <w:tc>
          <w:tcPr>
            <w:tcW w:w="1904" w:type="dxa"/>
            <w:hideMark/>
          </w:tcPr>
          <w:p w14:paraId="565123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1CBB1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412.4</w:t>
            </w:r>
          </w:p>
        </w:tc>
        <w:tc>
          <w:tcPr>
            <w:tcW w:w="991" w:type="dxa"/>
            <w:hideMark/>
          </w:tcPr>
          <w:p w14:paraId="7E6D15D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3CD27B0D" w14:textId="77777777" w:rsidTr="00D64050">
        <w:trPr>
          <w:trHeight w:val="900"/>
        </w:trPr>
        <w:tc>
          <w:tcPr>
            <w:tcW w:w="531" w:type="dxa"/>
          </w:tcPr>
          <w:p w14:paraId="7D18026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D20E0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7,14-dioxo-5,7,12,14-tetrahydroquinolino-[2,3-blacridine,β-form</w:t>
            </w:r>
          </w:p>
        </w:tc>
        <w:tc>
          <w:tcPr>
            <w:tcW w:w="2459" w:type="dxa"/>
            <w:hideMark/>
          </w:tcPr>
          <w:p w14:paraId="115F6803"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Cinquasia Violet R RT-891-D</w:t>
            </w:r>
          </w:p>
        </w:tc>
        <w:tc>
          <w:tcPr>
            <w:tcW w:w="1904" w:type="dxa"/>
            <w:hideMark/>
          </w:tcPr>
          <w:p w14:paraId="1425F9E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FF00E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312.3</w:t>
            </w:r>
          </w:p>
        </w:tc>
        <w:tc>
          <w:tcPr>
            <w:tcW w:w="991" w:type="dxa"/>
            <w:hideMark/>
          </w:tcPr>
          <w:p w14:paraId="07755F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14AAFE7B" w14:textId="77777777" w:rsidTr="00D64050">
        <w:trPr>
          <w:trHeight w:val="900"/>
        </w:trPr>
        <w:tc>
          <w:tcPr>
            <w:tcW w:w="531" w:type="dxa"/>
          </w:tcPr>
          <w:p w14:paraId="71C772C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B8BC4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7,14-dioxo-5,7,12,14-tetrahydroquinolino(2,3-b ) acridine, β-form</w:t>
            </w:r>
          </w:p>
        </w:tc>
        <w:tc>
          <w:tcPr>
            <w:tcW w:w="2459" w:type="dxa"/>
            <w:hideMark/>
          </w:tcPr>
          <w:p w14:paraId="0BEF7B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Hostaperm Rotviolett ER02</w:t>
            </w:r>
          </w:p>
        </w:tc>
        <w:tc>
          <w:tcPr>
            <w:tcW w:w="1904" w:type="dxa"/>
            <w:hideMark/>
          </w:tcPr>
          <w:p w14:paraId="7D6D5D8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7AB1A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312.3</w:t>
            </w:r>
          </w:p>
        </w:tc>
        <w:tc>
          <w:tcPr>
            <w:tcW w:w="991" w:type="dxa"/>
            <w:hideMark/>
          </w:tcPr>
          <w:p w14:paraId="2A36D5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red-violet solid</w:t>
            </w:r>
          </w:p>
        </w:tc>
      </w:tr>
      <w:tr w:rsidR="003F1F28" w:rsidRPr="0061413F" w14:paraId="4DECFDC3" w14:textId="77777777" w:rsidTr="00D64050">
        <w:trPr>
          <w:trHeight w:val="900"/>
        </w:trPr>
        <w:tc>
          <w:tcPr>
            <w:tcW w:w="531" w:type="dxa"/>
          </w:tcPr>
          <w:p w14:paraId="7EF1650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DBD04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,14-dioxo-5,7,12,14-tetrahydroquinoIino-[2,3-b]acridine, γ-form</w:t>
            </w:r>
          </w:p>
        </w:tc>
        <w:tc>
          <w:tcPr>
            <w:tcW w:w="2459" w:type="dxa"/>
            <w:hideMark/>
          </w:tcPr>
          <w:p w14:paraId="274F3A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Hostaperm Rot E2B 70</w:t>
            </w:r>
          </w:p>
        </w:tc>
        <w:tc>
          <w:tcPr>
            <w:tcW w:w="1904" w:type="dxa"/>
            <w:hideMark/>
          </w:tcPr>
          <w:p w14:paraId="258A23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F8F81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312.3</w:t>
            </w:r>
          </w:p>
        </w:tc>
        <w:tc>
          <w:tcPr>
            <w:tcW w:w="991" w:type="dxa"/>
            <w:hideMark/>
          </w:tcPr>
          <w:p w14:paraId="7F6E84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02DC075D" w14:textId="77777777" w:rsidTr="00D64050">
        <w:trPr>
          <w:trHeight w:val="900"/>
        </w:trPr>
        <w:tc>
          <w:tcPr>
            <w:tcW w:w="531" w:type="dxa"/>
          </w:tcPr>
          <w:p w14:paraId="17D0011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1C60A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2,9-dimethyl-7,14-dioxo-5,7,12,14,tetrahydroquinoIino[2,3-b ]acridine</w:t>
            </w:r>
          </w:p>
        </w:tc>
        <w:tc>
          <w:tcPr>
            <w:tcW w:w="2459" w:type="dxa"/>
            <w:hideMark/>
          </w:tcPr>
          <w:p w14:paraId="4590669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Hostaperm Rosa E Transparent</w:t>
            </w:r>
          </w:p>
        </w:tc>
        <w:tc>
          <w:tcPr>
            <w:tcW w:w="1904" w:type="dxa"/>
            <w:hideMark/>
          </w:tcPr>
          <w:p w14:paraId="4FBDA4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9605C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342.4</w:t>
            </w:r>
          </w:p>
        </w:tc>
        <w:tc>
          <w:tcPr>
            <w:tcW w:w="991" w:type="dxa"/>
            <w:hideMark/>
          </w:tcPr>
          <w:p w14:paraId="40C28E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pink solid</w:t>
            </w:r>
          </w:p>
        </w:tc>
      </w:tr>
      <w:tr w:rsidR="003F1F28" w:rsidRPr="0061413F" w14:paraId="1446F466" w14:textId="77777777" w:rsidTr="00D64050">
        <w:trPr>
          <w:trHeight w:val="900"/>
        </w:trPr>
        <w:tc>
          <w:tcPr>
            <w:tcW w:w="531" w:type="dxa"/>
          </w:tcPr>
          <w:p w14:paraId="4E13272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lang w:val="es-US"/>
              </w:rPr>
            </w:pPr>
          </w:p>
        </w:tc>
        <w:tc>
          <w:tcPr>
            <w:tcW w:w="2786" w:type="dxa"/>
            <w:hideMark/>
          </w:tcPr>
          <w:p w14:paraId="4FD17E4D"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2,9-dichloro-7,14-dioxo-5,7,12,14-tetrahydroquinolino[ 2,3-b ] acridine</w:t>
            </w:r>
          </w:p>
        </w:tc>
        <w:tc>
          <w:tcPr>
            <w:tcW w:w="2459" w:type="dxa"/>
            <w:hideMark/>
          </w:tcPr>
          <w:p w14:paraId="32E721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Quindo Magenta RV 6843</w:t>
            </w:r>
          </w:p>
        </w:tc>
        <w:tc>
          <w:tcPr>
            <w:tcW w:w="1904" w:type="dxa"/>
            <w:hideMark/>
          </w:tcPr>
          <w:p w14:paraId="680B2F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03B18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355.2</w:t>
            </w:r>
          </w:p>
        </w:tc>
        <w:tc>
          <w:tcPr>
            <w:tcW w:w="991" w:type="dxa"/>
            <w:hideMark/>
          </w:tcPr>
          <w:p w14:paraId="463257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solid</w:t>
            </w:r>
          </w:p>
        </w:tc>
      </w:tr>
      <w:tr w:rsidR="003F1F28" w:rsidRPr="0061413F" w14:paraId="0D53492E" w14:textId="77777777" w:rsidTr="00D64050">
        <w:trPr>
          <w:trHeight w:val="600"/>
        </w:trPr>
        <w:tc>
          <w:tcPr>
            <w:tcW w:w="531" w:type="dxa"/>
          </w:tcPr>
          <w:p w14:paraId="011AB67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lang w:val="es-US"/>
              </w:rPr>
            </w:pPr>
          </w:p>
        </w:tc>
        <w:tc>
          <w:tcPr>
            <w:tcW w:w="2786" w:type="dxa"/>
            <w:hideMark/>
          </w:tcPr>
          <w:p w14:paraId="78D78D2F"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3,1 0-dichloro-7 ,14-dioxo-5,7, 12,14-tetrahydroquinolino[2,3-b]acridine</w:t>
            </w:r>
          </w:p>
        </w:tc>
        <w:tc>
          <w:tcPr>
            <w:tcW w:w="2459" w:type="dxa"/>
            <w:hideMark/>
          </w:tcPr>
          <w:p w14:paraId="005031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Hostaperm Rot EG Transparent</w:t>
            </w:r>
          </w:p>
        </w:tc>
        <w:tc>
          <w:tcPr>
            <w:tcW w:w="1904" w:type="dxa"/>
            <w:hideMark/>
          </w:tcPr>
          <w:p w14:paraId="1F8C75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A7940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383.2</w:t>
            </w:r>
          </w:p>
        </w:tc>
        <w:tc>
          <w:tcPr>
            <w:tcW w:w="991" w:type="dxa"/>
            <w:hideMark/>
          </w:tcPr>
          <w:p w14:paraId="48BCC8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464FF29D" w14:textId="77777777" w:rsidTr="00D64050">
        <w:trPr>
          <w:trHeight w:val="1200"/>
        </w:trPr>
        <w:tc>
          <w:tcPr>
            <w:tcW w:w="531" w:type="dxa"/>
          </w:tcPr>
          <w:p w14:paraId="4F2B34D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797E3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3,8,16-trioxo-3,8,9,16-tetrahydronaphthalinobenzo- [a]naphth-[2,3-H]acridine-5,8,13(14H)trione</w:t>
            </w:r>
          </w:p>
        </w:tc>
        <w:tc>
          <w:tcPr>
            <w:tcW w:w="2459" w:type="dxa"/>
            <w:hideMark/>
          </w:tcPr>
          <w:p w14:paraId="28F59D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Indanthren Rot RK</w:t>
            </w:r>
          </w:p>
        </w:tc>
        <w:tc>
          <w:tcPr>
            <w:tcW w:w="1904" w:type="dxa"/>
            <w:hideMark/>
          </w:tcPr>
          <w:p w14:paraId="71954D9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7CF4B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375.4</w:t>
            </w:r>
          </w:p>
        </w:tc>
        <w:tc>
          <w:tcPr>
            <w:tcW w:w="991" w:type="dxa"/>
            <w:hideMark/>
          </w:tcPr>
          <w:p w14:paraId="368FD0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73DDC191" w14:textId="77777777" w:rsidTr="00D64050">
        <w:trPr>
          <w:trHeight w:val="600"/>
        </w:trPr>
        <w:tc>
          <w:tcPr>
            <w:tcW w:w="531" w:type="dxa"/>
          </w:tcPr>
          <w:p w14:paraId="041B3FF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47097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 ,N' -diethyldipyrazoleanthronyl</w:t>
            </w:r>
          </w:p>
        </w:tc>
        <w:tc>
          <w:tcPr>
            <w:tcW w:w="2459" w:type="dxa"/>
            <w:hideMark/>
          </w:tcPr>
          <w:p w14:paraId="0E8152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Indanthren Rubin R</w:t>
            </w:r>
          </w:p>
        </w:tc>
        <w:tc>
          <w:tcPr>
            <w:tcW w:w="1904" w:type="dxa"/>
            <w:hideMark/>
          </w:tcPr>
          <w:p w14:paraId="124EF4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A01BB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494.6</w:t>
            </w:r>
          </w:p>
        </w:tc>
        <w:tc>
          <w:tcPr>
            <w:tcW w:w="991" w:type="dxa"/>
            <w:hideMark/>
          </w:tcPr>
          <w:p w14:paraId="2F8A9E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ruby solid</w:t>
            </w:r>
          </w:p>
        </w:tc>
      </w:tr>
      <w:tr w:rsidR="003F1F28" w:rsidRPr="0061413F" w14:paraId="2D3AA8FE" w14:textId="77777777" w:rsidTr="00D64050">
        <w:trPr>
          <w:trHeight w:val="600"/>
        </w:trPr>
        <w:tc>
          <w:tcPr>
            <w:tcW w:w="531" w:type="dxa"/>
          </w:tcPr>
          <w:p w14:paraId="1D57D30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D46CC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anthrapyrimidine derivative</w:t>
            </w:r>
          </w:p>
        </w:tc>
        <w:tc>
          <w:tcPr>
            <w:tcW w:w="2459" w:type="dxa"/>
            <w:hideMark/>
          </w:tcPr>
          <w:p w14:paraId="3032066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Indanthren Yellow 20</w:t>
            </w:r>
          </w:p>
        </w:tc>
        <w:tc>
          <w:tcPr>
            <w:tcW w:w="1904" w:type="dxa"/>
            <w:hideMark/>
          </w:tcPr>
          <w:p w14:paraId="0A2BB1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94905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481.5</w:t>
            </w:r>
          </w:p>
        </w:tc>
        <w:tc>
          <w:tcPr>
            <w:tcW w:w="991" w:type="dxa"/>
            <w:hideMark/>
          </w:tcPr>
          <w:p w14:paraId="1170BE2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4824ACB4" w14:textId="77777777" w:rsidTr="00D64050">
        <w:trPr>
          <w:trHeight w:val="900"/>
        </w:trPr>
        <w:tc>
          <w:tcPr>
            <w:tcW w:w="531" w:type="dxa"/>
          </w:tcPr>
          <w:p w14:paraId="3E71EA2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33161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N-phenyl-2-aminophenazoniumchloride derivative</w:t>
            </w:r>
          </w:p>
        </w:tc>
        <w:tc>
          <w:tcPr>
            <w:tcW w:w="2459" w:type="dxa"/>
            <w:hideMark/>
          </w:tcPr>
          <w:p w14:paraId="088636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Pigmentschwarz 1</w:t>
            </w:r>
          </w:p>
        </w:tc>
        <w:tc>
          <w:tcPr>
            <w:tcW w:w="1904" w:type="dxa"/>
            <w:hideMark/>
          </w:tcPr>
          <w:p w14:paraId="1FDB68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F4B76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1102</w:t>
            </w:r>
          </w:p>
        </w:tc>
        <w:tc>
          <w:tcPr>
            <w:tcW w:w="991" w:type="dxa"/>
            <w:hideMark/>
          </w:tcPr>
          <w:p w14:paraId="4D04B1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black solid</w:t>
            </w:r>
          </w:p>
        </w:tc>
      </w:tr>
      <w:tr w:rsidR="003F1F28" w:rsidRPr="0061413F" w14:paraId="0CAB8786" w14:textId="77777777" w:rsidTr="00D64050">
        <w:trPr>
          <w:trHeight w:val="600"/>
        </w:trPr>
        <w:tc>
          <w:tcPr>
            <w:tcW w:w="531" w:type="dxa"/>
          </w:tcPr>
          <w:p w14:paraId="420262F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9A5A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fiavanthrone</w:t>
            </w:r>
          </w:p>
        </w:tc>
        <w:tc>
          <w:tcPr>
            <w:tcW w:w="2459" w:type="dxa"/>
            <w:hideMark/>
          </w:tcPr>
          <w:p w14:paraId="6C7F1A7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Monolite Yellow FR</w:t>
            </w:r>
          </w:p>
        </w:tc>
        <w:tc>
          <w:tcPr>
            <w:tcW w:w="1904" w:type="dxa"/>
            <w:hideMark/>
          </w:tcPr>
          <w:p w14:paraId="6326451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E34FC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408.4</w:t>
            </w:r>
          </w:p>
        </w:tc>
        <w:tc>
          <w:tcPr>
            <w:tcW w:w="991" w:type="dxa"/>
            <w:hideMark/>
          </w:tcPr>
          <w:p w14:paraId="61DA3E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orange solid</w:t>
            </w:r>
          </w:p>
        </w:tc>
      </w:tr>
      <w:tr w:rsidR="003F1F28" w:rsidRPr="0061413F" w14:paraId="3BBAF3AA" w14:textId="77777777" w:rsidTr="00D64050">
        <w:trPr>
          <w:trHeight w:val="600"/>
        </w:trPr>
        <w:tc>
          <w:tcPr>
            <w:tcW w:w="531" w:type="dxa"/>
          </w:tcPr>
          <w:p w14:paraId="2B7AD93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2EC4C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indanthrone</w:t>
            </w:r>
          </w:p>
        </w:tc>
        <w:tc>
          <w:tcPr>
            <w:tcW w:w="2459" w:type="dxa"/>
            <w:hideMark/>
          </w:tcPr>
          <w:p w14:paraId="5E4860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Blau A3R</w:t>
            </w:r>
          </w:p>
        </w:tc>
        <w:tc>
          <w:tcPr>
            <w:tcW w:w="1904" w:type="dxa"/>
            <w:hideMark/>
          </w:tcPr>
          <w:p w14:paraId="19A7FB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C73EF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442.4</w:t>
            </w:r>
          </w:p>
        </w:tc>
        <w:tc>
          <w:tcPr>
            <w:tcW w:w="991" w:type="dxa"/>
            <w:hideMark/>
          </w:tcPr>
          <w:p w14:paraId="66ADFC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052BD82B" w14:textId="77777777" w:rsidTr="00D64050">
        <w:trPr>
          <w:trHeight w:val="600"/>
        </w:trPr>
        <w:tc>
          <w:tcPr>
            <w:tcW w:w="531" w:type="dxa"/>
          </w:tcPr>
          <w:p w14:paraId="0E228E7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EC0063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7-chloroindanthrone</w:t>
            </w:r>
          </w:p>
        </w:tc>
        <w:tc>
          <w:tcPr>
            <w:tcW w:w="2459" w:type="dxa"/>
            <w:hideMark/>
          </w:tcPr>
          <w:p w14:paraId="07BAE1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Indanthren Blau GCD</w:t>
            </w:r>
          </w:p>
        </w:tc>
        <w:tc>
          <w:tcPr>
            <w:tcW w:w="1904" w:type="dxa"/>
            <w:hideMark/>
          </w:tcPr>
          <w:p w14:paraId="277207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C9FCA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476.9</w:t>
            </w:r>
          </w:p>
        </w:tc>
        <w:tc>
          <w:tcPr>
            <w:tcW w:w="991" w:type="dxa"/>
            <w:hideMark/>
          </w:tcPr>
          <w:p w14:paraId="793519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6B696FB9" w14:textId="77777777" w:rsidTr="00D64050">
        <w:trPr>
          <w:trHeight w:val="600"/>
        </w:trPr>
        <w:tc>
          <w:tcPr>
            <w:tcW w:w="531" w:type="dxa"/>
          </w:tcPr>
          <w:p w14:paraId="7E10A57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FA98B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7,16-dichloroindanthrone</w:t>
            </w:r>
          </w:p>
        </w:tc>
        <w:tc>
          <w:tcPr>
            <w:tcW w:w="2459" w:type="dxa"/>
            <w:hideMark/>
          </w:tcPr>
          <w:p w14:paraId="0650AE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Indanthren Blau BC</w:t>
            </w:r>
          </w:p>
        </w:tc>
        <w:tc>
          <w:tcPr>
            <w:tcW w:w="1904" w:type="dxa"/>
            <w:hideMark/>
          </w:tcPr>
          <w:p w14:paraId="603FAB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5A4AC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511.3</w:t>
            </w:r>
          </w:p>
        </w:tc>
        <w:tc>
          <w:tcPr>
            <w:tcW w:w="991" w:type="dxa"/>
            <w:hideMark/>
          </w:tcPr>
          <w:p w14:paraId="196FA71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7099C3C1" w14:textId="77777777" w:rsidTr="00D64050">
        <w:trPr>
          <w:trHeight w:val="600"/>
        </w:trPr>
        <w:tc>
          <w:tcPr>
            <w:tcW w:w="531" w:type="dxa"/>
          </w:tcPr>
          <w:p w14:paraId="46EFF4A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E89B2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Cu-phthalocyanine,β-form</w:t>
            </w:r>
          </w:p>
        </w:tc>
        <w:tc>
          <w:tcPr>
            <w:tcW w:w="2459" w:type="dxa"/>
            <w:hideMark/>
          </w:tcPr>
          <w:p w14:paraId="03A370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Irgalite Blue BLR/P</w:t>
            </w:r>
          </w:p>
        </w:tc>
        <w:tc>
          <w:tcPr>
            <w:tcW w:w="1904" w:type="dxa"/>
            <w:hideMark/>
          </w:tcPr>
          <w:p w14:paraId="302805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A605F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576.1</w:t>
            </w:r>
          </w:p>
        </w:tc>
        <w:tc>
          <w:tcPr>
            <w:tcW w:w="991" w:type="dxa"/>
            <w:hideMark/>
          </w:tcPr>
          <w:p w14:paraId="2E4037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530AF49A" w14:textId="77777777" w:rsidTr="00D64050">
        <w:trPr>
          <w:trHeight w:val="600"/>
        </w:trPr>
        <w:tc>
          <w:tcPr>
            <w:tcW w:w="531" w:type="dxa"/>
          </w:tcPr>
          <w:p w14:paraId="55F7A77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8DF7C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Cu-phthalocyanine,α-form</w:t>
            </w:r>
          </w:p>
        </w:tc>
        <w:tc>
          <w:tcPr>
            <w:tcW w:w="2459" w:type="dxa"/>
            <w:hideMark/>
          </w:tcPr>
          <w:p w14:paraId="50AFB5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Blau 4GNP</w:t>
            </w:r>
          </w:p>
        </w:tc>
        <w:tc>
          <w:tcPr>
            <w:tcW w:w="1904" w:type="dxa"/>
            <w:hideMark/>
          </w:tcPr>
          <w:p w14:paraId="7FC032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B63B5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576.1</w:t>
            </w:r>
          </w:p>
        </w:tc>
        <w:tc>
          <w:tcPr>
            <w:tcW w:w="991" w:type="dxa"/>
            <w:hideMark/>
          </w:tcPr>
          <w:p w14:paraId="0B40E1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7F3A4876" w14:textId="77777777" w:rsidTr="00D64050">
        <w:trPr>
          <w:trHeight w:val="600"/>
        </w:trPr>
        <w:tc>
          <w:tcPr>
            <w:tcW w:w="531" w:type="dxa"/>
          </w:tcPr>
          <w:p w14:paraId="6656AAC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5E3B2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Cu-hexadecachlorophthalocyanine</w:t>
            </w:r>
          </w:p>
        </w:tc>
        <w:tc>
          <w:tcPr>
            <w:tcW w:w="2459" w:type="dxa"/>
            <w:hideMark/>
          </w:tcPr>
          <w:p w14:paraId="2B4390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Bayplast Gruen HG</w:t>
            </w:r>
          </w:p>
        </w:tc>
        <w:tc>
          <w:tcPr>
            <w:tcW w:w="1904" w:type="dxa"/>
            <w:hideMark/>
          </w:tcPr>
          <w:p w14:paraId="59FEC04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D2230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1127</w:t>
            </w:r>
          </w:p>
        </w:tc>
        <w:tc>
          <w:tcPr>
            <w:tcW w:w="991" w:type="dxa"/>
            <w:hideMark/>
          </w:tcPr>
          <w:p w14:paraId="4399D2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green solid</w:t>
            </w:r>
          </w:p>
        </w:tc>
      </w:tr>
      <w:tr w:rsidR="003F1F28" w:rsidRPr="0061413F" w14:paraId="629B236E" w14:textId="77777777" w:rsidTr="00D64050">
        <w:trPr>
          <w:trHeight w:val="900"/>
        </w:trPr>
        <w:tc>
          <w:tcPr>
            <w:tcW w:w="531" w:type="dxa"/>
          </w:tcPr>
          <w:p w14:paraId="79FAC63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492DC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Cu-hexabromodecachlorophthalocyanine</w:t>
            </w:r>
          </w:p>
        </w:tc>
        <w:tc>
          <w:tcPr>
            <w:tcW w:w="2459" w:type="dxa"/>
            <w:hideMark/>
          </w:tcPr>
          <w:p w14:paraId="312062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Bayplast Gruen 8HG</w:t>
            </w:r>
          </w:p>
        </w:tc>
        <w:tc>
          <w:tcPr>
            <w:tcW w:w="1904" w:type="dxa"/>
            <w:hideMark/>
          </w:tcPr>
          <w:p w14:paraId="426CB4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F67E2A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1394</w:t>
            </w:r>
          </w:p>
        </w:tc>
        <w:tc>
          <w:tcPr>
            <w:tcW w:w="991" w:type="dxa"/>
            <w:hideMark/>
          </w:tcPr>
          <w:p w14:paraId="2F6F79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green solid</w:t>
            </w:r>
          </w:p>
        </w:tc>
      </w:tr>
      <w:tr w:rsidR="003F1F28" w:rsidRPr="0061413F" w14:paraId="41D90656" w14:textId="77777777" w:rsidTr="00D64050">
        <w:trPr>
          <w:trHeight w:val="900"/>
        </w:trPr>
        <w:tc>
          <w:tcPr>
            <w:tcW w:w="531" w:type="dxa"/>
          </w:tcPr>
          <w:p w14:paraId="74AB276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51358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Cu-hexabromodecachlorophthalocyanine</w:t>
            </w:r>
          </w:p>
        </w:tc>
        <w:tc>
          <w:tcPr>
            <w:tcW w:w="2459" w:type="dxa"/>
            <w:hideMark/>
          </w:tcPr>
          <w:p w14:paraId="322CCA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Bayplast Gruen 8GN</w:t>
            </w:r>
          </w:p>
        </w:tc>
        <w:tc>
          <w:tcPr>
            <w:tcW w:w="1904" w:type="dxa"/>
            <w:hideMark/>
          </w:tcPr>
          <w:p w14:paraId="7B51BB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09914E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1394</w:t>
            </w:r>
          </w:p>
        </w:tc>
        <w:tc>
          <w:tcPr>
            <w:tcW w:w="991" w:type="dxa"/>
            <w:hideMark/>
          </w:tcPr>
          <w:p w14:paraId="268E72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green solid</w:t>
            </w:r>
          </w:p>
        </w:tc>
      </w:tr>
      <w:tr w:rsidR="003F1F28" w:rsidRPr="0061413F" w14:paraId="580D8319" w14:textId="77777777" w:rsidTr="00D64050">
        <w:trPr>
          <w:trHeight w:val="600"/>
        </w:trPr>
        <w:tc>
          <w:tcPr>
            <w:tcW w:w="531" w:type="dxa"/>
          </w:tcPr>
          <w:p w14:paraId="3DD4F5B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DE383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phthalocyanine, halogenated, metalfree</w:t>
            </w:r>
          </w:p>
        </w:tc>
        <w:tc>
          <w:tcPr>
            <w:tcW w:w="2459" w:type="dxa"/>
            <w:hideMark/>
          </w:tcPr>
          <w:p w14:paraId="0C495D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Heliogen Blau LG</w:t>
            </w:r>
          </w:p>
        </w:tc>
        <w:tc>
          <w:tcPr>
            <w:tcW w:w="1904" w:type="dxa"/>
            <w:hideMark/>
          </w:tcPr>
          <w:p w14:paraId="75A1B7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81524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1065</w:t>
            </w:r>
          </w:p>
        </w:tc>
        <w:tc>
          <w:tcPr>
            <w:tcW w:w="991" w:type="dxa"/>
            <w:hideMark/>
          </w:tcPr>
          <w:p w14:paraId="3E1C20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03D783E3" w14:textId="77777777" w:rsidTr="00D64050">
        <w:trPr>
          <w:trHeight w:val="600"/>
        </w:trPr>
        <w:tc>
          <w:tcPr>
            <w:tcW w:w="531" w:type="dxa"/>
          </w:tcPr>
          <w:p w14:paraId="196B461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36D1C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2,4,5,7-tetrahromo6uorescein, Ph-salt</w:t>
            </w:r>
          </w:p>
        </w:tc>
        <w:tc>
          <w:tcPr>
            <w:tcW w:w="2459" w:type="dxa"/>
            <w:hideMark/>
          </w:tcPr>
          <w:p w14:paraId="4BDCD8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Eosin A salzfrei</w:t>
            </w:r>
          </w:p>
        </w:tc>
        <w:tc>
          <w:tcPr>
            <w:tcW w:w="1904" w:type="dxa"/>
            <w:hideMark/>
          </w:tcPr>
          <w:p w14:paraId="727647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E9767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853.1</w:t>
            </w:r>
          </w:p>
        </w:tc>
        <w:tc>
          <w:tcPr>
            <w:tcW w:w="991" w:type="dxa"/>
            <w:hideMark/>
          </w:tcPr>
          <w:p w14:paraId="516DFE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40C60571" w14:textId="77777777" w:rsidTr="00D64050">
        <w:trPr>
          <w:trHeight w:val="600"/>
        </w:trPr>
        <w:tc>
          <w:tcPr>
            <w:tcW w:w="531" w:type="dxa"/>
          </w:tcPr>
          <w:p w14:paraId="7DEB4AE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6A50C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oxazoloanthraquinone pigment</w:t>
            </w:r>
          </w:p>
        </w:tc>
        <w:tc>
          <w:tcPr>
            <w:tcW w:w="2459" w:type="dxa"/>
            <w:hideMark/>
          </w:tcPr>
          <w:p w14:paraId="44D21F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Indanthren Rot FBB</w:t>
            </w:r>
          </w:p>
        </w:tc>
        <w:tc>
          <w:tcPr>
            <w:tcW w:w="1904" w:type="dxa"/>
            <w:hideMark/>
          </w:tcPr>
          <w:p w14:paraId="4BFC23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22E54A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420.4</w:t>
            </w:r>
          </w:p>
        </w:tc>
        <w:tc>
          <w:tcPr>
            <w:tcW w:w="991" w:type="dxa"/>
            <w:hideMark/>
          </w:tcPr>
          <w:p w14:paraId="5168E9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7986738D" w14:textId="77777777" w:rsidTr="00D64050">
        <w:trPr>
          <w:trHeight w:val="600"/>
        </w:trPr>
        <w:tc>
          <w:tcPr>
            <w:tcW w:w="531" w:type="dxa"/>
          </w:tcPr>
          <w:p w14:paraId="07CB8C5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6D348E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2,6-dibenzamido-9,1 O-diacetamido-3,7 -diethoxytriphendioxazine</w:t>
            </w:r>
          </w:p>
        </w:tc>
        <w:tc>
          <w:tcPr>
            <w:tcW w:w="2459" w:type="dxa"/>
            <w:hideMark/>
          </w:tcPr>
          <w:p w14:paraId="12A0D6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Violett B</w:t>
            </w:r>
          </w:p>
        </w:tc>
        <w:tc>
          <w:tcPr>
            <w:tcW w:w="1904" w:type="dxa"/>
            <w:hideMark/>
          </w:tcPr>
          <w:p w14:paraId="3F58A85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73F680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696.7</w:t>
            </w:r>
          </w:p>
        </w:tc>
        <w:tc>
          <w:tcPr>
            <w:tcW w:w="991" w:type="dxa"/>
            <w:hideMark/>
          </w:tcPr>
          <w:p w14:paraId="66878F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0A59D221" w14:textId="77777777" w:rsidTr="00D64050">
        <w:trPr>
          <w:trHeight w:val="900"/>
        </w:trPr>
        <w:tc>
          <w:tcPr>
            <w:tcW w:w="531" w:type="dxa"/>
          </w:tcPr>
          <w:p w14:paraId="360BE60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18473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phenoxazine derivative</w:t>
            </w:r>
          </w:p>
        </w:tc>
        <w:tc>
          <w:tcPr>
            <w:tcW w:w="2459" w:type="dxa"/>
            <w:hideMark/>
          </w:tcPr>
          <w:p w14:paraId="514F26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Hostaperm Violett RL Spezial</w:t>
            </w:r>
          </w:p>
        </w:tc>
        <w:tc>
          <w:tcPr>
            <w:tcW w:w="1904" w:type="dxa"/>
            <w:hideMark/>
          </w:tcPr>
          <w:p w14:paraId="6491512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5E25A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589.5</w:t>
            </w:r>
          </w:p>
        </w:tc>
        <w:tc>
          <w:tcPr>
            <w:tcW w:w="991" w:type="dxa"/>
            <w:hideMark/>
          </w:tcPr>
          <w:p w14:paraId="47B874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1BCB6221" w14:textId="77777777" w:rsidTr="00D64050">
        <w:trPr>
          <w:trHeight w:val="600"/>
        </w:trPr>
        <w:tc>
          <w:tcPr>
            <w:tcW w:w="531" w:type="dxa"/>
          </w:tcPr>
          <w:p w14:paraId="32DEF2F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E1C93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5,5'-dibromo-4,4'-dichloroindigo</w:t>
            </w:r>
          </w:p>
        </w:tc>
        <w:tc>
          <w:tcPr>
            <w:tcW w:w="2459" w:type="dxa"/>
            <w:hideMark/>
          </w:tcPr>
          <w:p w14:paraId="195FDD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Brilliant Indigo 4G</w:t>
            </w:r>
          </w:p>
        </w:tc>
        <w:tc>
          <w:tcPr>
            <w:tcW w:w="1904" w:type="dxa"/>
            <w:hideMark/>
          </w:tcPr>
          <w:p w14:paraId="0DB49A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4963A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490.9</w:t>
            </w:r>
          </w:p>
        </w:tc>
        <w:tc>
          <w:tcPr>
            <w:tcW w:w="991" w:type="dxa"/>
            <w:hideMark/>
          </w:tcPr>
          <w:p w14:paraId="724352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24BC01E1" w14:textId="77777777" w:rsidTr="00D64050">
        <w:trPr>
          <w:trHeight w:val="600"/>
        </w:trPr>
        <w:tc>
          <w:tcPr>
            <w:tcW w:w="531" w:type="dxa"/>
          </w:tcPr>
          <w:p w14:paraId="64804A8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8B8F6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di-Na fluorescein</w:t>
            </w:r>
          </w:p>
        </w:tc>
        <w:tc>
          <w:tcPr>
            <w:tcW w:w="2459" w:type="dxa"/>
            <w:hideMark/>
          </w:tcPr>
          <w:p w14:paraId="5ADF74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Uranin A extra</w:t>
            </w:r>
          </w:p>
        </w:tc>
        <w:tc>
          <w:tcPr>
            <w:tcW w:w="1904" w:type="dxa"/>
            <w:hideMark/>
          </w:tcPr>
          <w:p w14:paraId="4976CE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DED82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376.3</w:t>
            </w:r>
          </w:p>
        </w:tc>
        <w:tc>
          <w:tcPr>
            <w:tcW w:w="991" w:type="dxa"/>
            <w:hideMark/>
          </w:tcPr>
          <w:p w14:paraId="4BB2C8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214A06D5" w14:textId="77777777" w:rsidTr="00D64050">
        <w:trPr>
          <w:trHeight w:val="600"/>
        </w:trPr>
        <w:tc>
          <w:tcPr>
            <w:tcW w:w="531" w:type="dxa"/>
          </w:tcPr>
          <w:p w14:paraId="5BA0D38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3DFC4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2,4,5,7 -tetrabromofluorescein, Na-salt</w:t>
            </w:r>
          </w:p>
        </w:tc>
        <w:tc>
          <w:tcPr>
            <w:tcW w:w="2459" w:type="dxa"/>
            <w:hideMark/>
          </w:tcPr>
          <w:p w14:paraId="7A73D0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Phloxinlack 1</w:t>
            </w:r>
          </w:p>
        </w:tc>
        <w:tc>
          <w:tcPr>
            <w:tcW w:w="1904" w:type="dxa"/>
            <w:hideMark/>
          </w:tcPr>
          <w:p w14:paraId="48146B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264ED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691.9</w:t>
            </w:r>
          </w:p>
        </w:tc>
        <w:tc>
          <w:tcPr>
            <w:tcW w:w="991" w:type="dxa"/>
            <w:hideMark/>
          </w:tcPr>
          <w:p w14:paraId="04F40A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2560E646" w14:textId="77777777" w:rsidTr="00D64050">
        <w:trPr>
          <w:trHeight w:val="300"/>
        </w:trPr>
        <w:tc>
          <w:tcPr>
            <w:tcW w:w="531" w:type="dxa"/>
          </w:tcPr>
          <w:p w14:paraId="2FF4E28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0A279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thioindigo</w:t>
            </w:r>
          </w:p>
        </w:tc>
        <w:tc>
          <w:tcPr>
            <w:tcW w:w="2459" w:type="dxa"/>
            <w:hideMark/>
          </w:tcPr>
          <w:p w14:paraId="54299E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Indigo</w:t>
            </w:r>
          </w:p>
        </w:tc>
        <w:tc>
          <w:tcPr>
            <w:tcW w:w="1904" w:type="dxa"/>
            <w:hideMark/>
          </w:tcPr>
          <w:p w14:paraId="5BA7DE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20ECC2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296.4</w:t>
            </w:r>
          </w:p>
        </w:tc>
        <w:tc>
          <w:tcPr>
            <w:tcW w:w="991" w:type="dxa"/>
            <w:hideMark/>
          </w:tcPr>
          <w:p w14:paraId="1CB9F7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4C32BDE4" w14:textId="77777777" w:rsidTr="00D64050">
        <w:trPr>
          <w:trHeight w:val="300"/>
        </w:trPr>
        <w:tc>
          <w:tcPr>
            <w:tcW w:w="531" w:type="dxa"/>
          </w:tcPr>
          <w:p w14:paraId="116EC72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1DACDB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7,7' -dichlorothioindigo</w:t>
            </w:r>
          </w:p>
        </w:tc>
        <w:tc>
          <w:tcPr>
            <w:tcW w:w="2459" w:type="dxa"/>
            <w:hideMark/>
          </w:tcPr>
          <w:p w14:paraId="221339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Harmon</w:t>
            </w:r>
          </w:p>
        </w:tc>
        <w:tc>
          <w:tcPr>
            <w:tcW w:w="1904" w:type="dxa"/>
            <w:hideMark/>
          </w:tcPr>
          <w:p w14:paraId="567EAC6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4AA0C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365.3</w:t>
            </w:r>
          </w:p>
        </w:tc>
        <w:tc>
          <w:tcPr>
            <w:tcW w:w="991" w:type="dxa"/>
            <w:hideMark/>
          </w:tcPr>
          <w:p w14:paraId="1AB5D1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75044B71" w14:textId="77777777" w:rsidTr="00D64050">
        <w:trPr>
          <w:trHeight w:val="600"/>
        </w:trPr>
        <w:tc>
          <w:tcPr>
            <w:tcW w:w="531" w:type="dxa"/>
          </w:tcPr>
          <w:p w14:paraId="51ABBBF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45752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5,5' -dichloro-7 ,7' -dimethylthioindigo</w:t>
            </w:r>
          </w:p>
        </w:tc>
        <w:tc>
          <w:tcPr>
            <w:tcW w:w="2459" w:type="dxa"/>
            <w:hideMark/>
          </w:tcPr>
          <w:p w14:paraId="64F5284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Indanthren Rotbiolett RH</w:t>
            </w:r>
          </w:p>
        </w:tc>
        <w:tc>
          <w:tcPr>
            <w:tcW w:w="1904" w:type="dxa"/>
            <w:hideMark/>
          </w:tcPr>
          <w:p w14:paraId="2C160E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53D93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393.3</w:t>
            </w:r>
          </w:p>
        </w:tc>
        <w:tc>
          <w:tcPr>
            <w:tcW w:w="991" w:type="dxa"/>
            <w:hideMark/>
          </w:tcPr>
          <w:p w14:paraId="065B3B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05E9AF06" w14:textId="77777777" w:rsidTr="00D64050">
        <w:trPr>
          <w:trHeight w:val="900"/>
        </w:trPr>
        <w:tc>
          <w:tcPr>
            <w:tcW w:w="531" w:type="dxa"/>
          </w:tcPr>
          <w:p w14:paraId="40CF35B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lang w:val="es-US"/>
              </w:rPr>
            </w:pPr>
          </w:p>
        </w:tc>
        <w:tc>
          <w:tcPr>
            <w:tcW w:w="2786" w:type="dxa"/>
            <w:hideMark/>
          </w:tcPr>
          <w:p w14:paraId="684DB86D" w14:textId="77777777" w:rsidR="003F1F28" w:rsidRPr="0061413F" w:rsidRDefault="003F1F28" w:rsidP="00D64050">
            <w:pPr>
              <w:rPr>
                <w:rFonts w:ascii="Times New Roman" w:eastAsia="Times New Roman" w:hAnsi="Times New Roman" w:cs="Times New Roman"/>
                <w:color w:val="000000"/>
                <w:sz w:val="16"/>
                <w:szCs w:val="18"/>
                <w:lang w:val="es-US"/>
              </w:rPr>
            </w:pPr>
            <w:r w:rsidRPr="0061413F">
              <w:rPr>
                <w:rFonts w:ascii="Times New Roman" w:eastAsia="Times New Roman" w:hAnsi="Times New Roman" w:cs="Times New Roman"/>
                <w:color w:val="000000"/>
                <w:sz w:val="16"/>
                <w:szCs w:val="18"/>
                <w:lang w:val="es-US"/>
              </w:rPr>
              <w:t>5,5' -dichloro-4,4',7 ,7' -tetramethylthioindigo</w:t>
            </w:r>
          </w:p>
        </w:tc>
        <w:tc>
          <w:tcPr>
            <w:tcW w:w="2459" w:type="dxa"/>
            <w:hideMark/>
          </w:tcPr>
          <w:p w14:paraId="08A917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Indanthren Brilliant Bordo RRL</w:t>
            </w:r>
          </w:p>
        </w:tc>
        <w:tc>
          <w:tcPr>
            <w:tcW w:w="1904" w:type="dxa"/>
            <w:hideMark/>
          </w:tcPr>
          <w:p w14:paraId="5A04A9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FD5A9D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421.4</w:t>
            </w:r>
          </w:p>
        </w:tc>
        <w:tc>
          <w:tcPr>
            <w:tcW w:w="991" w:type="dxa"/>
            <w:hideMark/>
          </w:tcPr>
          <w:p w14:paraId="42E27D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4A1B2264" w14:textId="77777777" w:rsidTr="00D64050">
        <w:trPr>
          <w:trHeight w:val="600"/>
        </w:trPr>
        <w:tc>
          <w:tcPr>
            <w:tcW w:w="531" w:type="dxa"/>
          </w:tcPr>
          <w:p w14:paraId="70EC341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0968D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6,6' -dichloro-4,4' -dimethylthioindigo</w:t>
            </w:r>
          </w:p>
        </w:tc>
        <w:tc>
          <w:tcPr>
            <w:tcW w:w="2459" w:type="dxa"/>
            <w:hideMark/>
          </w:tcPr>
          <w:p w14:paraId="1ACE98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Oracet Pink RF</w:t>
            </w:r>
          </w:p>
        </w:tc>
        <w:tc>
          <w:tcPr>
            <w:tcW w:w="1904" w:type="dxa"/>
            <w:hideMark/>
          </w:tcPr>
          <w:p w14:paraId="02AB3E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E960F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393.3</w:t>
            </w:r>
          </w:p>
        </w:tc>
        <w:tc>
          <w:tcPr>
            <w:tcW w:w="991" w:type="dxa"/>
            <w:hideMark/>
          </w:tcPr>
          <w:p w14:paraId="5DD4DC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pink solid</w:t>
            </w:r>
          </w:p>
        </w:tc>
      </w:tr>
      <w:tr w:rsidR="003F1F28" w:rsidRPr="0061413F" w14:paraId="05D5C8E7" w14:textId="77777777" w:rsidTr="00D64050">
        <w:trPr>
          <w:trHeight w:val="600"/>
        </w:trPr>
        <w:tc>
          <w:tcPr>
            <w:tcW w:w="531" w:type="dxa"/>
          </w:tcPr>
          <w:p w14:paraId="0E0329A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A619E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 -dichloro-7 ,7' -dimethylthioindigo</w:t>
            </w:r>
          </w:p>
        </w:tc>
        <w:tc>
          <w:tcPr>
            <w:tcW w:w="2459" w:type="dxa"/>
            <w:hideMark/>
          </w:tcPr>
          <w:p w14:paraId="7E0C21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Thiosa Fast Red MV-6604</w:t>
            </w:r>
          </w:p>
        </w:tc>
        <w:tc>
          <w:tcPr>
            <w:tcW w:w="1904" w:type="dxa"/>
            <w:hideMark/>
          </w:tcPr>
          <w:p w14:paraId="326082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B86BD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393.3</w:t>
            </w:r>
          </w:p>
        </w:tc>
        <w:tc>
          <w:tcPr>
            <w:tcW w:w="991" w:type="dxa"/>
            <w:hideMark/>
          </w:tcPr>
          <w:p w14:paraId="3B2B43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75BF7AE0" w14:textId="77777777" w:rsidTr="00D64050">
        <w:trPr>
          <w:trHeight w:val="600"/>
        </w:trPr>
        <w:tc>
          <w:tcPr>
            <w:tcW w:w="531" w:type="dxa"/>
          </w:tcPr>
          <w:p w14:paraId="7588F1D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1B216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4,4',7,7'-tetrachlorothioindigo</w:t>
            </w:r>
          </w:p>
        </w:tc>
        <w:tc>
          <w:tcPr>
            <w:tcW w:w="2459" w:type="dxa"/>
            <w:hideMark/>
          </w:tcPr>
          <w:p w14:paraId="481327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Novoperm Rotviolett MRS</w:t>
            </w:r>
          </w:p>
        </w:tc>
        <w:tc>
          <w:tcPr>
            <w:tcW w:w="1904" w:type="dxa"/>
            <w:hideMark/>
          </w:tcPr>
          <w:p w14:paraId="21D73D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970FE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434.1</w:t>
            </w:r>
          </w:p>
        </w:tc>
        <w:tc>
          <w:tcPr>
            <w:tcW w:w="991" w:type="dxa"/>
            <w:hideMark/>
          </w:tcPr>
          <w:p w14:paraId="5EEAEE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red-violet solid</w:t>
            </w:r>
          </w:p>
        </w:tc>
      </w:tr>
      <w:tr w:rsidR="003F1F28" w:rsidRPr="0061413F" w14:paraId="1CB02886" w14:textId="77777777" w:rsidTr="00D64050">
        <w:trPr>
          <w:trHeight w:val="660"/>
        </w:trPr>
        <w:tc>
          <w:tcPr>
            <w:tcW w:w="531" w:type="dxa"/>
          </w:tcPr>
          <w:p w14:paraId="4DD9D75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927EB8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4,4',7,7'-tetrachlorothioindigo on CaC0</w:t>
            </w:r>
            <w:r w:rsidRPr="0061413F">
              <w:rPr>
                <w:rFonts w:ascii="Times New Roman" w:eastAsia="Times New Roman" w:hAnsi="Times New Roman" w:cs="Times New Roman"/>
                <w:color w:val="000000"/>
                <w:sz w:val="16"/>
                <w:szCs w:val="18"/>
                <w:vertAlign w:val="subscript"/>
              </w:rPr>
              <w:t>3</w:t>
            </w:r>
          </w:p>
        </w:tc>
        <w:tc>
          <w:tcPr>
            <w:tcW w:w="2459" w:type="dxa"/>
            <w:hideMark/>
          </w:tcPr>
          <w:p w14:paraId="4B8313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Cromophtal Bordo RN</w:t>
            </w:r>
          </w:p>
        </w:tc>
        <w:tc>
          <w:tcPr>
            <w:tcW w:w="1904" w:type="dxa"/>
            <w:hideMark/>
          </w:tcPr>
          <w:p w14:paraId="7E9F3C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3DDE85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434.1</w:t>
            </w:r>
          </w:p>
        </w:tc>
        <w:tc>
          <w:tcPr>
            <w:tcW w:w="991" w:type="dxa"/>
            <w:hideMark/>
          </w:tcPr>
          <w:p w14:paraId="1CAFBB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dark-red solid</w:t>
            </w:r>
          </w:p>
        </w:tc>
      </w:tr>
      <w:tr w:rsidR="003F1F28" w:rsidRPr="0061413F" w14:paraId="62461198" w14:textId="77777777" w:rsidTr="00D64050">
        <w:trPr>
          <w:trHeight w:val="600"/>
        </w:trPr>
        <w:tc>
          <w:tcPr>
            <w:tcW w:w="531" w:type="dxa"/>
          </w:tcPr>
          <w:p w14:paraId="2D0F6A1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36573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2(4'-N,N-dimethylaminophenyl)-3,6-dimethylthiazolinium chloride</w:t>
            </w:r>
          </w:p>
        </w:tc>
        <w:tc>
          <w:tcPr>
            <w:tcW w:w="2459" w:type="dxa"/>
            <w:hideMark/>
          </w:tcPr>
          <w:p w14:paraId="260B22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Fanalgelb G supra</w:t>
            </w:r>
          </w:p>
        </w:tc>
        <w:tc>
          <w:tcPr>
            <w:tcW w:w="1904" w:type="dxa"/>
            <w:hideMark/>
          </w:tcPr>
          <w:p w14:paraId="143572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6177ED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304.8</w:t>
            </w:r>
          </w:p>
        </w:tc>
        <w:tc>
          <w:tcPr>
            <w:tcW w:w="991" w:type="dxa"/>
            <w:hideMark/>
          </w:tcPr>
          <w:p w14:paraId="50CCF7A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solid</w:t>
            </w:r>
          </w:p>
        </w:tc>
      </w:tr>
      <w:tr w:rsidR="003F1F28" w:rsidRPr="0061413F" w14:paraId="10239BE2" w14:textId="77777777" w:rsidTr="00D64050">
        <w:trPr>
          <w:trHeight w:val="900"/>
        </w:trPr>
        <w:tc>
          <w:tcPr>
            <w:tcW w:w="531" w:type="dxa"/>
          </w:tcPr>
          <w:p w14:paraId="351DD01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3C483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PW-molybdato-complex ofbis(4-N,N-diethylaminophenyl)-4'-N-ethylaminonaphthalenemethane</w:t>
            </w:r>
          </w:p>
        </w:tc>
        <w:tc>
          <w:tcPr>
            <w:tcW w:w="2459" w:type="dxa"/>
            <w:hideMark/>
          </w:tcPr>
          <w:p w14:paraId="34FA94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Lumiere Blue</w:t>
            </w:r>
          </w:p>
        </w:tc>
        <w:tc>
          <w:tcPr>
            <w:tcW w:w="1904" w:type="dxa"/>
            <w:hideMark/>
          </w:tcPr>
          <w:p w14:paraId="0C276F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FE848E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D41CB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56D5A50A" w14:textId="77777777" w:rsidTr="00D64050">
        <w:trPr>
          <w:trHeight w:val="900"/>
        </w:trPr>
        <w:tc>
          <w:tcPr>
            <w:tcW w:w="531" w:type="dxa"/>
          </w:tcPr>
          <w:p w14:paraId="411FF28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1A940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PW-molybdato complex ofbis(4-N-dimethylaminophenyl)-2"-chlorophenylmethane</w:t>
            </w:r>
          </w:p>
        </w:tc>
        <w:tc>
          <w:tcPr>
            <w:tcW w:w="2459" w:type="dxa"/>
            <w:hideMark/>
          </w:tcPr>
          <w:p w14:paraId="55186A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Siegleblau-Extrakt D 449</w:t>
            </w:r>
          </w:p>
        </w:tc>
        <w:tc>
          <w:tcPr>
            <w:tcW w:w="1904" w:type="dxa"/>
            <w:hideMark/>
          </w:tcPr>
          <w:p w14:paraId="24C76F2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20027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AFA13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787F2DD0" w14:textId="77777777" w:rsidTr="00D64050">
        <w:trPr>
          <w:trHeight w:val="900"/>
        </w:trPr>
        <w:tc>
          <w:tcPr>
            <w:tcW w:w="531" w:type="dxa"/>
          </w:tcPr>
          <w:p w14:paraId="5D29521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540087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PW-molybdato complex ofbis(4-N-ethylamino-3-methylphenyl)-2" -chlorophenylmethane</w:t>
            </w:r>
          </w:p>
        </w:tc>
        <w:tc>
          <w:tcPr>
            <w:tcW w:w="2459" w:type="dxa"/>
            <w:hideMark/>
          </w:tcPr>
          <w:p w14:paraId="54908B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Fanalbremer Blau B Supra</w:t>
            </w:r>
          </w:p>
        </w:tc>
        <w:tc>
          <w:tcPr>
            <w:tcW w:w="1904" w:type="dxa"/>
            <w:hideMark/>
          </w:tcPr>
          <w:p w14:paraId="484D2C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53B69A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355.4</w:t>
            </w:r>
          </w:p>
        </w:tc>
        <w:tc>
          <w:tcPr>
            <w:tcW w:w="991" w:type="dxa"/>
            <w:hideMark/>
          </w:tcPr>
          <w:p w14:paraId="1F436B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solid</w:t>
            </w:r>
          </w:p>
        </w:tc>
      </w:tr>
      <w:tr w:rsidR="003F1F28" w:rsidRPr="0061413F" w14:paraId="52CB5296" w14:textId="77777777" w:rsidTr="00D64050">
        <w:trPr>
          <w:trHeight w:val="1500"/>
        </w:trPr>
        <w:tc>
          <w:tcPr>
            <w:tcW w:w="531" w:type="dxa"/>
          </w:tcPr>
          <w:p w14:paraId="420D867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BED42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PW-molybdato complex of bis(4-N-diethylaminophenyl)-PW-molybdato complex of bis(4-N-diethylaminophenyl)-</w:t>
            </w:r>
            <w:r w:rsidRPr="0061413F">
              <w:rPr>
                <w:rFonts w:ascii="Times New Roman" w:eastAsia="Times New Roman" w:hAnsi="Times New Roman" w:cs="Times New Roman"/>
                <w:color w:val="000000"/>
                <w:sz w:val="16"/>
                <w:szCs w:val="18"/>
              </w:rPr>
              <w:br/>
              <w:t>phenylmethane</w:t>
            </w:r>
          </w:p>
        </w:tc>
        <w:tc>
          <w:tcPr>
            <w:tcW w:w="2459" w:type="dxa"/>
            <w:hideMark/>
          </w:tcPr>
          <w:p w14:paraId="780BC1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Sieglegruen-Extrakt D 454</w:t>
            </w:r>
          </w:p>
        </w:tc>
        <w:tc>
          <w:tcPr>
            <w:tcW w:w="1904" w:type="dxa"/>
            <w:hideMark/>
          </w:tcPr>
          <w:p w14:paraId="761DFB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775488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10C5F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green solid</w:t>
            </w:r>
          </w:p>
        </w:tc>
      </w:tr>
      <w:tr w:rsidR="003F1F28" w:rsidRPr="0061413F" w14:paraId="183CF1B2" w14:textId="77777777" w:rsidTr="00D64050">
        <w:trPr>
          <w:trHeight w:val="600"/>
        </w:trPr>
        <w:tc>
          <w:tcPr>
            <w:tcW w:w="531" w:type="dxa"/>
          </w:tcPr>
          <w:p w14:paraId="5D2C30F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3603F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complex of Rhodamine 3 B</w:t>
            </w:r>
          </w:p>
        </w:tc>
        <w:tc>
          <w:tcPr>
            <w:tcW w:w="2459" w:type="dxa"/>
            <w:hideMark/>
          </w:tcPr>
          <w:p w14:paraId="1E7CE9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Fanalrot 5B supra</w:t>
            </w:r>
          </w:p>
        </w:tc>
        <w:tc>
          <w:tcPr>
            <w:tcW w:w="1904" w:type="dxa"/>
            <w:hideMark/>
          </w:tcPr>
          <w:p w14:paraId="391A87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9BAAEF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9D840D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solid</w:t>
            </w:r>
          </w:p>
        </w:tc>
      </w:tr>
      <w:tr w:rsidR="003F1F28" w:rsidRPr="0061413F" w14:paraId="54598BAF" w14:textId="77777777" w:rsidTr="00D64050">
        <w:trPr>
          <w:trHeight w:val="600"/>
        </w:trPr>
        <w:tc>
          <w:tcPr>
            <w:tcW w:w="531" w:type="dxa"/>
          </w:tcPr>
          <w:p w14:paraId="7510EED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5A86C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PW-molybdato-complex of Rhodamine 6 G</w:t>
            </w:r>
          </w:p>
        </w:tc>
        <w:tc>
          <w:tcPr>
            <w:tcW w:w="2459" w:type="dxa"/>
            <w:hideMark/>
          </w:tcPr>
          <w:p w14:paraId="4961D5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Sieglerosa Extrakt D 443</w:t>
            </w:r>
          </w:p>
        </w:tc>
        <w:tc>
          <w:tcPr>
            <w:tcW w:w="1904" w:type="dxa"/>
            <w:hideMark/>
          </w:tcPr>
          <w:p w14:paraId="495011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1FC928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32242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pink solid</w:t>
            </w:r>
          </w:p>
        </w:tc>
      </w:tr>
      <w:tr w:rsidR="003F1F28" w:rsidRPr="0061413F" w14:paraId="49B65E7E" w14:textId="77777777" w:rsidTr="00D64050">
        <w:trPr>
          <w:trHeight w:val="600"/>
        </w:trPr>
        <w:tc>
          <w:tcPr>
            <w:tcW w:w="531" w:type="dxa"/>
          </w:tcPr>
          <w:p w14:paraId="0A50898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EB7C4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PW-molybdato-complex of Rhodamine B</w:t>
            </w:r>
          </w:p>
        </w:tc>
        <w:tc>
          <w:tcPr>
            <w:tcW w:w="2459" w:type="dxa"/>
            <w:hideMark/>
          </w:tcPr>
          <w:p w14:paraId="7AFD03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Sieglerotviolett D 445</w:t>
            </w:r>
          </w:p>
        </w:tc>
        <w:tc>
          <w:tcPr>
            <w:tcW w:w="1904" w:type="dxa"/>
            <w:hideMark/>
          </w:tcPr>
          <w:p w14:paraId="57789B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Organic Pigment</w:t>
            </w:r>
          </w:p>
        </w:tc>
        <w:tc>
          <w:tcPr>
            <w:tcW w:w="974" w:type="dxa"/>
            <w:hideMark/>
          </w:tcPr>
          <w:p w14:paraId="49048E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EDE85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violet solid</w:t>
            </w:r>
          </w:p>
        </w:tc>
      </w:tr>
      <w:tr w:rsidR="003F1F28" w:rsidRPr="0061413F" w14:paraId="670E5D2B" w14:textId="77777777" w:rsidTr="00D64050">
        <w:trPr>
          <w:trHeight w:val="600"/>
        </w:trPr>
        <w:tc>
          <w:tcPr>
            <w:tcW w:w="531" w:type="dxa"/>
          </w:tcPr>
          <w:p w14:paraId="7453F3A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3B7D6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4,4'-bis(2-methoxy)stilbene</w:t>
            </w:r>
          </w:p>
        </w:tc>
        <w:tc>
          <w:tcPr>
            <w:tcW w:w="2459" w:type="dxa"/>
            <w:hideMark/>
          </w:tcPr>
          <w:p w14:paraId="4EAE49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Uvitex FP</w:t>
            </w:r>
          </w:p>
        </w:tc>
        <w:tc>
          <w:tcPr>
            <w:tcW w:w="1904" w:type="dxa"/>
            <w:hideMark/>
          </w:tcPr>
          <w:p w14:paraId="0F54AC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Fluorescent brightening agent</w:t>
            </w:r>
          </w:p>
        </w:tc>
        <w:tc>
          <w:tcPr>
            <w:tcW w:w="974" w:type="dxa"/>
            <w:hideMark/>
          </w:tcPr>
          <w:p w14:paraId="3E66D4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418.5</w:t>
            </w:r>
          </w:p>
        </w:tc>
        <w:tc>
          <w:tcPr>
            <w:tcW w:w="991" w:type="dxa"/>
            <w:hideMark/>
          </w:tcPr>
          <w:p w14:paraId="09FA6C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yellowish-green solid</w:t>
            </w:r>
          </w:p>
        </w:tc>
      </w:tr>
      <w:tr w:rsidR="003F1F28" w:rsidRPr="0061413F" w14:paraId="23A05FD7" w14:textId="77777777" w:rsidTr="00D64050">
        <w:trPr>
          <w:trHeight w:val="600"/>
        </w:trPr>
        <w:tc>
          <w:tcPr>
            <w:tcW w:w="531" w:type="dxa"/>
          </w:tcPr>
          <w:p w14:paraId="2D192FA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A4635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2,2'-(2,5-thiophenediyl)-bis(5-t-butylbenzoxazole)</w:t>
            </w:r>
          </w:p>
        </w:tc>
        <w:tc>
          <w:tcPr>
            <w:tcW w:w="2459" w:type="dxa"/>
            <w:hideMark/>
          </w:tcPr>
          <w:p w14:paraId="3282E1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Uvitex OB</w:t>
            </w:r>
          </w:p>
        </w:tc>
        <w:tc>
          <w:tcPr>
            <w:tcW w:w="1904" w:type="dxa"/>
            <w:hideMark/>
          </w:tcPr>
          <w:p w14:paraId="621E8B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Fluorescent brightening agent</w:t>
            </w:r>
          </w:p>
        </w:tc>
        <w:tc>
          <w:tcPr>
            <w:tcW w:w="974" w:type="dxa"/>
            <w:hideMark/>
          </w:tcPr>
          <w:p w14:paraId="48DADF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430.6</w:t>
            </w:r>
          </w:p>
        </w:tc>
        <w:tc>
          <w:tcPr>
            <w:tcW w:w="991" w:type="dxa"/>
            <w:hideMark/>
          </w:tcPr>
          <w:p w14:paraId="0FCF6D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66E0F891" w14:textId="77777777" w:rsidTr="00D64050">
        <w:trPr>
          <w:trHeight w:val="600"/>
        </w:trPr>
        <w:tc>
          <w:tcPr>
            <w:tcW w:w="531" w:type="dxa"/>
          </w:tcPr>
          <w:p w14:paraId="5A89782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6D40B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 carbonate</w:t>
            </w:r>
          </w:p>
        </w:tc>
        <w:tc>
          <w:tcPr>
            <w:tcW w:w="2459" w:type="dxa"/>
            <w:hideMark/>
          </w:tcPr>
          <w:p w14:paraId="6FC052D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Omya BSH</w:t>
            </w:r>
          </w:p>
        </w:tc>
        <w:tc>
          <w:tcPr>
            <w:tcW w:w="1904" w:type="dxa"/>
            <w:hideMark/>
          </w:tcPr>
          <w:p w14:paraId="4037E6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w:t>
            </w:r>
          </w:p>
        </w:tc>
        <w:tc>
          <w:tcPr>
            <w:tcW w:w="974" w:type="dxa"/>
            <w:hideMark/>
          </w:tcPr>
          <w:p w14:paraId="3B9138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100.1</w:t>
            </w:r>
          </w:p>
        </w:tc>
        <w:tc>
          <w:tcPr>
            <w:tcW w:w="991" w:type="dxa"/>
            <w:hideMark/>
          </w:tcPr>
          <w:p w14:paraId="4D3434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EA68A59" w14:textId="77777777" w:rsidTr="00D64050">
        <w:trPr>
          <w:trHeight w:val="300"/>
        </w:trPr>
        <w:tc>
          <w:tcPr>
            <w:tcW w:w="531" w:type="dxa"/>
          </w:tcPr>
          <w:p w14:paraId="5FACB0C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F06EE4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AI silicate, hydrated</w:t>
            </w:r>
          </w:p>
        </w:tc>
        <w:tc>
          <w:tcPr>
            <w:tcW w:w="2459" w:type="dxa"/>
            <w:hideMark/>
          </w:tcPr>
          <w:p w14:paraId="47EF08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Dixie Clay</w:t>
            </w:r>
          </w:p>
        </w:tc>
        <w:tc>
          <w:tcPr>
            <w:tcW w:w="1904" w:type="dxa"/>
            <w:hideMark/>
          </w:tcPr>
          <w:p w14:paraId="381D95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w:t>
            </w:r>
          </w:p>
        </w:tc>
        <w:tc>
          <w:tcPr>
            <w:tcW w:w="974" w:type="dxa"/>
            <w:hideMark/>
          </w:tcPr>
          <w:p w14:paraId="620BF6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516.3</w:t>
            </w:r>
          </w:p>
        </w:tc>
        <w:tc>
          <w:tcPr>
            <w:tcW w:w="991" w:type="dxa"/>
            <w:hideMark/>
          </w:tcPr>
          <w:p w14:paraId="7FF254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beige solid</w:t>
            </w:r>
          </w:p>
        </w:tc>
      </w:tr>
      <w:tr w:rsidR="003F1F28" w:rsidRPr="0061413F" w14:paraId="0B86A83E" w14:textId="77777777" w:rsidTr="00D64050">
        <w:trPr>
          <w:trHeight w:val="300"/>
        </w:trPr>
        <w:tc>
          <w:tcPr>
            <w:tcW w:w="531" w:type="dxa"/>
          </w:tcPr>
          <w:p w14:paraId="26163F9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E9253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Na-Al silicate</w:t>
            </w:r>
          </w:p>
        </w:tc>
        <w:tc>
          <w:tcPr>
            <w:tcW w:w="2459" w:type="dxa"/>
            <w:hideMark/>
          </w:tcPr>
          <w:p w14:paraId="0EA2F8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Vulkasil A 1</w:t>
            </w:r>
          </w:p>
        </w:tc>
        <w:tc>
          <w:tcPr>
            <w:tcW w:w="1904" w:type="dxa"/>
            <w:hideMark/>
          </w:tcPr>
          <w:p w14:paraId="1D2584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w:t>
            </w:r>
          </w:p>
        </w:tc>
        <w:tc>
          <w:tcPr>
            <w:tcW w:w="974" w:type="dxa"/>
            <w:hideMark/>
          </w:tcPr>
          <w:p w14:paraId="434C75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73586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powder</w:t>
            </w:r>
          </w:p>
        </w:tc>
      </w:tr>
      <w:tr w:rsidR="003F1F28" w:rsidRPr="0061413F" w14:paraId="71CD2210" w14:textId="77777777" w:rsidTr="00D64050">
        <w:trPr>
          <w:trHeight w:val="600"/>
        </w:trPr>
        <w:tc>
          <w:tcPr>
            <w:tcW w:w="531" w:type="dxa"/>
          </w:tcPr>
          <w:p w14:paraId="47F0FA1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2B6F4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 hydroxysilicate</w:t>
            </w:r>
          </w:p>
        </w:tc>
        <w:tc>
          <w:tcPr>
            <w:tcW w:w="2459" w:type="dxa"/>
            <w:hideMark/>
          </w:tcPr>
          <w:p w14:paraId="3FC47E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Kaolin Argirex</w:t>
            </w:r>
          </w:p>
        </w:tc>
        <w:tc>
          <w:tcPr>
            <w:tcW w:w="1904" w:type="dxa"/>
            <w:hideMark/>
          </w:tcPr>
          <w:p w14:paraId="702C895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w:t>
            </w:r>
          </w:p>
        </w:tc>
        <w:tc>
          <w:tcPr>
            <w:tcW w:w="974" w:type="dxa"/>
            <w:hideMark/>
          </w:tcPr>
          <w:p w14:paraId="779E88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516.3</w:t>
            </w:r>
          </w:p>
        </w:tc>
        <w:tc>
          <w:tcPr>
            <w:tcW w:w="991" w:type="dxa"/>
            <w:hideMark/>
          </w:tcPr>
          <w:p w14:paraId="17D56D4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light-grey solid</w:t>
            </w:r>
          </w:p>
        </w:tc>
      </w:tr>
      <w:tr w:rsidR="003F1F28" w:rsidRPr="0061413F" w14:paraId="14C3C780" w14:textId="77777777" w:rsidTr="00D64050">
        <w:trPr>
          <w:trHeight w:val="300"/>
        </w:trPr>
        <w:tc>
          <w:tcPr>
            <w:tcW w:w="531" w:type="dxa"/>
          </w:tcPr>
          <w:p w14:paraId="65A0BCA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271D1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calcinated Al silicate</w:t>
            </w:r>
          </w:p>
        </w:tc>
        <w:tc>
          <w:tcPr>
            <w:tcW w:w="2459" w:type="dxa"/>
            <w:hideMark/>
          </w:tcPr>
          <w:p w14:paraId="436F66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Argirex B24</w:t>
            </w:r>
          </w:p>
        </w:tc>
        <w:tc>
          <w:tcPr>
            <w:tcW w:w="1904" w:type="dxa"/>
            <w:hideMark/>
          </w:tcPr>
          <w:p w14:paraId="23C2D6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Inorganic Pigment/Filler</w:t>
            </w:r>
          </w:p>
        </w:tc>
        <w:tc>
          <w:tcPr>
            <w:tcW w:w="974" w:type="dxa"/>
            <w:hideMark/>
          </w:tcPr>
          <w:p w14:paraId="04A572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A3094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greyish solid</w:t>
            </w:r>
          </w:p>
        </w:tc>
      </w:tr>
      <w:tr w:rsidR="003F1F28" w:rsidRPr="0061413F" w14:paraId="6E593D28" w14:textId="77777777" w:rsidTr="00D64050">
        <w:trPr>
          <w:trHeight w:val="600"/>
        </w:trPr>
        <w:tc>
          <w:tcPr>
            <w:tcW w:w="531" w:type="dxa"/>
          </w:tcPr>
          <w:p w14:paraId="35C9448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555DB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 hydroxysilicate</w:t>
            </w:r>
          </w:p>
        </w:tc>
        <w:tc>
          <w:tcPr>
            <w:tcW w:w="2459" w:type="dxa"/>
            <w:hideMark/>
          </w:tcPr>
          <w:p w14:paraId="49E150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China Clay Polewhite LM</w:t>
            </w:r>
          </w:p>
        </w:tc>
        <w:tc>
          <w:tcPr>
            <w:tcW w:w="1904" w:type="dxa"/>
            <w:hideMark/>
          </w:tcPr>
          <w:p w14:paraId="63E6CC2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w:t>
            </w:r>
          </w:p>
        </w:tc>
        <w:tc>
          <w:tcPr>
            <w:tcW w:w="974" w:type="dxa"/>
            <w:hideMark/>
          </w:tcPr>
          <w:p w14:paraId="2832C6A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516.3</w:t>
            </w:r>
          </w:p>
        </w:tc>
        <w:tc>
          <w:tcPr>
            <w:tcW w:w="991" w:type="dxa"/>
            <w:hideMark/>
          </w:tcPr>
          <w:p w14:paraId="3EFC41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41D323F" w14:textId="77777777" w:rsidTr="00D64050">
        <w:trPr>
          <w:trHeight w:val="360"/>
        </w:trPr>
        <w:tc>
          <w:tcPr>
            <w:tcW w:w="531" w:type="dxa"/>
          </w:tcPr>
          <w:p w14:paraId="708C1DC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A5EDA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amorphous Si0</w:t>
            </w:r>
            <w:r w:rsidRPr="0061413F">
              <w:rPr>
                <w:rFonts w:ascii="Times New Roman" w:eastAsia="Times New Roman" w:hAnsi="Times New Roman" w:cs="Times New Roman"/>
                <w:color w:val="000000"/>
                <w:sz w:val="16"/>
                <w:szCs w:val="18"/>
                <w:vertAlign w:val="subscript"/>
              </w:rPr>
              <w:t>2</w:t>
            </w:r>
          </w:p>
        </w:tc>
        <w:tc>
          <w:tcPr>
            <w:tcW w:w="2459" w:type="dxa"/>
            <w:hideMark/>
          </w:tcPr>
          <w:p w14:paraId="33EA47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Perkasil KS 404</w:t>
            </w:r>
          </w:p>
        </w:tc>
        <w:tc>
          <w:tcPr>
            <w:tcW w:w="1904" w:type="dxa"/>
            <w:hideMark/>
          </w:tcPr>
          <w:p w14:paraId="3DD2EA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w:t>
            </w:r>
          </w:p>
        </w:tc>
        <w:tc>
          <w:tcPr>
            <w:tcW w:w="974" w:type="dxa"/>
            <w:hideMark/>
          </w:tcPr>
          <w:p w14:paraId="5F8C89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60.08</w:t>
            </w:r>
          </w:p>
        </w:tc>
        <w:tc>
          <w:tcPr>
            <w:tcW w:w="991" w:type="dxa"/>
            <w:hideMark/>
          </w:tcPr>
          <w:p w14:paraId="2D800A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Transparent solid, white/yellow solid</w:t>
            </w:r>
          </w:p>
        </w:tc>
      </w:tr>
      <w:tr w:rsidR="003F1F28" w:rsidRPr="0061413F" w14:paraId="300BA43E" w14:textId="77777777" w:rsidTr="00D64050">
        <w:trPr>
          <w:trHeight w:val="600"/>
        </w:trPr>
        <w:tc>
          <w:tcPr>
            <w:tcW w:w="531" w:type="dxa"/>
          </w:tcPr>
          <w:p w14:paraId="0F1D604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50318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Active SiO</w:t>
            </w:r>
            <w:r w:rsidRPr="0061413F">
              <w:rPr>
                <w:rFonts w:ascii="Times New Roman" w:eastAsia="Times New Roman" w:hAnsi="Times New Roman" w:cs="Times New Roman"/>
                <w:color w:val="000000"/>
                <w:sz w:val="16"/>
                <w:szCs w:val="18"/>
                <w:vertAlign w:val="subscript"/>
              </w:rPr>
              <w:t>2</w:t>
            </w:r>
          </w:p>
        </w:tc>
        <w:tc>
          <w:tcPr>
            <w:tcW w:w="2459" w:type="dxa"/>
            <w:hideMark/>
          </w:tcPr>
          <w:p w14:paraId="12D198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Vulkasil N</w:t>
            </w:r>
          </w:p>
        </w:tc>
        <w:tc>
          <w:tcPr>
            <w:tcW w:w="1904" w:type="dxa"/>
            <w:hideMark/>
          </w:tcPr>
          <w:p w14:paraId="0DDE4BE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w:t>
            </w:r>
          </w:p>
        </w:tc>
        <w:tc>
          <w:tcPr>
            <w:tcW w:w="974" w:type="dxa"/>
            <w:hideMark/>
          </w:tcPr>
          <w:p w14:paraId="2411C4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60.07</w:t>
            </w:r>
          </w:p>
        </w:tc>
        <w:tc>
          <w:tcPr>
            <w:tcW w:w="991" w:type="dxa"/>
            <w:hideMark/>
          </w:tcPr>
          <w:p w14:paraId="58B843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A3B862C" w14:textId="77777777" w:rsidTr="00D64050">
        <w:trPr>
          <w:trHeight w:val="360"/>
        </w:trPr>
        <w:tc>
          <w:tcPr>
            <w:tcW w:w="531" w:type="dxa"/>
          </w:tcPr>
          <w:p w14:paraId="49A8BEA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9A70E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Si0</w:t>
            </w:r>
            <w:r w:rsidRPr="0061413F">
              <w:rPr>
                <w:rFonts w:ascii="Times New Roman" w:eastAsia="Times New Roman" w:hAnsi="Times New Roman" w:cs="Times New Roman"/>
                <w:color w:val="000000"/>
                <w:sz w:val="16"/>
                <w:szCs w:val="18"/>
                <w:vertAlign w:val="subscript"/>
              </w:rPr>
              <w:t>2</w:t>
            </w:r>
            <w:r w:rsidRPr="0061413F">
              <w:rPr>
                <w:rFonts w:ascii="Times New Roman" w:eastAsia="Times New Roman" w:hAnsi="Times New Roman" w:cs="Times New Roman"/>
                <w:color w:val="000000"/>
                <w:sz w:val="16"/>
                <w:szCs w:val="18"/>
              </w:rPr>
              <w:t xml:space="preserve"> with Ca silicate</w:t>
            </w:r>
          </w:p>
        </w:tc>
        <w:tc>
          <w:tcPr>
            <w:tcW w:w="2459" w:type="dxa"/>
            <w:hideMark/>
          </w:tcPr>
          <w:p w14:paraId="48E7B5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Vulkasil C</w:t>
            </w:r>
          </w:p>
        </w:tc>
        <w:tc>
          <w:tcPr>
            <w:tcW w:w="1904" w:type="dxa"/>
            <w:hideMark/>
          </w:tcPr>
          <w:p w14:paraId="7C32CE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w:t>
            </w:r>
          </w:p>
        </w:tc>
        <w:tc>
          <w:tcPr>
            <w:tcW w:w="974" w:type="dxa"/>
            <w:hideMark/>
          </w:tcPr>
          <w:p w14:paraId="4426E8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3B6E3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powder</w:t>
            </w:r>
          </w:p>
        </w:tc>
      </w:tr>
      <w:tr w:rsidR="003F1F28" w:rsidRPr="0061413F" w14:paraId="16A073D0" w14:textId="77777777" w:rsidTr="00D64050">
        <w:trPr>
          <w:trHeight w:val="600"/>
        </w:trPr>
        <w:tc>
          <w:tcPr>
            <w:tcW w:w="531" w:type="dxa"/>
          </w:tcPr>
          <w:p w14:paraId="1897277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9D1E62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 hydroxide</w:t>
            </w:r>
          </w:p>
        </w:tc>
        <w:tc>
          <w:tcPr>
            <w:tcW w:w="2459" w:type="dxa"/>
            <w:hideMark/>
          </w:tcPr>
          <w:p w14:paraId="047681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Apyral B 40 E</w:t>
            </w:r>
          </w:p>
        </w:tc>
        <w:tc>
          <w:tcPr>
            <w:tcW w:w="1904" w:type="dxa"/>
            <w:hideMark/>
          </w:tcPr>
          <w:p w14:paraId="514EA7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Fililler/Flame retardant</w:t>
            </w:r>
          </w:p>
        </w:tc>
        <w:tc>
          <w:tcPr>
            <w:tcW w:w="974" w:type="dxa"/>
            <w:hideMark/>
          </w:tcPr>
          <w:p w14:paraId="517BDE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78</w:t>
            </w:r>
          </w:p>
        </w:tc>
        <w:tc>
          <w:tcPr>
            <w:tcW w:w="991" w:type="dxa"/>
            <w:hideMark/>
          </w:tcPr>
          <w:p w14:paraId="181271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3AB57F2" w14:textId="77777777" w:rsidTr="00D64050">
        <w:trPr>
          <w:trHeight w:val="300"/>
        </w:trPr>
        <w:tc>
          <w:tcPr>
            <w:tcW w:w="531" w:type="dxa"/>
          </w:tcPr>
          <w:p w14:paraId="2487A43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2B4A26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Chalk</w:t>
            </w:r>
          </w:p>
        </w:tc>
        <w:tc>
          <w:tcPr>
            <w:tcW w:w="2459" w:type="dxa"/>
            <w:hideMark/>
          </w:tcPr>
          <w:p w14:paraId="66C75F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Calcium carbonate</w:t>
            </w:r>
          </w:p>
        </w:tc>
        <w:tc>
          <w:tcPr>
            <w:tcW w:w="1904" w:type="dxa"/>
            <w:hideMark/>
          </w:tcPr>
          <w:p w14:paraId="09A1C4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Fillers</w:t>
            </w:r>
          </w:p>
        </w:tc>
        <w:tc>
          <w:tcPr>
            <w:tcW w:w="974" w:type="dxa"/>
            <w:hideMark/>
          </w:tcPr>
          <w:p w14:paraId="1E0CC9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100.1</w:t>
            </w:r>
          </w:p>
        </w:tc>
        <w:tc>
          <w:tcPr>
            <w:tcW w:w="991" w:type="dxa"/>
            <w:hideMark/>
          </w:tcPr>
          <w:p w14:paraId="6B8836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powder</w:t>
            </w:r>
          </w:p>
        </w:tc>
      </w:tr>
      <w:tr w:rsidR="003F1F28" w:rsidRPr="0061413F" w14:paraId="7194787D" w14:textId="77777777" w:rsidTr="00D64050">
        <w:trPr>
          <w:trHeight w:val="300"/>
        </w:trPr>
        <w:tc>
          <w:tcPr>
            <w:tcW w:w="531" w:type="dxa"/>
          </w:tcPr>
          <w:p w14:paraId="3F59DA5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5195B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Clay</w:t>
            </w:r>
          </w:p>
        </w:tc>
        <w:tc>
          <w:tcPr>
            <w:tcW w:w="2459" w:type="dxa"/>
            <w:hideMark/>
          </w:tcPr>
          <w:p w14:paraId="68E568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Kaolinite</w:t>
            </w:r>
          </w:p>
        </w:tc>
        <w:tc>
          <w:tcPr>
            <w:tcW w:w="1904" w:type="dxa"/>
            <w:hideMark/>
          </w:tcPr>
          <w:p w14:paraId="43E3FA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Fillers</w:t>
            </w:r>
          </w:p>
        </w:tc>
        <w:tc>
          <w:tcPr>
            <w:tcW w:w="974" w:type="dxa"/>
            <w:hideMark/>
          </w:tcPr>
          <w:p w14:paraId="1C05907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C833B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Grey solid</w:t>
            </w:r>
          </w:p>
        </w:tc>
      </w:tr>
      <w:tr w:rsidR="003F1F28" w:rsidRPr="0061413F" w14:paraId="2D8E50A8" w14:textId="77777777" w:rsidTr="00D64050">
        <w:trPr>
          <w:trHeight w:val="300"/>
        </w:trPr>
        <w:tc>
          <w:tcPr>
            <w:tcW w:w="531" w:type="dxa"/>
          </w:tcPr>
          <w:p w14:paraId="67DF592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E6C36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Zinc oxide</w:t>
            </w:r>
          </w:p>
        </w:tc>
        <w:tc>
          <w:tcPr>
            <w:tcW w:w="2459" w:type="dxa"/>
            <w:hideMark/>
          </w:tcPr>
          <w:p w14:paraId="186897E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Calamine</w:t>
            </w:r>
          </w:p>
        </w:tc>
        <w:tc>
          <w:tcPr>
            <w:tcW w:w="1904" w:type="dxa"/>
            <w:hideMark/>
          </w:tcPr>
          <w:p w14:paraId="7F991E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Fillers</w:t>
            </w:r>
          </w:p>
        </w:tc>
        <w:tc>
          <w:tcPr>
            <w:tcW w:w="974" w:type="dxa"/>
            <w:hideMark/>
          </w:tcPr>
          <w:p w14:paraId="30364E6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81.4</w:t>
            </w:r>
          </w:p>
        </w:tc>
        <w:tc>
          <w:tcPr>
            <w:tcW w:w="991" w:type="dxa"/>
          </w:tcPr>
          <w:p w14:paraId="2E69D7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powder</w:t>
            </w:r>
          </w:p>
        </w:tc>
      </w:tr>
      <w:tr w:rsidR="003F1F28" w:rsidRPr="0061413F" w14:paraId="4C26DEB5" w14:textId="77777777" w:rsidTr="00D64050">
        <w:trPr>
          <w:trHeight w:val="300"/>
        </w:trPr>
        <w:tc>
          <w:tcPr>
            <w:tcW w:w="531" w:type="dxa"/>
          </w:tcPr>
          <w:p w14:paraId="47B90C8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1228C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Metal powder</w:t>
            </w:r>
          </w:p>
        </w:tc>
        <w:tc>
          <w:tcPr>
            <w:tcW w:w="2459" w:type="dxa"/>
            <w:hideMark/>
          </w:tcPr>
          <w:p w14:paraId="4576100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w:t>
            </w:r>
          </w:p>
        </w:tc>
        <w:tc>
          <w:tcPr>
            <w:tcW w:w="1904" w:type="dxa"/>
            <w:hideMark/>
          </w:tcPr>
          <w:p w14:paraId="5D52A9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Fillers</w:t>
            </w:r>
          </w:p>
        </w:tc>
        <w:tc>
          <w:tcPr>
            <w:tcW w:w="974" w:type="dxa"/>
            <w:hideMark/>
          </w:tcPr>
          <w:p w14:paraId="474F9A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3F3D4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Grey powder</w:t>
            </w:r>
          </w:p>
        </w:tc>
      </w:tr>
      <w:tr w:rsidR="003F1F28" w:rsidRPr="0061413F" w14:paraId="5C896DFF" w14:textId="77777777" w:rsidTr="00D64050">
        <w:trPr>
          <w:trHeight w:val="300"/>
        </w:trPr>
        <w:tc>
          <w:tcPr>
            <w:tcW w:w="531" w:type="dxa"/>
          </w:tcPr>
          <w:p w14:paraId="0A3AA75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7316E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Wood powder</w:t>
            </w:r>
          </w:p>
        </w:tc>
        <w:tc>
          <w:tcPr>
            <w:tcW w:w="2459" w:type="dxa"/>
            <w:hideMark/>
          </w:tcPr>
          <w:p w14:paraId="0E6BAD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w:t>
            </w:r>
          </w:p>
        </w:tc>
        <w:tc>
          <w:tcPr>
            <w:tcW w:w="1904" w:type="dxa"/>
            <w:hideMark/>
          </w:tcPr>
          <w:p w14:paraId="53FD5E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Fillers</w:t>
            </w:r>
          </w:p>
        </w:tc>
        <w:tc>
          <w:tcPr>
            <w:tcW w:w="974" w:type="dxa"/>
            <w:hideMark/>
          </w:tcPr>
          <w:p w14:paraId="3A1D68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54A40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powder</w:t>
            </w:r>
          </w:p>
        </w:tc>
      </w:tr>
      <w:tr w:rsidR="003F1F28" w:rsidRPr="0061413F" w14:paraId="54CEE37F" w14:textId="77777777" w:rsidTr="00D64050">
        <w:trPr>
          <w:trHeight w:val="300"/>
        </w:trPr>
        <w:tc>
          <w:tcPr>
            <w:tcW w:w="531" w:type="dxa"/>
          </w:tcPr>
          <w:p w14:paraId="1F4DBFF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4C9D83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Asbestos</w:t>
            </w:r>
          </w:p>
        </w:tc>
        <w:tc>
          <w:tcPr>
            <w:tcW w:w="2459" w:type="dxa"/>
            <w:hideMark/>
          </w:tcPr>
          <w:p w14:paraId="4E77C6D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Chrysotile, crocidolite, amosite, anthophyllite</w:t>
            </w:r>
          </w:p>
        </w:tc>
        <w:tc>
          <w:tcPr>
            <w:tcW w:w="1904" w:type="dxa"/>
            <w:hideMark/>
          </w:tcPr>
          <w:p w14:paraId="6414D7D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Fillers</w:t>
            </w:r>
          </w:p>
        </w:tc>
        <w:tc>
          <w:tcPr>
            <w:tcW w:w="974" w:type="dxa"/>
            <w:hideMark/>
          </w:tcPr>
          <w:p w14:paraId="0EA824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277.11</w:t>
            </w:r>
          </w:p>
        </w:tc>
        <w:tc>
          <w:tcPr>
            <w:tcW w:w="991" w:type="dxa"/>
            <w:hideMark/>
          </w:tcPr>
          <w:p w14:paraId="6379DA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Blue, brown, white fiber with low density</w:t>
            </w:r>
          </w:p>
        </w:tc>
      </w:tr>
      <w:tr w:rsidR="003F1F28" w:rsidRPr="0061413F" w14:paraId="0356A5CB" w14:textId="77777777" w:rsidTr="00D64050">
        <w:trPr>
          <w:trHeight w:val="300"/>
        </w:trPr>
        <w:tc>
          <w:tcPr>
            <w:tcW w:w="531" w:type="dxa"/>
          </w:tcPr>
          <w:p w14:paraId="1FFA5F5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32895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Barium sulfate</w:t>
            </w:r>
          </w:p>
        </w:tc>
        <w:tc>
          <w:tcPr>
            <w:tcW w:w="2459" w:type="dxa"/>
            <w:hideMark/>
          </w:tcPr>
          <w:p w14:paraId="26FC23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Barite powder</w:t>
            </w:r>
          </w:p>
        </w:tc>
        <w:tc>
          <w:tcPr>
            <w:tcW w:w="1904" w:type="dxa"/>
            <w:hideMark/>
          </w:tcPr>
          <w:p w14:paraId="31F8E9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Fillers</w:t>
            </w:r>
          </w:p>
        </w:tc>
        <w:tc>
          <w:tcPr>
            <w:tcW w:w="974" w:type="dxa"/>
            <w:hideMark/>
          </w:tcPr>
          <w:p w14:paraId="352B0B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233.38</w:t>
            </w:r>
          </w:p>
        </w:tc>
        <w:tc>
          <w:tcPr>
            <w:tcW w:w="991" w:type="dxa"/>
            <w:hideMark/>
          </w:tcPr>
          <w:p w14:paraId="4F5823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Dense white powder</w:t>
            </w:r>
          </w:p>
        </w:tc>
      </w:tr>
      <w:tr w:rsidR="003F1F28" w:rsidRPr="0061413F" w14:paraId="03B861C5" w14:textId="77777777" w:rsidTr="00D64050">
        <w:trPr>
          <w:trHeight w:val="300"/>
        </w:trPr>
        <w:tc>
          <w:tcPr>
            <w:tcW w:w="531" w:type="dxa"/>
          </w:tcPr>
          <w:p w14:paraId="2E230A6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151F6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Glass microspheres</w:t>
            </w:r>
          </w:p>
        </w:tc>
        <w:tc>
          <w:tcPr>
            <w:tcW w:w="2459" w:type="dxa"/>
            <w:hideMark/>
          </w:tcPr>
          <w:p w14:paraId="10691B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w:t>
            </w:r>
          </w:p>
        </w:tc>
        <w:tc>
          <w:tcPr>
            <w:tcW w:w="1904" w:type="dxa"/>
            <w:hideMark/>
          </w:tcPr>
          <w:p w14:paraId="2B43A4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Fillers</w:t>
            </w:r>
          </w:p>
        </w:tc>
        <w:tc>
          <w:tcPr>
            <w:tcW w:w="974" w:type="dxa"/>
            <w:hideMark/>
          </w:tcPr>
          <w:p w14:paraId="5D19DD7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4517312" w14:textId="77777777" w:rsidR="003F1F28" w:rsidRPr="0061413F" w:rsidRDefault="003F1F28" w:rsidP="00D64050">
            <w:pPr>
              <w:rPr>
                <w:rFonts w:ascii="Times New Roman" w:eastAsia="Times New Roman" w:hAnsi="Times New Roman" w:cs="Times New Roman"/>
                <w:color w:val="000000"/>
                <w:sz w:val="16"/>
                <w:szCs w:val="18"/>
              </w:rPr>
            </w:pPr>
          </w:p>
        </w:tc>
      </w:tr>
      <w:tr w:rsidR="003F1F28" w:rsidRPr="0061413F" w14:paraId="0F0BB011" w14:textId="77777777" w:rsidTr="00D64050">
        <w:trPr>
          <w:trHeight w:val="300"/>
        </w:trPr>
        <w:tc>
          <w:tcPr>
            <w:tcW w:w="531" w:type="dxa"/>
          </w:tcPr>
          <w:p w14:paraId="538B691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64B0C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Siliceous earth</w:t>
            </w:r>
          </w:p>
        </w:tc>
        <w:tc>
          <w:tcPr>
            <w:tcW w:w="2459" w:type="dxa"/>
            <w:hideMark/>
          </w:tcPr>
          <w:p w14:paraId="2819CB6D" w14:textId="77777777" w:rsidR="003F1F28" w:rsidRPr="0061413F" w:rsidRDefault="003F1F28" w:rsidP="00D64050">
            <w:pPr>
              <w:rPr>
                <w:rFonts w:ascii="Times New Roman" w:eastAsia="Times New Roman" w:hAnsi="Times New Roman" w:cs="Times New Roman"/>
                <w:color w:val="000000"/>
                <w:sz w:val="16"/>
                <w:szCs w:val="18"/>
              </w:rPr>
            </w:pPr>
          </w:p>
        </w:tc>
        <w:tc>
          <w:tcPr>
            <w:tcW w:w="1904" w:type="dxa"/>
            <w:hideMark/>
          </w:tcPr>
          <w:p w14:paraId="009DEE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Fillers</w:t>
            </w:r>
          </w:p>
        </w:tc>
        <w:tc>
          <w:tcPr>
            <w:tcW w:w="974" w:type="dxa"/>
            <w:hideMark/>
          </w:tcPr>
          <w:p w14:paraId="45DC8F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9871A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powder</w:t>
            </w:r>
          </w:p>
        </w:tc>
      </w:tr>
      <w:tr w:rsidR="003F1F28" w:rsidRPr="0061413F" w14:paraId="2908842F" w14:textId="77777777" w:rsidTr="00D64050">
        <w:trPr>
          <w:trHeight w:val="600"/>
        </w:trPr>
        <w:tc>
          <w:tcPr>
            <w:tcW w:w="531" w:type="dxa"/>
          </w:tcPr>
          <w:p w14:paraId="4E6E31D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47A47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paraffinic mineral oil</w:t>
            </w:r>
          </w:p>
        </w:tc>
        <w:tc>
          <w:tcPr>
            <w:tcW w:w="2459" w:type="dxa"/>
            <w:hideMark/>
          </w:tcPr>
          <w:p w14:paraId="121940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Naftolen P 613 K</w:t>
            </w:r>
          </w:p>
        </w:tc>
        <w:tc>
          <w:tcPr>
            <w:tcW w:w="1904" w:type="dxa"/>
            <w:hideMark/>
          </w:tcPr>
          <w:p w14:paraId="6DD8B7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E138C7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F011E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liquid</w:t>
            </w:r>
          </w:p>
        </w:tc>
      </w:tr>
      <w:tr w:rsidR="003F1F28" w:rsidRPr="0061413F" w14:paraId="122267FF" w14:textId="77777777" w:rsidTr="00D64050">
        <w:trPr>
          <w:trHeight w:val="900"/>
        </w:trPr>
        <w:tc>
          <w:tcPr>
            <w:tcW w:w="531" w:type="dxa"/>
          </w:tcPr>
          <w:p w14:paraId="46C3B86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D85D2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predominantly aliphatic hydrocarbons</w:t>
            </w:r>
          </w:p>
        </w:tc>
        <w:tc>
          <w:tcPr>
            <w:tcW w:w="2459" w:type="dxa"/>
            <w:hideMark/>
          </w:tcPr>
          <w:p w14:paraId="71F51A0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Naftolen V 4057</w:t>
            </w:r>
          </w:p>
        </w:tc>
        <w:tc>
          <w:tcPr>
            <w:tcW w:w="1904" w:type="dxa"/>
            <w:hideMark/>
          </w:tcPr>
          <w:p w14:paraId="62F550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8116D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FABEF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liquid</w:t>
            </w:r>
          </w:p>
        </w:tc>
      </w:tr>
      <w:tr w:rsidR="003F1F28" w:rsidRPr="0061413F" w14:paraId="1B5CB508" w14:textId="77777777" w:rsidTr="00D64050">
        <w:trPr>
          <w:trHeight w:val="600"/>
        </w:trPr>
        <w:tc>
          <w:tcPr>
            <w:tcW w:w="531" w:type="dxa"/>
          </w:tcPr>
          <w:p w14:paraId="4CFC661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9E68D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naphthenic mineral oil</w:t>
            </w:r>
          </w:p>
        </w:tc>
        <w:tc>
          <w:tcPr>
            <w:tcW w:w="2459" w:type="dxa"/>
            <w:hideMark/>
          </w:tcPr>
          <w:p w14:paraId="6CDCAE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Naftolen N 400</w:t>
            </w:r>
          </w:p>
        </w:tc>
        <w:tc>
          <w:tcPr>
            <w:tcW w:w="1904" w:type="dxa"/>
            <w:hideMark/>
          </w:tcPr>
          <w:p w14:paraId="692BAB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B536F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315</w:t>
            </w:r>
          </w:p>
        </w:tc>
        <w:tc>
          <w:tcPr>
            <w:tcW w:w="991" w:type="dxa"/>
            <w:hideMark/>
          </w:tcPr>
          <w:p w14:paraId="5ADE40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liquid</w:t>
            </w:r>
          </w:p>
        </w:tc>
      </w:tr>
      <w:tr w:rsidR="003F1F28" w:rsidRPr="0061413F" w14:paraId="10A656F2" w14:textId="77777777" w:rsidTr="00D64050">
        <w:trPr>
          <w:trHeight w:val="300"/>
        </w:trPr>
        <w:tc>
          <w:tcPr>
            <w:tcW w:w="531" w:type="dxa"/>
          </w:tcPr>
          <w:p w14:paraId="4E99C18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BA25F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aromatic mineral oil</w:t>
            </w:r>
          </w:p>
        </w:tc>
        <w:tc>
          <w:tcPr>
            <w:tcW w:w="2459" w:type="dxa"/>
            <w:hideMark/>
          </w:tcPr>
          <w:p w14:paraId="1F28AEA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Naftolen NV</w:t>
            </w:r>
          </w:p>
        </w:tc>
        <w:tc>
          <w:tcPr>
            <w:tcW w:w="1904" w:type="dxa"/>
            <w:hideMark/>
          </w:tcPr>
          <w:p w14:paraId="76C167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4A9BF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F19ED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black liquid</w:t>
            </w:r>
          </w:p>
        </w:tc>
      </w:tr>
      <w:tr w:rsidR="003F1F28" w:rsidRPr="0061413F" w14:paraId="01CBFA51" w14:textId="77777777" w:rsidTr="00D64050">
        <w:trPr>
          <w:trHeight w:val="600"/>
        </w:trPr>
        <w:tc>
          <w:tcPr>
            <w:tcW w:w="531" w:type="dxa"/>
          </w:tcPr>
          <w:p w14:paraId="586246F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D4A909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aliphatic C</w:t>
            </w:r>
            <w:r w:rsidRPr="0061413F">
              <w:rPr>
                <w:rFonts w:ascii="Times New Roman" w:eastAsia="Times New Roman" w:hAnsi="Times New Roman" w:cs="Times New Roman"/>
                <w:color w:val="000000"/>
                <w:sz w:val="16"/>
                <w:szCs w:val="18"/>
                <w:vertAlign w:val="subscript"/>
              </w:rPr>
              <w:t>15,</w:t>
            </w:r>
            <w:r w:rsidRPr="0061413F">
              <w:rPr>
                <w:rFonts w:ascii="Times New Roman" w:eastAsia="Times New Roman" w:hAnsi="Times New Roman" w:cs="Times New Roman"/>
                <w:color w:val="000000"/>
                <w:sz w:val="16"/>
                <w:szCs w:val="18"/>
              </w:rPr>
              <w:t>C</w:t>
            </w:r>
            <w:r w:rsidRPr="0061413F">
              <w:rPr>
                <w:rFonts w:ascii="Times New Roman" w:eastAsia="Times New Roman" w:hAnsi="Times New Roman" w:cs="Times New Roman"/>
                <w:color w:val="000000"/>
                <w:sz w:val="16"/>
                <w:szCs w:val="18"/>
                <w:vertAlign w:val="subscript"/>
              </w:rPr>
              <w:t>16</w:t>
            </w:r>
            <w:r w:rsidRPr="0061413F">
              <w:rPr>
                <w:rFonts w:ascii="Times New Roman" w:eastAsia="Times New Roman" w:hAnsi="Times New Roman" w:cs="Times New Roman"/>
                <w:color w:val="000000"/>
                <w:sz w:val="16"/>
                <w:szCs w:val="18"/>
              </w:rPr>
              <w:t xml:space="preserve"> chloroparaffin</w:t>
            </w:r>
          </w:p>
        </w:tc>
        <w:tc>
          <w:tcPr>
            <w:tcW w:w="2459" w:type="dxa"/>
            <w:hideMark/>
          </w:tcPr>
          <w:p w14:paraId="409A80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Chlorparaffin Huels 40G</w:t>
            </w:r>
          </w:p>
        </w:tc>
        <w:tc>
          <w:tcPr>
            <w:tcW w:w="1904" w:type="dxa"/>
            <w:hideMark/>
          </w:tcPr>
          <w:p w14:paraId="024806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022D5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3543D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2822977" w14:textId="77777777" w:rsidTr="00D64050">
        <w:trPr>
          <w:trHeight w:val="660"/>
        </w:trPr>
        <w:tc>
          <w:tcPr>
            <w:tcW w:w="531" w:type="dxa"/>
          </w:tcPr>
          <w:p w14:paraId="094E9FE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85987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aliphatic C</w:t>
            </w:r>
            <w:r w:rsidRPr="0061413F">
              <w:rPr>
                <w:rFonts w:ascii="Times New Roman" w:eastAsia="Times New Roman" w:hAnsi="Times New Roman" w:cs="Times New Roman"/>
                <w:color w:val="000000"/>
                <w:sz w:val="16"/>
                <w:szCs w:val="18"/>
                <w:vertAlign w:val="subscript"/>
              </w:rPr>
              <w:t>15</w:t>
            </w:r>
            <w:r w:rsidRPr="0061413F">
              <w:rPr>
                <w:rFonts w:ascii="Times New Roman" w:eastAsia="Times New Roman" w:hAnsi="Times New Roman" w:cs="Times New Roman"/>
                <w:color w:val="000000"/>
                <w:sz w:val="16"/>
                <w:szCs w:val="18"/>
              </w:rPr>
              <w:t>,C</w:t>
            </w:r>
            <w:r w:rsidRPr="0061413F">
              <w:rPr>
                <w:rFonts w:ascii="Times New Roman" w:eastAsia="Times New Roman" w:hAnsi="Times New Roman" w:cs="Times New Roman"/>
                <w:color w:val="000000"/>
                <w:sz w:val="16"/>
                <w:szCs w:val="18"/>
                <w:vertAlign w:val="subscript"/>
              </w:rPr>
              <w:t xml:space="preserve">16 </w:t>
            </w:r>
            <w:r w:rsidRPr="0061413F">
              <w:rPr>
                <w:rFonts w:ascii="Times New Roman" w:eastAsia="Times New Roman" w:hAnsi="Times New Roman" w:cs="Times New Roman"/>
                <w:color w:val="000000"/>
                <w:sz w:val="16"/>
                <w:szCs w:val="18"/>
              </w:rPr>
              <w:t>chloroparaffin (40 ... 56% Cl)</w:t>
            </w:r>
          </w:p>
        </w:tc>
        <w:tc>
          <w:tcPr>
            <w:tcW w:w="2459" w:type="dxa"/>
            <w:hideMark/>
          </w:tcPr>
          <w:p w14:paraId="0DA129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Chlorparaffin Huels 45G</w:t>
            </w:r>
          </w:p>
        </w:tc>
        <w:tc>
          <w:tcPr>
            <w:tcW w:w="1904" w:type="dxa"/>
            <w:hideMark/>
          </w:tcPr>
          <w:p w14:paraId="7ABC84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D24BB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52E0B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40C1AC4" w14:textId="77777777" w:rsidTr="00D64050">
        <w:trPr>
          <w:trHeight w:val="600"/>
        </w:trPr>
        <w:tc>
          <w:tcPr>
            <w:tcW w:w="531" w:type="dxa"/>
          </w:tcPr>
          <w:p w14:paraId="567D706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54E05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aliphatic C</w:t>
            </w:r>
            <w:r w:rsidRPr="0061413F">
              <w:rPr>
                <w:rFonts w:ascii="Times New Roman" w:eastAsia="Times New Roman" w:hAnsi="Times New Roman" w:cs="Times New Roman"/>
                <w:color w:val="000000"/>
                <w:sz w:val="16"/>
                <w:szCs w:val="18"/>
                <w:vertAlign w:val="subscript"/>
              </w:rPr>
              <w:t>1S</w:t>
            </w:r>
            <w:r w:rsidRPr="0061413F">
              <w:rPr>
                <w:rFonts w:ascii="Times New Roman" w:eastAsia="Times New Roman" w:hAnsi="Times New Roman" w:cs="Times New Roman"/>
                <w:color w:val="000000"/>
                <w:sz w:val="16"/>
                <w:szCs w:val="18"/>
              </w:rPr>
              <w:t>,C</w:t>
            </w:r>
            <w:r w:rsidRPr="0061413F">
              <w:rPr>
                <w:rFonts w:ascii="Times New Roman" w:eastAsia="Times New Roman" w:hAnsi="Times New Roman" w:cs="Times New Roman"/>
                <w:color w:val="000000"/>
                <w:sz w:val="16"/>
                <w:szCs w:val="18"/>
                <w:vertAlign w:val="subscript"/>
              </w:rPr>
              <w:t>16</w:t>
            </w:r>
            <w:r w:rsidRPr="0061413F">
              <w:rPr>
                <w:rFonts w:ascii="Times New Roman" w:eastAsia="Times New Roman" w:hAnsi="Times New Roman" w:cs="Times New Roman"/>
                <w:color w:val="000000"/>
                <w:sz w:val="16"/>
                <w:szCs w:val="18"/>
              </w:rPr>
              <w:t>-chloroparaffin</w:t>
            </w:r>
          </w:p>
        </w:tc>
        <w:tc>
          <w:tcPr>
            <w:tcW w:w="2459" w:type="dxa"/>
            <w:hideMark/>
          </w:tcPr>
          <w:p w14:paraId="3D404C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Chlorparaffin Huels 52G</w:t>
            </w:r>
          </w:p>
        </w:tc>
        <w:tc>
          <w:tcPr>
            <w:tcW w:w="1904" w:type="dxa"/>
            <w:hideMark/>
          </w:tcPr>
          <w:p w14:paraId="66B287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A0DF8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4F708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E01809B" w14:textId="77777777" w:rsidTr="00D64050">
        <w:trPr>
          <w:trHeight w:val="600"/>
        </w:trPr>
        <w:tc>
          <w:tcPr>
            <w:tcW w:w="531" w:type="dxa"/>
          </w:tcPr>
          <w:p w14:paraId="5F6B95C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D5D3B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1,4-butanediol</w:t>
            </w:r>
          </w:p>
        </w:tc>
        <w:tc>
          <w:tcPr>
            <w:tcW w:w="2459" w:type="dxa"/>
            <w:hideMark/>
          </w:tcPr>
          <w:p w14:paraId="3CBC7E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1,4-Butandiol</w:t>
            </w:r>
          </w:p>
        </w:tc>
        <w:tc>
          <w:tcPr>
            <w:tcW w:w="1904" w:type="dxa"/>
            <w:hideMark/>
          </w:tcPr>
          <w:p w14:paraId="265031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 Educt</w:t>
            </w:r>
          </w:p>
        </w:tc>
        <w:tc>
          <w:tcPr>
            <w:tcW w:w="974" w:type="dxa"/>
            <w:hideMark/>
          </w:tcPr>
          <w:p w14:paraId="6D7D72E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90.12</w:t>
            </w:r>
          </w:p>
        </w:tc>
        <w:tc>
          <w:tcPr>
            <w:tcW w:w="991" w:type="dxa"/>
            <w:hideMark/>
          </w:tcPr>
          <w:p w14:paraId="00AD28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7200844" w14:textId="77777777" w:rsidTr="00D64050">
        <w:trPr>
          <w:trHeight w:val="600"/>
        </w:trPr>
        <w:tc>
          <w:tcPr>
            <w:tcW w:w="531" w:type="dxa"/>
          </w:tcPr>
          <w:p w14:paraId="6AAF83E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A638F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di-butoxyethoxyethyl formal</w:t>
            </w:r>
          </w:p>
        </w:tc>
        <w:tc>
          <w:tcPr>
            <w:tcW w:w="2459" w:type="dxa"/>
            <w:hideMark/>
          </w:tcPr>
          <w:p w14:paraId="087366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Reomol BCF</w:t>
            </w:r>
          </w:p>
        </w:tc>
        <w:tc>
          <w:tcPr>
            <w:tcW w:w="1904" w:type="dxa"/>
            <w:hideMark/>
          </w:tcPr>
          <w:p w14:paraId="4E34C2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91648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336.5</w:t>
            </w:r>
          </w:p>
        </w:tc>
        <w:tc>
          <w:tcPr>
            <w:tcW w:w="991" w:type="dxa"/>
            <w:hideMark/>
          </w:tcPr>
          <w:p w14:paraId="46F098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E3E4771" w14:textId="77777777" w:rsidTr="00D64050">
        <w:trPr>
          <w:trHeight w:val="600"/>
        </w:trPr>
        <w:tc>
          <w:tcPr>
            <w:tcW w:w="531" w:type="dxa"/>
          </w:tcPr>
          <w:p w14:paraId="42E9D35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F5EC5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polyether with ester and alcoholic groups</w:t>
            </w:r>
          </w:p>
        </w:tc>
        <w:tc>
          <w:tcPr>
            <w:tcW w:w="2459" w:type="dxa"/>
            <w:hideMark/>
          </w:tcPr>
          <w:p w14:paraId="11DD88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Vulkanol FH</w:t>
            </w:r>
          </w:p>
        </w:tc>
        <w:tc>
          <w:tcPr>
            <w:tcW w:w="1904" w:type="dxa"/>
            <w:hideMark/>
          </w:tcPr>
          <w:p w14:paraId="7ACA3B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B6B45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D5CDA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96B223B" w14:textId="77777777" w:rsidTr="00D64050">
        <w:trPr>
          <w:trHeight w:val="600"/>
        </w:trPr>
        <w:tc>
          <w:tcPr>
            <w:tcW w:w="531" w:type="dxa"/>
          </w:tcPr>
          <w:p w14:paraId="064761B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B7B7A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glyceroltriacetate</w:t>
            </w:r>
          </w:p>
        </w:tc>
        <w:tc>
          <w:tcPr>
            <w:tcW w:w="2459" w:type="dxa"/>
            <w:hideMark/>
          </w:tcPr>
          <w:p w14:paraId="4B09DC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Triacetin</w:t>
            </w:r>
          </w:p>
        </w:tc>
        <w:tc>
          <w:tcPr>
            <w:tcW w:w="1904" w:type="dxa"/>
            <w:hideMark/>
          </w:tcPr>
          <w:p w14:paraId="544F57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2D3FE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218.2</w:t>
            </w:r>
          </w:p>
        </w:tc>
        <w:tc>
          <w:tcPr>
            <w:tcW w:w="991" w:type="dxa"/>
            <w:hideMark/>
          </w:tcPr>
          <w:p w14:paraId="19D69D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6A210A5" w14:textId="77777777" w:rsidTr="00D64050">
        <w:trPr>
          <w:trHeight w:val="600"/>
        </w:trPr>
        <w:tc>
          <w:tcPr>
            <w:tcW w:w="531" w:type="dxa"/>
          </w:tcPr>
          <w:p w14:paraId="7E0D070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4D275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glycerol mono acetate</w:t>
            </w:r>
          </w:p>
        </w:tc>
        <w:tc>
          <w:tcPr>
            <w:tcW w:w="2459" w:type="dxa"/>
            <w:hideMark/>
          </w:tcPr>
          <w:p w14:paraId="28F181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Hallco C-918</w:t>
            </w:r>
          </w:p>
        </w:tc>
        <w:tc>
          <w:tcPr>
            <w:tcW w:w="1904" w:type="dxa"/>
            <w:hideMark/>
          </w:tcPr>
          <w:p w14:paraId="53F428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8BA22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134.1</w:t>
            </w:r>
          </w:p>
        </w:tc>
        <w:tc>
          <w:tcPr>
            <w:tcW w:w="991" w:type="dxa"/>
            <w:hideMark/>
          </w:tcPr>
          <w:p w14:paraId="77D237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1F7ED64" w14:textId="77777777" w:rsidTr="00D64050">
        <w:trPr>
          <w:trHeight w:val="900"/>
        </w:trPr>
        <w:tc>
          <w:tcPr>
            <w:tcW w:w="531" w:type="dxa"/>
          </w:tcPr>
          <w:p w14:paraId="2265768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98061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pentaerythritol(isostearate adipate)</w:t>
            </w:r>
          </w:p>
        </w:tc>
        <w:tc>
          <w:tcPr>
            <w:tcW w:w="2459" w:type="dxa"/>
            <w:hideMark/>
          </w:tcPr>
          <w:p w14:paraId="3D15F5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Ester KE-23</w:t>
            </w:r>
          </w:p>
        </w:tc>
        <w:tc>
          <w:tcPr>
            <w:tcW w:w="1904" w:type="dxa"/>
            <w:hideMark/>
          </w:tcPr>
          <w:p w14:paraId="0E7AC13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6528F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566.8</w:t>
            </w:r>
          </w:p>
        </w:tc>
        <w:tc>
          <w:tcPr>
            <w:tcW w:w="991" w:type="dxa"/>
            <w:hideMark/>
          </w:tcPr>
          <w:p w14:paraId="784D8B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viscous liquid</w:t>
            </w:r>
          </w:p>
        </w:tc>
      </w:tr>
      <w:tr w:rsidR="003F1F28" w:rsidRPr="0061413F" w14:paraId="0C3B5CDE" w14:textId="77777777" w:rsidTr="00D64050">
        <w:trPr>
          <w:trHeight w:val="900"/>
        </w:trPr>
        <w:tc>
          <w:tcPr>
            <w:tcW w:w="531" w:type="dxa"/>
          </w:tcPr>
          <w:p w14:paraId="2F5AF3A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F428E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trirnethylolpropane(isostearate adipate)</w:t>
            </w:r>
          </w:p>
        </w:tc>
        <w:tc>
          <w:tcPr>
            <w:tcW w:w="2459" w:type="dxa"/>
            <w:hideMark/>
          </w:tcPr>
          <w:p w14:paraId="4762E6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Ester KE-25</w:t>
            </w:r>
          </w:p>
        </w:tc>
        <w:tc>
          <w:tcPr>
            <w:tcW w:w="1904" w:type="dxa"/>
            <w:hideMark/>
          </w:tcPr>
          <w:p w14:paraId="38214B9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05E57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933.6</w:t>
            </w:r>
          </w:p>
        </w:tc>
        <w:tc>
          <w:tcPr>
            <w:tcW w:w="991" w:type="dxa"/>
            <w:hideMark/>
          </w:tcPr>
          <w:p w14:paraId="6E60A2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viscous liquid</w:t>
            </w:r>
          </w:p>
        </w:tc>
      </w:tr>
      <w:tr w:rsidR="003F1F28" w:rsidRPr="0061413F" w14:paraId="7AD4B6A7" w14:textId="77777777" w:rsidTr="00D64050">
        <w:trPr>
          <w:trHeight w:val="600"/>
        </w:trPr>
        <w:tc>
          <w:tcPr>
            <w:tcW w:w="531" w:type="dxa"/>
          </w:tcPr>
          <w:p w14:paraId="5C66582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D5005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aliphatic mono carboxylic acid ester</w:t>
            </w:r>
          </w:p>
        </w:tc>
        <w:tc>
          <w:tcPr>
            <w:tcW w:w="2459" w:type="dxa"/>
            <w:hideMark/>
          </w:tcPr>
          <w:p w14:paraId="62029B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192</w:t>
            </w:r>
          </w:p>
        </w:tc>
        <w:tc>
          <w:tcPr>
            <w:tcW w:w="1904" w:type="dxa"/>
            <w:hideMark/>
          </w:tcPr>
          <w:p w14:paraId="19140FC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1AE51C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78455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4FDA9A8" w14:textId="77777777" w:rsidTr="00D64050">
        <w:trPr>
          <w:trHeight w:val="600"/>
        </w:trPr>
        <w:tc>
          <w:tcPr>
            <w:tcW w:w="531" w:type="dxa"/>
          </w:tcPr>
          <w:p w14:paraId="4D70305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3FB1C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aliphatic carboxylic acid ester</w:t>
            </w:r>
          </w:p>
        </w:tc>
        <w:tc>
          <w:tcPr>
            <w:tcW w:w="2459" w:type="dxa"/>
            <w:hideMark/>
          </w:tcPr>
          <w:p w14:paraId="33906C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194</w:t>
            </w:r>
          </w:p>
        </w:tc>
        <w:tc>
          <w:tcPr>
            <w:tcW w:w="1904" w:type="dxa"/>
            <w:hideMark/>
          </w:tcPr>
          <w:p w14:paraId="46951A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138D9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CF1D8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0DC244C" w14:textId="77777777" w:rsidTr="00D64050">
        <w:trPr>
          <w:trHeight w:val="600"/>
        </w:trPr>
        <w:tc>
          <w:tcPr>
            <w:tcW w:w="531" w:type="dxa"/>
          </w:tcPr>
          <w:p w14:paraId="52625DE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2BA73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 ethyleneglycol)diacetate</w:t>
            </w:r>
          </w:p>
        </w:tc>
        <w:tc>
          <w:tcPr>
            <w:tcW w:w="2459" w:type="dxa"/>
            <w:hideMark/>
          </w:tcPr>
          <w:p w14:paraId="65F6F2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Tegda</w:t>
            </w:r>
          </w:p>
        </w:tc>
        <w:tc>
          <w:tcPr>
            <w:tcW w:w="1904" w:type="dxa"/>
            <w:hideMark/>
          </w:tcPr>
          <w:p w14:paraId="4DBA49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E989E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234.2</w:t>
            </w:r>
          </w:p>
        </w:tc>
        <w:tc>
          <w:tcPr>
            <w:tcW w:w="991" w:type="dxa"/>
            <w:hideMark/>
          </w:tcPr>
          <w:p w14:paraId="3FF6F9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10831C0" w14:textId="77777777" w:rsidTr="00D64050">
        <w:trPr>
          <w:trHeight w:val="600"/>
        </w:trPr>
        <w:tc>
          <w:tcPr>
            <w:tcW w:w="531" w:type="dxa"/>
          </w:tcPr>
          <w:p w14:paraId="1869340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6FCCD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triethyleneglycol caprate-caprylate</w:t>
            </w:r>
          </w:p>
        </w:tc>
        <w:tc>
          <w:tcPr>
            <w:tcW w:w="2459" w:type="dxa"/>
            <w:hideMark/>
          </w:tcPr>
          <w:p w14:paraId="7B5BE3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Plasthall 4141</w:t>
            </w:r>
          </w:p>
        </w:tc>
        <w:tc>
          <w:tcPr>
            <w:tcW w:w="1904" w:type="dxa"/>
            <w:hideMark/>
          </w:tcPr>
          <w:p w14:paraId="0F38C75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042F0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430</w:t>
            </w:r>
          </w:p>
        </w:tc>
        <w:tc>
          <w:tcPr>
            <w:tcW w:w="991" w:type="dxa"/>
            <w:hideMark/>
          </w:tcPr>
          <w:p w14:paraId="732081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39061A72" w14:textId="77777777" w:rsidTr="00D64050">
        <w:trPr>
          <w:trHeight w:val="600"/>
        </w:trPr>
        <w:tc>
          <w:tcPr>
            <w:tcW w:w="531" w:type="dxa"/>
          </w:tcPr>
          <w:p w14:paraId="7269789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34399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polyglycol ester of fatty acids</w:t>
            </w:r>
          </w:p>
        </w:tc>
        <w:tc>
          <w:tcPr>
            <w:tcW w:w="2459" w:type="dxa"/>
            <w:hideMark/>
          </w:tcPr>
          <w:p w14:paraId="6371791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Witamol 460</w:t>
            </w:r>
          </w:p>
        </w:tc>
        <w:tc>
          <w:tcPr>
            <w:tcW w:w="1904" w:type="dxa"/>
            <w:hideMark/>
          </w:tcPr>
          <w:p w14:paraId="133F32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A8A25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0D8D2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327723E7" w14:textId="77777777" w:rsidTr="00D64050">
        <w:trPr>
          <w:trHeight w:val="600"/>
        </w:trPr>
        <w:tc>
          <w:tcPr>
            <w:tcW w:w="531" w:type="dxa"/>
          </w:tcPr>
          <w:p w14:paraId="3A31484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FAF97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dibutyladipate</w:t>
            </w:r>
          </w:p>
        </w:tc>
        <w:tc>
          <w:tcPr>
            <w:tcW w:w="2459" w:type="dxa"/>
            <w:hideMark/>
          </w:tcPr>
          <w:p w14:paraId="5E4E28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Adimoll DB</w:t>
            </w:r>
          </w:p>
        </w:tc>
        <w:tc>
          <w:tcPr>
            <w:tcW w:w="1904" w:type="dxa"/>
            <w:hideMark/>
          </w:tcPr>
          <w:p w14:paraId="776D96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22DB5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258.4</w:t>
            </w:r>
          </w:p>
        </w:tc>
        <w:tc>
          <w:tcPr>
            <w:tcW w:w="991" w:type="dxa"/>
            <w:hideMark/>
          </w:tcPr>
          <w:p w14:paraId="6EA7B2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B0D1109" w14:textId="77777777" w:rsidTr="00D64050">
        <w:trPr>
          <w:trHeight w:val="600"/>
        </w:trPr>
        <w:tc>
          <w:tcPr>
            <w:tcW w:w="531" w:type="dxa"/>
          </w:tcPr>
          <w:p w14:paraId="1FA91B4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5883B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dihexyladipate</w:t>
            </w:r>
          </w:p>
        </w:tc>
        <w:tc>
          <w:tcPr>
            <w:tcW w:w="2459" w:type="dxa"/>
            <w:hideMark/>
          </w:tcPr>
          <w:p w14:paraId="4669F1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Adimoll PH</w:t>
            </w:r>
          </w:p>
        </w:tc>
        <w:tc>
          <w:tcPr>
            <w:tcW w:w="1904" w:type="dxa"/>
            <w:hideMark/>
          </w:tcPr>
          <w:p w14:paraId="696740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928CD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314.5</w:t>
            </w:r>
          </w:p>
        </w:tc>
        <w:tc>
          <w:tcPr>
            <w:tcW w:w="991" w:type="dxa"/>
            <w:hideMark/>
          </w:tcPr>
          <w:p w14:paraId="6D52C2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85E6BA7" w14:textId="77777777" w:rsidTr="00D64050">
        <w:trPr>
          <w:trHeight w:val="600"/>
        </w:trPr>
        <w:tc>
          <w:tcPr>
            <w:tcW w:w="531" w:type="dxa"/>
          </w:tcPr>
          <w:p w14:paraId="5F53416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80058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dihexylazelate</w:t>
            </w:r>
          </w:p>
        </w:tc>
        <w:tc>
          <w:tcPr>
            <w:tcW w:w="2459" w:type="dxa"/>
            <w:hideMark/>
          </w:tcPr>
          <w:p w14:paraId="605E17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Priplast 3013 DNHZ</w:t>
            </w:r>
          </w:p>
        </w:tc>
        <w:tc>
          <w:tcPr>
            <w:tcW w:w="1904" w:type="dxa"/>
            <w:hideMark/>
          </w:tcPr>
          <w:p w14:paraId="14BF89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2F81C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356.6</w:t>
            </w:r>
          </w:p>
        </w:tc>
        <w:tc>
          <w:tcPr>
            <w:tcW w:w="991" w:type="dxa"/>
            <w:hideMark/>
          </w:tcPr>
          <w:p w14:paraId="536157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pale-yellow liquid</w:t>
            </w:r>
          </w:p>
        </w:tc>
      </w:tr>
      <w:tr w:rsidR="003F1F28" w:rsidRPr="0061413F" w14:paraId="461A9F7F" w14:textId="77777777" w:rsidTr="00D64050">
        <w:trPr>
          <w:trHeight w:val="600"/>
        </w:trPr>
        <w:tc>
          <w:tcPr>
            <w:tcW w:w="531" w:type="dxa"/>
          </w:tcPr>
          <w:p w14:paraId="3954C13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385CC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dioctylazelate</w:t>
            </w:r>
          </w:p>
        </w:tc>
        <w:tc>
          <w:tcPr>
            <w:tcW w:w="2459" w:type="dxa"/>
            <w:hideMark/>
          </w:tcPr>
          <w:p w14:paraId="3F1367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Priplast 3018 DOZ</w:t>
            </w:r>
          </w:p>
        </w:tc>
        <w:tc>
          <w:tcPr>
            <w:tcW w:w="1904" w:type="dxa"/>
            <w:hideMark/>
          </w:tcPr>
          <w:p w14:paraId="6673BD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1454F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412.7</w:t>
            </w:r>
          </w:p>
        </w:tc>
        <w:tc>
          <w:tcPr>
            <w:tcW w:w="991" w:type="dxa"/>
            <w:hideMark/>
          </w:tcPr>
          <w:p w14:paraId="5B00BB3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pale-yellow liquid</w:t>
            </w:r>
          </w:p>
        </w:tc>
      </w:tr>
      <w:tr w:rsidR="003F1F28" w:rsidRPr="0061413F" w14:paraId="74ACC19B" w14:textId="77777777" w:rsidTr="00D64050">
        <w:trPr>
          <w:trHeight w:val="600"/>
        </w:trPr>
        <w:tc>
          <w:tcPr>
            <w:tcW w:w="531" w:type="dxa"/>
          </w:tcPr>
          <w:p w14:paraId="066595C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22F56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dibutylsebacate</w:t>
            </w:r>
          </w:p>
        </w:tc>
        <w:tc>
          <w:tcPr>
            <w:tcW w:w="2459" w:type="dxa"/>
            <w:hideMark/>
          </w:tcPr>
          <w:p w14:paraId="6D1FAF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DBS</w:t>
            </w:r>
          </w:p>
        </w:tc>
        <w:tc>
          <w:tcPr>
            <w:tcW w:w="1904" w:type="dxa"/>
            <w:hideMark/>
          </w:tcPr>
          <w:p w14:paraId="73972B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965E3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314.5</w:t>
            </w:r>
          </w:p>
        </w:tc>
        <w:tc>
          <w:tcPr>
            <w:tcW w:w="991" w:type="dxa"/>
            <w:hideMark/>
          </w:tcPr>
          <w:p w14:paraId="24E4B2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7102C113" w14:textId="77777777" w:rsidTr="00D64050">
        <w:trPr>
          <w:trHeight w:val="600"/>
        </w:trPr>
        <w:tc>
          <w:tcPr>
            <w:tcW w:w="531" w:type="dxa"/>
          </w:tcPr>
          <w:p w14:paraId="228C54A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C98D3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dioctylsebacate</w:t>
            </w:r>
          </w:p>
        </w:tc>
        <w:tc>
          <w:tcPr>
            <w:tcW w:w="2459" w:type="dxa"/>
            <w:hideMark/>
          </w:tcPr>
          <w:p w14:paraId="0DED21C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888</w:t>
            </w:r>
          </w:p>
        </w:tc>
        <w:tc>
          <w:tcPr>
            <w:tcW w:w="1904" w:type="dxa"/>
            <w:hideMark/>
          </w:tcPr>
          <w:p w14:paraId="5D34CB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D69CD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426.7</w:t>
            </w:r>
          </w:p>
        </w:tc>
        <w:tc>
          <w:tcPr>
            <w:tcW w:w="991" w:type="dxa"/>
            <w:hideMark/>
          </w:tcPr>
          <w:p w14:paraId="6F0A163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8121082" w14:textId="77777777" w:rsidTr="00D64050">
        <w:trPr>
          <w:trHeight w:val="600"/>
        </w:trPr>
        <w:tc>
          <w:tcPr>
            <w:tcW w:w="531" w:type="dxa"/>
          </w:tcPr>
          <w:p w14:paraId="11B5DD3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8F4E6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di(C8···C10-alkyl)adipate</w:t>
            </w:r>
          </w:p>
        </w:tc>
        <w:tc>
          <w:tcPr>
            <w:tcW w:w="2459" w:type="dxa"/>
            <w:hideMark/>
          </w:tcPr>
          <w:p w14:paraId="363B43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Linplast 810 XA</w:t>
            </w:r>
          </w:p>
        </w:tc>
        <w:tc>
          <w:tcPr>
            <w:tcW w:w="1904" w:type="dxa"/>
            <w:hideMark/>
          </w:tcPr>
          <w:p w14:paraId="1A8F88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F7C197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6E8B26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F820E12" w14:textId="77777777" w:rsidTr="00D64050">
        <w:trPr>
          <w:trHeight w:val="900"/>
        </w:trPr>
        <w:tc>
          <w:tcPr>
            <w:tcW w:w="531" w:type="dxa"/>
          </w:tcPr>
          <w:p w14:paraId="7810304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019FB7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di-i-butyladipate</w:t>
            </w:r>
          </w:p>
        </w:tc>
        <w:tc>
          <w:tcPr>
            <w:tcW w:w="2459" w:type="dxa"/>
            <w:hideMark/>
          </w:tcPr>
          <w:p w14:paraId="1FD03F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Freudenberg (Brunne collection)</w:t>
            </w:r>
          </w:p>
        </w:tc>
        <w:tc>
          <w:tcPr>
            <w:tcW w:w="1904" w:type="dxa"/>
            <w:hideMark/>
          </w:tcPr>
          <w:p w14:paraId="132D3B5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94A99E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258.4</w:t>
            </w:r>
          </w:p>
        </w:tc>
        <w:tc>
          <w:tcPr>
            <w:tcW w:w="991" w:type="dxa"/>
            <w:hideMark/>
          </w:tcPr>
          <w:p w14:paraId="4DFFF5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34A8103" w14:textId="77777777" w:rsidTr="00D64050">
        <w:trPr>
          <w:trHeight w:val="600"/>
        </w:trPr>
        <w:tc>
          <w:tcPr>
            <w:tcW w:w="531" w:type="dxa"/>
          </w:tcPr>
          <w:p w14:paraId="6B62C94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7D011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di(2-ethylhexyl)adipate</w:t>
            </w:r>
          </w:p>
        </w:tc>
        <w:tc>
          <w:tcPr>
            <w:tcW w:w="2459" w:type="dxa"/>
            <w:hideMark/>
          </w:tcPr>
          <w:p w14:paraId="144D15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Hexaplas DOA</w:t>
            </w:r>
          </w:p>
        </w:tc>
        <w:tc>
          <w:tcPr>
            <w:tcW w:w="1904" w:type="dxa"/>
            <w:hideMark/>
          </w:tcPr>
          <w:p w14:paraId="6C2F7C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4C391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370.6</w:t>
            </w:r>
          </w:p>
        </w:tc>
        <w:tc>
          <w:tcPr>
            <w:tcW w:w="991" w:type="dxa"/>
            <w:hideMark/>
          </w:tcPr>
          <w:p w14:paraId="0DB928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E7307CD" w14:textId="77777777" w:rsidTr="00D64050">
        <w:trPr>
          <w:trHeight w:val="600"/>
        </w:trPr>
        <w:tc>
          <w:tcPr>
            <w:tcW w:w="531" w:type="dxa"/>
          </w:tcPr>
          <w:p w14:paraId="2C440E6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9EA70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di-i-nonyladipate</w:t>
            </w:r>
          </w:p>
        </w:tc>
        <w:tc>
          <w:tcPr>
            <w:tcW w:w="2459" w:type="dxa"/>
            <w:hideMark/>
          </w:tcPr>
          <w:p w14:paraId="41EE60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Adimoll DN</w:t>
            </w:r>
          </w:p>
        </w:tc>
        <w:tc>
          <w:tcPr>
            <w:tcW w:w="1904" w:type="dxa"/>
            <w:hideMark/>
          </w:tcPr>
          <w:p w14:paraId="710702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5048B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398.6</w:t>
            </w:r>
          </w:p>
        </w:tc>
        <w:tc>
          <w:tcPr>
            <w:tcW w:w="991" w:type="dxa"/>
            <w:hideMark/>
          </w:tcPr>
          <w:p w14:paraId="0A6BA3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32EC7D77" w14:textId="77777777" w:rsidTr="00D64050">
        <w:trPr>
          <w:trHeight w:val="900"/>
        </w:trPr>
        <w:tc>
          <w:tcPr>
            <w:tcW w:w="531" w:type="dxa"/>
          </w:tcPr>
          <w:p w14:paraId="7DFF292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0DA834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di-i-nonyladipate, mixture of isomers with high amount of linear chains</w:t>
            </w:r>
          </w:p>
        </w:tc>
        <w:tc>
          <w:tcPr>
            <w:tcW w:w="2459" w:type="dxa"/>
            <w:hideMark/>
          </w:tcPr>
          <w:p w14:paraId="19EBFB6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Plastomoll DNA</w:t>
            </w:r>
          </w:p>
        </w:tc>
        <w:tc>
          <w:tcPr>
            <w:tcW w:w="1904" w:type="dxa"/>
            <w:hideMark/>
          </w:tcPr>
          <w:p w14:paraId="0D18CE3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BAB59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398.6</w:t>
            </w:r>
          </w:p>
        </w:tc>
        <w:tc>
          <w:tcPr>
            <w:tcW w:w="991" w:type="dxa"/>
            <w:hideMark/>
          </w:tcPr>
          <w:p w14:paraId="478E23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E18CDB2" w14:textId="77777777" w:rsidTr="00D64050">
        <w:trPr>
          <w:trHeight w:val="600"/>
        </w:trPr>
        <w:tc>
          <w:tcPr>
            <w:tcW w:w="531" w:type="dxa"/>
          </w:tcPr>
          <w:p w14:paraId="3595FED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65D87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di-i-decyladipate</w:t>
            </w:r>
          </w:p>
        </w:tc>
        <w:tc>
          <w:tcPr>
            <w:tcW w:w="2459" w:type="dxa"/>
            <w:hideMark/>
          </w:tcPr>
          <w:p w14:paraId="5D2F57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Jayflex DIDA</w:t>
            </w:r>
          </w:p>
        </w:tc>
        <w:tc>
          <w:tcPr>
            <w:tcW w:w="1904" w:type="dxa"/>
            <w:hideMark/>
          </w:tcPr>
          <w:p w14:paraId="7C4A2F9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511B0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382.5</w:t>
            </w:r>
          </w:p>
        </w:tc>
        <w:tc>
          <w:tcPr>
            <w:tcW w:w="991" w:type="dxa"/>
            <w:hideMark/>
          </w:tcPr>
          <w:p w14:paraId="529B62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323FF646" w14:textId="77777777" w:rsidTr="00D64050">
        <w:trPr>
          <w:trHeight w:val="600"/>
        </w:trPr>
        <w:tc>
          <w:tcPr>
            <w:tcW w:w="531" w:type="dxa"/>
          </w:tcPr>
          <w:p w14:paraId="0897E59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64F36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di(i-octyl)dodecanedioate</w:t>
            </w:r>
          </w:p>
        </w:tc>
        <w:tc>
          <w:tcPr>
            <w:tcW w:w="2459" w:type="dxa"/>
            <w:hideMark/>
          </w:tcPr>
          <w:p w14:paraId="67E247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Plasthall DIODD</w:t>
            </w:r>
          </w:p>
        </w:tc>
        <w:tc>
          <w:tcPr>
            <w:tcW w:w="1904" w:type="dxa"/>
            <w:hideMark/>
          </w:tcPr>
          <w:p w14:paraId="6EF09A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F75B8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454.7</w:t>
            </w:r>
          </w:p>
        </w:tc>
        <w:tc>
          <w:tcPr>
            <w:tcW w:w="991" w:type="dxa"/>
            <w:hideMark/>
          </w:tcPr>
          <w:p w14:paraId="022DCDE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77EE5BE" w14:textId="77777777" w:rsidTr="00D64050">
        <w:trPr>
          <w:trHeight w:val="600"/>
        </w:trPr>
        <w:tc>
          <w:tcPr>
            <w:tcW w:w="531" w:type="dxa"/>
          </w:tcPr>
          <w:p w14:paraId="5AD7A47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DCE1D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di-i-decyladipate and di-i-decylphthalate</w:t>
            </w:r>
          </w:p>
        </w:tc>
        <w:tc>
          <w:tcPr>
            <w:tcW w:w="2459" w:type="dxa"/>
            <w:hideMark/>
          </w:tcPr>
          <w:p w14:paraId="0756A1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Palatinol CE</w:t>
            </w:r>
          </w:p>
        </w:tc>
        <w:tc>
          <w:tcPr>
            <w:tcW w:w="1904" w:type="dxa"/>
            <w:hideMark/>
          </w:tcPr>
          <w:p w14:paraId="218B7C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F45CA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37B2D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6CDB4EB" w14:textId="77777777" w:rsidTr="00D64050">
        <w:trPr>
          <w:trHeight w:val="600"/>
        </w:trPr>
        <w:tc>
          <w:tcPr>
            <w:tcW w:w="531" w:type="dxa"/>
          </w:tcPr>
          <w:p w14:paraId="7A40579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16CB3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di(butoxyethoxyethyl}glutarate</w:t>
            </w:r>
          </w:p>
        </w:tc>
        <w:tc>
          <w:tcPr>
            <w:tcW w:w="2459" w:type="dxa"/>
            <w:hideMark/>
          </w:tcPr>
          <w:p w14:paraId="122AC9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Plasthall DBEEG</w:t>
            </w:r>
          </w:p>
        </w:tc>
        <w:tc>
          <w:tcPr>
            <w:tcW w:w="1904" w:type="dxa"/>
            <w:hideMark/>
          </w:tcPr>
          <w:p w14:paraId="0E712E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72317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420.6</w:t>
            </w:r>
          </w:p>
        </w:tc>
        <w:tc>
          <w:tcPr>
            <w:tcW w:w="991" w:type="dxa"/>
            <w:hideMark/>
          </w:tcPr>
          <w:p w14:paraId="085A2F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07C946E" w14:textId="77777777" w:rsidTr="00D64050">
        <w:trPr>
          <w:trHeight w:val="600"/>
        </w:trPr>
        <w:tc>
          <w:tcPr>
            <w:tcW w:w="531" w:type="dxa"/>
          </w:tcPr>
          <w:p w14:paraId="1CA23EE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75368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di(butoxyethoxyethyl}adipate</w:t>
            </w:r>
          </w:p>
        </w:tc>
        <w:tc>
          <w:tcPr>
            <w:tcW w:w="2459" w:type="dxa"/>
            <w:hideMark/>
          </w:tcPr>
          <w:p w14:paraId="75CB8F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Plasthall DBEEA</w:t>
            </w:r>
          </w:p>
        </w:tc>
        <w:tc>
          <w:tcPr>
            <w:tcW w:w="1904" w:type="dxa"/>
            <w:hideMark/>
          </w:tcPr>
          <w:p w14:paraId="1D4E92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A5CCB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434.6</w:t>
            </w:r>
          </w:p>
        </w:tc>
        <w:tc>
          <w:tcPr>
            <w:tcW w:w="991" w:type="dxa"/>
            <w:hideMark/>
          </w:tcPr>
          <w:p w14:paraId="04F184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AA3C061" w14:textId="77777777" w:rsidTr="00D64050">
        <w:trPr>
          <w:trHeight w:val="600"/>
        </w:trPr>
        <w:tc>
          <w:tcPr>
            <w:tcW w:w="531" w:type="dxa"/>
          </w:tcPr>
          <w:p w14:paraId="06570BC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46C17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dibutoxyethoxyethylsebacate</w:t>
            </w:r>
          </w:p>
        </w:tc>
        <w:tc>
          <w:tcPr>
            <w:tcW w:w="2459" w:type="dxa"/>
            <w:hideMark/>
          </w:tcPr>
          <w:p w14:paraId="51C7CE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Plasthall 83 SS</w:t>
            </w:r>
          </w:p>
        </w:tc>
        <w:tc>
          <w:tcPr>
            <w:tcW w:w="1904" w:type="dxa"/>
            <w:hideMark/>
          </w:tcPr>
          <w:p w14:paraId="79414E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97488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490.7</w:t>
            </w:r>
          </w:p>
        </w:tc>
        <w:tc>
          <w:tcPr>
            <w:tcW w:w="991" w:type="dxa"/>
            <w:hideMark/>
          </w:tcPr>
          <w:p w14:paraId="669484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brown, clear liquid</w:t>
            </w:r>
          </w:p>
        </w:tc>
      </w:tr>
      <w:tr w:rsidR="003F1F28" w:rsidRPr="0061413F" w14:paraId="75C46BE0" w14:textId="77777777" w:rsidTr="00D64050">
        <w:trPr>
          <w:trHeight w:val="600"/>
        </w:trPr>
        <w:tc>
          <w:tcPr>
            <w:tcW w:w="531" w:type="dxa"/>
          </w:tcPr>
          <w:p w14:paraId="27183D9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8001A2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acid polyglycol ester</w:t>
            </w:r>
          </w:p>
        </w:tc>
        <w:tc>
          <w:tcPr>
            <w:tcW w:w="2459" w:type="dxa"/>
            <w:hideMark/>
          </w:tcPr>
          <w:p w14:paraId="66F848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Deplastol 00130344</w:t>
            </w:r>
          </w:p>
        </w:tc>
        <w:tc>
          <w:tcPr>
            <w:tcW w:w="1904" w:type="dxa"/>
            <w:hideMark/>
          </w:tcPr>
          <w:p w14:paraId="5E1072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80FCE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177A3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80E53D4" w14:textId="77777777" w:rsidTr="00D64050">
        <w:trPr>
          <w:trHeight w:val="600"/>
        </w:trPr>
        <w:tc>
          <w:tcPr>
            <w:tcW w:w="531" w:type="dxa"/>
          </w:tcPr>
          <w:p w14:paraId="0B6B58D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03B78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poly(1,2-propanedioladipate)</w:t>
            </w:r>
          </w:p>
        </w:tc>
        <w:tc>
          <w:tcPr>
            <w:tcW w:w="2459" w:type="dxa"/>
            <w:hideMark/>
          </w:tcPr>
          <w:p w14:paraId="748DD5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Palamoll 636</w:t>
            </w:r>
          </w:p>
        </w:tc>
        <w:tc>
          <w:tcPr>
            <w:tcW w:w="1904" w:type="dxa"/>
            <w:hideMark/>
          </w:tcPr>
          <w:p w14:paraId="004392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B44B4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5BB93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86D7E3B" w14:textId="77777777" w:rsidTr="00D64050">
        <w:trPr>
          <w:trHeight w:val="600"/>
        </w:trPr>
        <w:tc>
          <w:tcPr>
            <w:tcW w:w="531" w:type="dxa"/>
          </w:tcPr>
          <w:p w14:paraId="78B2AC9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9947F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poly( 1,2-propyleneadipate)</w:t>
            </w:r>
          </w:p>
        </w:tc>
        <w:tc>
          <w:tcPr>
            <w:tcW w:w="2459" w:type="dxa"/>
            <w:hideMark/>
          </w:tcPr>
          <w:p w14:paraId="50F82F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Witamol 615 MEK</w:t>
            </w:r>
          </w:p>
        </w:tc>
        <w:tc>
          <w:tcPr>
            <w:tcW w:w="1904" w:type="dxa"/>
            <w:hideMark/>
          </w:tcPr>
          <w:p w14:paraId="5C4C7C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D50B9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CF89B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3255DA1" w14:textId="77777777" w:rsidTr="00D64050">
        <w:trPr>
          <w:trHeight w:val="600"/>
        </w:trPr>
        <w:tc>
          <w:tcPr>
            <w:tcW w:w="531" w:type="dxa"/>
          </w:tcPr>
          <w:p w14:paraId="6B90546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B03E6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poly(I,3-butanedioladipate)</w:t>
            </w:r>
          </w:p>
        </w:tc>
        <w:tc>
          <w:tcPr>
            <w:tcW w:w="2459" w:type="dxa"/>
            <w:hideMark/>
          </w:tcPr>
          <w:p w14:paraId="7FA489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Diolpate 150</w:t>
            </w:r>
          </w:p>
        </w:tc>
        <w:tc>
          <w:tcPr>
            <w:tcW w:w="1904" w:type="dxa"/>
            <w:hideMark/>
          </w:tcPr>
          <w:p w14:paraId="664571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122102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2D291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5F007D5" w14:textId="77777777" w:rsidTr="00D64050">
        <w:trPr>
          <w:trHeight w:val="600"/>
        </w:trPr>
        <w:tc>
          <w:tcPr>
            <w:tcW w:w="531" w:type="dxa"/>
          </w:tcPr>
          <w:p w14:paraId="0B85B9D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4362F9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poly(l,3-butylene-co-I,2-propylene adipate)</w:t>
            </w:r>
          </w:p>
        </w:tc>
        <w:tc>
          <w:tcPr>
            <w:tcW w:w="2459" w:type="dxa"/>
            <w:hideMark/>
          </w:tcPr>
          <w:p w14:paraId="4DCD65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Diolpate 214</w:t>
            </w:r>
          </w:p>
        </w:tc>
        <w:tc>
          <w:tcPr>
            <w:tcW w:w="1904" w:type="dxa"/>
            <w:hideMark/>
          </w:tcPr>
          <w:p w14:paraId="5BC3E2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4D4BA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1150</w:t>
            </w:r>
          </w:p>
        </w:tc>
        <w:tc>
          <w:tcPr>
            <w:tcW w:w="991" w:type="dxa"/>
            <w:hideMark/>
          </w:tcPr>
          <w:p w14:paraId="700048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C1F18CE" w14:textId="77777777" w:rsidTr="00D64050">
        <w:trPr>
          <w:trHeight w:val="600"/>
        </w:trPr>
        <w:tc>
          <w:tcPr>
            <w:tcW w:w="531" w:type="dxa"/>
          </w:tcPr>
          <w:p w14:paraId="7469563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81D3B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poly(butanedioladipate)</w:t>
            </w:r>
          </w:p>
        </w:tc>
        <w:tc>
          <w:tcPr>
            <w:tcW w:w="2459" w:type="dxa"/>
            <w:hideMark/>
          </w:tcPr>
          <w:p w14:paraId="6486F8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Palamoll 646</w:t>
            </w:r>
          </w:p>
        </w:tc>
        <w:tc>
          <w:tcPr>
            <w:tcW w:w="1904" w:type="dxa"/>
            <w:hideMark/>
          </w:tcPr>
          <w:p w14:paraId="28EE5C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B6575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E61E1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72A52262" w14:textId="77777777" w:rsidTr="00D64050">
        <w:trPr>
          <w:trHeight w:val="600"/>
        </w:trPr>
        <w:tc>
          <w:tcPr>
            <w:tcW w:w="531" w:type="dxa"/>
          </w:tcPr>
          <w:p w14:paraId="000799A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E9EC7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adipic acid polyester (based on butanediol)</w:t>
            </w:r>
          </w:p>
        </w:tc>
        <w:tc>
          <w:tcPr>
            <w:tcW w:w="2459" w:type="dxa"/>
            <w:hideMark/>
          </w:tcPr>
          <w:p w14:paraId="6C68BF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Palamoll 652</w:t>
            </w:r>
          </w:p>
        </w:tc>
        <w:tc>
          <w:tcPr>
            <w:tcW w:w="1904" w:type="dxa"/>
            <w:hideMark/>
          </w:tcPr>
          <w:p w14:paraId="098CD75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B2CDE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3691D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EFE006D" w14:textId="77777777" w:rsidTr="00D64050">
        <w:trPr>
          <w:trHeight w:val="900"/>
        </w:trPr>
        <w:tc>
          <w:tcPr>
            <w:tcW w:w="531" w:type="dxa"/>
          </w:tcPr>
          <w:p w14:paraId="4424F8F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96F32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azelaic polyester</w:t>
            </w:r>
          </w:p>
        </w:tc>
        <w:tc>
          <w:tcPr>
            <w:tcW w:w="2459" w:type="dxa"/>
            <w:hideMark/>
          </w:tcPr>
          <w:p w14:paraId="19FB03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Priplast 3142</w:t>
            </w:r>
          </w:p>
        </w:tc>
        <w:tc>
          <w:tcPr>
            <w:tcW w:w="1904" w:type="dxa"/>
            <w:hideMark/>
          </w:tcPr>
          <w:p w14:paraId="4DD3B2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D7E88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A3E31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viscous liquid</w:t>
            </w:r>
          </w:p>
        </w:tc>
      </w:tr>
      <w:tr w:rsidR="003F1F28" w:rsidRPr="0061413F" w14:paraId="1C4DED54" w14:textId="77777777" w:rsidTr="00D64050">
        <w:trPr>
          <w:trHeight w:val="600"/>
        </w:trPr>
        <w:tc>
          <w:tcPr>
            <w:tcW w:w="531" w:type="dxa"/>
          </w:tcPr>
          <w:p w14:paraId="416311E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0B320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sebacic acid polyester</w:t>
            </w:r>
          </w:p>
        </w:tc>
        <w:tc>
          <w:tcPr>
            <w:tcW w:w="2459" w:type="dxa"/>
            <w:hideMark/>
          </w:tcPr>
          <w:p w14:paraId="42EB82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1800</w:t>
            </w:r>
          </w:p>
        </w:tc>
        <w:tc>
          <w:tcPr>
            <w:tcW w:w="1904" w:type="dxa"/>
            <w:hideMark/>
          </w:tcPr>
          <w:p w14:paraId="600938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CD8A1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DC226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3756F965" w14:textId="77777777" w:rsidTr="00D64050">
        <w:trPr>
          <w:trHeight w:val="600"/>
        </w:trPr>
        <w:tc>
          <w:tcPr>
            <w:tcW w:w="531" w:type="dxa"/>
          </w:tcPr>
          <w:p w14:paraId="74967DF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C6B4D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polyester based on adipic and phthalic acids</w:t>
            </w:r>
          </w:p>
        </w:tc>
        <w:tc>
          <w:tcPr>
            <w:tcW w:w="2459" w:type="dxa"/>
            <w:hideMark/>
          </w:tcPr>
          <w:p w14:paraId="4B84B5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Uraplast RA17</w:t>
            </w:r>
          </w:p>
        </w:tc>
        <w:tc>
          <w:tcPr>
            <w:tcW w:w="1904" w:type="dxa"/>
            <w:hideMark/>
          </w:tcPr>
          <w:p w14:paraId="3D24234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E6B02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A52D8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715250C" w14:textId="77777777" w:rsidTr="00D64050">
        <w:trPr>
          <w:trHeight w:val="600"/>
        </w:trPr>
        <w:tc>
          <w:tcPr>
            <w:tcW w:w="531" w:type="dxa"/>
          </w:tcPr>
          <w:p w14:paraId="1EAA606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93FFD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polyester based on adipic and phthalic acids</w:t>
            </w:r>
          </w:p>
        </w:tc>
        <w:tc>
          <w:tcPr>
            <w:tcW w:w="2459" w:type="dxa"/>
            <w:hideMark/>
          </w:tcPr>
          <w:p w14:paraId="76F45F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Uraplast RA5</w:t>
            </w:r>
          </w:p>
        </w:tc>
        <w:tc>
          <w:tcPr>
            <w:tcW w:w="1904" w:type="dxa"/>
            <w:hideMark/>
          </w:tcPr>
          <w:p w14:paraId="1807F4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4480F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B7FF6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50C7A88" w14:textId="77777777" w:rsidTr="00D64050">
        <w:trPr>
          <w:trHeight w:val="600"/>
        </w:trPr>
        <w:tc>
          <w:tcPr>
            <w:tcW w:w="531" w:type="dxa"/>
          </w:tcPr>
          <w:p w14:paraId="613B165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2D632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benzyloctyl adipate</w:t>
            </w:r>
          </w:p>
        </w:tc>
        <w:tc>
          <w:tcPr>
            <w:tcW w:w="2459" w:type="dxa"/>
            <w:hideMark/>
          </w:tcPr>
          <w:p w14:paraId="5E60DE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Adimoll BO</w:t>
            </w:r>
          </w:p>
        </w:tc>
        <w:tc>
          <w:tcPr>
            <w:tcW w:w="1904" w:type="dxa"/>
            <w:hideMark/>
          </w:tcPr>
          <w:p w14:paraId="453615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6DE83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348.5</w:t>
            </w:r>
          </w:p>
        </w:tc>
        <w:tc>
          <w:tcPr>
            <w:tcW w:w="991" w:type="dxa"/>
            <w:hideMark/>
          </w:tcPr>
          <w:p w14:paraId="615F03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76EE00FD" w14:textId="77777777" w:rsidTr="00D64050">
        <w:trPr>
          <w:trHeight w:val="600"/>
        </w:trPr>
        <w:tc>
          <w:tcPr>
            <w:tcW w:w="531" w:type="dxa"/>
          </w:tcPr>
          <w:p w14:paraId="1AC5637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18483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acid ester</w:t>
            </w:r>
          </w:p>
        </w:tc>
        <w:tc>
          <w:tcPr>
            <w:tcW w:w="2459" w:type="dxa"/>
            <w:hideMark/>
          </w:tcPr>
          <w:p w14:paraId="73BE27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W750</w:t>
            </w:r>
          </w:p>
        </w:tc>
        <w:tc>
          <w:tcPr>
            <w:tcW w:w="1904" w:type="dxa"/>
            <w:hideMark/>
          </w:tcPr>
          <w:p w14:paraId="60F864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43B886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AEBE6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clear liquid</w:t>
            </w:r>
          </w:p>
        </w:tc>
      </w:tr>
      <w:tr w:rsidR="003F1F28" w:rsidRPr="0061413F" w14:paraId="74D737AC" w14:textId="77777777" w:rsidTr="00D64050">
        <w:trPr>
          <w:trHeight w:val="600"/>
        </w:trPr>
        <w:tc>
          <w:tcPr>
            <w:tcW w:w="531" w:type="dxa"/>
          </w:tcPr>
          <w:p w14:paraId="23A8E9F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2246C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special unsaturated fatty acid ester</w:t>
            </w:r>
          </w:p>
        </w:tc>
        <w:tc>
          <w:tcPr>
            <w:tcW w:w="2459" w:type="dxa"/>
            <w:hideMark/>
          </w:tcPr>
          <w:p w14:paraId="6A64D2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W 1385</w:t>
            </w:r>
          </w:p>
        </w:tc>
        <w:tc>
          <w:tcPr>
            <w:tcW w:w="1904" w:type="dxa"/>
            <w:hideMark/>
          </w:tcPr>
          <w:p w14:paraId="38F53F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397BC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F344F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4D00FF1E" w14:textId="77777777" w:rsidTr="00D64050">
        <w:trPr>
          <w:trHeight w:val="600"/>
        </w:trPr>
        <w:tc>
          <w:tcPr>
            <w:tcW w:w="531" w:type="dxa"/>
          </w:tcPr>
          <w:p w14:paraId="7F7FBB1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2395A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i-butyloleate</w:t>
            </w:r>
          </w:p>
        </w:tc>
        <w:tc>
          <w:tcPr>
            <w:tcW w:w="2459" w:type="dxa"/>
            <w:hideMark/>
          </w:tcPr>
          <w:p w14:paraId="4D4109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IBO</w:t>
            </w:r>
          </w:p>
        </w:tc>
        <w:tc>
          <w:tcPr>
            <w:tcW w:w="1904" w:type="dxa"/>
            <w:hideMark/>
          </w:tcPr>
          <w:p w14:paraId="531B3B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6D7F1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338.6</w:t>
            </w:r>
          </w:p>
        </w:tc>
        <w:tc>
          <w:tcPr>
            <w:tcW w:w="991" w:type="dxa"/>
            <w:hideMark/>
          </w:tcPr>
          <w:p w14:paraId="3545AC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clear liquid</w:t>
            </w:r>
          </w:p>
        </w:tc>
      </w:tr>
      <w:tr w:rsidR="003F1F28" w:rsidRPr="0061413F" w14:paraId="11CC1AC2" w14:textId="77777777" w:rsidTr="00D64050">
        <w:trPr>
          <w:trHeight w:val="600"/>
        </w:trPr>
        <w:tc>
          <w:tcPr>
            <w:tcW w:w="531" w:type="dxa"/>
          </w:tcPr>
          <w:p w14:paraId="3A47F2A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53582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tetra( oxyethylene )dimethacrylate</w:t>
            </w:r>
          </w:p>
        </w:tc>
        <w:tc>
          <w:tcPr>
            <w:tcW w:w="2459" w:type="dxa"/>
            <w:hideMark/>
          </w:tcPr>
          <w:p w14:paraId="20EEB0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Weichmacher TEDMA</w:t>
            </w:r>
          </w:p>
        </w:tc>
        <w:tc>
          <w:tcPr>
            <w:tcW w:w="1904" w:type="dxa"/>
            <w:hideMark/>
          </w:tcPr>
          <w:p w14:paraId="7FF5E5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77C135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330.4</w:t>
            </w:r>
          </w:p>
        </w:tc>
        <w:tc>
          <w:tcPr>
            <w:tcW w:w="991" w:type="dxa"/>
            <w:hideMark/>
          </w:tcPr>
          <w:p w14:paraId="0DFF2F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EE44D98" w14:textId="77777777" w:rsidTr="00D64050">
        <w:trPr>
          <w:trHeight w:val="600"/>
        </w:trPr>
        <w:tc>
          <w:tcPr>
            <w:tcW w:w="531" w:type="dxa"/>
          </w:tcPr>
          <w:p w14:paraId="5E2B3EF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C1C912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octylepoxystearate</w:t>
            </w:r>
          </w:p>
        </w:tc>
        <w:tc>
          <w:tcPr>
            <w:tcW w:w="2459" w:type="dxa"/>
            <w:hideMark/>
          </w:tcPr>
          <w:p w14:paraId="2EF981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Reagens EP/3</w:t>
            </w:r>
          </w:p>
        </w:tc>
        <w:tc>
          <w:tcPr>
            <w:tcW w:w="1904" w:type="dxa"/>
            <w:hideMark/>
          </w:tcPr>
          <w:p w14:paraId="34DD66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CAF3D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383.6</w:t>
            </w:r>
          </w:p>
        </w:tc>
        <w:tc>
          <w:tcPr>
            <w:tcW w:w="991" w:type="dxa"/>
            <w:hideMark/>
          </w:tcPr>
          <w:p w14:paraId="59DA83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7BB16D50" w14:textId="77777777" w:rsidTr="00D64050">
        <w:trPr>
          <w:trHeight w:val="600"/>
        </w:trPr>
        <w:tc>
          <w:tcPr>
            <w:tcW w:w="531" w:type="dxa"/>
          </w:tcPr>
          <w:p w14:paraId="07818F3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05F35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special epoxidised fatty acid ester</w:t>
            </w:r>
          </w:p>
        </w:tc>
        <w:tc>
          <w:tcPr>
            <w:tcW w:w="2459" w:type="dxa"/>
            <w:hideMark/>
          </w:tcPr>
          <w:p w14:paraId="2FA29B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B 33</w:t>
            </w:r>
          </w:p>
        </w:tc>
        <w:tc>
          <w:tcPr>
            <w:tcW w:w="1904" w:type="dxa"/>
            <w:hideMark/>
          </w:tcPr>
          <w:p w14:paraId="0C3488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66521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0C0B3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16FB2F0" w14:textId="77777777" w:rsidTr="00D64050">
        <w:trPr>
          <w:trHeight w:val="600"/>
        </w:trPr>
        <w:tc>
          <w:tcPr>
            <w:tcW w:w="531" w:type="dxa"/>
          </w:tcPr>
          <w:p w14:paraId="60BB7FC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42232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i-alkylepoxystearate</w:t>
            </w:r>
          </w:p>
        </w:tc>
        <w:tc>
          <w:tcPr>
            <w:tcW w:w="2459" w:type="dxa"/>
            <w:hideMark/>
          </w:tcPr>
          <w:p w14:paraId="7F0331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B35</w:t>
            </w:r>
          </w:p>
        </w:tc>
        <w:tc>
          <w:tcPr>
            <w:tcW w:w="1904" w:type="dxa"/>
            <w:hideMark/>
          </w:tcPr>
          <w:p w14:paraId="387C6B2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82785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380</w:t>
            </w:r>
          </w:p>
        </w:tc>
        <w:tc>
          <w:tcPr>
            <w:tcW w:w="991" w:type="dxa"/>
            <w:hideMark/>
          </w:tcPr>
          <w:p w14:paraId="3F26E0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3582712" w14:textId="77777777" w:rsidTr="00D64050">
        <w:trPr>
          <w:trHeight w:val="600"/>
        </w:trPr>
        <w:tc>
          <w:tcPr>
            <w:tcW w:w="531" w:type="dxa"/>
          </w:tcPr>
          <w:p w14:paraId="4530803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B2E4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epoxidised oleic ester</w:t>
            </w:r>
          </w:p>
        </w:tc>
        <w:tc>
          <w:tcPr>
            <w:tcW w:w="2459" w:type="dxa"/>
            <w:hideMark/>
          </w:tcPr>
          <w:p w14:paraId="19ECDA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Priplast 1431</w:t>
            </w:r>
          </w:p>
        </w:tc>
        <w:tc>
          <w:tcPr>
            <w:tcW w:w="1904" w:type="dxa"/>
            <w:hideMark/>
          </w:tcPr>
          <w:p w14:paraId="2E93B8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4285C9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600</w:t>
            </w:r>
          </w:p>
        </w:tc>
        <w:tc>
          <w:tcPr>
            <w:tcW w:w="991" w:type="dxa"/>
            <w:hideMark/>
          </w:tcPr>
          <w:p w14:paraId="4B75DA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pale-yellow liquid</w:t>
            </w:r>
          </w:p>
        </w:tc>
      </w:tr>
      <w:tr w:rsidR="003F1F28" w:rsidRPr="0061413F" w14:paraId="2226ECB4" w14:textId="77777777" w:rsidTr="00D64050">
        <w:trPr>
          <w:trHeight w:val="600"/>
        </w:trPr>
        <w:tc>
          <w:tcPr>
            <w:tcW w:w="531" w:type="dxa"/>
          </w:tcPr>
          <w:p w14:paraId="67DF984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7E1EB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epoxidised soy bean oil</w:t>
            </w:r>
          </w:p>
        </w:tc>
        <w:tc>
          <w:tcPr>
            <w:tcW w:w="2459" w:type="dxa"/>
            <w:hideMark/>
          </w:tcPr>
          <w:p w14:paraId="01177C6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D82,ESBO</w:t>
            </w:r>
          </w:p>
        </w:tc>
        <w:tc>
          <w:tcPr>
            <w:tcW w:w="1904" w:type="dxa"/>
            <w:hideMark/>
          </w:tcPr>
          <w:p w14:paraId="7D0C94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6A3E9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935</w:t>
            </w:r>
          </w:p>
        </w:tc>
        <w:tc>
          <w:tcPr>
            <w:tcW w:w="991" w:type="dxa"/>
            <w:hideMark/>
          </w:tcPr>
          <w:p w14:paraId="394B8B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liquid</w:t>
            </w:r>
          </w:p>
        </w:tc>
      </w:tr>
      <w:tr w:rsidR="003F1F28" w:rsidRPr="0061413F" w14:paraId="5ECD631F" w14:textId="77777777" w:rsidTr="00D64050">
        <w:trPr>
          <w:trHeight w:val="600"/>
        </w:trPr>
        <w:tc>
          <w:tcPr>
            <w:tcW w:w="531" w:type="dxa"/>
          </w:tcPr>
          <w:p w14:paraId="4A53877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17FA9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epoxidised linseed oil</w:t>
            </w:r>
          </w:p>
        </w:tc>
        <w:tc>
          <w:tcPr>
            <w:tcW w:w="2459" w:type="dxa"/>
            <w:hideMark/>
          </w:tcPr>
          <w:p w14:paraId="19988C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B316, Lankroflex L</w:t>
            </w:r>
          </w:p>
        </w:tc>
        <w:tc>
          <w:tcPr>
            <w:tcW w:w="1904" w:type="dxa"/>
            <w:hideMark/>
          </w:tcPr>
          <w:p w14:paraId="0C558A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8B587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960</w:t>
            </w:r>
          </w:p>
        </w:tc>
        <w:tc>
          <w:tcPr>
            <w:tcW w:w="991" w:type="dxa"/>
            <w:hideMark/>
          </w:tcPr>
          <w:p w14:paraId="772EF0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clear liquid</w:t>
            </w:r>
          </w:p>
        </w:tc>
      </w:tr>
      <w:tr w:rsidR="003F1F28" w:rsidRPr="0061413F" w14:paraId="75152925" w14:textId="77777777" w:rsidTr="00D64050">
        <w:trPr>
          <w:trHeight w:val="600"/>
        </w:trPr>
        <w:tc>
          <w:tcPr>
            <w:tcW w:w="531" w:type="dxa"/>
          </w:tcPr>
          <w:p w14:paraId="0860899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A8AF3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epoxidised vegetable oil</w:t>
            </w:r>
          </w:p>
        </w:tc>
        <w:tc>
          <w:tcPr>
            <w:tcW w:w="2459" w:type="dxa"/>
          </w:tcPr>
          <w:p w14:paraId="3FAC04D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Drying oil epoxides</w:t>
            </w:r>
          </w:p>
        </w:tc>
        <w:tc>
          <w:tcPr>
            <w:tcW w:w="1904" w:type="dxa"/>
            <w:hideMark/>
          </w:tcPr>
          <w:p w14:paraId="45434E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236CB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B32C0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819AE78" w14:textId="77777777" w:rsidTr="00D64050">
        <w:trPr>
          <w:trHeight w:val="600"/>
        </w:trPr>
        <w:tc>
          <w:tcPr>
            <w:tcW w:w="531" w:type="dxa"/>
          </w:tcPr>
          <w:p w14:paraId="47D85AE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224A1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benzyloctyladipate</w:t>
            </w:r>
          </w:p>
        </w:tc>
        <w:tc>
          <w:tcPr>
            <w:tcW w:w="2459" w:type="dxa"/>
            <w:hideMark/>
          </w:tcPr>
          <w:p w14:paraId="6248BB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Adimoll BO</w:t>
            </w:r>
          </w:p>
        </w:tc>
        <w:tc>
          <w:tcPr>
            <w:tcW w:w="1904" w:type="dxa"/>
            <w:hideMark/>
          </w:tcPr>
          <w:p w14:paraId="1B3AE5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D92FF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348.5</w:t>
            </w:r>
          </w:p>
        </w:tc>
        <w:tc>
          <w:tcPr>
            <w:tcW w:w="991" w:type="dxa"/>
            <w:hideMark/>
          </w:tcPr>
          <w:p w14:paraId="4B6476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EDEA68E" w14:textId="77777777" w:rsidTr="00D64050">
        <w:trPr>
          <w:trHeight w:val="600"/>
        </w:trPr>
        <w:tc>
          <w:tcPr>
            <w:tcW w:w="531" w:type="dxa"/>
          </w:tcPr>
          <w:p w14:paraId="3C47326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2652F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methylene-bis(thioglycolic acid butyl ester)</w:t>
            </w:r>
          </w:p>
        </w:tc>
        <w:tc>
          <w:tcPr>
            <w:tcW w:w="2459" w:type="dxa"/>
            <w:hideMark/>
          </w:tcPr>
          <w:p w14:paraId="4EE591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Vulkanol 88</w:t>
            </w:r>
          </w:p>
        </w:tc>
        <w:tc>
          <w:tcPr>
            <w:tcW w:w="1904" w:type="dxa"/>
            <w:hideMark/>
          </w:tcPr>
          <w:p w14:paraId="57FF16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003C5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308.5</w:t>
            </w:r>
          </w:p>
        </w:tc>
        <w:tc>
          <w:tcPr>
            <w:tcW w:w="991" w:type="dxa"/>
            <w:hideMark/>
          </w:tcPr>
          <w:p w14:paraId="5BB0F6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29260090" w14:textId="77777777" w:rsidTr="00D64050">
        <w:trPr>
          <w:trHeight w:val="900"/>
        </w:trPr>
        <w:tc>
          <w:tcPr>
            <w:tcW w:w="531" w:type="dxa"/>
          </w:tcPr>
          <w:p w14:paraId="2EA85E4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C3537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thiodi(glycolic acid-di-2-ethylhexyl ester)</w:t>
            </w:r>
          </w:p>
        </w:tc>
        <w:tc>
          <w:tcPr>
            <w:tcW w:w="2459" w:type="dxa"/>
            <w:hideMark/>
          </w:tcPr>
          <w:p w14:paraId="70ADC9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Vulkanol 90</w:t>
            </w:r>
          </w:p>
        </w:tc>
        <w:tc>
          <w:tcPr>
            <w:tcW w:w="1904" w:type="dxa"/>
            <w:hideMark/>
          </w:tcPr>
          <w:p w14:paraId="5617D2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AEB7A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374.6</w:t>
            </w:r>
          </w:p>
        </w:tc>
        <w:tc>
          <w:tcPr>
            <w:tcW w:w="991" w:type="dxa"/>
            <w:hideMark/>
          </w:tcPr>
          <w:p w14:paraId="66BE2F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to brownish, clear liquid</w:t>
            </w:r>
          </w:p>
        </w:tc>
      </w:tr>
      <w:tr w:rsidR="003F1F28" w:rsidRPr="0061413F" w14:paraId="2DC545BF" w14:textId="77777777" w:rsidTr="00D64050">
        <w:trPr>
          <w:trHeight w:val="600"/>
        </w:trPr>
        <w:tc>
          <w:tcPr>
            <w:tcW w:w="531" w:type="dxa"/>
          </w:tcPr>
          <w:p w14:paraId="31F054E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BF5EB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thiocarboxylic and carboxylic acid esters</w:t>
            </w:r>
          </w:p>
        </w:tc>
        <w:tc>
          <w:tcPr>
            <w:tcW w:w="2459" w:type="dxa"/>
            <w:hideMark/>
          </w:tcPr>
          <w:p w14:paraId="54556F5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Vulkanol 81</w:t>
            </w:r>
          </w:p>
        </w:tc>
        <w:tc>
          <w:tcPr>
            <w:tcW w:w="1904" w:type="dxa"/>
            <w:hideMark/>
          </w:tcPr>
          <w:p w14:paraId="6C9D46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8946A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0BA7F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 yellow, clear liquid</w:t>
            </w:r>
          </w:p>
        </w:tc>
      </w:tr>
      <w:tr w:rsidR="003F1F28" w:rsidRPr="0061413F" w14:paraId="7FEEF277" w14:textId="77777777" w:rsidTr="00D64050">
        <w:trPr>
          <w:trHeight w:val="600"/>
        </w:trPr>
        <w:tc>
          <w:tcPr>
            <w:tcW w:w="531" w:type="dxa"/>
          </w:tcPr>
          <w:p w14:paraId="0411704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C0E11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dimethylphthalate</w:t>
            </w:r>
          </w:p>
        </w:tc>
        <w:tc>
          <w:tcPr>
            <w:tcW w:w="2459" w:type="dxa"/>
            <w:hideMark/>
          </w:tcPr>
          <w:p w14:paraId="32C1C8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Chrompack</w:t>
            </w:r>
          </w:p>
        </w:tc>
        <w:tc>
          <w:tcPr>
            <w:tcW w:w="1904" w:type="dxa"/>
            <w:hideMark/>
          </w:tcPr>
          <w:p w14:paraId="4F2BD8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02068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194.2</w:t>
            </w:r>
          </w:p>
        </w:tc>
        <w:tc>
          <w:tcPr>
            <w:tcW w:w="991" w:type="dxa"/>
            <w:hideMark/>
          </w:tcPr>
          <w:p w14:paraId="565117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7E53633" w14:textId="77777777" w:rsidTr="00D64050">
        <w:trPr>
          <w:trHeight w:val="600"/>
        </w:trPr>
        <w:tc>
          <w:tcPr>
            <w:tcW w:w="531" w:type="dxa"/>
          </w:tcPr>
          <w:p w14:paraId="0CD8B2C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4F0D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diethylphthalate</w:t>
            </w:r>
          </w:p>
        </w:tc>
        <w:tc>
          <w:tcPr>
            <w:tcW w:w="2459" w:type="dxa"/>
            <w:hideMark/>
          </w:tcPr>
          <w:p w14:paraId="23B2A6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Chrompack</w:t>
            </w:r>
          </w:p>
        </w:tc>
        <w:tc>
          <w:tcPr>
            <w:tcW w:w="1904" w:type="dxa"/>
            <w:hideMark/>
          </w:tcPr>
          <w:p w14:paraId="17A0926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61E74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222.2</w:t>
            </w:r>
          </w:p>
        </w:tc>
        <w:tc>
          <w:tcPr>
            <w:tcW w:w="991" w:type="dxa"/>
            <w:hideMark/>
          </w:tcPr>
          <w:p w14:paraId="59590A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95D98E3" w14:textId="77777777" w:rsidTr="00D64050">
        <w:trPr>
          <w:trHeight w:val="600"/>
        </w:trPr>
        <w:tc>
          <w:tcPr>
            <w:tcW w:w="531" w:type="dxa"/>
          </w:tcPr>
          <w:p w14:paraId="3F5D298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40FFD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dipropylphthalate</w:t>
            </w:r>
          </w:p>
        </w:tc>
        <w:tc>
          <w:tcPr>
            <w:tcW w:w="2459" w:type="dxa"/>
            <w:hideMark/>
          </w:tcPr>
          <w:p w14:paraId="246C05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Chrompack</w:t>
            </w:r>
          </w:p>
        </w:tc>
        <w:tc>
          <w:tcPr>
            <w:tcW w:w="1904" w:type="dxa"/>
            <w:hideMark/>
          </w:tcPr>
          <w:p w14:paraId="5F195D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B193A4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250.3</w:t>
            </w:r>
          </w:p>
        </w:tc>
        <w:tc>
          <w:tcPr>
            <w:tcW w:w="991" w:type="dxa"/>
            <w:hideMark/>
          </w:tcPr>
          <w:p w14:paraId="41DCA9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37754D31" w14:textId="77777777" w:rsidTr="00D64050">
        <w:trPr>
          <w:trHeight w:val="600"/>
        </w:trPr>
        <w:tc>
          <w:tcPr>
            <w:tcW w:w="531" w:type="dxa"/>
          </w:tcPr>
          <w:p w14:paraId="26BF1CD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CC194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dibutylphthalate</w:t>
            </w:r>
          </w:p>
        </w:tc>
        <w:tc>
          <w:tcPr>
            <w:tcW w:w="2459" w:type="dxa"/>
            <w:hideMark/>
          </w:tcPr>
          <w:p w14:paraId="7974A2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Chrompack</w:t>
            </w:r>
          </w:p>
        </w:tc>
        <w:tc>
          <w:tcPr>
            <w:tcW w:w="1904" w:type="dxa"/>
            <w:hideMark/>
          </w:tcPr>
          <w:p w14:paraId="0A8EDC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5B817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278.3</w:t>
            </w:r>
          </w:p>
        </w:tc>
        <w:tc>
          <w:tcPr>
            <w:tcW w:w="991" w:type="dxa"/>
            <w:hideMark/>
          </w:tcPr>
          <w:p w14:paraId="226C7F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B342D7A" w14:textId="77777777" w:rsidTr="00D64050">
        <w:trPr>
          <w:trHeight w:val="600"/>
        </w:trPr>
        <w:tc>
          <w:tcPr>
            <w:tcW w:w="531" w:type="dxa"/>
          </w:tcPr>
          <w:p w14:paraId="2A1F285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85A8B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dihexylphthalate</w:t>
            </w:r>
          </w:p>
        </w:tc>
        <w:tc>
          <w:tcPr>
            <w:tcW w:w="2459" w:type="dxa"/>
            <w:hideMark/>
          </w:tcPr>
          <w:p w14:paraId="149D49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Chrompack</w:t>
            </w:r>
          </w:p>
        </w:tc>
        <w:tc>
          <w:tcPr>
            <w:tcW w:w="1904" w:type="dxa"/>
            <w:hideMark/>
          </w:tcPr>
          <w:p w14:paraId="71077A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6F4062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334.5</w:t>
            </w:r>
          </w:p>
        </w:tc>
        <w:tc>
          <w:tcPr>
            <w:tcW w:w="991" w:type="dxa"/>
            <w:hideMark/>
          </w:tcPr>
          <w:p w14:paraId="1A9CC4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59CE77B" w14:textId="77777777" w:rsidTr="00D64050">
        <w:trPr>
          <w:trHeight w:val="600"/>
        </w:trPr>
        <w:tc>
          <w:tcPr>
            <w:tcW w:w="531" w:type="dxa"/>
          </w:tcPr>
          <w:p w14:paraId="6BC1583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36321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diheptylphthalate</w:t>
            </w:r>
          </w:p>
        </w:tc>
        <w:tc>
          <w:tcPr>
            <w:tcW w:w="2459" w:type="dxa"/>
            <w:hideMark/>
          </w:tcPr>
          <w:p w14:paraId="3D15C4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Witamol 107</w:t>
            </w:r>
          </w:p>
        </w:tc>
        <w:tc>
          <w:tcPr>
            <w:tcW w:w="1904" w:type="dxa"/>
            <w:hideMark/>
          </w:tcPr>
          <w:p w14:paraId="070DAC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2B230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362.5</w:t>
            </w:r>
          </w:p>
        </w:tc>
        <w:tc>
          <w:tcPr>
            <w:tcW w:w="991" w:type="dxa"/>
            <w:hideMark/>
          </w:tcPr>
          <w:p w14:paraId="78EBB57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91134CD" w14:textId="77777777" w:rsidTr="00D64050">
        <w:trPr>
          <w:trHeight w:val="600"/>
        </w:trPr>
        <w:tc>
          <w:tcPr>
            <w:tcW w:w="531" w:type="dxa"/>
          </w:tcPr>
          <w:p w14:paraId="6F68FFF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A30C6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dinonylphthalate</w:t>
            </w:r>
          </w:p>
        </w:tc>
        <w:tc>
          <w:tcPr>
            <w:tcW w:w="2459" w:type="dxa"/>
            <w:hideMark/>
          </w:tcPr>
          <w:p w14:paraId="2C355A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Chrompack</w:t>
            </w:r>
          </w:p>
        </w:tc>
        <w:tc>
          <w:tcPr>
            <w:tcW w:w="1904" w:type="dxa"/>
            <w:hideMark/>
          </w:tcPr>
          <w:p w14:paraId="15DC21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8FC4F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418.6</w:t>
            </w:r>
          </w:p>
        </w:tc>
        <w:tc>
          <w:tcPr>
            <w:tcW w:w="991" w:type="dxa"/>
            <w:hideMark/>
          </w:tcPr>
          <w:p w14:paraId="426FE0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71D76CE5" w14:textId="77777777" w:rsidTr="00D64050">
        <w:trPr>
          <w:trHeight w:val="600"/>
        </w:trPr>
        <w:tc>
          <w:tcPr>
            <w:tcW w:w="531" w:type="dxa"/>
          </w:tcPr>
          <w:p w14:paraId="04238C1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2C327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diundecylphthalate</w:t>
            </w:r>
          </w:p>
        </w:tc>
        <w:tc>
          <w:tcPr>
            <w:tcW w:w="2459" w:type="dxa"/>
            <w:hideMark/>
          </w:tcPr>
          <w:p w14:paraId="73BFDF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Chrompack</w:t>
            </w:r>
          </w:p>
        </w:tc>
        <w:tc>
          <w:tcPr>
            <w:tcW w:w="1904" w:type="dxa"/>
            <w:hideMark/>
          </w:tcPr>
          <w:p w14:paraId="22FC36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0B6E6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474.7</w:t>
            </w:r>
          </w:p>
        </w:tc>
        <w:tc>
          <w:tcPr>
            <w:tcW w:w="991" w:type="dxa"/>
            <w:hideMark/>
          </w:tcPr>
          <w:p w14:paraId="43B42A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67A01E4" w14:textId="77777777" w:rsidTr="00D64050">
        <w:trPr>
          <w:trHeight w:val="600"/>
        </w:trPr>
        <w:tc>
          <w:tcPr>
            <w:tcW w:w="531" w:type="dxa"/>
          </w:tcPr>
          <w:p w14:paraId="707972C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E35BB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didodecylphthalate</w:t>
            </w:r>
          </w:p>
        </w:tc>
        <w:tc>
          <w:tcPr>
            <w:tcW w:w="2459" w:type="dxa"/>
            <w:hideMark/>
          </w:tcPr>
          <w:p w14:paraId="6E5E4B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Chrompack</w:t>
            </w:r>
          </w:p>
        </w:tc>
        <w:tc>
          <w:tcPr>
            <w:tcW w:w="1904" w:type="dxa"/>
            <w:hideMark/>
          </w:tcPr>
          <w:p w14:paraId="32728E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FD302F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502.8</w:t>
            </w:r>
          </w:p>
        </w:tc>
        <w:tc>
          <w:tcPr>
            <w:tcW w:w="991" w:type="dxa"/>
            <w:hideMark/>
          </w:tcPr>
          <w:p w14:paraId="0D26D9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07A9DF6" w14:textId="77777777" w:rsidTr="00D64050">
        <w:trPr>
          <w:trHeight w:val="600"/>
        </w:trPr>
        <w:tc>
          <w:tcPr>
            <w:tcW w:w="531" w:type="dxa"/>
          </w:tcPr>
          <w:p w14:paraId="31A7503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ABCEC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di-2-propylphthalate</w:t>
            </w:r>
          </w:p>
        </w:tc>
        <w:tc>
          <w:tcPr>
            <w:tcW w:w="2459" w:type="dxa"/>
            <w:hideMark/>
          </w:tcPr>
          <w:p w14:paraId="3CDA1A9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Chrompack</w:t>
            </w:r>
          </w:p>
        </w:tc>
        <w:tc>
          <w:tcPr>
            <w:tcW w:w="1904" w:type="dxa"/>
            <w:hideMark/>
          </w:tcPr>
          <w:p w14:paraId="163BBC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CC2D3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250.3</w:t>
            </w:r>
          </w:p>
        </w:tc>
        <w:tc>
          <w:tcPr>
            <w:tcW w:w="991" w:type="dxa"/>
            <w:hideMark/>
          </w:tcPr>
          <w:p w14:paraId="29320F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2BA0DB8" w14:textId="77777777" w:rsidTr="00D64050">
        <w:trPr>
          <w:trHeight w:val="600"/>
        </w:trPr>
        <w:tc>
          <w:tcPr>
            <w:tcW w:w="531" w:type="dxa"/>
          </w:tcPr>
          <w:p w14:paraId="7B0A925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F9D52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di-i-butylphthalate</w:t>
            </w:r>
          </w:p>
        </w:tc>
        <w:tc>
          <w:tcPr>
            <w:tcW w:w="2459" w:type="dxa"/>
            <w:hideMark/>
          </w:tcPr>
          <w:p w14:paraId="31627D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Chrompack</w:t>
            </w:r>
          </w:p>
        </w:tc>
        <w:tc>
          <w:tcPr>
            <w:tcW w:w="1904" w:type="dxa"/>
            <w:hideMark/>
          </w:tcPr>
          <w:p w14:paraId="2A8654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E69624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278.3</w:t>
            </w:r>
          </w:p>
        </w:tc>
        <w:tc>
          <w:tcPr>
            <w:tcW w:w="991" w:type="dxa"/>
            <w:hideMark/>
          </w:tcPr>
          <w:p w14:paraId="2BED1E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20F5176" w14:textId="77777777" w:rsidTr="00D64050">
        <w:trPr>
          <w:trHeight w:val="600"/>
        </w:trPr>
        <w:tc>
          <w:tcPr>
            <w:tcW w:w="531" w:type="dxa"/>
          </w:tcPr>
          <w:p w14:paraId="76AD276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BCD99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di-i-pentylphthalate</w:t>
            </w:r>
          </w:p>
        </w:tc>
        <w:tc>
          <w:tcPr>
            <w:tcW w:w="2459" w:type="dxa"/>
            <w:hideMark/>
          </w:tcPr>
          <w:p w14:paraId="497DD9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Palatinol CE 5539 (DIPP)</w:t>
            </w:r>
          </w:p>
        </w:tc>
        <w:tc>
          <w:tcPr>
            <w:tcW w:w="1904" w:type="dxa"/>
            <w:hideMark/>
          </w:tcPr>
          <w:p w14:paraId="7C1AC4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9F61E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306.4</w:t>
            </w:r>
          </w:p>
        </w:tc>
        <w:tc>
          <w:tcPr>
            <w:tcW w:w="991" w:type="dxa"/>
            <w:hideMark/>
          </w:tcPr>
          <w:p w14:paraId="620918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8B67D48" w14:textId="77777777" w:rsidTr="00D64050">
        <w:trPr>
          <w:trHeight w:val="600"/>
        </w:trPr>
        <w:tc>
          <w:tcPr>
            <w:tcW w:w="531" w:type="dxa"/>
          </w:tcPr>
          <w:p w14:paraId="70B4E94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765C7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di-i-heptylphthalate</w:t>
            </w:r>
          </w:p>
        </w:tc>
        <w:tc>
          <w:tcPr>
            <w:tcW w:w="2459" w:type="dxa"/>
            <w:hideMark/>
          </w:tcPr>
          <w:p w14:paraId="46B26F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DIHP J 77</w:t>
            </w:r>
          </w:p>
        </w:tc>
        <w:tc>
          <w:tcPr>
            <w:tcW w:w="1904" w:type="dxa"/>
            <w:hideMark/>
          </w:tcPr>
          <w:p w14:paraId="465E6E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FC113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362.5</w:t>
            </w:r>
          </w:p>
        </w:tc>
        <w:tc>
          <w:tcPr>
            <w:tcW w:w="991" w:type="dxa"/>
            <w:hideMark/>
          </w:tcPr>
          <w:p w14:paraId="1D0AF7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3097C152" w14:textId="77777777" w:rsidTr="00D64050">
        <w:trPr>
          <w:trHeight w:val="600"/>
        </w:trPr>
        <w:tc>
          <w:tcPr>
            <w:tcW w:w="531" w:type="dxa"/>
          </w:tcPr>
          <w:p w14:paraId="1BF10F0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9DA00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di(2-ethylhexyl)phthalate</w:t>
            </w:r>
          </w:p>
        </w:tc>
        <w:tc>
          <w:tcPr>
            <w:tcW w:w="2459" w:type="dxa"/>
            <w:hideMark/>
          </w:tcPr>
          <w:p w14:paraId="0B5E2F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Witamol 100</w:t>
            </w:r>
          </w:p>
        </w:tc>
        <w:tc>
          <w:tcPr>
            <w:tcW w:w="1904" w:type="dxa"/>
            <w:hideMark/>
          </w:tcPr>
          <w:p w14:paraId="37432A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6B13A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390.6</w:t>
            </w:r>
          </w:p>
        </w:tc>
        <w:tc>
          <w:tcPr>
            <w:tcW w:w="991" w:type="dxa"/>
            <w:hideMark/>
          </w:tcPr>
          <w:p w14:paraId="782B4F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7D4FDF5" w14:textId="77777777" w:rsidTr="00D64050">
        <w:trPr>
          <w:trHeight w:val="600"/>
        </w:trPr>
        <w:tc>
          <w:tcPr>
            <w:tcW w:w="531" w:type="dxa"/>
          </w:tcPr>
          <w:p w14:paraId="48E02C3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B0E55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di-i-octylphthalate</w:t>
            </w:r>
          </w:p>
        </w:tc>
        <w:tc>
          <w:tcPr>
            <w:tcW w:w="2459" w:type="dxa"/>
            <w:hideMark/>
          </w:tcPr>
          <w:p w14:paraId="4FECA6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Jayflex DIOP</w:t>
            </w:r>
          </w:p>
        </w:tc>
        <w:tc>
          <w:tcPr>
            <w:tcW w:w="1904" w:type="dxa"/>
            <w:hideMark/>
          </w:tcPr>
          <w:p w14:paraId="44AA0F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B2504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390.6</w:t>
            </w:r>
          </w:p>
        </w:tc>
        <w:tc>
          <w:tcPr>
            <w:tcW w:w="991" w:type="dxa"/>
            <w:hideMark/>
          </w:tcPr>
          <w:p w14:paraId="6634EF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0EE01705" w14:textId="77777777" w:rsidTr="00D64050">
        <w:trPr>
          <w:trHeight w:val="600"/>
        </w:trPr>
        <w:tc>
          <w:tcPr>
            <w:tcW w:w="531" w:type="dxa"/>
          </w:tcPr>
          <w:p w14:paraId="611F6E8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DE018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di-i-nonylphthalate</w:t>
            </w:r>
          </w:p>
        </w:tc>
        <w:tc>
          <w:tcPr>
            <w:tcW w:w="2459" w:type="dxa"/>
            <w:hideMark/>
          </w:tcPr>
          <w:p w14:paraId="691F39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Palatinol DINP</w:t>
            </w:r>
          </w:p>
        </w:tc>
        <w:tc>
          <w:tcPr>
            <w:tcW w:w="1904" w:type="dxa"/>
            <w:hideMark/>
          </w:tcPr>
          <w:p w14:paraId="6E000E3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32DA7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418.6</w:t>
            </w:r>
          </w:p>
        </w:tc>
        <w:tc>
          <w:tcPr>
            <w:tcW w:w="991" w:type="dxa"/>
            <w:hideMark/>
          </w:tcPr>
          <w:p w14:paraId="5978EB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03AAADB" w14:textId="77777777" w:rsidTr="00D64050">
        <w:trPr>
          <w:trHeight w:val="600"/>
        </w:trPr>
        <w:tc>
          <w:tcPr>
            <w:tcW w:w="531" w:type="dxa"/>
          </w:tcPr>
          <w:p w14:paraId="45DFD4B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6F119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di-i-decylphthalate</w:t>
            </w:r>
          </w:p>
        </w:tc>
        <w:tc>
          <w:tcPr>
            <w:tcW w:w="2459" w:type="dxa"/>
            <w:hideMark/>
          </w:tcPr>
          <w:p w14:paraId="5A7777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Genomoll 180</w:t>
            </w:r>
          </w:p>
        </w:tc>
        <w:tc>
          <w:tcPr>
            <w:tcW w:w="1904" w:type="dxa"/>
            <w:hideMark/>
          </w:tcPr>
          <w:p w14:paraId="342ACC8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8F440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446.7</w:t>
            </w:r>
          </w:p>
        </w:tc>
        <w:tc>
          <w:tcPr>
            <w:tcW w:w="991" w:type="dxa"/>
            <w:hideMark/>
          </w:tcPr>
          <w:p w14:paraId="7D617E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0856705" w14:textId="77777777" w:rsidTr="00D64050">
        <w:trPr>
          <w:trHeight w:val="600"/>
        </w:trPr>
        <w:tc>
          <w:tcPr>
            <w:tcW w:w="531" w:type="dxa"/>
          </w:tcPr>
          <w:p w14:paraId="05B9560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225DC1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di-i-undecylphthalate</w:t>
            </w:r>
          </w:p>
        </w:tc>
        <w:tc>
          <w:tcPr>
            <w:tcW w:w="2459" w:type="dxa"/>
            <w:hideMark/>
          </w:tcPr>
          <w:p w14:paraId="7178B2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Jayflex DIUP</w:t>
            </w:r>
          </w:p>
        </w:tc>
        <w:tc>
          <w:tcPr>
            <w:tcW w:w="1904" w:type="dxa"/>
            <w:hideMark/>
          </w:tcPr>
          <w:p w14:paraId="3E544F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3742D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474.7</w:t>
            </w:r>
          </w:p>
        </w:tc>
        <w:tc>
          <w:tcPr>
            <w:tcW w:w="991" w:type="dxa"/>
            <w:hideMark/>
          </w:tcPr>
          <w:p w14:paraId="5B0F99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BC2CAC1" w14:textId="77777777" w:rsidTr="00D64050">
        <w:trPr>
          <w:trHeight w:val="600"/>
        </w:trPr>
        <w:tc>
          <w:tcPr>
            <w:tcW w:w="531" w:type="dxa"/>
          </w:tcPr>
          <w:p w14:paraId="18CDE0C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D3490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di-i-tridecylphthalate</w:t>
            </w:r>
          </w:p>
        </w:tc>
        <w:tc>
          <w:tcPr>
            <w:tcW w:w="2459" w:type="dxa"/>
            <w:hideMark/>
          </w:tcPr>
          <w:p w14:paraId="549E26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Vestinol TD stab</w:t>
            </w:r>
          </w:p>
        </w:tc>
        <w:tc>
          <w:tcPr>
            <w:tcW w:w="1904" w:type="dxa"/>
            <w:hideMark/>
          </w:tcPr>
          <w:p w14:paraId="523DBD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5AB38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530.8</w:t>
            </w:r>
          </w:p>
        </w:tc>
        <w:tc>
          <w:tcPr>
            <w:tcW w:w="991" w:type="dxa"/>
            <w:hideMark/>
          </w:tcPr>
          <w:p w14:paraId="349DFB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6AFABD8" w14:textId="77777777" w:rsidTr="00D64050">
        <w:trPr>
          <w:trHeight w:val="600"/>
        </w:trPr>
        <w:tc>
          <w:tcPr>
            <w:tcW w:w="531" w:type="dxa"/>
          </w:tcPr>
          <w:p w14:paraId="6AE91F4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C611C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di-i-tridecylphthalate</w:t>
            </w:r>
          </w:p>
        </w:tc>
        <w:tc>
          <w:tcPr>
            <w:tcW w:w="2459" w:type="dxa"/>
            <w:hideMark/>
          </w:tcPr>
          <w:p w14:paraId="048814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Edenol W300S</w:t>
            </w:r>
          </w:p>
        </w:tc>
        <w:tc>
          <w:tcPr>
            <w:tcW w:w="1904" w:type="dxa"/>
            <w:hideMark/>
          </w:tcPr>
          <w:p w14:paraId="737F0B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BEC55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530.8</w:t>
            </w:r>
          </w:p>
        </w:tc>
        <w:tc>
          <w:tcPr>
            <w:tcW w:w="991" w:type="dxa"/>
            <w:hideMark/>
          </w:tcPr>
          <w:p w14:paraId="64A771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liquid</w:t>
            </w:r>
          </w:p>
        </w:tc>
      </w:tr>
      <w:tr w:rsidR="003F1F28" w:rsidRPr="0061413F" w14:paraId="5A023810" w14:textId="77777777" w:rsidTr="00D64050">
        <w:trPr>
          <w:trHeight w:val="600"/>
        </w:trPr>
        <w:tc>
          <w:tcPr>
            <w:tcW w:w="531" w:type="dxa"/>
          </w:tcPr>
          <w:p w14:paraId="1C6034E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1DADE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dicyclohexylphthalate</w:t>
            </w:r>
          </w:p>
        </w:tc>
        <w:tc>
          <w:tcPr>
            <w:tcW w:w="2459" w:type="dxa"/>
            <w:hideMark/>
          </w:tcPr>
          <w:p w14:paraId="349F911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Unimoll 66</w:t>
            </w:r>
          </w:p>
        </w:tc>
        <w:tc>
          <w:tcPr>
            <w:tcW w:w="1904" w:type="dxa"/>
            <w:hideMark/>
          </w:tcPr>
          <w:p w14:paraId="688DDB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51A38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330.4</w:t>
            </w:r>
          </w:p>
        </w:tc>
        <w:tc>
          <w:tcPr>
            <w:tcW w:w="991" w:type="dxa"/>
            <w:hideMark/>
          </w:tcPr>
          <w:p w14:paraId="7A02D7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DA0BDBA" w14:textId="77777777" w:rsidTr="00D64050">
        <w:trPr>
          <w:trHeight w:val="600"/>
        </w:trPr>
        <w:tc>
          <w:tcPr>
            <w:tcW w:w="531" w:type="dxa"/>
          </w:tcPr>
          <w:p w14:paraId="222DAC5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D390F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di(C6···C10 aIkyl)phthalate</w:t>
            </w:r>
          </w:p>
        </w:tc>
        <w:tc>
          <w:tcPr>
            <w:tcW w:w="2459" w:type="dxa"/>
            <w:hideMark/>
          </w:tcPr>
          <w:p w14:paraId="211A13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Witamol 110</w:t>
            </w:r>
          </w:p>
        </w:tc>
        <w:tc>
          <w:tcPr>
            <w:tcW w:w="1904" w:type="dxa"/>
            <w:hideMark/>
          </w:tcPr>
          <w:p w14:paraId="007721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55980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395</w:t>
            </w:r>
          </w:p>
        </w:tc>
        <w:tc>
          <w:tcPr>
            <w:tcW w:w="991" w:type="dxa"/>
            <w:hideMark/>
          </w:tcPr>
          <w:p w14:paraId="05B220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368F19F" w14:textId="77777777" w:rsidTr="00D64050">
        <w:trPr>
          <w:trHeight w:val="600"/>
        </w:trPr>
        <w:tc>
          <w:tcPr>
            <w:tcW w:w="531" w:type="dxa"/>
          </w:tcPr>
          <w:p w14:paraId="3A9B41F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13E7FD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nonylundecylphthalate</w:t>
            </w:r>
          </w:p>
        </w:tc>
        <w:tc>
          <w:tcPr>
            <w:tcW w:w="2459" w:type="dxa"/>
            <w:hideMark/>
          </w:tcPr>
          <w:p w14:paraId="05BA3B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Jayflex 911P</w:t>
            </w:r>
          </w:p>
        </w:tc>
        <w:tc>
          <w:tcPr>
            <w:tcW w:w="1904" w:type="dxa"/>
            <w:hideMark/>
          </w:tcPr>
          <w:p w14:paraId="548F87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15B9E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446.7</w:t>
            </w:r>
          </w:p>
        </w:tc>
        <w:tc>
          <w:tcPr>
            <w:tcW w:w="991" w:type="dxa"/>
            <w:hideMark/>
          </w:tcPr>
          <w:p w14:paraId="52E201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DE8C1EC" w14:textId="77777777" w:rsidTr="00D64050">
        <w:trPr>
          <w:trHeight w:val="600"/>
        </w:trPr>
        <w:tc>
          <w:tcPr>
            <w:tcW w:w="531" w:type="dxa"/>
          </w:tcPr>
          <w:p w14:paraId="2C0A2B5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D2C92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phthalic acid esters</w:t>
            </w:r>
          </w:p>
        </w:tc>
        <w:tc>
          <w:tcPr>
            <w:tcW w:w="2459" w:type="dxa"/>
            <w:hideMark/>
          </w:tcPr>
          <w:p w14:paraId="51E9E0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Calibration Mixture 84C</w:t>
            </w:r>
          </w:p>
        </w:tc>
        <w:tc>
          <w:tcPr>
            <w:tcW w:w="1904" w:type="dxa"/>
            <w:hideMark/>
          </w:tcPr>
          <w:p w14:paraId="1446C7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A567D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30BFC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A91A84D" w14:textId="77777777" w:rsidTr="00D64050">
        <w:trPr>
          <w:trHeight w:val="1200"/>
        </w:trPr>
        <w:tc>
          <w:tcPr>
            <w:tcW w:w="531" w:type="dxa"/>
          </w:tcPr>
          <w:p w14:paraId="4564757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9FB444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benzylbutylphthalate</w:t>
            </w:r>
          </w:p>
        </w:tc>
        <w:tc>
          <w:tcPr>
            <w:tcW w:w="2459" w:type="dxa"/>
            <w:hideMark/>
          </w:tcPr>
          <w:p w14:paraId="777811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Unimoll BB</w:t>
            </w:r>
          </w:p>
        </w:tc>
        <w:tc>
          <w:tcPr>
            <w:tcW w:w="1904" w:type="dxa"/>
            <w:hideMark/>
          </w:tcPr>
          <w:p w14:paraId="543C43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6F5D2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312.4</w:t>
            </w:r>
          </w:p>
        </w:tc>
        <w:tc>
          <w:tcPr>
            <w:tcW w:w="991" w:type="dxa"/>
            <w:hideMark/>
          </w:tcPr>
          <w:p w14:paraId="3FA3D0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low-viscous liquid</w:t>
            </w:r>
          </w:p>
        </w:tc>
      </w:tr>
      <w:tr w:rsidR="003F1F28" w:rsidRPr="0061413F" w14:paraId="2F4D1E4A" w14:textId="77777777" w:rsidTr="00D64050">
        <w:trPr>
          <w:trHeight w:val="900"/>
        </w:trPr>
        <w:tc>
          <w:tcPr>
            <w:tcW w:w="531" w:type="dxa"/>
          </w:tcPr>
          <w:p w14:paraId="10F253E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B89E5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dibenzylphthalate</w:t>
            </w:r>
          </w:p>
        </w:tc>
        <w:tc>
          <w:tcPr>
            <w:tcW w:w="2459" w:type="dxa"/>
            <w:hideMark/>
          </w:tcPr>
          <w:p w14:paraId="3435D01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Santicizer 278</w:t>
            </w:r>
          </w:p>
        </w:tc>
        <w:tc>
          <w:tcPr>
            <w:tcW w:w="1904" w:type="dxa"/>
            <w:hideMark/>
          </w:tcPr>
          <w:p w14:paraId="0F7BE5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F32A4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346.4</w:t>
            </w:r>
          </w:p>
        </w:tc>
        <w:tc>
          <w:tcPr>
            <w:tcW w:w="991" w:type="dxa"/>
            <w:hideMark/>
          </w:tcPr>
          <w:p w14:paraId="74E925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oily liquid</w:t>
            </w:r>
          </w:p>
        </w:tc>
      </w:tr>
      <w:tr w:rsidR="003F1F28" w:rsidRPr="0061413F" w14:paraId="03EA67C1" w14:textId="77777777" w:rsidTr="00D64050">
        <w:trPr>
          <w:trHeight w:val="600"/>
        </w:trPr>
        <w:tc>
          <w:tcPr>
            <w:tcW w:w="531" w:type="dxa"/>
          </w:tcPr>
          <w:p w14:paraId="3C8FBB2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10B78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dimethoxyethylphthalate</w:t>
            </w:r>
          </w:p>
        </w:tc>
        <w:tc>
          <w:tcPr>
            <w:tcW w:w="2459" w:type="dxa"/>
            <w:hideMark/>
          </w:tcPr>
          <w:p w14:paraId="601981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Palatinol O</w:t>
            </w:r>
          </w:p>
        </w:tc>
        <w:tc>
          <w:tcPr>
            <w:tcW w:w="1904" w:type="dxa"/>
            <w:hideMark/>
          </w:tcPr>
          <w:p w14:paraId="4D84AA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59452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282.3</w:t>
            </w:r>
          </w:p>
        </w:tc>
        <w:tc>
          <w:tcPr>
            <w:tcW w:w="991" w:type="dxa"/>
            <w:hideMark/>
          </w:tcPr>
          <w:p w14:paraId="5639D6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711FB574" w14:textId="77777777" w:rsidTr="00D64050">
        <w:trPr>
          <w:trHeight w:val="600"/>
        </w:trPr>
        <w:tc>
          <w:tcPr>
            <w:tcW w:w="531" w:type="dxa"/>
          </w:tcPr>
          <w:p w14:paraId="529B051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0203D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dibutoxyethylphthalate</w:t>
            </w:r>
          </w:p>
        </w:tc>
        <w:tc>
          <w:tcPr>
            <w:tcW w:w="2459" w:type="dxa"/>
            <w:hideMark/>
          </w:tcPr>
          <w:p w14:paraId="0FF626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Palatinol K (CE 5531)</w:t>
            </w:r>
          </w:p>
        </w:tc>
        <w:tc>
          <w:tcPr>
            <w:tcW w:w="1904" w:type="dxa"/>
            <w:hideMark/>
          </w:tcPr>
          <w:p w14:paraId="712C89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4AD4B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366.5</w:t>
            </w:r>
          </w:p>
        </w:tc>
        <w:tc>
          <w:tcPr>
            <w:tcW w:w="991" w:type="dxa"/>
            <w:hideMark/>
          </w:tcPr>
          <w:p w14:paraId="172492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29D8A8A" w14:textId="77777777" w:rsidTr="00D64050">
        <w:trPr>
          <w:trHeight w:val="600"/>
        </w:trPr>
        <w:tc>
          <w:tcPr>
            <w:tcW w:w="531" w:type="dxa"/>
          </w:tcPr>
          <w:p w14:paraId="6881292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E15EE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triheptyItrimellitate</w:t>
            </w:r>
          </w:p>
        </w:tc>
        <w:tc>
          <w:tcPr>
            <w:tcW w:w="2459" w:type="dxa"/>
            <w:hideMark/>
          </w:tcPr>
          <w:p w14:paraId="6A7068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Witamol 207 stab</w:t>
            </w:r>
          </w:p>
        </w:tc>
        <w:tc>
          <w:tcPr>
            <w:tcW w:w="1904" w:type="dxa"/>
            <w:hideMark/>
          </w:tcPr>
          <w:p w14:paraId="755E86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64880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504.7</w:t>
            </w:r>
          </w:p>
        </w:tc>
        <w:tc>
          <w:tcPr>
            <w:tcW w:w="991" w:type="dxa"/>
            <w:hideMark/>
          </w:tcPr>
          <w:p w14:paraId="667787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5921A24" w14:textId="77777777" w:rsidTr="00D64050">
        <w:trPr>
          <w:trHeight w:val="600"/>
        </w:trPr>
        <w:tc>
          <w:tcPr>
            <w:tcW w:w="531" w:type="dxa"/>
          </w:tcPr>
          <w:p w14:paraId="40D87F9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CA290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tri(C6 ... C8-alkyl)trimellitate</w:t>
            </w:r>
          </w:p>
        </w:tc>
        <w:tc>
          <w:tcPr>
            <w:tcW w:w="2459" w:type="dxa"/>
            <w:hideMark/>
          </w:tcPr>
          <w:p w14:paraId="1387B8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Linplast 68 TM</w:t>
            </w:r>
          </w:p>
        </w:tc>
        <w:tc>
          <w:tcPr>
            <w:tcW w:w="1904" w:type="dxa"/>
            <w:hideMark/>
          </w:tcPr>
          <w:p w14:paraId="58B4C2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99E17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0EA3F7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3C83A9B" w14:textId="77777777" w:rsidTr="00D64050">
        <w:trPr>
          <w:trHeight w:val="600"/>
        </w:trPr>
        <w:tc>
          <w:tcPr>
            <w:tcW w:w="531" w:type="dxa"/>
          </w:tcPr>
          <w:p w14:paraId="7101A35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6E4B07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tri(C8···C10-alkyl)trimellitate</w:t>
            </w:r>
          </w:p>
        </w:tc>
        <w:tc>
          <w:tcPr>
            <w:tcW w:w="2459" w:type="dxa"/>
            <w:hideMark/>
          </w:tcPr>
          <w:p w14:paraId="6E5216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Witamol 218 stab</w:t>
            </w:r>
          </w:p>
        </w:tc>
        <w:tc>
          <w:tcPr>
            <w:tcW w:w="1904" w:type="dxa"/>
            <w:hideMark/>
          </w:tcPr>
          <w:p w14:paraId="5E2C735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A526F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590</w:t>
            </w:r>
          </w:p>
        </w:tc>
        <w:tc>
          <w:tcPr>
            <w:tcW w:w="991" w:type="dxa"/>
            <w:hideMark/>
          </w:tcPr>
          <w:p w14:paraId="779254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67B41C7" w14:textId="77777777" w:rsidTr="00D64050">
        <w:trPr>
          <w:trHeight w:val="600"/>
        </w:trPr>
        <w:tc>
          <w:tcPr>
            <w:tcW w:w="531" w:type="dxa"/>
          </w:tcPr>
          <w:p w14:paraId="737D359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57D76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tri(2-ethylhexyl)trimellitate</w:t>
            </w:r>
          </w:p>
        </w:tc>
        <w:tc>
          <w:tcPr>
            <w:tcW w:w="2459" w:type="dxa"/>
            <w:hideMark/>
          </w:tcPr>
          <w:p w14:paraId="5944C4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Hexaplas OTM</w:t>
            </w:r>
          </w:p>
        </w:tc>
        <w:tc>
          <w:tcPr>
            <w:tcW w:w="1904" w:type="dxa"/>
            <w:hideMark/>
          </w:tcPr>
          <w:p w14:paraId="3E2734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1070B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546.8</w:t>
            </w:r>
          </w:p>
        </w:tc>
        <w:tc>
          <w:tcPr>
            <w:tcW w:w="991" w:type="dxa"/>
            <w:hideMark/>
          </w:tcPr>
          <w:p w14:paraId="065A04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4325DD7" w14:textId="77777777" w:rsidTr="00D64050">
        <w:trPr>
          <w:trHeight w:val="600"/>
        </w:trPr>
        <w:tc>
          <w:tcPr>
            <w:tcW w:w="531" w:type="dxa"/>
          </w:tcPr>
          <w:p w14:paraId="01973A2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19FCAD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trioctyl and tridecyl trimellitate</w:t>
            </w:r>
          </w:p>
        </w:tc>
        <w:tc>
          <w:tcPr>
            <w:tcW w:w="2459" w:type="dxa"/>
            <w:hideMark/>
          </w:tcPr>
          <w:p w14:paraId="0A360CB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Hexaplas L810TM</w:t>
            </w:r>
          </w:p>
        </w:tc>
        <w:tc>
          <w:tcPr>
            <w:tcW w:w="1904" w:type="dxa"/>
            <w:hideMark/>
          </w:tcPr>
          <w:p w14:paraId="569300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082E3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592</w:t>
            </w:r>
          </w:p>
        </w:tc>
        <w:tc>
          <w:tcPr>
            <w:tcW w:w="991" w:type="dxa"/>
            <w:hideMark/>
          </w:tcPr>
          <w:p w14:paraId="184EDA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1B044C8" w14:textId="77777777" w:rsidTr="00D64050">
        <w:trPr>
          <w:trHeight w:val="600"/>
        </w:trPr>
        <w:tc>
          <w:tcPr>
            <w:tcW w:w="531" w:type="dxa"/>
          </w:tcPr>
          <w:p w14:paraId="3B46D87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7EB6B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polymer, linear, saturated phthalate</w:t>
            </w:r>
          </w:p>
        </w:tc>
        <w:tc>
          <w:tcPr>
            <w:tcW w:w="2459" w:type="dxa"/>
            <w:hideMark/>
          </w:tcPr>
          <w:p w14:paraId="0D9578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Uraplast W4</w:t>
            </w:r>
          </w:p>
        </w:tc>
        <w:tc>
          <w:tcPr>
            <w:tcW w:w="1904" w:type="dxa"/>
            <w:hideMark/>
          </w:tcPr>
          <w:p w14:paraId="3A3C3BA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3C8A9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40BBF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2C85B44" w14:textId="77777777" w:rsidTr="00D64050">
        <w:trPr>
          <w:trHeight w:val="1200"/>
        </w:trPr>
        <w:tc>
          <w:tcPr>
            <w:tcW w:w="531" w:type="dxa"/>
          </w:tcPr>
          <w:p w14:paraId="224B86C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67F07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phthalic acid polyester</w:t>
            </w:r>
          </w:p>
        </w:tc>
        <w:tc>
          <w:tcPr>
            <w:tcW w:w="2459" w:type="dxa"/>
            <w:hideMark/>
          </w:tcPr>
          <w:p w14:paraId="1247912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Ultramoll PP</w:t>
            </w:r>
          </w:p>
        </w:tc>
        <w:tc>
          <w:tcPr>
            <w:tcW w:w="1904" w:type="dxa"/>
            <w:hideMark/>
          </w:tcPr>
          <w:p w14:paraId="5E9854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4FD92D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EF7C83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low-viscous liquid</w:t>
            </w:r>
          </w:p>
        </w:tc>
      </w:tr>
      <w:tr w:rsidR="003F1F28" w:rsidRPr="0061413F" w14:paraId="766D38D3" w14:textId="77777777" w:rsidTr="00D64050">
        <w:trPr>
          <w:trHeight w:val="600"/>
        </w:trPr>
        <w:tc>
          <w:tcPr>
            <w:tcW w:w="531" w:type="dxa"/>
          </w:tcPr>
          <w:p w14:paraId="3B621A8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DA019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phthalic polyester</w:t>
            </w:r>
          </w:p>
        </w:tc>
        <w:tc>
          <w:tcPr>
            <w:tcW w:w="2459" w:type="dxa"/>
            <w:hideMark/>
          </w:tcPr>
          <w:p w14:paraId="41FE9A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Paraplex G31</w:t>
            </w:r>
          </w:p>
        </w:tc>
        <w:tc>
          <w:tcPr>
            <w:tcW w:w="1904" w:type="dxa"/>
            <w:hideMark/>
          </w:tcPr>
          <w:p w14:paraId="5F7D65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8BD05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69B14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B913817" w14:textId="77777777" w:rsidTr="00D64050">
        <w:trPr>
          <w:trHeight w:val="900"/>
        </w:trPr>
        <w:tc>
          <w:tcPr>
            <w:tcW w:w="531" w:type="dxa"/>
          </w:tcPr>
          <w:p w14:paraId="5729F2C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F54C8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tributylphosphate</w:t>
            </w:r>
          </w:p>
        </w:tc>
        <w:tc>
          <w:tcPr>
            <w:tcW w:w="2459" w:type="dxa"/>
            <w:hideMark/>
          </w:tcPr>
          <w:p w14:paraId="729497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Freudenberg (Brunne collection)</w:t>
            </w:r>
          </w:p>
        </w:tc>
        <w:tc>
          <w:tcPr>
            <w:tcW w:w="1904" w:type="dxa"/>
            <w:hideMark/>
          </w:tcPr>
          <w:p w14:paraId="4988A4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A27D6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266.3</w:t>
            </w:r>
          </w:p>
        </w:tc>
        <w:tc>
          <w:tcPr>
            <w:tcW w:w="991" w:type="dxa"/>
            <w:hideMark/>
          </w:tcPr>
          <w:p w14:paraId="0569EC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48AA391" w14:textId="77777777" w:rsidTr="00D64050">
        <w:trPr>
          <w:trHeight w:val="600"/>
        </w:trPr>
        <w:tc>
          <w:tcPr>
            <w:tcW w:w="531" w:type="dxa"/>
          </w:tcPr>
          <w:p w14:paraId="1D2198E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CF2D7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trioctylphosphate</w:t>
            </w:r>
          </w:p>
        </w:tc>
        <w:tc>
          <w:tcPr>
            <w:tcW w:w="2459" w:type="dxa"/>
            <w:hideMark/>
          </w:tcPr>
          <w:p w14:paraId="7B3CECA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Disflamoll TOF</w:t>
            </w:r>
          </w:p>
        </w:tc>
        <w:tc>
          <w:tcPr>
            <w:tcW w:w="1904" w:type="dxa"/>
            <w:hideMark/>
          </w:tcPr>
          <w:p w14:paraId="6B4F31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83C70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434.7</w:t>
            </w:r>
          </w:p>
        </w:tc>
        <w:tc>
          <w:tcPr>
            <w:tcW w:w="991" w:type="dxa"/>
            <w:hideMark/>
          </w:tcPr>
          <w:p w14:paraId="21C318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D567DE6" w14:textId="77777777" w:rsidTr="00D64050">
        <w:trPr>
          <w:trHeight w:val="900"/>
        </w:trPr>
        <w:tc>
          <w:tcPr>
            <w:tcW w:w="531" w:type="dxa"/>
          </w:tcPr>
          <w:p w14:paraId="65B1CE3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140D3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tricresylphosphate</w:t>
            </w:r>
          </w:p>
        </w:tc>
        <w:tc>
          <w:tcPr>
            <w:tcW w:w="2459" w:type="dxa"/>
            <w:hideMark/>
          </w:tcPr>
          <w:p w14:paraId="5F10AF9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Disflamoll TKP</w:t>
            </w:r>
          </w:p>
        </w:tc>
        <w:tc>
          <w:tcPr>
            <w:tcW w:w="1904" w:type="dxa"/>
            <w:hideMark/>
          </w:tcPr>
          <w:p w14:paraId="1E2C9C8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07EBA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416.4</w:t>
            </w:r>
          </w:p>
        </w:tc>
        <w:tc>
          <w:tcPr>
            <w:tcW w:w="991" w:type="dxa"/>
            <w:hideMark/>
          </w:tcPr>
          <w:p w14:paraId="08CA20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pale-yellow, clear liquid</w:t>
            </w:r>
          </w:p>
        </w:tc>
      </w:tr>
      <w:tr w:rsidR="003F1F28" w:rsidRPr="0061413F" w14:paraId="27EEDF92" w14:textId="77777777" w:rsidTr="00D64050">
        <w:trPr>
          <w:trHeight w:val="600"/>
        </w:trPr>
        <w:tc>
          <w:tcPr>
            <w:tcW w:w="531" w:type="dxa"/>
          </w:tcPr>
          <w:p w14:paraId="0A28C3D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8EDB61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trixylenylphosphate</w:t>
            </w:r>
          </w:p>
        </w:tc>
        <w:tc>
          <w:tcPr>
            <w:tcW w:w="2459" w:type="dxa"/>
            <w:hideMark/>
          </w:tcPr>
          <w:p w14:paraId="326E95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Reomol TXP</w:t>
            </w:r>
          </w:p>
        </w:tc>
        <w:tc>
          <w:tcPr>
            <w:tcW w:w="1904" w:type="dxa"/>
            <w:hideMark/>
          </w:tcPr>
          <w:p w14:paraId="576641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8DD1E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410.5</w:t>
            </w:r>
          </w:p>
        </w:tc>
        <w:tc>
          <w:tcPr>
            <w:tcW w:w="991" w:type="dxa"/>
            <w:hideMark/>
          </w:tcPr>
          <w:p w14:paraId="25ED9E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093A59D" w14:textId="77777777" w:rsidTr="00D64050">
        <w:trPr>
          <w:trHeight w:val="900"/>
        </w:trPr>
        <w:tc>
          <w:tcPr>
            <w:tcW w:w="531" w:type="dxa"/>
          </w:tcPr>
          <w:p w14:paraId="1203BF0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4C350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2-ethylhexyldiphenylphosphate</w:t>
            </w:r>
          </w:p>
        </w:tc>
        <w:tc>
          <w:tcPr>
            <w:tcW w:w="2459" w:type="dxa"/>
            <w:hideMark/>
          </w:tcPr>
          <w:p w14:paraId="43F2F3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Santicizer 141</w:t>
            </w:r>
          </w:p>
        </w:tc>
        <w:tc>
          <w:tcPr>
            <w:tcW w:w="1904" w:type="dxa"/>
            <w:hideMark/>
          </w:tcPr>
          <w:p w14:paraId="5A836C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ED478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362.4</w:t>
            </w:r>
          </w:p>
        </w:tc>
        <w:tc>
          <w:tcPr>
            <w:tcW w:w="991" w:type="dxa"/>
            <w:hideMark/>
          </w:tcPr>
          <w:p w14:paraId="382FE5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oily liquid</w:t>
            </w:r>
          </w:p>
        </w:tc>
      </w:tr>
      <w:tr w:rsidR="003F1F28" w:rsidRPr="0061413F" w14:paraId="27D4EE71" w14:textId="77777777" w:rsidTr="00D64050">
        <w:trPr>
          <w:trHeight w:val="900"/>
        </w:trPr>
        <w:tc>
          <w:tcPr>
            <w:tcW w:w="531" w:type="dxa"/>
          </w:tcPr>
          <w:p w14:paraId="5B45319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88BE7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i-decyldiphenylphosphate</w:t>
            </w:r>
          </w:p>
        </w:tc>
        <w:tc>
          <w:tcPr>
            <w:tcW w:w="2459" w:type="dxa"/>
            <w:hideMark/>
          </w:tcPr>
          <w:p w14:paraId="7A47EE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Santicizer 148</w:t>
            </w:r>
          </w:p>
        </w:tc>
        <w:tc>
          <w:tcPr>
            <w:tcW w:w="1904" w:type="dxa"/>
            <w:hideMark/>
          </w:tcPr>
          <w:p w14:paraId="34A3CD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B12AE9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390.5</w:t>
            </w:r>
          </w:p>
        </w:tc>
        <w:tc>
          <w:tcPr>
            <w:tcW w:w="991" w:type="dxa"/>
            <w:hideMark/>
          </w:tcPr>
          <w:p w14:paraId="66C17C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oily liquid</w:t>
            </w:r>
          </w:p>
        </w:tc>
      </w:tr>
      <w:tr w:rsidR="003F1F28" w:rsidRPr="0061413F" w14:paraId="11989444" w14:textId="77777777" w:rsidTr="00D64050">
        <w:trPr>
          <w:trHeight w:val="600"/>
        </w:trPr>
        <w:tc>
          <w:tcPr>
            <w:tcW w:w="531" w:type="dxa"/>
          </w:tcPr>
          <w:p w14:paraId="2ECC332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AD236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cresyldiphenylphosphate</w:t>
            </w:r>
          </w:p>
        </w:tc>
        <w:tc>
          <w:tcPr>
            <w:tcW w:w="2459" w:type="dxa"/>
            <w:hideMark/>
          </w:tcPr>
          <w:p w14:paraId="1D8D51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Disflamoll DPK</w:t>
            </w:r>
          </w:p>
        </w:tc>
        <w:tc>
          <w:tcPr>
            <w:tcW w:w="1904" w:type="dxa"/>
            <w:hideMark/>
          </w:tcPr>
          <w:p w14:paraId="516B66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03D4DE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340.3</w:t>
            </w:r>
          </w:p>
        </w:tc>
        <w:tc>
          <w:tcPr>
            <w:tcW w:w="991" w:type="dxa"/>
            <w:hideMark/>
          </w:tcPr>
          <w:p w14:paraId="6AE295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A4CCE8F" w14:textId="77777777" w:rsidTr="00D64050">
        <w:trPr>
          <w:trHeight w:val="600"/>
        </w:trPr>
        <w:tc>
          <w:tcPr>
            <w:tcW w:w="531" w:type="dxa"/>
          </w:tcPr>
          <w:p w14:paraId="257CA52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9D9C38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2,4-xylyldiphenylphosphate</w:t>
            </w:r>
          </w:p>
        </w:tc>
        <w:tc>
          <w:tcPr>
            <w:tcW w:w="2459" w:type="dxa"/>
            <w:hideMark/>
          </w:tcPr>
          <w:p w14:paraId="723003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Reomol CDP</w:t>
            </w:r>
          </w:p>
        </w:tc>
        <w:tc>
          <w:tcPr>
            <w:tcW w:w="1904" w:type="dxa"/>
            <w:hideMark/>
          </w:tcPr>
          <w:p w14:paraId="36FDEC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66277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354.4</w:t>
            </w:r>
          </w:p>
        </w:tc>
        <w:tc>
          <w:tcPr>
            <w:tcW w:w="991" w:type="dxa"/>
            <w:hideMark/>
          </w:tcPr>
          <w:p w14:paraId="4A8EFB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558ECB9" w14:textId="77777777" w:rsidTr="00D64050">
        <w:trPr>
          <w:trHeight w:val="600"/>
        </w:trPr>
        <w:tc>
          <w:tcPr>
            <w:tcW w:w="531" w:type="dxa"/>
          </w:tcPr>
          <w:p w14:paraId="1F9D264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AD171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triphenylphosphate</w:t>
            </w:r>
          </w:p>
        </w:tc>
        <w:tc>
          <w:tcPr>
            <w:tcW w:w="2459" w:type="dxa"/>
            <w:hideMark/>
          </w:tcPr>
          <w:p w14:paraId="7FF9D0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Disflamoll TP</w:t>
            </w:r>
          </w:p>
        </w:tc>
        <w:tc>
          <w:tcPr>
            <w:tcW w:w="1904" w:type="dxa"/>
            <w:hideMark/>
          </w:tcPr>
          <w:p w14:paraId="2DB2079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1DAB7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326.3</w:t>
            </w:r>
          </w:p>
        </w:tc>
        <w:tc>
          <w:tcPr>
            <w:tcW w:w="991" w:type="dxa"/>
            <w:hideMark/>
          </w:tcPr>
          <w:p w14:paraId="5EB01D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03E325E" w14:textId="77777777" w:rsidTr="00D64050">
        <w:trPr>
          <w:trHeight w:val="600"/>
        </w:trPr>
        <w:tc>
          <w:tcPr>
            <w:tcW w:w="531" w:type="dxa"/>
          </w:tcPr>
          <w:p w14:paraId="5F7E483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AA5BC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pentadecanesulfonic acid phenol and cresol esters</w:t>
            </w:r>
          </w:p>
        </w:tc>
        <w:tc>
          <w:tcPr>
            <w:tcW w:w="2459" w:type="dxa"/>
            <w:hideMark/>
          </w:tcPr>
          <w:p w14:paraId="1348D54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Mesamoll</w:t>
            </w:r>
          </w:p>
        </w:tc>
        <w:tc>
          <w:tcPr>
            <w:tcW w:w="1904" w:type="dxa"/>
            <w:hideMark/>
          </w:tcPr>
          <w:p w14:paraId="6C29A4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4941C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368.4</w:t>
            </w:r>
          </w:p>
        </w:tc>
        <w:tc>
          <w:tcPr>
            <w:tcW w:w="991" w:type="dxa"/>
            <w:hideMark/>
          </w:tcPr>
          <w:p w14:paraId="11262A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B25D360" w14:textId="77777777" w:rsidTr="00D64050">
        <w:trPr>
          <w:trHeight w:val="600"/>
        </w:trPr>
        <w:tc>
          <w:tcPr>
            <w:tcW w:w="531" w:type="dxa"/>
          </w:tcPr>
          <w:p w14:paraId="6D1EE56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552EB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phenolic ester of aliphatic sulfonic acid</w:t>
            </w:r>
          </w:p>
        </w:tc>
        <w:tc>
          <w:tcPr>
            <w:tcW w:w="2459" w:type="dxa"/>
            <w:hideMark/>
          </w:tcPr>
          <w:p w14:paraId="691C6C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Weichmacher KL 3-3030</w:t>
            </w:r>
          </w:p>
        </w:tc>
        <w:tc>
          <w:tcPr>
            <w:tcW w:w="1904" w:type="dxa"/>
            <w:hideMark/>
          </w:tcPr>
          <w:p w14:paraId="02815E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80E27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2037E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9F25DF2" w14:textId="77777777" w:rsidTr="00D64050">
        <w:trPr>
          <w:trHeight w:val="600"/>
        </w:trPr>
        <w:tc>
          <w:tcPr>
            <w:tcW w:w="531" w:type="dxa"/>
          </w:tcPr>
          <w:p w14:paraId="652AD87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7BF88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N-butylbenzenesulfonamide</w:t>
            </w:r>
          </w:p>
        </w:tc>
        <w:tc>
          <w:tcPr>
            <w:tcW w:w="2459" w:type="dxa"/>
            <w:hideMark/>
          </w:tcPr>
          <w:p w14:paraId="49E666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Cetamoll BMB</w:t>
            </w:r>
          </w:p>
        </w:tc>
        <w:tc>
          <w:tcPr>
            <w:tcW w:w="1904" w:type="dxa"/>
            <w:hideMark/>
          </w:tcPr>
          <w:p w14:paraId="2708A7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218A6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213.3</w:t>
            </w:r>
          </w:p>
        </w:tc>
        <w:tc>
          <w:tcPr>
            <w:tcW w:w="991" w:type="dxa"/>
            <w:hideMark/>
          </w:tcPr>
          <w:p w14:paraId="56C1F5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7F11D93C" w14:textId="77777777" w:rsidTr="00D64050">
        <w:trPr>
          <w:trHeight w:val="600"/>
        </w:trPr>
        <w:tc>
          <w:tcPr>
            <w:tcW w:w="531" w:type="dxa"/>
          </w:tcPr>
          <w:p w14:paraId="120B01F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B56BC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0- and p-N-ethyltoluenesulfonamide</w:t>
            </w:r>
          </w:p>
        </w:tc>
        <w:tc>
          <w:tcPr>
            <w:tcW w:w="2459" w:type="dxa"/>
            <w:hideMark/>
          </w:tcPr>
          <w:p w14:paraId="59975D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Isaplast 5975</w:t>
            </w:r>
          </w:p>
        </w:tc>
        <w:tc>
          <w:tcPr>
            <w:tcW w:w="1904" w:type="dxa"/>
            <w:hideMark/>
          </w:tcPr>
          <w:p w14:paraId="1EF33E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4C3BC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185.24</w:t>
            </w:r>
          </w:p>
        </w:tc>
        <w:tc>
          <w:tcPr>
            <w:tcW w:w="991" w:type="dxa"/>
            <w:hideMark/>
          </w:tcPr>
          <w:p w14:paraId="141830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viscous liquid</w:t>
            </w:r>
          </w:p>
        </w:tc>
      </w:tr>
      <w:tr w:rsidR="003F1F28" w:rsidRPr="0061413F" w14:paraId="31D10DAB" w14:textId="77777777" w:rsidTr="00D64050">
        <w:trPr>
          <w:trHeight w:val="900"/>
        </w:trPr>
        <w:tc>
          <w:tcPr>
            <w:tcW w:w="531" w:type="dxa"/>
          </w:tcPr>
          <w:p w14:paraId="6AC7BD3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BB1FE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 -(2-hydroxypropyl)benzenesulfonamide</w:t>
            </w:r>
          </w:p>
        </w:tc>
        <w:tc>
          <w:tcPr>
            <w:tcW w:w="2459" w:type="dxa"/>
            <w:hideMark/>
          </w:tcPr>
          <w:p w14:paraId="4675D9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Isaplast</w:t>
            </w:r>
          </w:p>
        </w:tc>
        <w:tc>
          <w:tcPr>
            <w:tcW w:w="1904" w:type="dxa"/>
            <w:hideMark/>
          </w:tcPr>
          <w:p w14:paraId="32300F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8CE2B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215.27</w:t>
            </w:r>
          </w:p>
        </w:tc>
        <w:tc>
          <w:tcPr>
            <w:tcW w:w="991" w:type="dxa"/>
            <w:hideMark/>
          </w:tcPr>
          <w:p w14:paraId="185C8E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viscous, clear liquid</w:t>
            </w:r>
          </w:p>
        </w:tc>
      </w:tr>
      <w:tr w:rsidR="003F1F28" w:rsidRPr="0061413F" w14:paraId="2C051977" w14:textId="77777777" w:rsidTr="00D64050">
        <w:trPr>
          <w:trHeight w:val="600"/>
        </w:trPr>
        <w:tc>
          <w:tcPr>
            <w:tcW w:w="531" w:type="dxa"/>
          </w:tcPr>
          <w:p w14:paraId="3C062EB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43A00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N,N-disubstituted fatty acid amide</w:t>
            </w:r>
          </w:p>
        </w:tc>
        <w:tc>
          <w:tcPr>
            <w:tcW w:w="2459" w:type="dxa"/>
            <w:hideMark/>
          </w:tcPr>
          <w:p w14:paraId="502E9A4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Hallcomid M-8-10</w:t>
            </w:r>
          </w:p>
        </w:tc>
        <w:tc>
          <w:tcPr>
            <w:tcW w:w="1904" w:type="dxa"/>
            <w:hideMark/>
          </w:tcPr>
          <w:p w14:paraId="26E08E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FD4EF8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6F4E51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clear liquid</w:t>
            </w:r>
          </w:p>
        </w:tc>
      </w:tr>
      <w:tr w:rsidR="003F1F28" w:rsidRPr="0061413F" w14:paraId="03D22010" w14:textId="77777777" w:rsidTr="00D64050">
        <w:trPr>
          <w:trHeight w:val="600"/>
        </w:trPr>
        <w:tc>
          <w:tcPr>
            <w:tcW w:w="531" w:type="dxa"/>
          </w:tcPr>
          <w:p w14:paraId="5AAEC4F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DC736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acid ester + mineral oil + dispersant</w:t>
            </w:r>
          </w:p>
        </w:tc>
        <w:tc>
          <w:tcPr>
            <w:tcW w:w="2459" w:type="dxa"/>
            <w:hideMark/>
          </w:tcPr>
          <w:p w14:paraId="5E88BF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Struktol WB 700, extract</w:t>
            </w:r>
          </w:p>
        </w:tc>
        <w:tc>
          <w:tcPr>
            <w:tcW w:w="1904" w:type="dxa"/>
            <w:hideMark/>
          </w:tcPr>
          <w:p w14:paraId="3F2EE2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4B297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2723E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oily liquid</w:t>
            </w:r>
          </w:p>
        </w:tc>
      </w:tr>
      <w:tr w:rsidR="003F1F28" w:rsidRPr="0061413F" w14:paraId="4543D52B" w14:textId="77777777" w:rsidTr="00D64050">
        <w:trPr>
          <w:trHeight w:val="900"/>
        </w:trPr>
        <w:tc>
          <w:tcPr>
            <w:tcW w:w="531" w:type="dxa"/>
          </w:tcPr>
          <w:p w14:paraId="2F24C35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0664C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hydrophilised fatty acid ester</w:t>
            </w:r>
          </w:p>
        </w:tc>
        <w:tc>
          <w:tcPr>
            <w:tcW w:w="2459" w:type="dxa"/>
            <w:hideMark/>
          </w:tcPr>
          <w:p w14:paraId="5F8717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Struktol WB 222</w:t>
            </w:r>
          </w:p>
        </w:tc>
        <w:tc>
          <w:tcPr>
            <w:tcW w:w="1904" w:type="dxa"/>
            <w:hideMark/>
          </w:tcPr>
          <w:p w14:paraId="5C96A5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A4D15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A40DB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soft waxy material</w:t>
            </w:r>
          </w:p>
        </w:tc>
      </w:tr>
      <w:tr w:rsidR="003F1F28" w:rsidRPr="0061413F" w14:paraId="5379DBC6" w14:textId="77777777" w:rsidTr="00D64050">
        <w:trPr>
          <w:trHeight w:val="600"/>
        </w:trPr>
        <w:tc>
          <w:tcPr>
            <w:tcW w:w="531" w:type="dxa"/>
          </w:tcPr>
          <w:p w14:paraId="5655BA2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1D404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hydrophilised aliphatic ester on carrier</w:t>
            </w:r>
          </w:p>
        </w:tc>
        <w:tc>
          <w:tcPr>
            <w:tcW w:w="2459" w:type="dxa"/>
            <w:hideMark/>
          </w:tcPr>
          <w:p w14:paraId="2DCBC5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Struktol KW 400</w:t>
            </w:r>
          </w:p>
        </w:tc>
        <w:tc>
          <w:tcPr>
            <w:tcW w:w="1904" w:type="dxa"/>
            <w:hideMark/>
          </w:tcPr>
          <w:p w14:paraId="7D651F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B6389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4A11A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03986BA" w14:textId="77777777" w:rsidTr="00D64050">
        <w:trPr>
          <w:trHeight w:val="600"/>
        </w:trPr>
        <w:tc>
          <w:tcPr>
            <w:tcW w:w="531" w:type="dxa"/>
          </w:tcPr>
          <w:p w14:paraId="04F12DC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376B0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phthalic acid ester</w:t>
            </w:r>
          </w:p>
        </w:tc>
        <w:tc>
          <w:tcPr>
            <w:tcW w:w="2459" w:type="dxa"/>
            <w:hideMark/>
          </w:tcPr>
          <w:p w14:paraId="6B4C74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Struktol KW 500</w:t>
            </w:r>
          </w:p>
        </w:tc>
        <w:tc>
          <w:tcPr>
            <w:tcW w:w="1904" w:type="dxa"/>
            <w:hideMark/>
          </w:tcPr>
          <w:p w14:paraId="6F0C2F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17A83E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423E5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7ABB9B93" w14:textId="77777777" w:rsidTr="00D64050">
        <w:trPr>
          <w:trHeight w:val="900"/>
        </w:trPr>
        <w:tc>
          <w:tcPr>
            <w:tcW w:w="531" w:type="dxa"/>
          </w:tcPr>
          <w:p w14:paraId="79F2532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06DDB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aliphatic-aromatic polyester based on phthalic acid</w:t>
            </w:r>
          </w:p>
        </w:tc>
        <w:tc>
          <w:tcPr>
            <w:tcW w:w="2459" w:type="dxa"/>
            <w:hideMark/>
          </w:tcPr>
          <w:p w14:paraId="719394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Struktol WB 300</w:t>
            </w:r>
          </w:p>
        </w:tc>
        <w:tc>
          <w:tcPr>
            <w:tcW w:w="1904" w:type="dxa"/>
            <w:hideMark/>
          </w:tcPr>
          <w:p w14:paraId="45C1B1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2D2D4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D3FFC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viscous liquid</w:t>
            </w:r>
          </w:p>
        </w:tc>
      </w:tr>
      <w:tr w:rsidR="003F1F28" w:rsidRPr="0061413F" w14:paraId="1D261E18" w14:textId="77777777" w:rsidTr="00D64050">
        <w:trPr>
          <w:trHeight w:val="600"/>
        </w:trPr>
        <w:tc>
          <w:tcPr>
            <w:tcW w:w="531" w:type="dxa"/>
          </w:tcPr>
          <w:p w14:paraId="0A4C4F3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C86B6C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Short chain chlorinated paraffins</w:t>
            </w:r>
          </w:p>
        </w:tc>
        <w:tc>
          <w:tcPr>
            <w:tcW w:w="2459" w:type="dxa"/>
            <w:hideMark/>
          </w:tcPr>
          <w:p w14:paraId="471F08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SCCP</w:t>
            </w:r>
          </w:p>
        </w:tc>
        <w:tc>
          <w:tcPr>
            <w:tcW w:w="1904" w:type="dxa"/>
            <w:hideMark/>
          </w:tcPr>
          <w:p w14:paraId="0C9200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Plasticizer/Flame Retardant</w:t>
            </w:r>
          </w:p>
        </w:tc>
        <w:tc>
          <w:tcPr>
            <w:tcW w:w="974" w:type="dxa"/>
            <w:hideMark/>
          </w:tcPr>
          <w:p w14:paraId="582C16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E7016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viscous liquid</w:t>
            </w:r>
          </w:p>
        </w:tc>
      </w:tr>
      <w:tr w:rsidR="003F1F28" w:rsidRPr="0061413F" w14:paraId="2E2B26EB" w14:textId="77777777" w:rsidTr="00D64050">
        <w:trPr>
          <w:trHeight w:val="300"/>
        </w:trPr>
        <w:tc>
          <w:tcPr>
            <w:tcW w:w="531" w:type="dxa"/>
          </w:tcPr>
          <w:p w14:paraId="5A5D3DB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61625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Medium chain chlorinated paraffins</w:t>
            </w:r>
          </w:p>
        </w:tc>
        <w:tc>
          <w:tcPr>
            <w:tcW w:w="2459" w:type="dxa"/>
            <w:hideMark/>
          </w:tcPr>
          <w:p w14:paraId="5AB993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MCCP</w:t>
            </w:r>
          </w:p>
        </w:tc>
        <w:tc>
          <w:tcPr>
            <w:tcW w:w="1904" w:type="dxa"/>
            <w:hideMark/>
          </w:tcPr>
          <w:p w14:paraId="1C5485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19DF65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40064E2" w14:textId="278544A8"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Viscous liquid</w:t>
            </w:r>
          </w:p>
        </w:tc>
      </w:tr>
      <w:tr w:rsidR="003F1F28" w:rsidRPr="0061413F" w14:paraId="0BB2B37F" w14:textId="77777777" w:rsidTr="00D64050">
        <w:trPr>
          <w:trHeight w:val="300"/>
        </w:trPr>
        <w:tc>
          <w:tcPr>
            <w:tcW w:w="531" w:type="dxa"/>
          </w:tcPr>
          <w:p w14:paraId="4880BFA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E45C2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Long chain chlorinated paraffins</w:t>
            </w:r>
          </w:p>
        </w:tc>
        <w:tc>
          <w:tcPr>
            <w:tcW w:w="2459" w:type="dxa"/>
            <w:hideMark/>
          </w:tcPr>
          <w:p w14:paraId="254C88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LCCP</w:t>
            </w:r>
          </w:p>
        </w:tc>
        <w:tc>
          <w:tcPr>
            <w:tcW w:w="1904" w:type="dxa"/>
            <w:hideMark/>
          </w:tcPr>
          <w:p w14:paraId="0415E2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697156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D1E3A6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solid</w:t>
            </w:r>
          </w:p>
        </w:tc>
      </w:tr>
      <w:tr w:rsidR="003F1F28" w:rsidRPr="0061413F" w14:paraId="5DB6A124" w14:textId="77777777" w:rsidTr="00D64050">
        <w:trPr>
          <w:trHeight w:val="300"/>
        </w:trPr>
        <w:tc>
          <w:tcPr>
            <w:tcW w:w="531" w:type="dxa"/>
          </w:tcPr>
          <w:p w14:paraId="619CC63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66CCC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Diisoheptylphthalate</w:t>
            </w:r>
          </w:p>
        </w:tc>
        <w:tc>
          <w:tcPr>
            <w:tcW w:w="2459" w:type="dxa"/>
            <w:hideMark/>
          </w:tcPr>
          <w:p w14:paraId="26EE1D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DIHP</w:t>
            </w:r>
          </w:p>
        </w:tc>
        <w:tc>
          <w:tcPr>
            <w:tcW w:w="1904" w:type="dxa"/>
            <w:hideMark/>
          </w:tcPr>
          <w:p w14:paraId="17FDBA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BE4BD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362.5</w:t>
            </w:r>
          </w:p>
        </w:tc>
        <w:tc>
          <w:tcPr>
            <w:tcW w:w="991" w:type="dxa"/>
            <w:hideMark/>
          </w:tcPr>
          <w:p w14:paraId="1149F7DD" w14:textId="77777777" w:rsidR="003F1F28" w:rsidRPr="0061413F" w:rsidRDefault="003F1F28" w:rsidP="00D64050">
            <w:pPr>
              <w:rPr>
                <w:rFonts w:ascii="Times New Roman" w:eastAsia="Times New Roman" w:hAnsi="Times New Roman" w:cs="Times New Roman"/>
                <w:color w:val="000000"/>
                <w:sz w:val="16"/>
                <w:szCs w:val="18"/>
              </w:rPr>
            </w:pPr>
          </w:p>
        </w:tc>
      </w:tr>
      <w:tr w:rsidR="003F1F28" w:rsidRPr="0061413F" w14:paraId="2AC80B61" w14:textId="77777777" w:rsidTr="00D64050">
        <w:trPr>
          <w:trHeight w:val="300"/>
        </w:trPr>
        <w:tc>
          <w:tcPr>
            <w:tcW w:w="531" w:type="dxa"/>
          </w:tcPr>
          <w:p w14:paraId="4250C35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F628B3E" w14:textId="77777777" w:rsidR="003F1F28" w:rsidRPr="0061413F" w:rsidRDefault="003F1F28" w:rsidP="00D64050">
            <w:pPr>
              <w:rPr>
                <w:rFonts w:ascii="Times New Roman" w:eastAsia="Times New Roman" w:hAnsi="Times New Roman" w:cs="Times New Roman"/>
                <w:color w:val="000000"/>
                <w:sz w:val="16"/>
                <w:szCs w:val="16"/>
              </w:rPr>
            </w:pPr>
            <w:r w:rsidRPr="0061413F">
              <w:rPr>
                <w:rFonts w:ascii="Times New Roman" w:hAnsi="Times New Roman" w:cs="Times New Roman"/>
                <w:color w:val="333333"/>
                <w:sz w:val="16"/>
                <w:szCs w:val="16"/>
                <w:shd w:val="clear" w:color="auto" w:fill="FFFFFF"/>
              </w:rPr>
              <w:t>1,2-Benzenedicarboxylic acid, di-C7,11-branched and linear alkyl esters,</w:t>
            </w:r>
          </w:p>
        </w:tc>
        <w:tc>
          <w:tcPr>
            <w:tcW w:w="2459" w:type="dxa"/>
            <w:hideMark/>
          </w:tcPr>
          <w:p w14:paraId="72848A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DHNUP</w:t>
            </w:r>
          </w:p>
        </w:tc>
        <w:tc>
          <w:tcPr>
            <w:tcW w:w="1904" w:type="dxa"/>
            <w:hideMark/>
          </w:tcPr>
          <w:p w14:paraId="61C483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AEC90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362-474</w:t>
            </w:r>
          </w:p>
        </w:tc>
        <w:tc>
          <w:tcPr>
            <w:tcW w:w="991" w:type="dxa"/>
            <w:hideMark/>
          </w:tcPr>
          <w:p w14:paraId="706341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liquid</w:t>
            </w:r>
          </w:p>
        </w:tc>
      </w:tr>
      <w:tr w:rsidR="003F1F28" w:rsidRPr="0061413F" w14:paraId="4EFC7F9C" w14:textId="77777777" w:rsidTr="00D64050">
        <w:trPr>
          <w:trHeight w:val="900"/>
        </w:trPr>
        <w:tc>
          <w:tcPr>
            <w:tcW w:w="531" w:type="dxa"/>
          </w:tcPr>
          <w:p w14:paraId="57694C5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DA2D0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Benzyl butyl phthalate</w:t>
            </w:r>
          </w:p>
        </w:tc>
        <w:tc>
          <w:tcPr>
            <w:tcW w:w="2459" w:type="dxa"/>
            <w:hideMark/>
          </w:tcPr>
          <w:p w14:paraId="6A235E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BBP</w:t>
            </w:r>
          </w:p>
        </w:tc>
        <w:tc>
          <w:tcPr>
            <w:tcW w:w="1904" w:type="dxa"/>
            <w:hideMark/>
          </w:tcPr>
          <w:p w14:paraId="69E4EB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E2253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312.4</w:t>
            </w:r>
          </w:p>
        </w:tc>
        <w:tc>
          <w:tcPr>
            <w:tcW w:w="991" w:type="dxa"/>
            <w:hideMark/>
          </w:tcPr>
          <w:p w14:paraId="55F910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colorless liquid</w:t>
            </w:r>
          </w:p>
        </w:tc>
      </w:tr>
      <w:tr w:rsidR="003F1F28" w:rsidRPr="0061413F" w14:paraId="2CAD904E" w14:textId="77777777" w:rsidTr="00D64050">
        <w:trPr>
          <w:trHeight w:val="600"/>
        </w:trPr>
        <w:tc>
          <w:tcPr>
            <w:tcW w:w="531" w:type="dxa"/>
          </w:tcPr>
          <w:p w14:paraId="47B858B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63044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Bis(2-ethylhexyl)phthalate</w:t>
            </w:r>
          </w:p>
        </w:tc>
        <w:tc>
          <w:tcPr>
            <w:tcW w:w="2459" w:type="dxa"/>
            <w:hideMark/>
          </w:tcPr>
          <w:p w14:paraId="04C236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DEHP</w:t>
            </w:r>
          </w:p>
        </w:tc>
        <w:tc>
          <w:tcPr>
            <w:tcW w:w="1904" w:type="dxa"/>
            <w:hideMark/>
          </w:tcPr>
          <w:p w14:paraId="29BA5A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D2284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390.56</w:t>
            </w:r>
          </w:p>
        </w:tc>
        <w:tc>
          <w:tcPr>
            <w:tcW w:w="991" w:type="dxa"/>
            <w:hideMark/>
          </w:tcPr>
          <w:p w14:paraId="603001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 yellow oily liquid</w:t>
            </w:r>
          </w:p>
        </w:tc>
      </w:tr>
      <w:tr w:rsidR="003F1F28" w:rsidRPr="0061413F" w14:paraId="10ED06FB" w14:textId="77777777" w:rsidTr="00D64050">
        <w:trPr>
          <w:trHeight w:val="300"/>
        </w:trPr>
        <w:tc>
          <w:tcPr>
            <w:tcW w:w="531" w:type="dxa"/>
          </w:tcPr>
          <w:p w14:paraId="1985CAD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CC27C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Bis(2-methoxyethyl)phthalate</w:t>
            </w:r>
          </w:p>
        </w:tc>
        <w:tc>
          <w:tcPr>
            <w:tcW w:w="2459" w:type="dxa"/>
            <w:hideMark/>
          </w:tcPr>
          <w:p w14:paraId="0C3047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DMEP</w:t>
            </w:r>
          </w:p>
        </w:tc>
        <w:tc>
          <w:tcPr>
            <w:tcW w:w="1904" w:type="dxa"/>
            <w:hideMark/>
          </w:tcPr>
          <w:p w14:paraId="33386C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6B711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282.29</w:t>
            </w:r>
          </w:p>
        </w:tc>
        <w:tc>
          <w:tcPr>
            <w:tcW w:w="991" w:type="dxa"/>
            <w:hideMark/>
          </w:tcPr>
          <w:p w14:paraId="083268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oily liquid</w:t>
            </w:r>
          </w:p>
        </w:tc>
      </w:tr>
      <w:tr w:rsidR="003F1F28" w:rsidRPr="0061413F" w14:paraId="313B3590" w14:textId="77777777" w:rsidTr="00D64050">
        <w:trPr>
          <w:trHeight w:val="300"/>
        </w:trPr>
        <w:tc>
          <w:tcPr>
            <w:tcW w:w="531" w:type="dxa"/>
          </w:tcPr>
          <w:p w14:paraId="70317CD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58FEE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Dibutyl phthalate</w:t>
            </w:r>
          </w:p>
        </w:tc>
        <w:tc>
          <w:tcPr>
            <w:tcW w:w="2459" w:type="dxa"/>
            <w:hideMark/>
          </w:tcPr>
          <w:p w14:paraId="6DB0D7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DBP</w:t>
            </w:r>
          </w:p>
        </w:tc>
        <w:tc>
          <w:tcPr>
            <w:tcW w:w="1904" w:type="dxa"/>
            <w:hideMark/>
          </w:tcPr>
          <w:p w14:paraId="3441F7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1CB58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278.34</w:t>
            </w:r>
          </w:p>
        </w:tc>
        <w:tc>
          <w:tcPr>
            <w:tcW w:w="991" w:type="dxa"/>
            <w:hideMark/>
          </w:tcPr>
          <w:p w14:paraId="51186D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oil</w:t>
            </w:r>
          </w:p>
        </w:tc>
      </w:tr>
      <w:tr w:rsidR="003F1F28" w:rsidRPr="0061413F" w14:paraId="2F612568" w14:textId="77777777" w:rsidTr="00D64050">
        <w:trPr>
          <w:trHeight w:val="300"/>
        </w:trPr>
        <w:tc>
          <w:tcPr>
            <w:tcW w:w="531" w:type="dxa"/>
          </w:tcPr>
          <w:p w14:paraId="4782A85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A80A89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Dipentyl phthalate</w:t>
            </w:r>
          </w:p>
        </w:tc>
        <w:tc>
          <w:tcPr>
            <w:tcW w:w="2459" w:type="dxa"/>
            <w:hideMark/>
          </w:tcPr>
          <w:p w14:paraId="34D139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DPP</w:t>
            </w:r>
          </w:p>
        </w:tc>
        <w:tc>
          <w:tcPr>
            <w:tcW w:w="1904" w:type="dxa"/>
            <w:hideMark/>
          </w:tcPr>
          <w:p w14:paraId="59959D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BB72F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306.4</w:t>
            </w:r>
          </w:p>
        </w:tc>
        <w:tc>
          <w:tcPr>
            <w:tcW w:w="991" w:type="dxa"/>
            <w:hideMark/>
          </w:tcPr>
          <w:p w14:paraId="1DADCB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colorless liquid</w:t>
            </w:r>
          </w:p>
        </w:tc>
      </w:tr>
      <w:tr w:rsidR="003F1F28" w:rsidRPr="0061413F" w14:paraId="7043FBE8" w14:textId="77777777" w:rsidTr="00D64050">
        <w:trPr>
          <w:trHeight w:val="300"/>
        </w:trPr>
        <w:tc>
          <w:tcPr>
            <w:tcW w:w="531" w:type="dxa"/>
          </w:tcPr>
          <w:p w14:paraId="3CE4CB5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059AA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Di-(2-ethylhexyl) adipate</w:t>
            </w:r>
          </w:p>
        </w:tc>
        <w:tc>
          <w:tcPr>
            <w:tcW w:w="2459" w:type="dxa"/>
            <w:hideMark/>
          </w:tcPr>
          <w:p w14:paraId="7AE1D3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DEHA</w:t>
            </w:r>
          </w:p>
        </w:tc>
        <w:tc>
          <w:tcPr>
            <w:tcW w:w="1904" w:type="dxa"/>
            <w:hideMark/>
          </w:tcPr>
          <w:p w14:paraId="4485DD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E80BC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370.574</w:t>
            </w:r>
          </w:p>
        </w:tc>
        <w:tc>
          <w:tcPr>
            <w:tcW w:w="991" w:type="dxa"/>
            <w:hideMark/>
          </w:tcPr>
          <w:p w14:paraId="0BD472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oily liquid</w:t>
            </w:r>
          </w:p>
        </w:tc>
      </w:tr>
      <w:tr w:rsidR="003F1F28" w:rsidRPr="0061413F" w14:paraId="7C8CE879" w14:textId="77777777" w:rsidTr="00D64050">
        <w:trPr>
          <w:trHeight w:val="300"/>
        </w:trPr>
        <w:tc>
          <w:tcPr>
            <w:tcW w:w="531" w:type="dxa"/>
          </w:tcPr>
          <w:p w14:paraId="7B23D54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8BA41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Di-octyladipate</w:t>
            </w:r>
          </w:p>
        </w:tc>
        <w:tc>
          <w:tcPr>
            <w:tcW w:w="2459" w:type="dxa"/>
            <w:hideMark/>
          </w:tcPr>
          <w:p w14:paraId="0C7C93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DOA</w:t>
            </w:r>
          </w:p>
        </w:tc>
        <w:tc>
          <w:tcPr>
            <w:tcW w:w="1904" w:type="dxa"/>
            <w:hideMark/>
          </w:tcPr>
          <w:p w14:paraId="222E7B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C385B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370.574</w:t>
            </w:r>
          </w:p>
        </w:tc>
        <w:tc>
          <w:tcPr>
            <w:tcW w:w="991" w:type="dxa"/>
            <w:hideMark/>
          </w:tcPr>
          <w:p w14:paraId="490C6B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oily liquid</w:t>
            </w:r>
          </w:p>
        </w:tc>
      </w:tr>
      <w:tr w:rsidR="003F1F28" w:rsidRPr="0061413F" w14:paraId="4C319B3A" w14:textId="77777777" w:rsidTr="00D64050">
        <w:trPr>
          <w:trHeight w:val="300"/>
        </w:trPr>
        <w:tc>
          <w:tcPr>
            <w:tcW w:w="531" w:type="dxa"/>
          </w:tcPr>
          <w:p w14:paraId="44BF757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00A85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Diethyl phthalate</w:t>
            </w:r>
          </w:p>
        </w:tc>
        <w:tc>
          <w:tcPr>
            <w:tcW w:w="2459" w:type="dxa"/>
            <w:hideMark/>
          </w:tcPr>
          <w:p w14:paraId="2EA461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DEP</w:t>
            </w:r>
          </w:p>
        </w:tc>
        <w:tc>
          <w:tcPr>
            <w:tcW w:w="1904" w:type="dxa"/>
            <w:hideMark/>
          </w:tcPr>
          <w:p w14:paraId="733578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5682F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222.24</w:t>
            </w:r>
          </w:p>
        </w:tc>
        <w:tc>
          <w:tcPr>
            <w:tcW w:w="991" w:type="dxa"/>
            <w:hideMark/>
          </w:tcPr>
          <w:p w14:paraId="6903A7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1AA930FE" w14:textId="77777777" w:rsidTr="00D64050">
        <w:trPr>
          <w:trHeight w:val="300"/>
        </w:trPr>
        <w:tc>
          <w:tcPr>
            <w:tcW w:w="531" w:type="dxa"/>
          </w:tcPr>
          <w:p w14:paraId="261CE22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D1CC3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Diisobutylphthalate</w:t>
            </w:r>
          </w:p>
        </w:tc>
        <w:tc>
          <w:tcPr>
            <w:tcW w:w="2459" w:type="dxa"/>
            <w:hideMark/>
          </w:tcPr>
          <w:p w14:paraId="137529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DiBP</w:t>
            </w:r>
          </w:p>
        </w:tc>
        <w:tc>
          <w:tcPr>
            <w:tcW w:w="1904" w:type="dxa"/>
            <w:hideMark/>
          </w:tcPr>
          <w:p w14:paraId="10D0FB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C4B7F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278.35</w:t>
            </w:r>
          </w:p>
        </w:tc>
        <w:tc>
          <w:tcPr>
            <w:tcW w:w="991" w:type="dxa"/>
            <w:hideMark/>
          </w:tcPr>
          <w:p w14:paraId="37678D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Oily, colorless liquid</w:t>
            </w:r>
          </w:p>
        </w:tc>
      </w:tr>
      <w:tr w:rsidR="003F1F28" w:rsidRPr="0061413F" w14:paraId="0179AFA6" w14:textId="77777777" w:rsidTr="00D64050">
        <w:trPr>
          <w:trHeight w:val="300"/>
        </w:trPr>
        <w:tc>
          <w:tcPr>
            <w:tcW w:w="531" w:type="dxa"/>
          </w:tcPr>
          <w:p w14:paraId="67C9420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EF825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Tris(2 chloroethyl)phosphate</w:t>
            </w:r>
          </w:p>
        </w:tc>
        <w:tc>
          <w:tcPr>
            <w:tcW w:w="2459" w:type="dxa"/>
            <w:hideMark/>
          </w:tcPr>
          <w:p w14:paraId="00CBEF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TCEP</w:t>
            </w:r>
          </w:p>
        </w:tc>
        <w:tc>
          <w:tcPr>
            <w:tcW w:w="1904" w:type="dxa"/>
            <w:hideMark/>
          </w:tcPr>
          <w:p w14:paraId="2AB915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196A7D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285.48</w:t>
            </w:r>
          </w:p>
        </w:tc>
        <w:tc>
          <w:tcPr>
            <w:tcW w:w="991" w:type="dxa"/>
            <w:hideMark/>
          </w:tcPr>
          <w:p w14:paraId="256DD4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liquid</w:t>
            </w:r>
          </w:p>
        </w:tc>
      </w:tr>
      <w:tr w:rsidR="003F1F28" w:rsidRPr="0061413F" w14:paraId="5FF3A536" w14:textId="77777777" w:rsidTr="00D64050">
        <w:trPr>
          <w:trHeight w:val="300"/>
        </w:trPr>
        <w:tc>
          <w:tcPr>
            <w:tcW w:w="531" w:type="dxa"/>
          </w:tcPr>
          <w:p w14:paraId="34542EB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C8FDA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Dicyclohexyl phthalate</w:t>
            </w:r>
          </w:p>
        </w:tc>
        <w:tc>
          <w:tcPr>
            <w:tcW w:w="2459" w:type="dxa"/>
            <w:hideMark/>
          </w:tcPr>
          <w:p w14:paraId="55C556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DCHP</w:t>
            </w:r>
          </w:p>
        </w:tc>
        <w:tc>
          <w:tcPr>
            <w:tcW w:w="1904" w:type="dxa"/>
            <w:hideMark/>
          </w:tcPr>
          <w:p w14:paraId="0EA2870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C23AF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330.418</w:t>
            </w:r>
          </w:p>
        </w:tc>
        <w:tc>
          <w:tcPr>
            <w:tcW w:w="991" w:type="dxa"/>
            <w:hideMark/>
          </w:tcPr>
          <w:p w14:paraId="501565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granular solid</w:t>
            </w:r>
          </w:p>
        </w:tc>
      </w:tr>
      <w:tr w:rsidR="003F1F28" w:rsidRPr="0061413F" w14:paraId="3A2E3C8A" w14:textId="77777777" w:rsidTr="00D64050">
        <w:trPr>
          <w:trHeight w:val="300"/>
        </w:trPr>
        <w:tc>
          <w:tcPr>
            <w:tcW w:w="531" w:type="dxa"/>
          </w:tcPr>
          <w:p w14:paraId="2115F55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271D3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Benzyl butyl phthalate</w:t>
            </w:r>
          </w:p>
        </w:tc>
        <w:tc>
          <w:tcPr>
            <w:tcW w:w="2459" w:type="dxa"/>
            <w:hideMark/>
          </w:tcPr>
          <w:p w14:paraId="43CEF8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BBP</w:t>
            </w:r>
          </w:p>
        </w:tc>
        <w:tc>
          <w:tcPr>
            <w:tcW w:w="1904" w:type="dxa"/>
            <w:hideMark/>
          </w:tcPr>
          <w:p w14:paraId="761402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8C3443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312.365</w:t>
            </w:r>
          </w:p>
        </w:tc>
        <w:tc>
          <w:tcPr>
            <w:tcW w:w="991" w:type="dxa"/>
            <w:hideMark/>
          </w:tcPr>
          <w:p w14:paraId="761C63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colorless liquid</w:t>
            </w:r>
          </w:p>
        </w:tc>
      </w:tr>
      <w:tr w:rsidR="003F1F28" w:rsidRPr="0061413F" w14:paraId="7A98A12F" w14:textId="77777777" w:rsidTr="00D64050">
        <w:trPr>
          <w:trHeight w:val="300"/>
        </w:trPr>
        <w:tc>
          <w:tcPr>
            <w:tcW w:w="531" w:type="dxa"/>
          </w:tcPr>
          <w:p w14:paraId="1AD55E7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695B7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Diheptyl adipate</w:t>
            </w:r>
          </w:p>
        </w:tc>
        <w:tc>
          <w:tcPr>
            <w:tcW w:w="2459" w:type="dxa"/>
            <w:hideMark/>
          </w:tcPr>
          <w:p w14:paraId="389B39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DHA</w:t>
            </w:r>
          </w:p>
        </w:tc>
        <w:tc>
          <w:tcPr>
            <w:tcW w:w="1904" w:type="dxa"/>
            <w:hideMark/>
          </w:tcPr>
          <w:p w14:paraId="35E943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50DCD3A4" w14:textId="61F0056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342.5</w:t>
            </w:r>
          </w:p>
        </w:tc>
        <w:tc>
          <w:tcPr>
            <w:tcW w:w="991" w:type="dxa"/>
            <w:hideMark/>
          </w:tcPr>
          <w:p w14:paraId="42B025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colorless liquid</w:t>
            </w:r>
          </w:p>
        </w:tc>
      </w:tr>
      <w:tr w:rsidR="003F1F28" w:rsidRPr="0061413F" w14:paraId="1F2D483B" w14:textId="77777777" w:rsidTr="00D64050">
        <w:trPr>
          <w:trHeight w:val="300"/>
        </w:trPr>
        <w:tc>
          <w:tcPr>
            <w:tcW w:w="531" w:type="dxa"/>
          </w:tcPr>
          <w:p w14:paraId="4C6C791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86D57B7" w14:textId="23343ED2"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Dihexyl adipate</w:t>
            </w:r>
          </w:p>
        </w:tc>
        <w:tc>
          <w:tcPr>
            <w:tcW w:w="2459" w:type="dxa"/>
            <w:hideMark/>
          </w:tcPr>
          <w:p w14:paraId="15CAFF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HAD</w:t>
            </w:r>
          </w:p>
        </w:tc>
        <w:tc>
          <w:tcPr>
            <w:tcW w:w="1904" w:type="dxa"/>
            <w:hideMark/>
          </w:tcPr>
          <w:p w14:paraId="27C4C3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tcPr>
          <w:p w14:paraId="429F1980" w14:textId="0825322C"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314.5</w:t>
            </w:r>
          </w:p>
        </w:tc>
        <w:tc>
          <w:tcPr>
            <w:tcW w:w="991" w:type="dxa"/>
            <w:hideMark/>
          </w:tcPr>
          <w:p w14:paraId="6CA20882" w14:textId="5752EAEC"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501E1458" w14:textId="77777777" w:rsidTr="00D64050">
        <w:trPr>
          <w:trHeight w:val="300"/>
        </w:trPr>
        <w:tc>
          <w:tcPr>
            <w:tcW w:w="531" w:type="dxa"/>
          </w:tcPr>
          <w:p w14:paraId="2738D39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A19AD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Heptyl octyl adipate</w:t>
            </w:r>
          </w:p>
        </w:tc>
        <w:tc>
          <w:tcPr>
            <w:tcW w:w="2459" w:type="dxa"/>
            <w:hideMark/>
          </w:tcPr>
          <w:p w14:paraId="563263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HOA</w:t>
            </w:r>
          </w:p>
        </w:tc>
        <w:tc>
          <w:tcPr>
            <w:tcW w:w="1904" w:type="dxa"/>
            <w:hideMark/>
          </w:tcPr>
          <w:p w14:paraId="66125A8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928EAC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356.6</w:t>
            </w:r>
          </w:p>
        </w:tc>
        <w:tc>
          <w:tcPr>
            <w:tcW w:w="991" w:type="dxa"/>
            <w:hideMark/>
          </w:tcPr>
          <w:p w14:paraId="61C4A5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liquif</w:t>
            </w:r>
          </w:p>
        </w:tc>
      </w:tr>
      <w:tr w:rsidR="003F1F28" w:rsidRPr="0061413F" w14:paraId="64E67D39" w14:textId="77777777" w:rsidTr="00D64050">
        <w:trPr>
          <w:trHeight w:val="1200"/>
        </w:trPr>
        <w:tc>
          <w:tcPr>
            <w:tcW w:w="531" w:type="dxa"/>
          </w:tcPr>
          <w:p w14:paraId="2CFF43F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7E040D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polyglycol ether and phthalate ester</w:t>
            </w:r>
          </w:p>
        </w:tc>
        <w:tc>
          <w:tcPr>
            <w:tcW w:w="2459" w:type="dxa"/>
            <w:hideMark/>
          </w:tcPr>
          <w:p w14:paraId="512347B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Atepas U</w:t>
            </w:r>
          </w:p>
        </w:tc>
        <w:tc>
          <w:tcPr>
            <w:tcW w:w="1904" w:type="dxa"/>
            <w:hideMark/>
          </w:tcPr>
          <w:p w14:paraId="51836E1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Viscosity modifier/Plasticizer</w:t>
            </w:r>
          </w:p>
        </w:tc>
        <w:tc>
          <w:tcPr>
            <w:tcW w:w="974" w:type="dxa"/>
            <w:hideMark/>
          </w:tcPr>
          <w:p w14:paraId="3A22E8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838C4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viscous liquid</w:t>
            </w:r>
          </w:p>
        </w:tc>
      </w:tr>
      <w:tr w:rsidR="003F1F28" w:rsidRPr="0061413F" w14:paraId="2DD6A913" w14:textId="77777777" w:rsidTr="00D64050">
        <w:trPr>
          <w:trHeight w:val="900"/>
        </w:trPr>
        <w:tc>
          <w:tcPr>
            <w:tcW w:w="531" w:type="dxa"/>
          </w:tcPr>
          <w:p w14:paraId="795EF37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AAEC4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substituted fatty alcohol-ethyleneoxide adduct</w:t>
            </w:r>
          </w:p>
        </w:tc>
        <w:tc>
          <w:tcPr>
            <w:tcW w:w="2459" w:type="dxa"/>
            <w:hideMark/>
          </w:tcPr>
          <w:p w14:paraId="2DA598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Atepas K</w:t>
            </w:r>
          </w:p>
        </w:tc>
        <w:tc>
          <w:tcPr>
            <w:tcW w:w="1904" w:type="dxa"/>
            <w:hideMark/>
          </w:tcPr>
          <w:p w14:paraId="44D725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Viscosity modifier/Plasticizer</w:t>
            </w:r>
          </w:p>
        </w:tc>
        <w:tc>
          <w:tcPr>
            <w:tcW w:w="974" w:type="dxa"/>
            <w:hideMark/>
          </w:tcPr>
          <w:p w14:paraId="0CD722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45B4E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viscous</w:t>
            </w:r>
          </w:p>
        </w:tc>
      </w:tr>
      <w:tr w:rsidR="003F1F28" w:rsidRPr="0061413F" w14:paraId="2016DB60" w14:textId="77777777" w:rsidTr="00D64050">
        <w:trPr>
          <w:trHeight w:val="300"/>
        </w:trPr>
        <w:tc>
          <w:tcPr>
            <w:tcW w:w="531" w:type="dxa"/>
          </w:tcPr>
          <w:p w14:paraId="1F2108F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1625F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Glass fibers</w:t>
            </w:r>
          </w:p>
        </w:tc>
        <w:tc>
          <w:tcPr>
            <w:tcW w:w="2459" w:type="dxa"/>
            <w:hideMark/>
          </w:tcPr>
          <w:p w14:paraId="45E9FA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fiberglass</w:t>
            </w:r>
          </w:p>
        </w:tc>
        <w:tc>
          <w:tcPr>
            <w:tcW w:w="1904" w:type="dxa"/>
            <w:hideMark/>
          </w:tcPr>
          <w:p w14:paraId="3C3F6A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Reinforcements</w:t>
            </w:r>
          </w:p>
        </w:tc>
        <w:tc>
          <w:tcPr>
            <w:tcW w:w="974" w:type="dxa"/>
            <w:hideMark/>
          </w:tcPr>
          <w:p w14:paraId="67E067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6E0FB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glass pellets</w:t>
            </w:r>
          </w:p>
        </w:tc>
      </w:tr>
      <w:tr w:rsidR="003F1F28" w:rsidRPr="0061413F" w14:paraId="16D0B47B" w14:textId="77777777" w:rsidTr="00D64050">
        <w:trPr>
          <w:trHeight w:val="300"/>
        </w:trPr>
        <w:tc>
          <w:tcPr>
            <w:tcW w:w="531" w:type="dxa"/>
          </w:tcPr>
          <w:p w14:paraId="27EAB02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1742C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Carbon fibers</w:t>
            </w:r>
          </w:p>
        </w:tc>
        <w:tc>
          <w:tcPr>
            <w:tcW w:w="2459" w:type="dxa"/>
            <w:hideMark/>
          </w:tcPr>
          <w:p w14:paraId="10E562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Graphite fiber</w:t>
            </w:r>
          </w:p>
        </w:tc>
        <w:tc>
          <w:tcPr>
            <w:tcW w:w="1904" w:type="dxa"/>
            <w:hideMark/>
          </w:tcPr>
          <w:p w14:paraId="4B0BE3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Reinforcements</w:t>
            </w:r>
          </w:p>
        </w:tc>
        <w:tc>
          <w:tcPr>
            <w:tcW w:w="974" w:type="dxa"/>
            <w:hideMark/>
          </w:tcPr>
          <w:p w14:paraId="222888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12.01</w:t>
            </w:r>
          </w:p>
        </w:tc>
        <w:tc>
          <w:tcPr>
            <w:tcW w:w="991" w:type="dxa"/>
            <w:hideMark/>
          </w:tcPr>
          <w:p w14:paraId="07FD2D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Black, string-like solid</w:t>
            </w:r>
          </w:p>
        </w:tc>
      </w:tr>
      <w:tr w:rsidR="003F1F28" w:rsidRPr="0061413F" w14:paraId="29A227B1" w14:textId="77777777" w:rsidTr="00D64050">
        <w:trPr>
          <w:trHeight w:val="300"/>
        </w:trPr>
        <w:tc>
          <w:tcPr>
            <w:tcW w:w="531" w:type="dxa"/>
          </w:tcPr>
          <w:p w14:paraId="5FA8A01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31237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Aramide fibers</w:t>
            </w:r>
          </w:p>
        </w:tc>
        <w:tc>
          <w:tcPr>
            <w:tcW w:w="2459" w:type="dxa"/>
            <w:hideMark/>
          </w:tcPr>
          <w:p w14:paraId="4CF446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Kevlar, Nomex, Twaron</w:t>
            </w:r>
          </w:p>
        </w:tc>
        <w:tc>
          <w:tcPr>
            <w:tcW w:w="1904" w:type="dxa"/>
            <w:hideMark/>
          </w:tcPr>
          <w:p w14:paraId="523748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Reinforcements</w:t>
            </w:r>
          </w:p>
        </w:tc>
        <w:tc>
          <w:tcPr>
            <w:tcW w:w="974" w:type="dxa"/>
            <w:hideMark/>
          </w:tcPr>
          <w:p w14:paraId="2DE76A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1FAB2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fibers</w:t>
            </w:r>
          </w:p>
        </w:tc>
      </w:tr>
      <w:tr w:rsidR="003F1F28" w:rsidRPr="0061413F" w14:paraId="5149A3E6" w14:textId="77777777" w:rsidTr="00D64050">
        <w:trPr>
          <w:trHeight w:val="600"/>
        </w:trPr>
        <w:tc>
          <w:tcPr>
            <w:tcW w:w="531" w:type="dxa"/>
          </w:tcPr>
          <w:p w14:paraId="4CD98D2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10952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higher paraffinic hydrocarbons</w:t>
            </w:r>
          </w:p>
        </w:tc>
        <w:tc>
          <w:tcPr>
            <w:tcW w:w="2459" w:type="dxa"/>
            <w:hideMark/>
          </w:tcPr>
          <w:p w14:paraId="6DA58B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Irgawax 366</w:t>
            </w:r>
          </w:p>
        </w:tc>
        <w:tc>
          <w:tcPr>
            <w:tcW w:w="1904" w:type="dxa"/>
            <w:hideMark/>
          </w:tcPr>
          <w:p w14:paraId="02D988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6E611A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E3423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3FB4BB3" w14:textId="77777777" w:rsidTr="00D64050">
        <w:trPr>
          <w:trHeight w:val="600"/>
        </w:trPr>
        <w:tc>
          <w:tcPr>
            <w:tcW w:w="531" w:type="dxa"/>
          </w:tcPr>
          <w:p w14:paraId="112198A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0EA20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paraffin wax with low melting point</w:t>
            </w:r>
          </w:p>
        </w:tc>
        <w:tc>
          <w:tcPr>
            <w:tcW w:w="2459" w:type="dxa"/>
            <w:hideMark/>
          </w:tcPr>
          <w:p w14:paraId="40E5F77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Naftolube SP 17</w:t>
            </w:r>
          </w:p>
        </w:tc>
        <w:tc>
          <w:tcPr>
            <w:tcW w:w="1904" w:type="dxa"/>
            <w:hideMark/>
          </w:tcPr>
          <w:p w14:paraId="5152C9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700BDB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1E61D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D184C4A" w14:textId="77777777" w:rsidTr="00D64050">
        <w:trPr>
          <w:trHeight w:val="600"/>
        </w:trPr>
        <w:tc>
          <w:tcPr>
            <w:tcW w:w="531" w:type="dxa"/>
          </w:tcPr>
          <w:p w14:paraId="1A93FCE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A58F7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paraffin wax with high melting point</w:t>
            </w:r>
          </w:p>
        </w:tc>
        <w:tc>
          <w:tcPr>
            <w:tcW w:w="2459" w:type="dxa"/>
            <w:hideMark/>
          </w:tcPr>
          <w:p w14:paraId="022D89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Naftolube SP 18</w:t>
            </w:r>
          </w:p>
        </w:tc>
        <w:tc>
          <w:tcPr>
            <w:tcW w:w="1904" w:type="dxa"/>
            <w:hideMark/>
          </w:tcPr>
          <w:p w14:paraId="27FB64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725D29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B15C4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66B74E0" w14:textId="77777777" w:rsidTr="00D64050">
        <w:trPr>
          <w:trHeight w:val="600"/>
        </w:trPr>
        <w:tc>
          <w:tcPr>
            <w:tcW w:w="531" w:type="dxa"/>
          </w:tcPr>
          <w:p w14:paraId="78335AA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52A3D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hydrocarbon wax with aliphatic ester groups</w:t>
            </w:r>
          </w:p>
        </w:tc>
        <w:tc>
          <w:tcPr>
            <w:tcW w:w="2459" w:type="dxa"/>
            <w:hideMark/>
          </w:tcPr>
          <w:p w14:paraId="207D50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Baerolub L-KM</w:t>
            </w:r>
          </w:p>
        </w:tc>
        <w:tc>
          <w:tcPr>
            <w:tcW w:w="1904" w:type="dxa"/>
            <w:hideMark/>
          </w:tcPr>
          <w:p w14:paraId="027EFB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C837A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AED23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54690DE" w14:textId="77777777" w:rsidTr="00D64050">
        <w:trPr>
          <w:trHeight w:val="600"/>
        </w:trPr>
        <w:tc>
          <w:tcPr>
            <w:tcW w:w="531" w:type="dxa"/>
          </w:tcPr>
          <w:p w14:paraId="536F950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AB638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polyethylene wax</w:t>
            </w:r>
          </w:p>
        </w:tc>
        <w:tc>
          <w:tcPr>
            <w:tcW w:w="2459" w:type="dxa"/>
            <w:hideMark/>
          </w:tcPr>
          <w:p w14:paraId="3BA4DD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Naftolube PEF</w:t>
            </w:r>
          </w:p>
        </w:tc>
        <w:tc>
          <w:tcPr>
            <w:tcW w:w="1904" w:type="dxa"/>
            <w:hideMark/>
          </w:tcPr>
          <w:p w14:paraId="3ED36F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06BDA4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4A0BB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03A0EB8" w14:textId="77777777" w:rsidTr="00D64050">
        <w:trPr>
          <w:trHeight w:val="600"/>
        </w:trPr>
        <w:tc>
          <w:tcPr>
            <w:tcW w:w="531" w:type="dxa"/>
          </w:tcPr>
          <w:p w14:paraId="6F306D4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FDD852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polyethylene wax, non-polar</w:t>
            </w:r>
          </w:p>
        </w:tc>
        <w:tc>
          <w:tcPr>
            <w:tcW w:w="2459" w:type="dxa"/>
            <w:hideMark/>
          </w:tcPr>
          <w:p w14:paraId="6049F7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Hoechst-Wachs PE 520</w:t>
            </w:r>
          </w:p>
        </w:tc>
        <w:tc>
          <w:tcPr>
            <w:tcW w:w="1904" w:type="dxa"/>
            <w:hideMark/>
          </w:tcPr>
          <w:p w14:paraId="10B8C8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1BF22B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4807C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granules</w:t>
            </w:r>
          </w:p>
        </w:tc>
      </w:tr>
      <w:tr w:rsidR="003F1F28" w:rsidRPr="0061413F" w14:paraId="7B8245AE" w14:textId="77777777" w:rsidTr="00D64050">
        <w:trPr>
          <w:trHeight w:val="600"/>
        </w:trPr>
        <w:tc>
          <w:tcPr>
            <w:tcW w:w="531" w:type="dxa"/>
          </w:tcPr>
          <w:p w14:paraId="0E5387B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589DC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hydrogenated castor oil</w:t>
            </w:r>
          </w:p>
        </w:tc>
        <w:tc>
          <w:tcPr>
            <w:tcW w:w="2459" w:type="dxa"/>
            <w:hideMark/>
          </w:tcPr>
          <w:p w14:paraId="04E011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Loxiol EP 15</w:t>
            </w:r>
          </w:p>
        </w:tc>
        <w:tc>
          <w:tcPr>
            <w:tcW w:w="1904" w:type="dxa"/>
            <w:hideMark/>
          </w:tcPr>
          <w:p w14:paraId="231D7E9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3D8EC6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939.5</w:t>
            </w:r>
          </w:p>
        </w:tc>
        <w:tc>
          <w:tcPr>
            <w:tcW w:w="991" w:type="dxa"/>
            <w:hideMark/>
          </w:tcPr>
          <w:p w14:paraId="2959F7C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A67023B" w14:textId="77777777" w:rsidTr="00D64050">
        <w:trPr>
          <w:trHeight w:val="600"/>
        </w:trPr>
        <w:tc>
          <w:tcPr>
            <w:tcW w:w="531" w:type="dxa"/>
          </w:tcPr>
          <w:p w14:paraId="4FB8289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6FAC1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oxidized polyethylene wax</w:t>
            </w:r>
          </w:p>
        </w:tc>
        <w:tc>
          <w:tcPr>
            <w:tcW w:w="2459" w:type="dxa"/>
            <w:hideMark/>
          </w:tcPr>
          <w:p w14:paraId="3CCB6F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Naftolube OPE</w:t>
            </w:r>
          </w:p>
        </w:tc>
        <w:tc>
          <w:tcPr>
            <w:tcW w:w="1904" w:type="dxa"/>
            <w:hideMark/>
          </w:tcPr>
          <w:p w14:paraId="638EB6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750C1C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C9EFD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86B8219" w14:textId="77777777" w:rsidTr="00D64050">
        <w:trPr>
          <w:trHeight w:val="600"/>
        </w:trPr>
        <w:tc>
          <w:tcPr>
            <w:tcW w:w="531" w:type="dxa"/>
          </w:tcPr>
          <w:p w14:paraId="4CCD53E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C18567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polyethylene wax, polar</w:t>
            </w:r>
          </w:p>
        </w:tc>
        <w:tc>
          <w:tcPr>
            <w:tcW w:w="2459" w:type="dxa"/>
            <w:hideMark/>
          </w:tcPr>
          <w:p w14:paraId="4CB966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Hostalub H 12</w:t>
            </w:r>
          </w:p>
        </w:tc>
        <w:tc>
          <w:tcPr>
            <w:tcW w:w="1904" w:type="dxa"/>
            <w:hideMark/>
          </w:tcPr>
          <w:p w14:paraId="7FAF44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01EE71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3888B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C6A270A" w14:textId="77777777" w:rsidTr="00D64050">
        <w:trPr>
          <w:trHeight w:val="600"/>
        </w:trPr>
        <w:tc>
          <w:tcPr>
            <w:tcW w:w="531" w:type="dxa"/>
          </w:tcPr>
          <w:p w14:paraId="6F6AC28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DB4F5B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oxidized hydrocarbon wax</w:t>
            </w:r>
          </w:p>
        </w:tc>
        <w:tc>
          <w:tcPr>
            <w:tcW w:w="2459" w:type="dxa"/>
            <w:hideMark/>
          </w:tcPr>
          <w:p w14:paraId="5243CE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Baerolub L-AX</w:t>
            </w:r>
          </w:p>
        </w:tc>
        <w:tc>
          <w:tcPr>
            <w:tcW w:w="1904" w:type="dxa"/>
            <w:hideMark/>
          </w:tcPr>
          <w:p w14:paraId="0E49FD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479881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0A607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 xml:space="preserve">colorless solid </w:t>
            </w:r>
          </w:p>
        </w:tc>
      </w:tr>
      <w:tr w:rsidR="003F1F28" w:rsidRPr="0061413F" w14:paraId="1073847F" w14:textId="77777777" w:rsidTr="00D64050">
        <w:trPr>
          <w:trHeight w:val="600"/>
        </w:trPr>
        <w:tc>
          <w:tcPr>
            <w:tcW w:w="531" w:type="dxa"/>
          </w:tcPr>
          <w:p w14:paraId="4F687AE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63EF8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partially oxidized, partially saponified polyethylene wax</w:t>
            </w:r>
          </w:p>
        </w:tc>
        <w:tc>
          <w:tcPr>
            <w:tcW w:w="2459" w:type="dxa"/>
            <w:hideMark/>
          </w:tcPr>
          <w:p w14:paraId="68C3F2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Irgawax 372</w:t>
            </w:r>
          </w:p>
        </w:tc>
        <w:tc>
          <w:tcPr>
            <w:tcW w:w="1904" w:type="dxa"/>
            <w:hideMark/>
          </w:tcPr>
          <w:p w14:paraId="4049401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52C55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0CA6A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11B54789" w14:textId="77777777" w:rsidTr="00D64050">
        <w:trPr>
          <w:trHeight w:val="600"/>
        </w:trPr>
        <w:tc>
          <w:tcPr>
            <w:tcW w:w="531" w:type="dxa"/>
          </w:tcPr>
          <w:p w14:paraId="3AAEC38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D9089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cetyl-stearyl alcohol</w:t>
            </w:r>
          </w:p>
        </w:tc>
        <w:tc>
          <w:tcPr>
            <w:tcW w:w="2459" w:type="dxa"/>
            <w:hideMark/>
          </w:tcPr>
          <w:p w14:paraId="0CF05F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Realube C/18</w:t>
            </w:r>
          </w:p>
        </w:tc>
        <w:tc>
          <w:tcPr>
            <w:tcW w:w="1904" w:type="dxa"/>
            <w:hideMark/>
          </w:tcPr>
          <w:p w14:paraId="7C7BA7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2ED9A1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513</w:t>
            </w:r>
          </w:p>
        </w:tc>
        <w:tc>
          <w:tcPr>
            <w:tcW w:w="991" w:type="dxa"/>
            <w:hideMark/>
          </w:tcPr>
          <w:p w14:paraId="6E035A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788B7A7" w14:textId="77777777" w:rsidTr="00D64050">
        <w:trPr>
          <w:trHeight w:val="600"/>
        </w:trPr>
        <w:tc>
          <w:tcPr>
            <w:tcW w:w="531" w:type="dxa"/>
          </w:tcPr>
          <w:p w14:paraId="72861FB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E7BC4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saturated fatty alcohol</w:t>
            </w:r>
          </w:p>
        </w:tc>
        <w:tc>
          <w:tcPr>
            <w:tcW w:w="2459" w:type="dxa"/>
            <w:hideMark/>
          </w:tcPr>
          <w:p w14:paraId="0D319A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Naftolube SRL</w:t>
            </w:r>
          </w:p>
        </w:tc>
        <w:tc>
          <w:tcPr>
            <w:tcW w:w="1904" w:type="dxa"/>
            <w:hideMark/>
          </w:tcPr>
          <w:p w14:paraId="42F9D7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05CD9E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C417DE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50EC2C8" w14:textId="77777777" w:rsidTr="00D64050">
        <w:trPr>
          <w:trHeight w:val="600"/>
        </w:trPr>
        <w:tc>
          <w:tcPr>
            <w:tcW w:w="531" w:type="dxa"/>
          </w:tcPr>
          <w:p w14:paraId="12FA513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80B8D9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saturated fatty alcohol</w:t>
            </w:r>
          </w:p>
        </w:tc>
        <w:tc>
          <w:tcPr>
            <w:tcW w:w="2459" w:type="dxa"/>
            <w:hideMark/>
          </w:tcPr>
          <w:p w14:paraId="5E44B4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Loxiol EP 52</w:t>
            </w:r>
          </w:p>
        </w:tc>
        <w:tc>
          <w:tcPr>
            <w:tcW w:w="1904" w:type="dxa"/>
            <w:hideMark/>
          </w:tcPr>
          <w:p w14:paraId="0CDDA9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2EB710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FF856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F649C43" w14:textId="77777777" w:rsidTr="00D64050">
        <w:trPr>
          <w:trHeight w:val="600"/>
        </w:trPr>
        <w:tc>
          <w:tcPr>
            <w:tcW w:w="531" w:type="dxa"/>
          </w:tcPr>
          <w:p w14:paraId="1253429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F2F06E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saturated fatty alcohol</w:t>
            </w:r>
          </w:p>
        </w:tc>
        <w:tc>
          <w:tcPr>
            <w:tcW w:w="2459" w:type="dxa"/>
            <w:hideMark/>
          </w:tcPr>
          <w:p w14:paraId="6A27C6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Irgawax 365</w:t>
            </w:r>
          </w:p>
        </w:tc>
        <w:tc>
          <w:tcPr>
            <w:tcW w:w="1904" w:type="dxa"/>
            <w:hideMark/>
          </w:tcPr>
          <w:p w14:paraId="12E497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668DCE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93E8AE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472C858" w14:textId="77777777" w:rsidTr="00D64050">
        <w:trPr>
          <w:trHeight w:val="900"/>
        </w:trPr>
        <w:tc>
          <w:tcPr>
            <w:tcW w:w="531" w:type="dxa"/>
          </w:tcPr>
          <w:p w14:paraId="71CB7AF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6398A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etherified poly( oxyethylene)</w:t>
            </w:r>
          </w:p>
        </w:tc>
        <w:tc>
          <w:tcPr>
            <w:tcW w:w="2459" w:type="dxa"/>
            <w:hideMark/>
          </w:tcPr>
          <w:p w14:paraId="0895A8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Loxiol EP 304</w:t>
            </w:r>
          </w:p>
        </w:tc>
        <w:tc>
          <w:tcPr>
            <w:tcW w:w="1904" w:type="dxa"/>
            <w:hideMark/>
          </w:tcPr>
          <w:p w14:paraId="705B32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75BFDA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C3691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almost colorless flakes</w:t>
            </w:r>
          </w:p>
        </w:tc>
      </w:tr>
      <w:tr w:rsidR="003F1F28" w:rsidRPr="0061413F" w14:paraId="3F2FBDCC" w14:textId="77777777" w:rsidTr="00D64050">
        <w:trPr>
          <w:trHeight w:val="300"/>
        </w:trPr>
        <w:tc>
          <w:tcPr>
            <w:tcW w:w="531" w:type="dxa"/>
          </w:tcPr>
          <w:p w14:paraId="327C969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AAB2D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stearic acid</w:t>
            </w:r>
          </w:p>
        </w:tc>
        <w:tc>
          <w:tcPr>
            <w:tcW w:w="2459" w:type="dxa"/>
            <w:hideMark/>
          </w:tcPr>
          <w:p w14:paraId="5F9AD5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Naftozin N</w:t>
            </w:r>
          </w:p>
        </w:tc>
        <w:tc>
          <w:tcPr>
            <w:tcW w:w="1904" w:type="dxa"/>
            <w:hideMark/>
          </w:tcPr>
          <w:p w14:paraId="51EDB3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Lubricant/plasticizer</w:t>
            </w:r>
          </w:p>
        </w:tc>
        <w:tc>
          <w:tcPr>
            <w:tcW w:w="974" w:type="dxa"/>
            <w:hideMark/>
          </w:tcPr>
          <w:p w14:paraId="27001E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284.5</w:t>
            </w:r>
          </w:p>
        </w:tc>
        <w:tc>
          <w:tcPr>
            <w:tcW w:w="991" w:type="dxa"/>
            <w:hideMark/>
          </w:tcPr>
          <w:p w14:paraId="4A9E8A6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waxy solid</w:t>
            </w:r>
          </w:p>
        </w:tc>
      </w:tr>
      <w:tr w:rsidR="003F1F28" w:rsidRPr="0061413F" w14:paraId="66447AB4" w14:textId="77777777" w:rsidTr="00D64050">
        <w:trPr>
          <w:trHeight w:val="600"/>
        </w:trPr>
        <w:tc>
          <w:tcPr>
            <w:tcW w:w="531" w:type="dxa"/>
          </w:tcPr>
          <w:p w14:paraId="2591200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B86EC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spedal stearic add</w:t>
            </w:r>
          </w:p>
        </w:tc>
        <w:tc>
          <w:tcPr>
            <w:tcW w:w="2459" w:type="dxa"/>
            <w:hideMark/>
          </w:tcPr>
          <w:p w14:paraId="12379E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Ligalub Se</w:t>
            </w:r>
          </w:p>
        </w:tc>
        <w:tc>
          <w:tcPr>
            <w:tcW w:w="1904" w:type="dxa"/>
            <w:hideMark/>
          </w:tcPr>
          <w:p w14:paraId="7AC7DA5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6010B0B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284.5</w:t>
            </w:r>
          </w:p>
        </w:tc>
        <w:tc>
          <w:tcPr>
            <w:tcW w:w="991" w:type="dxa"/>
            <w:hideMark/>
          </w:tcPr>
          <w:p w14:paraId="7B577C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5F08BA6F" w14:textId="77777777" w:rsidTr="00D64050">
        <w:trPr>
          <w:trHeight w:val="600"/>
        </w:trPr>
        <w:tc>
          <w:tcPr>
            <w:tcW w:w="531" w:type="dxa"/>
          </w:tcPr>
          <w:p w14:paraId="6C2444F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677E3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fatty acids</w:t>
            </w:r>
          </w:p>
        </w:tc>
        <w:tc>
          <w:tcPr>
            <w:tcW w:w="2459" w:type="dxa"/>
            <w:hideMark/>
          </w:tcPr>
          <w:p w14:paraId="0056B8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Baerolub FTA</w:t>
            </w:r>
          </w:p>
        </w:tc>
        <w:tc>
          <w:tcPr>
            <w:tcW w:w="1904" w:type="dxa"/>
            <w:hideMark/>
          </w:tcPr>
          <w:p w14:paraId="1A03A3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18A2F9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F3B3F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999635D" w14:textId="77777777" w:rsidTr="00D64050">
        <w:trPr>
          <w:trHeight w:val="600"/>
        </w:trPr>
        <w:tc>
          <w:tcPr>
            <w:tcW w:w="531" w:type="dxa"/>
          </w:tcPr>
          <w:p w14:paraId="6CE52E0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F22DB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acid</w:t>
            </w:r>
          </w:p>
        </w:tc>
        <w:tc>
          <w:tcPr>
            <w:tcW w:w="2459" w:type="dxa"/>
            <w:hideMark/>
          </w:tcPr>
          <w:p w14:paraId="675D79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Realube PS</w:t>
            </w:r>
          </w:p>
        </w:tc>
        <w:tc>
          <w:tcPr>
            <w:tcW w:w="1904" w:type="dxa"/>
            <w:hideMark/>
          </w:tcPr>
          <w:p w14:paraId="080958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6993BA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36E4D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6A2DD06" w14:textId="77777777" w:rsidTr="00D64050">
        <w:trPr>
          <w:trHeight w:val="900"/>
        </w:trPr>
        <w:tc>
          <w:tcPr>
            <w:tcW w:w="531" w:type="dxa"/>
          </w:tcPr>
          <w:p w14:paraId="2C85A41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DF45D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12-hydroxystearic acid</w:t>
            </w:r>
          </w:p>
        </w:tc>
        <w:tc>
          <w:tcPr>
            <w:tcW w:w="2459" w:type="dxa"/>
            <w:hideMark/>
          </w:tcPr>
          <w:p w14:paraId="42A3522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Loxiol G 21</w:t>
            </w:r>
          </w:p>
        </w:tc>
        <w:tc>
          <w:tcPr>
            <w:tcW w:w="1904" w:type="dxa"/>
            <w:hideMark/>
          </w:tcPr>
          <w:p w14:paraId="0E93A1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0A669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300.5</w:t>
            </w:r>
          </w:p>
        </w:tc>
        <w:tc>
          <w:tcPr>
            <w:tcW w:w="991" w:type="dxa"/>
            <w:hideMark/>
          </w:tcPr>
          <w:p w14:paraId="1B3335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 (beaded)</w:t>
            </w:r>
          </w:p>
        </w:tc>
      </w:tr>
      <w:tr w:rsidR="003F1F28" w:rsidRPr="0061413F" w14:paraId="6DECD3D3" w14:textId="77777777" w:rsidTr="00D64050">
        <w:trPr>
          <w:trHeight w:val="600"/>
        </w:trPr>
        <w:tc>
          <w:tcPr>
            <w:tcW w:w="531" w:type="dxa"/>
          </w:tcPr>
          <w:p w14:paraId="0105FED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E0DE8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hydroxyfatty acids</w:t>
            </w:r>
          </w:p>
        </w:tc>
        <w:tc>
          <w:tcPr>
            <w:tcW w:w="2459" w:type="dxa"/>
            <w:hideMark/>
          </w:tcPr>
          <w:p w14:paraId="568D11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Baerolub FTO</w:t>
            </w:r>
          </w:p>
        </w:tc>
        <w:tc>
          <w:tcPr>
            <w:tcW w:w="1904" w:type="dxa"/>
            <w:hideMark/>
          </w:tcPr>
          <w:p w14:paraId="7CEBC0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7B4810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6B9B8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F4B6291" w14:textId="77777777" w:rsidTr="00D64050">
        <w:trPr>
          <w:trHeight w:val="600"/>
        </w:trPr>
        <w:tc>
          <w:tcPr>
            <w:tcW w:w="531" w:type="dxa"/>
          </w:tcPr>
          <w:p w14:paraId="31872F9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A39FA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stearylstearate</w:t>
            </w:r>
          </w:p>
        </w:tc>
        <w:tc>
          <w:tcPr>
            <w:tcW w:w="2459" w:type="dxa"/>
            <w:hideMark/>
          </w:tcPr>
          <w:p w14:paraId="0D56FB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Ligalub 36 Fe</w:t>
            </w:r>
          </w:p>
        </w:tc>
        <w:tc>
          <w:tcPr>
            <w:tcW w:w="1904" w:type="dxa"/>
            <w:hideMark/>
          </w:tcPr>
          <w:p w14:paraId="5CE978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03BE37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537</w:t>
            </w:r>
          </w:p>
        </w:tc>
        <w:tc>
          <w:tcPr>
            <w:tcW w:w="991" w:type="dxa"/>
            <w:hideMark/>
          </w:tcPr>
          <w:p w14:paraId="335C84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D8F64F3" w14:textId="77777777" w:rsidTr="00D64050">
        <w:trPr>
          <w:trHeight w:val="600"/>
        </w:trPr>
        <w:tc>
          <w:tcPr>
            <w:tcW w:w="531" w:type="dxa"/>
          </w:tcPr>
          <w:p w14:paraId="0A115F8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78A3B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C16, C18 ester wax</w:t>
            </w:r>
          </w:p>
        </w:tc>
        <w:tc>
          <w:tcPr>
            <w:tcW w:w="2459" w:type="dxa"/>
            <w:hideMark/>
          </w:tcPr>
          <w:p w14:paraId="6D0AEA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Realube SS/16-18</w:t>
            </w:r>
          </w:p>
        </w:tc>
        <w:tc>
          <w:tcPr>
            <w:tcW w:w="1904" w:type="dxa"/>
            <w:hideMark/>
          </w:tcPr>
          <w:p w14:paraId="56E192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26C4E81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B0799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4396930" w14:textId="77777777" w:rsidTr="00D64050">
        <w:trPr>
          <w:trHeight w:val="600"/>
        </w:trPr>
        <w:tc>
          <w:tcPr>
            <w:tcW w:w="531" w:type="dxa"/>
          </w:tcPr>
          <w:p w14:paraId="21208E6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902D9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acid ester + acid</w:t>
            </w:r>
          </w:p>
        </w:tc>
        <w:tc>
          <w:tcPr>
            <w:tcW w:w="2459" w:type="dxa"/>
            <w:hideMark/>
          </w:tcPr>
          <w:p w14:paraId="7D5A5C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Baerolub L-PO-1</w:t>
            </w:r>
          </w:p>
        </w:tc>
        <w:tc>
          <w:tcPr>
            <w:tcW w:w="1904" w:type="dxa"/>
            <w:hideMark/>
          </w:tcPr>
          <w:p w14:paraId="0EA0E9E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4E3A13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4FE20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7381528C" w14:textId="77777777" w:rsidTr="00D64050">
        <w:trPr>
          <w:trHeight w:val="600"/>
        </w:trPr>
        <w:tc>
          <w:tcPr>
            <w:tcW w:w="531" w:type="dxa"/>
          </w:tcPr>
          <w:p w14:paraId="6985416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82C27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aliphatic ester wax</w:t>
            </w:r>
          </w:p>
        </w:tc>
        <w:tc>
          <w:tcPr>
            <w:tcW w:w="2459" w:type="dxa"/>
            <w:hideMark/>
          </w:tcPr>
          <w:p w14:paraId="110198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Loxiol G 47</w:t>
            </w:r>
          </w:p>
        </w:tc>
        <w:tc>
          <w:tcPr>
            <w:tcW w:w="1904" w:type="dxa"/>
            <w:hideMark/>
          </w:tcPr>
          <w:p w14:paraId="054763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1EBDF1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7D9A4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9B48D91" w14:textId="77777777" w:rsidTr="00D64050">
        <w:trPr>
          <w:trHeight w:val="600"/>
        </w:trPr>
        <w:tc>
          <w:tcPr>
            <w:tcW w:w="531" w:type="dxa"/>
          </w:tcPr>
          <w:p w14:paraId="4348BBC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85858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acid ester</w:t>
            </w:r>
          </w:p>
        </w:tc>
        <w:tc>
          <w:tcPr>
            <w:tcW w:w="2459" w:type="dxa"/>
            <w:hideMark/>
          </w:tcPr>
          <w:p w14:paraId="504BABD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Baerolub L-PK</w:t>
            </w:r>
          </w:p>
        </w:tc>
        <w:tc>
          <w:tcPr>
            <w:tcW w:w="1904" w:type="dxa"/>
            <w:hideMark/>
          </w:tcPr>
          <w:p w14:paraId="020D25A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4D6A9F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E6A93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74AAF99E" w14:textId="77777777" w:rsidTr="00D64050">
        <w:trPr>
          <w:trHeight w:val="600"/>
        </w:trPr>
        <w:tc>
          <w:tcPr>
            <w:tcW w:w="531" w:type="dxa"/>
          </w:tcPr>
          <w:p w14:paraId="0EA7BDB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4258DE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long-chain aliphatic ester</w:t>
            </w:r>
          </w:p>
        </w:tc>
        <w:tc>
          <w:tcPr>
            <w:tcW w:w="2459" w:type="dxa"/>
            <w:hideMark/>
          </w:tcPr>
          <w:p w14:paraId="3FC216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Realube TR</w:t>
            </w:r>
          </w:p>
        </w:tc>
        <w:tc>
          <w:tcPr>
            <w:tcW w:w="1904" w:type="dxa"/>
            <w:hideMark/>
          </w:tcPr>
          <w:p w14:paraId="13E944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76F1B0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11102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682464C" w14:textId="77777777" w:rsidTr="00D64050">
        <w:trPr>
          <w:trHeight w:val="900"/>
        </w:trPr>
        <w:tc>
          <w:tcPr>
            <w:tcW w:w="531" w:type="dxa"/>
          </w:tcPr>
          <w:p w14:paraId="5E371E5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39367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glycerol ester of unsaturated fatty acids</w:t>
            </w:r>
          </w:p>
        </w:tc>
        <w:tc>
          <w:tcPr>
            <w:tcW w:w="2459" w:type="dxa"/>
            <w:hideMark/>
          </w:tcPr>
          <w:p w14:paraId="48E895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Swedlub FG-4</w:t>
            </w:r>
          </w:p>
        </w:tc>
        <w:tc>
          <w:tcPr>
            <w:tcW w:w="1904" w:type="dxa"/>
            <w:hideMark/>
          </w:tcPr>
          <w:p w14:paraId="1DC630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74C30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0F8DE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oily liquid</w:t>
            </w:r>
          </w:p>
        </w:tc>
      </w:tr>
      <w:tr w:rsidR="003F1F28" w:rsidRPr="0061413F" w14:paraId="75AD70F8" w14:textId="77777777" w:rsidTr="00D64050">
        <w:trPr>
          <w:trHeight w:val="600"/>
        </w:trPr>
        <w:tc>
          <w:tcPr>
            <w:tcW w:w="531" w:type="dxa"/>
          </w:tcPr>
          <w:p w14:paraId="4ECF89B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AE3A6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unsaturated fatty acid ester</w:t>
            </w:r>
          </w:p>
        </w:tc>
        <w:tc>
          <w:tcPr>
            <w:tcW w:w="2459" w:type="dxa"/>
            <w:hideMark/>
          </w:tcPr>
          <w:p w14:paraId="5A7CEE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Ligalub 40/1</w:t>
            </w:r>
          </w:p>
        </w:tc>
        <w:tc>
          <w:tcPr>
            <w:tcW w:w="1904" w:type="dxa"/>
            <w:hideMark/>
          </w:tcPr>
          <w:p w14:paraId="05D1719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4EFFF8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CEE86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clear liquid</w:t>
            </w:r>
          </w:p>
        </w:tc>
      </w:tr>
      <w:tr w:rsidR="003F1F28" w:rsidRPr="0061413F" w14:paraId="2E4FBAAB" w14:textId="77777777" w:rsidTr="00D64050">
        <w:trPr>
          <w:trHeight w:val="600"/>
        </w:trPr>
        <w:tc>
          <w:tcPr>
            <w:tcW w:w="531" w:type="dxa"/>
          </w:tcPr>
          <w:p w14:paraId="19D3C37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BFDAE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acid triglycerol ester</w:t>
            </w:r>
          </w:p>
        </w:tc>
        <w:tc>
          <w:tcPr>
            <w:tcW w:w="2459" w:type="dxa"/>
            <w:hideMark/>
          </w:tcPr>
          <w:p w14:paraId="7E2AA5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Realube SI</w:t>
            </w:r>
          </w:p>
        </w:tc>
        <w:tc>
          <w:tcPr>
            <w:tcW w:w="1904" w:type="dxa"/>
            <w:hideMark/>
          </w:tcPr>
          <w:p w14:paraId="452125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239BE3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E7089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718C196" w14:textId="77777777" w:rsidTr="00D64050">
        <w:trPr>
          <w:trHeight w:val="900"/>
        </w:trPr>
        <w:tc>
          <w:tcPr>
            <w:tcW w:w="531" w:type="dxa"/>
          </w:tcPr>
          <w:p w14:paraId="43B9035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BC21C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pentaerythrol fatty ester</w:t>
            </w:r>
          </w:p>
        </w:tc>
        <w:tc>
          <w:tcPr>
            <w:tcW w:w="2459" w:type="dxa"/>
            <w:hideMark/>
          </w:tcPr>
          <w:p w14:paraId="50DBFD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Loxiol EP 861</w:t>
            </w:r>
          </w:p>
        </w:tc>
        <w:tc>
          <w:tcPr>
            <w:tcW w:w="1904" w:type="dxa"/>
            <w:hideMark/>
          </w:tcPr>
          <w:p w14:paraId="229CA0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6DB64D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5B8A1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 (beaded)</w:t>
            </w:r>
          </w:p>
        </w:tc>
      </w:tr>
      <w:tr w:rsidR="003F1F28" w:rsidRPr="0061413F" w14:paraId="27D40CB8" w14:textId="77777777" w:rsidTr="00D64050">
        <w:trPr>
          <w:trHeight w:val="600"/>
        </w:trPr>
        <w:tc>
          <w:tcPr>
            <w:tcW w:w="531" w:type="dxa"/>
          </w:tcPr>
          <w:p w14:paraId="2BC7444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69409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montanic ester carboxylate</w:t>
            </w:r>
          </w:p>
        </w:tc>
        <w:tc>
          <w:tcPr>
            <w:tcW w:w="2459" w:type="dxa"/>
            <w:hideMark/>
          </w:tcPr>
          <w:p w14:paraId="4834B1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Hostalub We 4</w:t>
            </w:r>
          </w:p>
        </w:tc>
        <w:tc>
          <w:tcPr>
            <w:tcW w:w="1904" w:type="dxa"/>
            <w:hideMark/>
          </w:tcPr>
          <w:p w14:paraId="288390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A476B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0ED39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4D1000B7" w14:textId="77777777" w:rsidTr="00D64050">
        <w:trPr>
          <w:trHeight w:val="600"/>
        </w:trPr>
        <w:tc>
          <w:tcPr>
            <w:tcW w:w="531" w:type="dxa"/>
          </w:tcPr>
          <w:p w14:paraId="0CF8BD9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D8E51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complex ester of saturated fatty acids</w:t>
            </w:r>
          </w:p>
        </w:tc>
        <w:tc>
          <w:tcPr>
            <w:tcW w:w="2459" w:type="dxa"/>
            <w:hideMark/>
          </w:tcPr>
          <w:p w14:paraId="17E8559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Baerolub A 275</w:t>
            </w:r>
          </w:p>
        </w:tc>
        <w:tc>
          <w:tcPr>
            <w:tcW w:w="1904" w:type="dxa"/>
            <w:hideMark/>
          </w:tcPr>
          <w:p w14:paraId="4728FF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0AD593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E75EC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5867B09F" w14:textId="77777777" w:rsidTr="00D64050">
        <w:trPr>
          <w:trHeight w:val="600"/>
        </w:trPr>
        <w:tc>
          <w:tcPr>
            <w:tcW w:w="531" w:type="dxa"/>
          </w:tcPr>
          <w:p w14:paraId="79F84F8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610198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aliphatic ester wax with some phthalate ester</w:t>
            </w:r>
          </w:p>
        </w:tc>
        <w:tc>
          <w:tcPr>
            <w:tcW w:w="2459" w:type="dxa"/>
            <w:hideMark/>
          </w:tcPr>
          <w:p w14:paraId="72B12D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Naftolube ELP</w:t>
            </w:r>
          </w:p>
        </w:tc>
        <w:tc>
          <w:tcPr>
            <w:tcW w:w="1904" w:type="dxa"/>
            <w:hideMark/>
          </w:tcPr>
          <w:p w14:paraId="123A14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91E99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603BC9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1DA41F0" w14:textId="77777777" w:rsidTr="00D64050">
        <w:trPr>
          <w:trHeight w:val="600"/>
        </w:trPr>
        <w:tc>
          <w:tcPr>
            <w:tcW w:w="531" w:type="dxa"/>
          </w:tcPr>
          <w:p w14:paraId="1CEF989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EBD57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aliphatic ester wax + phthalate ester</w:t>
            </w:r>
          </w:p>
        </w:tc>
        <w:tc>
          <w:tcPr>
            <w:tcW w:w="2459" w:type="dxa"/>
            <w:hideMark/>
          </w:tcPr>
          <w:p w14:paraId="30CA46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Realube SD</w:t>
            </w:r>
          </w:p>
        </w:tc>
        <w:tc>
          <w:tcPr>
            <w:tcW w:w="1904" w:type="dxa"/>
            <w:hideMark/>
          </w:tcPr>
          <w:p w14:paraId="5AF0A2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C8491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4D671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586AC21" w14:textId="77777777" w:rsidTr="00D64050">
        <w:trPr>
          <w:trHeight w:val="600"/>
        </w:trPr>
        <w:tc>
          <w:tcPr>
            <w:tcW w:w="531" w:type="dxa"/>
          </w:tcPr>
          <w:p w14:paraId="7D205F3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DF0AD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ester acid carboxylate</w:t>
            </w:r>
          </w:p>
        </w:tc>
        <w:tc>
          <w:tcPr>
            <w:tcW w:w="2459" w:type="dxa"/>
            <w:hideMark/>
          </w:tcPr>
          <w:p w14:paraId="754935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Baerolub GL 5 DO</w:t>
            </w:r>
          </w:p>
        </w:tc>
        <w:tc>
          <w:tcPr>
            <w:tcW w:w="1904" w:type="dxa"/>
            <w:hideMark/>
          </w:tcPr>
          <w:p w14:paraId="1483D1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200C608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5DEF5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1B77F8F4" w14:textId="77777777" w:rsidTr="00D64050">
        <w:trPr>
          <w:trHeight w:val="900"/>
        </w:trPr>
        <w:tc>
          <w:tcPr>
            <w:tcW w:w="531" w:type="dxa"/>
          </w:tcPr>
          <w:p w14:paraId="3A863E9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B1CD1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glycerolmonostearate</w:t>
            </w:r>
          </w:p>
        </w:tc>
        <w:tc>
          <w:tcPr>
            <w:tcW w:w="2459" w:type="dxa"/>
            <w:hideMark/>
          </w:tcPr>
          <w:p w14:paraId="2BA195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Swedlub HG 55</w:t>
            </w:r>
          </w:p>
        </w:tc>
        <w:tc>
          <w:tcPr>
            <w:tcW w:w="1904" w:type="dxa"/>
            <w:hideMark/>
          </w:tcPr>
          <w:p w14:paraId="70FBB9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0413C4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358.6</w:t>
            </w:r>
          </w:p>
        </w:tc>
        <w:tc>
          <w:tcPr>
            <w:tcW w:w="991" w:type="dxa"/>
            <w:hideMark/>
          </w:tcPr>
          <w:p w14:paraId="0561FE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slightly yellowish flakes</w:t>
            </w:r>
          </w:p>
        </w:tc>
      </w:tr>
      <w:tr w:rsidR="003F1F28" w:rsidRPr="0061413F" w14:paraId="41A4BA4A" w14:textId="77777777" w:rsidTr="00D64050">
        <w:trPr>
          <w:trHeight w:val="600"/>
        </w:trPr>
        <w:tc>
          <w:tcPr>
            <w:tcW w:w="531" w:type="dxa"/>
          </w:tcPr>
          <w:p w14:paraId="6496684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92A679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wax esteralcohol, partial ester of glycerol</w:t>
            </w:r>
          </w:p>
        </w:tc>
        <w:tc>
          <w:tcPr>
            <w:tcW w:w="2459" w:type="dxa"/>
            <w:hideMark/>
          </w:tcPr>
          <w:p w14:paraId="6AD608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Realube GMS</w:t>
            </w:r>
          </w:p>
        </w:tc>
        <w:tc>
          <w:tcPr>
            <w:tcW w:w="1904" w:type="dxa"/>
            <w:hideMark/>
          </w:tcPr>
          <w:p w14:paraId="301939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2B0BEE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198E56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53F59E4F" w14:textId="77777777" w:rsidTr="00D64050">
        <w:trPr>
          <w:trHeight w:val="600"/>
        </w:trPr>
        <w:tc>
          <w:tcPr>
            <w:tcW w:w="531" w:type="dxa"/>
          </w:tcPr>
          <w:p w14:paraId="678B92F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9288D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glycerol partial ester of saturated fatty acids</w:t>
            </w:r>
          </w:p>
        </w:tc>
        <w:tc>
          <w:tcPr>
            <w:tcW w:w="2459" w:type="dxa"/>
            <w:hideMark/>
          </w:tcPr>
          <w:p w14:paraId="409787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Baerolub L-MS</w:t>
            </w:r>
          </w:p>
        </w:tc>
        <w:tc>
          <w:tcPr>
            <w:tcW w:w="1904" w:type="dxa"/>
            <w:hideMark/>
          </w:tcPr>
          <w:p w14:paraId="10324D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74CEC5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B7D60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10E3044" w14:textId="77777777" w:rsidTr="00D64050">
        <w:trPr>
          <w:trHeight w:val="600"/>
        </w:trPr>
        <w:tc>
          <w:tcPr>
            <w:tcW w:w="531" w:type="dxa"/>
          </w:tcPr>
          <w:p w14:paraId="10C7208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236CC9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acid ester with OH groups</w:t>
            </w:r>
          </w:p>
        </w:tc>
        <w:tc>
          <w:tcPr>
            <w:tcW w:w="2459" w:type="dxa"/>
            <w:hideMark/>
          </w:tcPr>
          <w:p w14:paraId="4B5424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Baerolub LM 4</w:t>
            </w:r>
          </w:p>
        </w:tc>
        <w:tc>
          <w:tcPr>
            <w:tcW w:w="1904" w:type="dxa"/>
            <w:hideMark/>
          </w:tcPr>
          <w:p w14:paraId="761027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64BF1F7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325ED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D36614C" w14:textId="77777777" w:rsidTr="00D64050">
        <w:trPr>
          <w:trHeight w:val="600"/>
        </w:trPr>
        <w:tc>
          <w:tcPr>
            <w:tcW w:w="531" w:type="dxa"/>
          </w:tcPr>
          <w:p w14:paraId="085E738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A81C4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aliphatic esteralcohols</w:t>
            </w:r>
          </w:p>
        </w:tc>
        <w:tc>
          <w:tcPr>
            <w:tcW w:w="2459" w:type="dxa"/>
            <w:hideMark/>
          </w:tcPr>
          <w:p w14:paraId="4F5581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Tebestat HSE 81</w:t>
            </w:r>
          </w:p>
        </w:tc>
        <w:tc>
          <w:tcPr>
            <w:tcW w:w="1904" w:type="dxa"/>
            <w:hideMark/>
          </w:tcPr>
          <w:p w14:paraId="1E4DC5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289532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EBEEA7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7F7C0014" w14:textId="77777777" w:rsidTr="00D64050">
        <w:trPr>
          <w:trHeight w:val="900"/>
        </w:trPr>
        <w:tc>
          <w:tcPr>
            <w:tcW w:w="531" w:type="dxa"/>
          </w:tcPr>
          <w:p w14:paraId="2A3FA11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6149C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glycerol partial ester of oleic acid</w:t>
            </w:r>
          </w:p>
        </w:tc>
        <w:tc>
          <w:tcPr>
            <w:tcW w:w="2459" w:type="dxa"/>
            <w:hideMark/>
          </w:tcPr>
          <w:p w14:paraId="3FCFE7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Realube GMO</w:t>
            </w:r>
          </w:p>
        </w:tc>
        <w:tc>
          <w:tcPr>
            <w:tcW w:w="1904" w:type="dxa"/>
            <w:hideMark/>
          </w:tcPr>
          <w:p w14:paraId="25F58A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7C9F6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9F678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 yellowish, clear liquid</w:t>
            </w:r>
          </w:p>
        </w:tc>
      </w:tr>
      <w:tr w:rsidR="003F1F28" w:rsidRPr="0061413F" w14:paraId="5AFEAE37" w14:textId="77777777" w:rsidTr="00D64050">
        <w:trPr>
          <w:trHeight w:val="600"/>
        </w:trPr>
        <w:tc>
          <w:tcPr>
            <w:tcW w:w="531" w:type="dxa"/>
          </w:tcPr>
          <w:p w14:paraId="531C027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4976B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glycerol partial ester of unsaturated fatty acid</w:t>
            </w:r>
          </w:p>
        </w:tc>
        <w:tc>
          <w:tcPr>
            <w:tcW w:w="2459" w:type="dxa"/>
            <w:hideMark/>
          </w:tcPr>
          <w:p w14:paraId="6FF725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Baerolub L-PL</w:t>
            </w:r>
          </w:p>
        </w:tc>
        <w:tc>
          <w:tcPr>
            <w:tcW w:w="1904" w:type="dxa"/>
            <w:hideMark/>
          </w:tcPr>
          <w:p w14:paraId="7769EB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356CDE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C9E96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141CD712" w14:textId="77777777" w:rsidTr="00D64050">
        <w:trPr>
          <w:trHeight w:val="1200"/>
        </w:trPr>
        <w:tc>
          <w:tcPr>
            <w:tcW w:w="531" w:type="dxa"/>
          </w:tcPr>
          <w:p w14:paraId="776E582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F38F1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glycerol partial ester of unsaturated fatty acids</w:t>
            </w:r>
          </w:p>
        </w:tc>
        <w:tc>
          <w:tcPr>
            <w:tcW w:w="2459" w:type="dxa"/>
            <w:hideMark/>
          </w:tcPr>
          <w:p w14:paraId="2686C5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Irgawax 361</w:t>
            </w:r>
          </w:p>
        </w:tc>
        <w:tc>
          <w:tcPr>
            <w:tcW w:w="1904" w:type="dxa"/>
            <w:hideMark/>
          </w:tcPr>
          <w:p w14:paraId="1B5A0C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68A56E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D7C49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 yellowish, clear, oily liquid</w:t>
            </w:r>
          </w:p>
        </w:tc>
      </w:tr>
      <w:tr w:rsidR="003F1F28" w:rsidRPr="0061413F" w14:paraId="6EA65656" w14:textId="77777777" w:rsidTr="00D64050">
        <w:trPr>
          <w:trHeight w:val="600"/>
        </w:trPr>
        <w:tc>
          <w:tcPr>
            <w:tcW w:w="531" w:type="dxa"/>
          </w:tcPr>
          <w:p w14:paraId="3173950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A28C5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partially esterified poly(oxyethylene)</w:t>
            </w:r>
          </w:p>
        </w:tc>
        <w:tc>
          <w:tcPr>
            <w:tcW w:w="2459" w:type="dxa"/>
            <w:hideMark/>
          </w:tcPr>
          <w:p w14:paraId="49313D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Baerostat 318 S</w:t>
            </w:r>
          </w:p>
        </w:tc>
        <w:tc>
          <w:tcPr>
            <w:tcW w:w="1904" w:type="dxa"/>
            <w:hideMark/>
          </w:tcPr>
          <w:p w14:paraId="011D86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64C9DE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F691D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3095FB8" w14:textId="77777777" w:rsidTr="00D64050">
        <w:trPr>
          <w:trHeight w:val="600"/>
        </w:trPr>
        <w:tc>
          <w:tcPr>
            <w:tcW w:w="531" w:type="dxa"/>
          </w:tcPr>
          <w:p w14:paraId="7E4B256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3E73D3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 stearate</w:t>
            </w:r>
          </w:p>
        </w:tc>
        <w:tc>
          <w:tcPr>
            <w:tcW w:w="2459" w:type="dxa"/>
            <w:hideMark/>
          </w:tcPr>
          <w:p w14:paraId="7924E5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Lithiumsterat</w:t>
            </w:r>
          </w:p>
        </w:tc>
        <w:tc>
          <w:tcPr>
            <w:tcW w:w="1904" w:type="dxa"/>
            <w:hideMark/>
          </w:tcPr>
          <w:p w14:paraId="178B6D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AF27B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290.4</w:t>
            </w:r>
          </w:p>
        </w:tc>
        <w:tc>
          <w:tcPr>
            <w:tcW w:w="991" w:type="dxa"/>
            <w:hideMark/>
          </w:tcPr>
          <w:p w14:paraId="23738D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44F2049" w14:textId="77777777" w:rsidTr="00D64050">
        <w:trPr>
          <w:trHeight w:val="600"/>
        </w:trPr>
        <w:tc>
          <w:tcPr>
            <w:tcW w:w="531" w:type="dxa"/>
          </w:tcPr>
          <w:p w14:paraId="39A9C9F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1B6FF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linear (C28-C32) carboxylic acid, Na-salt</w:t>
            </w:r>
          </w:p>
        </w:tc>
        <w:tc>
          <w:tcPr>
            <w:tcW w:w="2459" w:type="dxa"/>
            <w:hideMark/>
          </w:tcPr>
          <w:p w14:paraId="246CE14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Hostamont NaV 101</w:t>
            </w:r>
          </w:p>
        </w:tc>
        <w:tc>
          <w:tcPr>
            <w:tcW w:w="1904" w:type="dxa"/>
            <w:hideMark/>
          </w:tcPr>
          <w:p w14:paraId="000B0C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42D93A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2B7E8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pale-yellow solid</w:t>
            </w:r>
          </w:p>
        </w:tc>
      </w:tr>
      <w:tr w:rsidR="003F1F28" w:rsidRPr="0061413F" w14:paraId="467BAB56" w14:textId="77777777" w:rsidTr="00D64050">
        <w:trPr>
          <w:trHeight w:val="900"/>
        </w:trPr>
        <w:tc>
          <w:tcPr>
            <w:tcW w:w="531" w:type="dxa"/>
          </w:tcPr>
          <w:p w14:paraId="6A963BE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084ED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K stearate</w:t>
            </w:r>
          </w:p>
        </w:tc>
        <w:tc>
          <w:tcPr>
            <w:tcW w:w="2459" w:type="dxa"/>
            <w:hideMark/>
          </w:tcPr>
          <w:p w14:paraId="268F86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Kaliumsterat R/D</w:t>
            </w:r>
          </w:p>
        </w:tc>
        <w:tc>
          <w:tcPr>
            <w:tcW w:w="1904" w:type="dxa"/>
            <w:hideMark/>
          </w:tcPr>
          <w:p w14:paraId="6B36F1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35E28F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322.6</w:t>
            </w:r>
          </w:p>
        </w:tc>
        <w:tc>
          <w:tcPr>
            <w:tcW w:w="991" w:type="dxa"/>
            <w:hideMark/>
          </w:tcPr>
          <w:p w14:paraId="4F95F2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to yellowish solid</w:t>
            </w:r>
          </w:p>
        </w:tc>
      </w:tr>
      <w:tr w:rsidR="003F1F28" w:rsidRPr="0061413F" w14:paraId="1377AE1E" w14:textId="77777777" w:rsidTr="00D64050">
        <w:trPr>
          <w:trHeight w:val="900"/>
        </w:trPr>
        <w:tc>
          <w:tcPr>
            <w:tcW w:w="531" w:type="dxa"/>
          </w:tcPr>
          <w:p w14:paraId="1168E88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0AD0DD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K oleate</w:t>
            </w:r>
          </w:p>
        </w:tc>
        <w:tc>
          <w:tcPr>
            <w:tcW w:w="2459" w:type="dxa"/>
            <w:hideMark/>
          </w:tcPr>
          <w:p w14:paraId="09F884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Kaliumoleat 90%</w:t>
            </w:r>
          </w:p>
        </w:tc>
        <w:tc>
          <w:tcPr>
            <w:tcW w:w="1904" w:type="dxa"/>
            <w:hideMark/>
          </w:tcPr>
          <w:p w14:paraId="1DF4F1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8E821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320.6</w:t>
            </w:r>
          </w:p>
        </w:tc>
        <w:tc>
          <w:tcPr>
            <w:tcW w:w="991" w:type="dxa"/>
            <w:hideMark/>
          </w:tcPr>
          <w:p w14:paraId="5C5DBF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5D642605" w14:textId="77777777" w:rsidTr="00D64050">
        <w:trPr>
          <w:trHeight w:val="600"/>
        </w:trPr>
        <w:tc>
          <w:tcPr>
            <w:tcW w:w="531" w:type="dxa"/>
          </w:tcPr>
          <w:p w14:paraId="715F7E8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786D6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K salts of unsaturated fatty acids (predominantly K oleate)</w:t>
            </w:r>
          </w:p>
        </w:tc>
        <w:tc>
          <w:tcPr>
            <w:tcW w:w="2459" w:type="dxa"/>
            <w:hideMark/>
          </w:tcPr>
          <w:p w14:paraId="0AD6D0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Rhenodiv LE</w:t>
            </w:r>
          </w:p>
        </w:tc>
        <w:tc>
          <w:tcPr>
            <w:tcW w:w="1904" w:type="dxa"/>
            <w:hideMark/>
          </w:tcPr>
          <w:p w14:paraId="6DF7C1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54BFDD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320.6</w:t>
            </w:r>
          </w:p>
        </w:tc>
        <w:tc>
          <w:tcPr>
            <w:tcW w:w="991" w:type="dxa"/>
            <w:hideMark/>
          </w:tcPr>
          <w:p w14:paraId="5FB27C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soft paste</w:t>
            </w:r>
          </w:p>
        </w:tc>
      </w:tr>
      <w:tr w:rsidR="003F1F28" w:rsidRPr="0061413F" w14:paraId="05FF58C6" w14:textId="77777777" w:rsidTr="00D64050">
        <w:trPr>
          <w:trHeight w:val="900"/>
        </w:trPr>
        <w:tc>
          <w:tcPr>
            <w:tcW w:w="531" w:type="dxa"/>
          </w:tcPr>
          <w:p w14:paraId="66137F7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50E80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Mg stearate</w:t>
            </w:r>
          </w:p>
        </w:tc>
        <w:tc>
          <w:tcPr>
            <w:tcW w:w="2459" w:type="dxa"/>
            <w:hideMark/>
          </w:tcPr>
          <w:p w14:paraId="686781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Magnesiumsterat MG tech</w:t>
            </w:r>
          </w:p>
        </w:tc>
        <w:tc>
          <w:tcPr>
            <w:tcW w:w="1904" w:type="dxa"/>
            <w:hideMark/>
          </w:tcPr>
          <w:p w14:paraId="65CD225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09AC0E3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591.3</w:t>
            </w:r>
          </w:p>
        </w:tc>
        <w:tc>
          <w:tcPr>
            <w:tcW w:w="991" w:type="dxa"/>
            <w:hideMark/>
          </w:tcPr>
          <w:p w14:paraId="28A967C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CAA0993" w14:textId="77777777" w:rsidTr="00D64050">
        <w:trPr>
          <w:trHeight w:val="900"/>
        </w:trPr>
        <w:tc>
          <w:tcPr>
            <w:tcW w:w="531" w:type="dxa"/>
          </w:tcPr>
          <w:p w14:paraId="2FFD53B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48228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 stearate</w:t>
            </w:r>
          </w:p>
        </w:tc>
        <w:tc>
          <w:tcPr>
            <w:tcW w:w="2459" w:type="dxa"/>
            <w:hideMark/>
          </w:tcPr>
          <w:p w14:paraId="3063B0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Calciumsterat CA 800</w:t>
            </w:r>
          </w:p>
        </w:tc>
        <w:tc>
          <w:tcPr>
            <w:tcW w:w="1904" w:type="dxa"/>
            <w:hideMark/>
          </w:tcPr>
          <w:p w14:paraId="7B85D6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Lubricant/Stabilizer</w:t>
            </w:r>
          </w:p>
        </w:tc>
        <w:tc>
          <w:tcPr>
            <w:tcW w:w="974" w:type="dxa"/>
            <w:hideMark/>
          </w:tcPr>
          <w:p w14:paraId="588A49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607</w:t>
            </w:r>
          </w:p>
        </w:tc>
        <w:tc>
          <w:tcPr>
            <w:tcW w:w="991" w:type="dxa"/>
            <w:hideMark/>
          </w:tcPr>
          <w:p w14:paraId="4C3372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93FF204" w14:textId="77777777" w:rsidTr="00D64050">
        <w:trPr>
          <w:trHeight w:val="600"/>
        </w:trPr>
        <w:tc>
          <w:tcPr>
            <w:tcW w:w="531" w:type="dxa"/>
          </w:tcPr>
          <w:p w14:paraId="523E2B7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61721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 stearate</w:t>
            </w:r>
          </w:p>
        </w:tc>
        <w:tc>
          <w:tcPr>
            <w:tcW w:w="2459" w:type="dxa"/>
            <w:hideMark/>
          </w:tcPr>
          <w:p w14:paraId="30622D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Bariumsterat</w:t>
            </w:r>
          </w:p>
        </w:tc>
        <w:tc>
          <w:tcPr>
            <w:tcW w:w="1904" w:type="dxa"/>
            <w:hideMark/>
          </w:tcPr>
          <w:p w14:paraId="4182C2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Lubricant/Stabilizer</w:t>
            </w:r>
          </w:p>
        </w:tc>
        <w:tc>
          <w:tcPr>
            <w:tcW w:w="974" w:type="dxa"/>
            <w:hideMark/>
          </w:tcPr>
          <w:p w14:paraId="507BAD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704.3</w:t>
            </w:r>
          </w:p>
        </w:tc>
        <w:tc>
          <w:tcPr>
            <w:tcW w:w="991" w:type="dxa"/>
            <w:hideMark/>
          </w:tcPr>
          <w:p w14:paraId="33B607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623324D" w14:textId="77777777" w:rsidTr="00D64050">
        <w:trPr>
          <w:trHeight w:val="900"/>
        </w:trPr>
        <w:tc>
          <w:tcPr>
            <w:tcW w:w="531" w:type="dxa"/>
          </w:tcPr>
          <w:p w14:paraId="55347B4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969A4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K stearate</w:t>
            </w:r>
          </w:p>
        </w:tc>
        <w:tc>
          <w:tcPr>
            <w:tcW w:w="2459" w:type="dxa"/>
            <w:hideMark/>
          </w:tcPr>
          <w:p w14:paraId="44CCA0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Kaliumsterat R/D</w:t>
            </w:r>
          </w:p>
        </w:tc>
        <w:tc>
          <w:tcPr>
            <w:tcW w:w="1904" w:type="dxa"/>
            <w:hideMark/>
          </w:tcPr>
          <w:p w14:paraId="7923F7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73CE29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322.6</w:t>
            </w:r>
          </w:p>
        </w:tc>
        <w:tc>
          <w:tcPr>
            <w:tcW w:w="991" w:type="dxa"/>
            <w:hideMark/>
          </w:tcPr>
          <w:p w14:paraId="471BF2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to yellowish solid</w:t>
            </w:r>
          </w:p>
        </w:tc>
      </w:tr>
      <w:tr w:rsidR="003F1F28" w:rsidRPr="0061413F" w14:paraId="645DED81" w14:textId="77777777" w:rsidTr="00D64050">
        <w:trPr>
          <w:trHeight w:val="600"/>
        </w:trPr>
        <w:tc>
          <w:tcPr>
            <w:tcW w:w="531" w:type="dxa"/>
          </w:tcPr>
          <w:p w14:paraId="5F4D748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97D81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 stearate</w:t>
            </w:r>
          </w:p>
        </w:tc>
        <w:tc>
          <w:tcPr>
            <w:tcW w:w="2459" w:type="dxa"/>
            <w:hideMark/>
          </w:tcPr>
          <w:p w14:paraId="1EEA10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Bleistearat B 28</w:t>
            </w:r>
          </w:p>
        </w:tc>
        <w:tc>
          <w:tcPr>
            <w:tcW w:w="1904" w:type="dxa"/>
            <w:hideMark/>
          </w:tcPr>
          <w:p w14:paraId="1475EC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0AF8422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774.2</w:t>
            </w:r>
          </w:p>
        </w:tc>
        <w:tc>
          <w:tcPr>
            <w:tcW w:w="991" w:type="dxa"/>
            <w:hideMark/>
          </w:tcPr>
          <w:p w14:paraId="710EEB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A28A1C8" w14:textId="77777777" w:rsidTr="00D64050">
        <w:trPr>
          <w:trHeight w:val="900"/>
        </w:trPr>
        <w:tc>
          <w:tcPr>
            <w:tcW w:w="531" w:type="dxa"/>
          </w:tcPr>
          <w:p w14:paraId="026D5C6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87DF2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 tristearate</w:t>
            </w:r>
          </w:p>
        </w:tc>
        <w:tc>
          <w:tcPr>
            <w:tcW w:w="2459" w:type="dxa"/>
            <w:hideMark/>
          </w:tcPr>
          <w:p w14:paraId="52C7E7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Aluminiumsterat TR</w:t>
            </w:r>
          </w:p>
        </w:tc>
        <w:tc>
          <w:tcPr>
            <w:tcW w:w="1904" w:type="dxa"/>
            <w:hideMark/>
          </w:tcPr>
          <w:p w14:paraId="59F6D1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Lubricant/Stabilizer</w:t>
            </w:r>
          </w:p>
        </w:tc>
        <w:tc>
          <w:tcPr>
            <w:tcW w:w="974" w:type="dxa"/>
            <w:hideMark/>
          </w:tcPr>
          <w:p w14:paraId="6CBFEE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877.4</w:t>
            </w:r>
          </w:p>
        </w:tc>
        <w:tc>
          <w:tcPr>
            <w:tcW w:w="991" w:type="dxa"/>
            <w:hideMark/>
          </w:tcPr>
          <w:p w14:paraId="1A38A5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857E4D3" w14:textId="77777777" w:rsidTr="00D64050">
        <w:trPr>
          <w:trHeight w:val="900"/>
        </w:trPr>
        <w:tc>
          <w:tcPr>
            <w:tcW w:w="531" w:type="dxa"/>
          </w:tcPr>
          <w:p w14:paraId="53D3301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7E922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 di-tri-stearate</w:t>
            </w:r>
          </w:p>
        </w:tc>
        <w:tc>
          <w:tcPr>
            <w:tcW w:w="2459" w:type="dxa"/>
            <w:hideMark/>
          </w:tcPr>
          <w:p w14:paraId="75F06A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Aluminiumsterat DT</w:t>
            </w:r>
          </w:p>
        </w:tc>
        <w:tc>
          <w:tcPr>
            <w:tcW w:w="1904" w:type="dxa"/>
            <w:hideMark/>
          </w:tcPr>
          <w:p w14:paraId="232EBC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Lubricant/Stabilizer</w:t>
            </w:r>
          </w:p>
        </w:tc>
        <w:tc>
          <w:tcPr>
            <w:tcW w:w="974" w:type="dxa"/>
            <w:hideMark/>
          </w:tcPr>
          <w:p w14:paraId="52F3CE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877.4</w:t>
            </w:r>
          </w:p>
        </w:tc>
        <w:tc>
          <w:tcPr>
            <w:tcW w:w="991" w:type="dxa"/>
            <w:hideMark/>
          </w:tcPr>
          <w:p w14:paraId="6E532F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360A04C" w14:textId="77777777" w:rsidTr="00D64050">
        <w:trPr>
          <w:trHeight w:val="900"/>
        </w:trPr>
        <w:tc>
          <w:tcPr>
            <w:tcW w:w="531" w:type="dxa"/>
          </w:tcPr>
          <w:p w14:paraId="2EF22D5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BC185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 distearate</w:t>
            </w:r>
          </w:p>
        </w:tc>
        <w:tc>
          <w:tcPr>
            <w:tcW w:w="2459" w:type="dxa"/>
            <w:hideMark/>
          </w:tcPr>
          <w:p w14:paraId="6A218F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Aluminiumsterat D2</w:t>
            </w:r>
          </w:p>
        </w:tc>
        <w:tc>
          <w:tcPr>
            <w:tcW w:w="1904" w:type="dxa"/>
            <w:hideMark/>
          </w:tcPr>
          <w:p w14:paraId="2482D5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Lubricant/Stabilizer</w:t>
            </w:r>
          </w:p>
        </w:tc>
        <w:tc>
          <w:tcPr>
            <w:tcW w:w="974" w:type="dxa"/>
            <w:hideMark/>
          </w:tcPr>
          <w:p w14:paraId="4A4D7A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615</w:t>
            </w:r>
          </w:p>
        </w:tc>
        <w:tc>
          <w:tcPr>
            <w:tcW w:w="991" w:type="dxa"/>
            <w:hideMark/>
          </w:tcPr>
          <w:p w14:paraId="1950949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D721FEF" w14:textId="77777777" w:rsidTr="00D64050">
        <w:trPr>
          <w:trHeight w:val="600"/>
        </w:trPr>
        <w:tc>
          <w:tcPr>
            <w:tcW w:w="531" w:type="dxa"/>
          </w:tcPr>
          <w:p w14:paraId="6CF255B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7CFC3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amine</w:t>
            </w:r>
          </w:p>
        </w:tc>
        <w:tc>
          <w:tcPr>
            <w:tcW w:w="2459" w:type="dxa"/>
            <w:hideMark/>
          </w:tcPr>
          <w:p w14:paraId="689638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Armeen HTD</w:t>
            </w:r>
          </w:p>
        </w:tc>
        <w:tc>
          <w:tcPr>
            <w:tcW w:w="1904" w:type="dxa"/>
            <w:hideMark/>
          </w:tcPr>
          <w:p w14:paraId="660281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093BA17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FAE51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flakes</w:t>
            </w:r>
          </w:p>
        </w:tc>
      </w:tr>
      <w:tr w:rsidR="003F1F28" w:rsidRPr="0061413F" w14:paraId="5D2C5314" w14:textId="77777777" w:rsidTr="00D64050">
        <w:trPr>
          <w:trHeight w:val="600"/>
        </w:trPr>
        <w:tc>
          <w:tcPr>
            <w:tcW w:w="531" w:type="dxa"/>
          </w:tcPr>
          <w:p w14:paraId="4E4004A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8FFDC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amine</w:t>
            </w:r>
          </w:p>
        </w:tc>
        <w:tc>
          <w:tcPr>
            <w:tcW w:w="2459" w:type="dxa"/>
            <w:hideMark/>
          </w:tcPr>
          <w:p w14:paraId="5AC965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Armeen IOD</w:t>
            </w:r>
          </w:p>
        </w:tc>
        <w:tc>
          <w:tcPr>
            <w:tcW w:w="1904" w:type="dxa"/>
            <w:hideMark/>
          </w:tcPr>
          <w:p w14:paraId="7B48B1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2EDFA3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483BE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flakes</w:t>
            </w:r>
          </w:p>
        </w:tc>
      </w:tr>
      <w:tr w:rsidR="003F1F28" w:rsidRPr="0061413F" w14:paraId="52277EE6" w14:textId="77777777" w:rsidTr="00D64050">
        <w:trPr>
          <w:trHeight w:val="900"/>
        </w:trPr>
        <w:tc>
          <w:tcPr>
            <w:tcW w:w="531" w:type="dxa"/>
          </w:tcPr>
          <w:p w14:paraId="087C020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8679A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erucamide</w:t>
            </w:r>
          </w:p>
        </w:tc>
        <w:tc>
          <w:tcPr>
            <w:tcW w:w="2459" w:type="dxa"/>
            <w:hideMark/>
          </w:tcPr>
          <w:p w14:paraId="599052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Armid E</w:t>
            </w:r>
          </w:p>
        </w:tc>
        <w:tc>
          <w:tcPr>
            <w:tcW w:w="1904" w:type="dxa"/>
            <w:hideMark/>
          </w:tcPr>
          <w:p w14:paraId="10AF79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Lubricant/Antiblocking agent</w:t>
            </w:r>
          </w:p>
        </w:tc>
        <w:tc>
          <w:tcPr>
            <w:tcW w:w="974" w:type="dxa"/>
            <w:hideMark/>
          </w:tcPr>
          <w:p w14:paraId="36D121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337.6</w:t>
            </w:r>
          </w:p>
        </w:tc>
        <w:tc>
          <w:tcPr>
            <w:tcW w:w="991" w:type="dxa"/>
            <w:hideMark/>
          </w:tcPr>
          <w:p w14:paraId="0FF8AD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slightly yellowish flakes</w:t>
            </w:r>
          </w:p>
        </w:tc>
      </w:tr>
      <w:tr w:rsidR="003F1F28" w:rsidRPr="0061413F" w14:paraId="2E2C9B78" w14:textId="77777777" w:rsidTr="00D64050">
        <w:trPr>
          <w:trHeight w:val="600"/>
        </w:trPr>
        <w:tc>
          <w:tcPr>
            <w:tcW w:w="531" w:type="dxa"/>
          </w:tcPr>
          <w:p w14:paraId="503C149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BEFF42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hydrogenated tallowamide</w:t>
            </w:r>
          </w:p>
        </w:tc>
        <w:tc>
          <w:tcPr>
            <w:tcW w:w="2459" w:type="dxa"/>
            <w:hideMark/>
          </w:tcPr>
          <w:p w14:paraId="2F762E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Armid HT</w:t>
            </w:r>
          </w:p>
        </w:tc>
        <w:tc>
          <w:tcPr>
            <w:tcW w:w="1904" w:type="dxa"/>
            <w:hideMark/>
          </w:tcPr>
          <w:p w14:paraId="63D801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Lubricant/Antiblocking agent</w:t>
            </w:r>
          </w:p>
        </w:tc>
        <w:tc>
          <w:tcPr>
            <w:tcW w:w="974" w:type="dxa"/>
            <w:hideMark/>
          </w:tcPr>
          <w:p w14:paraId="70ADEA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B0A1D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flakes</w:t>
            </w:r>
          </w:p>
        </w:tc>
      </w:tr>
      <w:tr w:rsidR="003F1F28" w:rsidRPr="0061413F" w14:paraId="7CB2B005" w14:textId="77777777" w:rsidTr="00D64050">
        <w:trPr>
          <w:trHeight w:val="600"/>
        </w:trPr>
        <w:tc>
          <w:tcPr>
            <w:tcW w:w="531" w:type="dxa"/>
          </w:tcPr>
          <w:p w14:paraId="0055256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D88E65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oleylamide, partially isomerized to elaidic amide</w:t>
            </w:r>
          </w:p>
        </w:tc>
        <w:tc>
          <w:tcPr>
            <w:tcW w:w="2459" w:type="dxa"/>
            <w:hideMark/>
          </w:tcPr>
          <w:p w14:paraId="67F87B9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Loxamid OA</w:t>
            </w:r>
          </w:p>
        </w:tc>
        <w:tc>
          <w:tcPr>
            <w:tcW w:w="1904" w:type="dxa"/>
            <w:hideMark/>
          </w:tcPr>
          <w:p w14:paraId="42AACA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Lubricant/Slip agent</w:t>
            </w:r>
          </w:p>
        </w:tc>
        <w:tc>
          <w:tcPr>
            <w:tcW w:w="974" w:type="dxa"/>
            <w:hideMark/>
          </w:tcPr>
          <w:p w14:paraId="2D328D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281.5</w:t>
            </w:r>
          </w:p>
        </w:tc>
        <w:tc>
          <w:tcPr>
            <w:tcW w:w="991" w:type="dxa"/>
            <w:hideMark/>
          </w:tcPr>
          <w:p w14:paraId="076304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1F6F853" w14:textId="77777777" w:rsidTr="00D64050">
        <w:trPr>
          <w:trHeight w:val="600"/>
        </w:trPr>
        <w:tc>
          <w:tcPr>
            <w:tcW w:w="531" w:type="dxa"/>
          </w:tcPr>
          <w:p w14:paraId="6E17BA5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F552F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secondary amide wax</w:t>
            </w:r>
          </w:p>
        </w:tc>
        <w:tc>
          <w:tcPr>
            <w:tcW w:w="2459" w:type="dxa"/>
            <w:hideMark/>
          </w:tcPr>
          <w:p w14:paraId="221466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Baerolub L-AK</w:t>
            </w:r>
          </w:p>
        </w:tc>
        <w:tc>
          <w:tcPr>
            <w:tcW w:w="1904" w:type="dxa"/>
            <w:hideMark/>
          </w:tcPr>
          <w:p w14:paraId="03B319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w:t>
            </w:r>
          </w:p>
        </w:tc>
        <w:tc>
          <w:tcPr>
            <w:tcW w:w="974" w:type="dxa"/>
            <w:hideMark/>
          </w:tcPr>
          <w:p w14:paraId="08E3D8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800CE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28ABCC1" w14:textId="77777777" w:rsidTr="00D64050">
        <w:trPr>
          <w:trHeight w:val="600"/>
        </w:trPr>
        <w:tc>
          <w:tcPr>
            <w:tcW w:w="531" w:type="dxa"/>
          </w:tcPr>
          <w:p w14:paraId="3AA1634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C69FC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hydrogenated tallowamide</w:t>
            </w:r>
          </w:p>
        </w:tc>
        <w:tc>
          <w:tcPr>
            <w:tcW w:w="2459" w:type="dxa"/>
            <w:hideMark/>
          </w:tcPr>
          <w:p w14:paraId="69120B7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Armid HT</w:t>
            </w:r>
          </w:p>
        </w:tc>
        <w:tc>
          <w:tcPr>
            <w:tcW w:w="1904" w:type="dxa"/>
            <w:hideMark/>
          </w:tcPr>
          <w:p w14:paraId="744DE9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Lubricant/Antiblocking agent</w:t>
            </w:r>
          </w:p>
        </w:tc>
        <w:tc>
          <w:tcPr>
            <w:tcW w:w="974" w:type="dxa"/>
            <w:hideMark/>
          </w:tcPr>
          <w:p w14:paraId="6BF0CE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251.52</w:t>
            </w:r>
          </w:p>
        </w:tc>
        <w:tc>
          <w:tcPr>
            <w:tcW w:w="991" w:type="dxa"/>
            <w:hideMark/>
          </w:tcPr>
          <w:p w14:paraId="1028A6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flakes</w:t>
            </w:r>
          </w:p>
        </w:tc>
      </w:tr>
      <w:tr w:rsidR="003F1F28" w:rsidRPr="0061413F" w14:paraId="7D443324" w14:textId="77777777" w:rsidTr="00D64050">
        <w:trPr>
          <w:trHeight w:val="300"/>
        </w:trPr>
        <w:tc>
          <w:tcPr>
            <w:tcW w:w="531" w:type="dxa"/>
          </w:tcPr>
          <w:p w14:paraId="1F77F4C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7F761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Erucamide</w:t>
            </w:r>
          </w:p>
        </w:tc>
        <w:tc>
          <w:tcPr>
            <w:tcW w:w="2459" w:type="dxa"/>
            <w:hideMark/>
          </w:tcPr>
          <w:p w14:paraId="4868F8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(Z)-docos-13-enamide</w:t>
            </w:r>
          </w:p>
        </w:tc>
        <w:tc>
          <w:tcPr>
            <w:tcW w:w="1904" w:type="dxa"/>
            <w:hideMark/>
          </w:tcPr>
          <w:p w14:paraId="7E24CE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Slip agents</w:t>
            </w:r>
          </w:p>
        </w:tc>
        <w:tc>
          <w:tcPr>
            <w:tcW w:w="974" w:type="dxa"/>
            <w:hideMark/>
          </w:tcPr>
          <w:p w14:paraId="651DDC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337.6</w:t>
            </w:r>
          </w:p>
        </w:tc>
        <w:tc>
          <w:tcPr>
            <w:tcW w:w="991" w:type="dxa"/>
            <w:hideMark/>
          </w:tcPr>
          <w:p w14:paraId="45AC479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solid</w:t>
            </w:r>
          </w:p>
        </w:tc>
      </w:tr>
      <w:tr w:rsidR="003F1F28" w:rsidRPr="0061413F" w14:paraId="21AF191F" w14:textId="77777777" w:rsidTr="00D64050">
        <w:trPr>
          <w:trHeight w:val="300"/>
        </w:trPr>
        <w:tc>
          <w:tcPr>
            <w:tcW w:w="531" w:type="dxa"/>
          </w:tcPr>
          <w:p w14:paraId="3C6AD58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98D7F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Oleamide</w:t>
            </w:r>
          </w:p>
        </w:tc>
        <w:tc>
          <w:tcPr>
            <w:tcW w:w="2459" w:type="dxa"/>
            <w:hideMark/>
          </w:tcPr>
          <w:p w14:paraId="74565A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(Z)-Octa-9-decenamide</w:t>
            </w:r>
          </w:p>
        </w:tc>
        <w:tc>
          <w:tcPr>
            <w:tcW w:w="1904" w:type="dxa"/>
            <w:hideMark/>
          </w:tcPr>
          <w:p w14:paraId="2FDB45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Slip agents/lubricant/corrosion inhibitor</w:t>
            </w:r>
          </w:p>
        </w:tc>
        <w:tc>
          <w:tcPr>
            <w:tcW w:w="974" w:type="dxa"/>
            <w:hideMark/>
          </w:tcPr>
          <w:p w14:paraId="09FCBD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281.477</w:t>
            </w:r>
          </w:p>
        </w:tc>
        <w:tc>
          <w:tcPr>
            <w:tcW w:w="991" w:type="dxa"/>
            <w:hideMark/>
          </w:tcPr>
          <w:p w14:paraId="4001D7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Creamy solid</w:t>
            </w:r>
          </w:p>
        </w:tc>
      </w:tr>
      <w:tr w:rsidR="003F1F28" w:rsidRPr="0061413F" w14:paraId="7AA2731F" w14:textId="77777777" w:rsidTr="00D64050">
        <w:trPr>
          <w:trHeight w:val="300"/>
        </w:trPr>
        <w:tc>
          <w:tcPr>
            <w:tcW w:w="531" w:type="dxa"/>
          </w:tcPr>
          <w:p w14:paraId="55637F0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50DBF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Zinc stearate</w:t>
            </w:r>
          </w:p>
        </w:tc>
        <w:tc>
          <w:tcPr>
            <w:tcW w:w="2459" w:type="dxa"/>
            <w:hideMark/>
          </w:tcPr>
          <w:p w14:paraId="5B76CC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Zinc octadecanoate</w:t>
            </w:r>
          </w:p>
        </w:tc>
        <w:tc>
          <w:tcPr>
            <w:tcW w:w="1904" w:type="dxa"/>
            <w:hideMark/>
          </w:tcPr>
          <w:p w14:paraId="777D672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 xml:space="preserve">Slip agents </w:t>
            </w:r>
          </w:p>
        </w:tc>
        <w:tc>
          <w:tcPr>
            <w:tcW w:w="974" w:type="dxa"/>
            <w:hideMark/>
          </w:tcPr>
          <w:p w14:paraId="20EA47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632.33</w:t>
            </w:r>
          </w:p>
        </w:tc>
        <w:tc>
          <w:tcPr>
            <w:tcW w:w="991" w:type="dxa"/>
            <w:hideMark/>
          </w:tcPr>
          <w:p w14:paraId="56BBB8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solid</w:t>
            </w:r>
          </w:p>
        </w:tc>
      </w:tr>
      <w:tr w:rsidR="003F1F28" w:rsidRPr="0061413F" w14:paraId="13935EB4" w14:textId="77777777" w:rsidTr="00D64050">
        <w:trPr>
          <w:trHeight w:val="600"/>
        </w:trPr>
        <w:tc>
          <w:tcPr>
            <w:tcW w:w="531" w:type="dxa"/>
          </w:tcPr>
          <w:p w14:paraId="45275DE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24B3C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3-(2-aminoethylamino )propyltrimethoxysilane</w:t>
            </w:r>
          </w:p>
        </w:tc>
        <w:tc>
          <w:tcPr>
            <w:tcW w:w="2459" w:type="dxa"/>
            <w:hideMark/>
          </w:tcPr>
          <w:p w14:paraId="6B4C32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Silane A 1100</w:t>
            </w:r>
          </w:p>
        </w:tc>
        <w:tc>
          <w:tcPr>
            <w:tcW w:w="1904" w:type="dxa"/>
            <w:hideMark/>
          </w:tcPr>
          <w:p w14:paraId="6535F4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Adhesion agent</w:t>
            </w:r>
          </w:p>
        </w:tc>
        <w:tc>
          <w:tcPr>
            <w:tcW w:w="974" w:type="dxa"/>
            <w:hideMark/>
          </w:tcPr>
          <w:p w14:paraId="61F0D7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222.4</w:t>
            </w:r>
          </w:p>
        </w:tc>
        <w:tc>
          <w:tcPr>
            <w:tcW w:w="991" w:type="dxa"/>
            <w:hideMark/>
          </w:tcPr>
          <w:p w14:paraId="6F89C68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0AD50EE" w14:textId="77777777" w:rsidTr="00D64050">
        <w:trPr>
          <w:trHeight w:val="600"/>
        </w:trPr>
        <w:tc>
          <w:tcPr>
            <w:tcW w:w="531" w:type="dxa"/>
          </w:tcPr>
          <w:p w14:paraId="17A4D18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906A2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hexamethylenetetramine,1,3,5,7-tetraazaadamantane</w:t>
            </w:r>
          </w:p>
        </w:tc>
        <w:tc>
          <w:tcPr>
            <w:tcW w:w="2459" w:type="dxa"/>
            <w:hideMark/>
          </w:tcPr>
          <w:p w14:paraId="7E9A91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Cohedur H 30</w:t>
            </w:r>
          </w:p>
        </w:tc>
        <w:tc>
          <w:tcPr>
            <w:tcW w:w="1904" w:type="dxa"/>
            <w:hideMark/>
          </w:tcPr>
          <w:p w14:paraId="0ABF26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Adhesion agent</w:t>
            </w:r>
          </w:p>
        </w:tc>
        <w:tc>
          <w:tcPr>
            <w:tcW w:w="974" w:type="dxa"/>
            <w:hideMark/>
          </w:tcPr>
          <w:p w14:paraId="622CA3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140.2</w:t>
            </w:r>
          </w:p>
        </w:tc>
        <w:tc>
          <w:tcPr>
            <w:tcW w:w="991" w:type="dxa"/>
            <w:hideMark/>
          </w:tcPr>
          <w:p w14:paraId="65873F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0619009" w14:textId="77777777" w:rsidTr="00D64050">
        <w:trPr>
          <w:trHeight w:val="600"/>
        </w:trPr>
        <w:tc>
          <w:tcPr>
            <w:tcW w:w="531" w:type="dxa"/>
          </w:tcPr>
          <w:p w14:paraId="6406736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68638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isocyanate with ester groups</w:t>
            </w:r>
          </w:p>
        </w:tc>
        <w:tc>
          <w:tcPr>
            <w:tcW w:w="2459" w:type="dxa"/>
            <w:hideMark/>
          </w:tcPr>
          <w:p w14:paraId="462F40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Desmodur RE</w:t>
            </w:r>
          </w:p>
        </w:tc>
        <w:tc>
          <w:tcPr>
            <w:tcW w:w="1904" w:type="dxa"/>
            <w:hideMark/>
          </w:tcPr>
          <w:p w14:paraId="1DC3C0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Adhesion agent</w:t>
            </w:r>
          </w:p>
        </w:tc>
        <w:tc>
          <w:tcPr>
            <w:tcW w:w="974" w:type="dxa"/>
            <w:hideMark/>
          </w:tcPr>
          <w:p w14:paraId="79AD09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E55105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06E4C1BC" w14:textId="77777777" w:rsidTr="00D64050">
        <w:trPr>
          <w:trHeight w:val="1200"/>
        </w:trPr>
        <w:tc>
          <w:tcPr>
            <w:tcW w:w="531" w:type="dxa"/>
          </w:tcPr>
          <w:p w14:paraId="59DF716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C0F39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20% solution of thionophosphoric acid tris-</w:t>
            </w:r>
            <w:r w:rsidRPr="0061413F">
              <w:rPr>
                <w:rFonts w:ascii="Times New Roman" w:eastAsia="Times New Roman" w:hAnsi="Times New Roman" w:cs="Times New Roman"/>
                <w:color w:val="000000"/>
                <w:sz w:val="16"/>
                <w:szCs w:val="18"/>
              </w:rPr>
              <w:br/>
              <w:t>(p-isocyanatophenyl)ester in CH2Cl2</w:t>
            </w:r>
          </w:p>
        </w:tc>
        <w:tc>
          <w:tcPr>
            <w:tcW w:w="2459" w:type="dxa"/>
            <w:hideMark/>
          </w:tcPr>
          <w:p w14:paraId="1F188BA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Desmodur RF/E</w:t>
            </w:r>
          </w:p>
        </w:tc>
        <w:tc>
          <w:tcPr>
            <w:tcW w:w="1904" w:type="dxa"/>
            <w:hideMark/>
          </w:tcPr>
          <w:p w14:paraId="0BB2BB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Adhesion agent</w:t>
            </w:r>
          </w:p>
        </w:tc>
        <w:tc>
          <w:tcPr>
            <w:tcW w:w="974" w:type="dxa"/>
            <w:hideMark/>
          </w:tcPr>
          <w:p w14:paraId="62CAF1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465.4</w:t>
            </w:r>
          </w:p>
        </w:tc>
        <w:tc>
          <w:tcPr>
            <w:tcW w:w="991" w:type="dxa"/>
            <w:hideMark/>
          </w:tcPr>
          <w:p w14:paraId="1E99A1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 brownish yellow, clear liquid</w:t>
            </w:r>
          </w:p>
        </w:tc>
      </w:tr>
      <w:tr w:rsidR="003F1F28" w:rsidRPr="0061413F" w14:paraId="588D1EAF" w14:textId="77777777" w:rsidTr="00D64050">
        <w:trPr>
          <w:trHeight w:val="600"/>
        </w:trPr>
        <w:tc>
          <w:tcPr>
            <w:tcW w:w="531" w:type="dxa"/>
          </w:tcPr>
          <w:p w14:paraId="10E9003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5BA43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 acrylic ester-co-acrylonitrile)</w:t>
            </w:r>
          </w:p>
        </w:tc>
        <w:tc>
          <w:tcPr>
            <w:tcW w:w="2459" w:type="dxa"/>
            <w:hideMark/>
          </w:tcPr>
          <w:p w14:paraId="65C239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Acralen AFR</w:t>
            </w:r>
          </w:p>
        </w:tc>
        <w:tc>
          <w:tcPr>
            <w:tcW w:w="1904" w:type="dxa"/>
            <w:hideMark/>
          </w:tcPr>
          <w:p w14:paraId="671D44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Adhesion agent</w:t>
            </w:r>
          </w:p>
        </w:tc>
        <w:tc>
          <w:tcPr>
            <w:tcW w:w="974" w:type="dxa"/>
            <w:hideMark/>
          </w:tcPr>
          <w:p w14:paraId="68E509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5A366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145CFEC2" w14:textId="77777777" w:rsidTr="00D64050">
        <w:trPr>
          <w:trHeight w:val="900"/>
        </w:trPr>
        <w:tc>
          <w:tcPr>
            <w:tcW w:w="531" w:type="dxa"/>
          </w:tcPr>
          <w:p w14:paraId="38DF161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16017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3-mercaptopropyltrimethoxysilane</w:t>
            </w:r>
          </w:p>
        </w:tc>
        <w:tc>
          <w:tcPr>
            <w:tcW w:w="2459" w:type="dxa"/>
            <w:hideMark/>
          </w:tcPr>
          <w:p w14:paraId="3E780F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Silane A 189</w:t>
            </w:r>
          </w:p>
        </w:tc>
        <w:tc>
          <w:tcPr>
            <w:tcW w:w="1904" w:type="dxa"/>
            <w:hideMark/>
          </w:tcPr>
          <w:p w14:paraId="1EECE8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Adhesion agent/Hydrophobing agent</w:t>
            </w:r>
          </w:p>
        </w:tc>
        <w:tc>
          <w:tcPr>
            <w:tcW w:w="974" w:type="dxa"/>
            <w:hideMark/>
          </w:tcPr>
          <w:p w14:paraId="0199CA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196.3</w:t>
            </w:r>
          </w:p>
        </w:tc>
        <w:tc>
          <w:tcPr>
            <w:tcW w:w="991" w:type="dxa"/>
            <w:hideMark/>
          </w:tcPr>
          <w:p w14:paraId="03FCCD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224683F" w14:textId="77777777" w:rsidTr="00D64050">
        <w:trPr>
          <w:trHeight w:val="900"/>
        </w:trPr>
        <w:tc>
          <w:tcPr>
            <w:tcW w:w="531" w:type="dxa"/>
          </w:tcPr>
          <w:p w14:paraId="4EA61A2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545EA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3-glycidyloxypropyltrimethoxysilane</w:t>
            </w:r>
          </w:p>
        </w:tc>
        <w:tc>
          <w:tcPr>
            <w:tcW w:w="2459" w:type="dxa"/>
            <w:hideMark/>
          </w:tcPr>
          <w:p w14:paraId="764E3D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Silane A 186</w:t>
            </w:r>
          </w:p>
        </w:tc>
        <w:tc>
          <w:tcPr>
            <w:tcW w:w="1904" w:type="dxa"/>
            <w:hideMark/>
          </w:tcPr>
          <w:p w14:paraId="328BCF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Adhesion agent/Hydrophobing agent</w:t>
            </w:r>
          </w:p>
        </w:tc>
        <w:tc>
          <w:tcPr>
            <w:tcW w:w="974" w:type="dxa"/>
            <w:hideMark/>
          </w:tcPr>
          <w:p w14:paraId="389EFB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236.3</w:t>
            </w:r>
          </w:p>
        </w:tc>
        <w:tc>
          <w:tcPr>
            <w:tcW w:w="991" w:type="dxa"/>
            <w:hideMark/>
          </w:tcPr>
          <w:p w14:paraId="462059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6EE1E731" w14:textId="77777777" w:rsidTr="00D64050">
        <w:trPr>
          <w:trHeight w:val="900"/>
        </w:trPr>
        <w:tc>
          <w:tcPr>
            <w:tcW w:w="531" w:type="dxa"/>
          </w:tcPr>
          <w:p w14:paraId="29C0277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BB777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 -active mixture, phenol-formaldehyde resin (resol)</w:t>
            </w:r>
          </w:p>
        </w:tc>
        <w:tc>
          <w:tcPr>
            <w:tcW w:w="2459" w:type="dxa"/>
            <w:hideMark/>
          </w:tcPr>
          <w:p w14:paraId="586D26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Vulcabond E</w:t>
            </w:r>
          </w:p>
        </w:tc>
        <w:tc>
          <w:tcPr>
            <w:tcW w:w="1904" w:type="dxa"/>
            <w:hideMark/>
          </w:tcPr>
          <w:p w14:paraId="6E6FB1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Adhesion agent</w:t>
            </w:r>
          </w:p>
        </w:tc>
        <w:tc>
          <w:tcPr>
            <w:tcW w:w="974" w:type="dxa"/>
            <w:hideMark/>
          </w:tcPr>
          <w:p w14:paraId="4DF577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D0048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black liquid, dried (solid residue)</w:t>
            </w:r>
          </w:p>
        </w:tc>
      </w:tr>
      <w:tr w:rsidR="003F1F28" w:rsidRPr="0061413F" w14:paraId="352AE7B0" w14:textId="77777777" w:rsidTr="00D64050">
        <w:trPr>
          <w:trHeight w:val="600"/>
        </w:trPr>
        <w:tc>
          <w:tcPr>
            <w:tcW w:w="531" w:type="dxa"/>
          </w:tcPr>
          <w:p w14:paraId="6B6F385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4D221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azodicarboxamide</w:t>
            </w:r>
          </w:p>
        </w:tc>
        <w:tc>
          <w:tcPr>
            <w:tcW w:w="2459" w:type="dxa"/>
            <w:hideMark/>
          </w:tcPr>
          <w:p w14:paraId="2C5B09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Porofor ADC/M Pulver</w:t>
            </w:r>
          </w:p>
        </w:tc>
        <w:tc>
          <w:tcPr>
            <w:tcW w:w="1904" w:type="dxa"/>
            <w:hideMark/>
          </w:tcPr>
          <w:p w14:paraId="3B7A1F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w:t>
            </w:r>
          </w:p>
        </w:tc>
        <w:tc>
          <w:tcPr>
            <w:tcW w:w="974" w:type="dxa"/>
            <w:hideMark/>
          </w:tcPr>
          <w:p w14:paraId="571AAD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116.1</w:t>
            </w:r>
          </w:p>
        </w:tc>
        <w:tc>
          <w:tcPr>
            <w:tcW w:w="991" w:type="dxa"/>
            <w:hideMark/>
          </w:tcPr>
          <w:p w14:paraId="3573C3C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5410EC00" w14:textId="77777777" w:rsidTr="00D64050">
        <w:trPr>
          <w:trHeight w:val="900"/>
        </w:trPr>
        <w:tc>
          <w:tcPr>
            <w:tcW w:w="531" w:type="dxa"/>
          </w:tcPr>
          <w:p w14:paraId="4A07137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C82B5D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azodicarbamide and activator (9:1)</w:t>
            </w:r>
          </w:p>
        </w:tc>
        <w:tc>
          <w:tcPr>
            <w:tcW w:w="2459" w:type="dxa"/>
            <w:hideMark/>
          </w:tcPr>
          <w:p w14:paraId="0D86CB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Porofor ADC/K</w:t>
            </w:r>
          </w:p>
        </w:tc>
        <w:tc>
          <w:tcPr>
            <w:tcW w:w="1904" w:type="dxa"/>
            <w:hideMark/>
          </w:tcPr>
          <w:p w14:paraId="07350C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w:t>
            </w:r>
          </w:p>
        </w:tc>
        <w:tc>
          <w:tcPr>
            <w:tcW w:w="974" w:type="dxa"/>
            <w:hideMark/>
          </w:tcPr>
          <w:p w14:paraId="19330FE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6F6C5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ochre-colored solid</w:t>
            </w:r>
          </w:p>
        </w:tc>
      </w:tr>
      <w:tr w:rsidR="003F1F28" w:rsidRPr="0061413F" w14:paraId="7D49D148" w14:textId="77777777" w:rsidTr="00D64050">
        <w:trPr>
          <w:trHeight w:val="600"/>
        </w:trPr>
        <w:tc>
          <w:tcPr>
            <w:tcW w:w="531" w:type="dxa"/>
          </w:tcPr>
          <w:p w14:paraId="283A917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9EC72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benzenesulfonohydrazide</w:t>
            </w:r>
          </w:p>
        </w:tc>
        <w:tc>
          <w:tcPr>
            <w:tcW w:w="2459" w:type="dxa"/>
            <w:hideMark/>
          </w:tcPr>
          <w:p w14:paraId="2EE8F0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Porofor BSH</w:t>
            </w:r>
          </w:p>
        </w:tc>
        <w:tc>
          <w:tcPr>
            <w:tcW w:w="1904" w:type="dxa"/>
            <w:hideMark/>
          </w:tcPr>
          <w:p w14:paraId="394CF5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w:t>
            </w:r>
          </w:p>
        </w:tc>
        <w:tc>
          <w:tcPr>
            <w:tcW w:w="974" w:type="dxa"/>
            <w:hideMark/>
          </w:tcPr>
          <w:p w14:paraId="586158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172.2</w:t>
            </w:r>
          </w:p>
        </w:tc>
        <w:tc>
          <w:tcPr>
            <w:tcW w:w="991" w:type="dxa"/>
            <w:hideMark/>
          </w:tcPr>
          <w:p w14:paraId="299968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E3B4D1C" w14:textId="77777777" w:rsidTr="00D64050">
        <w:trPr>
          <w:trHeight w:val="600"/>
        </w:trPr>
        <w:tc>
          <w:tcPr>
            <w:tcW w:w="531" w:type="dxa"/>
          </w:tcPr>
          <w:p w14:paraId="13EEA38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50358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 -diphenylsulfonedisulfonohydrazide</w:t>
            </w:r>
          </w:p>
        </w:tc>
        <w:tc>
          <w:tcPr>
            <w:tcW w:w="2459" w:type="dxa"/>
            <w:hideMark/>
          </w:tcPr>
          <w:p w14:paraId="2C6792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Porofor D 33</w:t>
            </w:r>
          </w:p>
        </w:tc>
        <w:tc>
          <w:tcPr>
            <w:tcW w:w="1904" w:type="dxa"/>
            <w:hideMark/>
          </w:tcPr>
          <w:p w14:paraId="1C787E7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w:t>
            </w:r>
          </w:p>
        </w:tc>
        <w:tc>
          <w:tcPr>
            <w:tcW w:w="974" w:type="dxa"/>
            <w:hideMark/>
          </w:tcPr>
          <w:p w14:paraId="5597B4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406.4</w:t>
            </w:r>
          </w:p>
        </w:tc>
        <w:tc>
          <w:tcPr>
            <w:tcW w:w="991" w:type="dxa"/>
            <w:hideMark/>
          </w:tcPr>
          <w:p w14:paraId="37F1B1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5EC840F" w14:textId="77777777" w:rsidTr="00D64050">
        <w:trPr>
          <w:trHeight w:val="300"/>
        </w:trPr>
        <w:tc>
          <w:tcPr>
            <w:tcW w:w="531" w:type="dxa"/>
          </w:tcPr>
          <w:p w14:paraId="540A1BA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2D32E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Azodicarbonamide</w:t>
            </w:r>
          </w:p>
        </w:tc>
        <w:tc>
          <w:tcPr>
            <w:tcW w:w="2459" w:type="dxa"/>
            <w:hideMark/>
          </w:tcPr>
          <w:p w14:paraId="1AB39E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ADCA; ADA; azoformamide</w:t>
            </w:r>
          </w:p>
        </w:tc>
        <w:tc>
          <w:tcPr>
            <w:tcW w:w="1904" w:type="dxa"/>
            <w:hideMark/>
          </w:tcPr>
          <w:p w14:paraId="77C949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agents</w:t>
            </w:r>
          </w:p>
        </w:tc>
        <w:tc>
          <w:tcPr>
            <w:tcW w:w="974" w:type="dxa"/>
            <w:hideMark/>
          </w:tcPr>
          <w:p w14:paraId="0024AC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116.08</w:t>
            </w:r>
          </w:p>
        </w:tc>
        <w:tc>
          <w:tcPr>
            <w:tcW w:w="991" w:type="dxa"/>
            <w:hideMark/>
          </w:tcPr>
          <w:p w14:paraId="19FDBA9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Yellow/orange/red crystalline powder</w:t>
            </w:r>
          </w:p>
        </w:tc>
      </w:tr>
      <w:tr w:rsidR="003F1F28" w:rsidRPr="0061413F" w14:paraId="10A7AEDC" w14:textId="77777777" w:rsidTr="00D64050">
        <w:trPr>
          <w:trHeight w:val="600"/>
        </w:trPr>
        <w:tc>
          <w:tcPr>
            <w:tcW w:w="531" w:type="dxa"/>
          </w:tcPr>
          <w:p w14:paraId="4D92FAB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AA809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Benzene disulphonyl hydrazide (BSH)</w:t>
            </w:r>
          </w:p>
        </w:tc>
        <w:tc>
          <w:tcPr>
            <w:tcW w:w="2459" w:type="dxa"/>
            <w:hideMark/>
          </w:tcPr>
          <w:p w14:paraId="3B8826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BSH</w:t>
            </w:r>
          </w:p>
        </w:tc>
        <w:tc>
          <w:tcPr>
            <w:tcW w:w="1904" w:type="dxa"/>
            <w:hideMark/>
          </w:tcPr>
          <w:p w14:paraId="713D22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agents</w:t>
            </w:r>
          </w:p>
        </w:tc>
        <w:tc>
          <w:tcPr>
            <w:tcW w:w="974" w:type="dxa"/>
            <w:hideMark/>
          </w:tcPr>
          <w:p w14:paraId="515528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172.21</w:t>
            </w:r>
          </w:p>
        </w:tc>
        <w:tc>
          <w:tcPr>
            <w:tcW w:w="991" w:type="dxa"/>
            <w:hideMark/>
          </w:tcPr>
          <w:p w14:paraId="4B0B6E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crystalline solid</w:t>
            </w:r>
          </w:p>
        </w:tc>
      </w:tr>
      <w:tr w:rsidR="003F1F28" w:rsidRPr="0061413F" w14:paraId="341D2530" w14:textId="77777777" w:rsidTr="00D64050">
        <w:trPr>
          <w:trHeight w:val="300"/>
        </w:trPr>
        <w:tc>
          <w:tcPr>
            <w:tcW w:w="531" w:type="dxa"/>
          </w:tcPr>
          <w:p w14:paraId="0BEBDA5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224A3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Pentane</w:t>
            </w:r>
          </w:p>
        </w:tc>
        <w:tc>
          <w:tcPr>
            <w:tcW w:w="2459" w:type="dxa"/>
            <w:hideMark/>
          </w:tcPr>
          <w:p w14:paraId="02AFF2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nC5</w:t>
            </w:r>
          </w:p>
        </w:tc>
        <w:tc>
          <w:tcPr>
            <w:tcW w:w="1904" w:type="dxa"/>
            <w:hideMark/>
          </w:tcPr>
          <w:p w14:paraId="32ECDF9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agents</w:t>
            </w:r>
          </w:p>
        </w:tc>
        <w:tc>
          <w:tcPr>
            <w:tcW w:w="974" w:type="dxa"/>
            <w:hideMark/>
          </w:tcPr>
          <w:p w14:paraId="444B28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72.15</w:t>
            </w:r>
          </w:p>
        </w:tc>
        <w:tc>
          <w:tcPr>
            <w:tcW w:w="991" w:type="dxa"/>
            <w:hideMark/>
          </w:tcPr>
          <w:p w14:paraId="125078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liquid</w:t>
            </w:r>
          </w:p>
        </w:tc>
      </w:tr>
      <w:tr w:rsidR="003F1F28" w:rsidRPr="0061413F" w14:paraId="70F71628" w14:textId="77777777" w:rsidTr="00D64050">
        <w:trPr>
          <w:trHeight w:val="300"/>
        </w:trPr>
        <w:tc>
          <w:tcPr>
            <w:tcW w:w="531" w:type="dxa"/>
          </w:tcPr>
          <w:p w14:paraId="5D2879C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4D5A5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Carbon dioxide</w:t>
            </w:r>
          </w:p>
        </w:tc>
        <w:tc>
          <w:tcPr>
            <w:tcW w:w="2459" w:type="dxa"/>
            <w:hideMark/>
          </w:tcPr>
          <w:p w14:paraId="4343E53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CO2</w:t>
            </w:r>
          </w:p>
        </w:tc>
        <w:tc>
          <w:tcPr>
            <w:tcW w:w="1904" w:type="dxa"/>
            <w:hideMark/>
          </w:tcPr>
          <w:p w14:paraId="1EBDCA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agents</w:t>
            </w:r>
          </w:p>
        </w:tc>
        <w:tc>
          <w:tcPr>
            <w:tcW w:w="974" w:type="dxa"/>
            <w:hideMark/>
          </w:tcPr>
          <w:p w14:paraId="7206927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44.01</w:t>
            </w:r>
          </w:p>
        </w:tc>
        <w:tc>
          <w:tcPr>
            <w:tcW w:w="991" w:type="dxa"/>
            <w:hideMark/>
          </w:tcPr>
          <w:p w14:paraId="012E86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gas</w:t>
            </w:r>
          </w:p>
        </w:tc>
      </w:tr>
      <w:tr w:rsidR="003F1F28" w:rsidRPr="0061413F" w14:paraId="6088A023" w14:textId="77777777" w:rsidTr="00D64050">
        <w:trPr>
          <w:trHeight w:val="600"/>
        </w:trPr>
        <w:tc>
          <w:tcPr>
            <w:tcW w:w="531" w:type="dxa"/>
          </w:tcPr>
          <w:p w14:paraId="5219DDA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558AB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ethoxylated fatty alcohol</w:t>
            </w:r>
          </w:p>
        </w:tc>
        <w:tc>
          <w:tcPr>
            <w:tcW w:w="2459" w:type="dxa"/>
            <w:hideMark/>
          </w:tcPr>
          <w:p w14:paraId="75ABCB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Meister H 9268</w:t>
            </w:r>
          </w:p>
        </w:tc>
        <w:tc>
          <w:tcPr>
            <w:tcW w:w="1904" w:type="dxa"/>
            <w:hideMark/>
          </w:tcPr>
          <w:p w14:paraId="5ABBBA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Antistatic</w:t>
            </w:r>
          </w:p>
        </w:tc>
        <w:tc>
          <w:tcPr>
            <w:tcW w:w="974" w:type="dxa"/>
            <w:hideMark/>
          </w:tcPr>
          <w:p w14:paraId="6EE665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7CAF79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402C17DD" w14:textId="77777777" w:rsidTr="00D64050">
        <w:trPr>
          <w:trHeight w:val="1200"/>
        </w:trPr>
        <w:tc>
          <w:tcPr>
            <w:tcW w:w="531" w:type="dxa"/>
          </w:tcPr>
          <w:p w14:paraId="7474417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B0081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ethoxylated fatty amine</w:t>
            </w:r>
          </w:p>
        </w:tc>
        <w:tc>
          <w:tcPr>
            <w:tcW w:w="2459" w:type="dxa"/>
            <w:hideMark/>
          </w:tcPr>
          <w:p w14:paraId="4D8303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Hostastat FA 14</w:t>
            </w:r>
          </w:p>
        </w:tc>
        <w:tc>
          <w:tcPr>
            <w:tcW w:w="1904" w:type="dxa"/>
            <w:hideMark/>
          </w:tcPr>
          <w:p w14:paraId="36276E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Antistatic</w:t>
            </w:r>
          </w:p>
        </w:tc>
        <w:tc>
          <w:tcPr>
            <w:tcW w:w="974" w:type="dxa"/>
            <w:hideMark/>
          </w:tcPr>
          <w:p w14:paraId="21C223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FD602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low viscosity liquid</w:t>
            </w:r>
          </w:p>
        </w:tc>
      </w:tr>
      <w:tr w:rsidR="003F1F28" w:rsidRPr="0061413F" w14:paraId="3E317A33" w14:textId="77777777" w:rsidTr="00D64050">
        <w:trPr>
          <w:trHeight w:val="900"/>
        </w:trPr>
        <w:tc>
          <w:tcPr>
            <w:tcW w:w="531" w:type="dxa"/>
          </w:tcPr>
          <w:p w14:paraId="769C47C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47BB7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alcohol-ethylene oxide adduct, poly( oxyethylene)etheralcohol</w:t>
            </w:r>
          </w:p>
        </w:tc>
        <w:tc>
          <w:tcPr>
            <w:tcW w:w="2459" w:type="dxa"/>
            <w:hideMark/>
          </w:tcPr>
          <w:p w14:paraId="7947FB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Dehydat 3204</w:t>
            </w:r>
          </w:p>
        </w:tc>
        <w:tc>
          <w:tcPr>
            <w:tcW w:w="1904" w:type="dxa"/>
            <w:hideMark/>
          </w:tcPr>
          <w:p w14:paraId="598B6C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Antistatic</w:t>
            </w:r>
          </w:p>
        </w:tc>
        <w:tc>
          <w:tcPr>
            <w:tcW w:w="974" w:type="dxa"/>
            <w:hideMark/>
          </w:tcPr>
          <w:p w14:paraId="54CD6D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7E102B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558865DA" w14:textId="77777777" w:rsidTr="00D64050">
        <w:trPr>
          <w:trHeight w:val="900"/>
        </w:trPr>
        <w:tc>
          <w:tcPr>
            <w:tcW w:w="531" w:type="dxa"/>
          </w:tcPr>
          <w:p w14:paraId="0B29C2F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C28EEF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acid-ethyleneoxide adduct, poly(oxyethylene)ester</w:t>
            </w:r>
          </w:p>
        </w:tc>
        <w:tc>
          <w:tcPr>
            <w:tcW w:w="2459" w:type="dxa"/>
            <w:hideMark/>
          </w:tcPr>
          <w:p w14:paraId="2964824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Dehydat 22</w:t>
            </w:r>
          </w:p>
        </w:tc>
        <w:tc>
          <w:tcPr>
            <w:tcW w:w="1904" w:type="dxa"/>
            <w:hideMark/>
          </w:tcPr>
          <w:p w14:paraId="0FE5A9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Antistatic</w:t>
            </w:r>
          </w:p>
        </w:tc>
        <w:tc>
          <w:tcPr>
            <w:tcW w:w="974" w:type="dxa"/>
            <w:hideMark/>
          </w:tcPr>
          <w:p w14:paraId="7896A6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67A1B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oily liquid</w:t>
            </w:r>
          </w:p>
        </w:tc>
      </w:tr>
      <w:tr w:rsidR="003F1F28" w:rsidRPr="0061413F" w14:paraId="43AB169B" w14:textId="77777777" w:rsidTr="00D64050">
        <w:trPr>
          <w:trHeight w:val="600"/>
        </w:trPr>
        <w:tc>
          <w:tcPr>
            <w:tcW w:w="531" w:type="dxa"/>
          </w:tcPr>
          <w:p w14:paraId="6CB83DC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325DB9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ethoxylated fatty amine</w:t>
            </w:r>
          </w:p>
        </w:tc>
        <w:tc>
          <w:tcPr>
            <w:tcW w:w="2459" w:type="dxa"/>
            <w:hideMark/>
          </w:tcPr>
          <w:p w14:paraId="0E6739C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Hostastat FA 18</w:t>
            </w:r>
          </w:p>
        </w:tc>
        <w:tc>
          <w:tcPr>
            <w:tcW w:w="1904" w:type="dxa"/>
            <w:hideMark/>
          </w:tcPr>
          <w:p w14:paraId="291F769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Antistatic</w:t>
            </w:r>
          </w:p>
        </w:tc>
        <w:tc>
          <w:tcPr>
            <w:tcW w:w="974" w:type="dxa"/>
            <w:hideMark/>
          </w:tcPr>
          <w:p w14:paraId="3715FBD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16A3C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27830A6E" w14:textId="77777777" w:rsidTr="00D64050">
        <w:trPr>
          <w:trHeight w:val="600"/>
        </w:trPr>
        <w:tc>
          <w:tcPr>
            <w:tcW w:w="531" w:type="dxa"/>
          </w:tcPr>
          <w:p w14:paraId="158F108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C78D0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alkane sulfonate</w:t>
            </w:r>
          </w:p>
        </w:tc>
        <w:tc>
          <w:tcPr>
            <w:tcW w:w="2459" w:type="dxa"/>
            <w:hideMark/>
          </w:tcPr>
          <w:p w14:paraId="31DCC1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Hostastat HS 1</w:t>
            </w:r>
          </w:p>
        </w:tc>
        <w:tc>
          <w:tcPr>
            <w:tcW w:w="1904" w:type="dxa"/>
            <w:hideMark/>
          </w:tcPr>
          <w:p w14:paraId="7CE961E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Antistatic</w:t>
            </w:r>
          </w:p>
        </w:tc>
        <w:tc>
          <w:tcPr>
            <w:tcW w:w="974" w:type="dxa"/>
            <w:hideMark/>
          </w:tcPr>
          <w:p w14:paraId="205CE79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72DEA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A94BF87" w14:textId="77777777" w:rsidTr="00D64050">
        <w:trPr>
          <w:trHeight w:val="600"/>
        </w:trPr>
        <w:tc>
          <w:tcPr>
            <w:tcW w:w="531" w:type="dxa"/>
          </w:tcPr>
          <w:p w14:paraId="6933F21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8DBCE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quaternary ammonium compound</w:t>
            </w:r>
          </w:p>
        </w:tc>
        <w:tc>
          <w:tcPr>
            <w:tcW w:w="2459" w:type="dxa"/>
            <w:hideMark/>
          </w:tcPr>
          <w:p w14:paraId="73A006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Tebestat BK</w:t>
            </w:r>
          </w:p>
        </w:tc>
        <w:tc>
          <w:tcPr>
            <w:tcW w:w="1904" w:type="dxa"/>
            <w:hideMark/>
          </w:tcPr>
          <w:p w14:paraId="5D186B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Antistatic</w:t>
            </w:r>
          </w:p>
        </w:tc>
        <w:tc>
          <w:tcPr>
            <w:tcW w:w="974" w:type="dxa"/>
            <w:hideMark/>
          </w:tcPr>
          <w:p w14:paraId="0CD528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86D0C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clear liquid</w:t>
            </w:r>
          </w:p>
        </w:tc>
      </w:tr>
      <w:tr w:rsidR="003F1F28" w:rsidRPr="0061413F" w14:paraId="6496E073" w14:textId="77777777" w:rsidTr="00D64050">
        <w:trPr>
          <w:trHeight w:val="900"/>
        </w:trPr>
        <w:tc>
          <w:tcPr>
            <w:tcW w:w="531" w:type="dxa"/>
          </w:tcPr>
          <w:p w14:paraId="77846E1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E7F5B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modified quaternary ammonium compound with ethyleneoxide adduct</w:t>
            </w:r>
          </w:p>
        </w:tc>
        <w:tc>
          <w:tcPr>
            <w:tcW w:w="2459" w:type="dxa"/>
            <w:hideMark/>
          </w:tcPr>
          <w:p w14:paraId="66EE57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Tebestat IK 39</w:t>
            </w:r>
          </w:p>
        </w:tc>
        <w:tc>
          <w:tcPr>
            <w:tcW w:w="1904" w:type="dxa"/>
            <w:hideMark/>
          </w:tcPr>
          <w:p w14:paraId="60A7F8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Antistatic</w:t>
            </w:r>
          </w:p>
        </w:tc>
        <w:tc>
          <w:tcPr>
            <w:tcW w:w="974" w:type="dxa"/>
            <w:hideMark/>
          </w:tcPr>
          <w:p w14:paraId="26EE50C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F9CFC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darkyellow, clear liquid</w:t>
            </w:r>
          </w:p>
        </w:tc>
      </w:tr>
      <w:tr w:rsidR="003F1F28" w:rsidRPr="0061413F" w14:paraId="45A3485B" w14:textId="77777777" w:rsidTr="00D64050">
        <w:trPr>
          <w:trHeight w:val="600"/>
        </w:trPr>
        <w:tc>
          <w:tcPr>
            <w:tcW w:w="531" w:type="dxa"/>
          </w:tcPr>
          <w:p w14:paraId="0B2D86E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C9E02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laurylpyridiniumchloride</w:t>
            </w:r>
          </w:p>
        </w:tc>
        <w:tc>
          <w:tcPr>
            <w:tcW w:w="2459" w:type="dxa"/>
            <w:hideMark/>
          </w:tcPr>
          <w:p w14:paraId="04C718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Dehydat C krist</w:t>
            </w:r>
          </w:p>
        </w:tc>
        <w:tc>
          <w:tcPr>
            <w:tcW w:w="1904" w:type="dxa"/>
            <w:hideMark/>
          </w:tcPr>
          <w:p w14:paraId="650A56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Antistatic</w:t>
            </w:r>
          </w:p>
        </w:tc>
        <w:tc>
          <w:tcPr>
            <w:tcW w:w="974" w:type="dxa"/>
            <w:hideMark/>
          </w:tcPr>
          <w:p w14:paraId="58A63CE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283.9</w:t>
            </w:r>
          </w:p>
        </w:tc>
        <w:tc>
          <w:tcPr>
            <w:tcW w:w="991" w:type="dxa"/>
            <w:hideMark/>
          </w:tcPr>
          <w:p w14:paraId="7C7C3FA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92FF5BC" w14:textId="77777777" w:rsidTr="00D64050">
        <w:trPr>
          <w:trHeight w:val="600"/>
        </w:trPr>
        <w:tc>
          <w:tcPr>
            <w:tcW w:w="531" w:type="dxa"/>
          </w:tcPr>
          <w:p w14:paraId="241B9E9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2A068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fatty alcohol-ethyleneoxide adduct</w:t>
            </w:r>
          </w:p>
        </w:tc>
        <w:tc>
          <w:tcPr>
            <w:tcW w:w="2459" w:type="dxa"/>
            <w:hideMark/>
          </w:tcPr>
          <w:p w14:paraId="6EC614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Tebestat PE 1</w:t>
            </w:r>
          </w:p>
        </w:tc>
        <w:tc>
          <w:tcPr>
            <w:tcW w:w="1904" w:type="dxa"/>
            <w:hideMark/>
          </w:tcPr>
          <w:p w14:paraId="4012D3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Antistatic</w:t>
            </w:r>
          </w:p>
        </w:tc>
        <w:tc>
          <w:tcPr>
            <w:tcW w:w="974" w:type="dxa"/>
            <w:hideMark/>
          </w:tcPr>
          <w:p w14:paraId="2D37CD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0D291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wax</w:t>
            </w:r>
          </w:p>
        </w:tc>
      </w:tr>
      <w:tr w:rsidR="003F1F28" w:rsidRPr="0061413F" w14:paraId="5B7B67A1" w14:textId="77777777" w:rsidTr="00D64050">
        <w:trPr>
          <w:trHeight w:val="600"/>
        </w:trPr>
        <w:tc>
          <w:tcPr>
            <w:tcW w:w="531" w:type="dxa"/>
          </w:tcPr>
          <w:p w14:paraId="7FF2F0B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60A22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triallylcyanurate</w:t>
            </w:r>
          </w:p>
        </w:tc>
        <w:tc>
          <w:tcPr>
            <w:tcW w:w="2459" w:type="dxa"/>
            <w:hideMark/>
          </w:tcPr>
          <w:p w14:paraId="6DC951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Perkalink 300</w:t>
            </w:r>
          </w:p>
        </w:tc>
        <w:tc>
          <w:tcPr>
            <w:tcW w:w="1904" w:type="dxa"/>
            <w:hideMark/>
          </w:tcPr>
          <w:p w14:paraId="5F39EA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Crosslinking agent</w:t>
            </w:r>
          </w:p>
        </w:tc>
        <w:tc>
          <w:tcPr>
            <w:tcW w:w="974" w:type="dxa"/>
            <w:hideMark/>
          </w:tcPr>
          <w:p w14:paraId="4BE715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249.3</w:t>
            </w:r>
          </w:p>
        </w:tc>
        <w:tc>
          <w:tcPr>
            <w:tcW w:w="991" w:type="dxa"/>
            <w:hideMark/>
          </w:tcPr>
          <w:p w14:paraId="7B432F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787DB7A" w14:textId="77777777" w:rsidTr="00D64050">
        <w:trPr>
          <w:trHeight w:val="600"/>
        </w:trPr>
        <w:tc>
          <w:tcPr>
            <w:tcW w:w="531" w:type="dxa"/>
          </w:tcPr>
          <w:p w14:paraId="28437BA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FEBB2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triallylisocyanurate</w:t>
            </w:r>
          </w:p>
        </w:tc>
        <w:tc>
          <w:tcPr>
            <w:tcW w:w="2459" w:type="dxa"/>
            <w:hideMark/>
          </w:tcPr>
          <w:p w14:paraId="503163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TAIC DL 70</w:t>
            </w:r>
          </w:p>
        </w:tc>
        <w:tc>
          <w:tcPr>
            <w:tcW w:w="1904" w:type="dxa"/>
            <w:hideMark/>
          </w:tcPr>
          <w:p w14:paraId="11B932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Crosslinking agent</w:t>
            </w:r>
          </w:p>
        </w:tc>
        <w:tc>
          <w:tcPr>
            <w:tcW w:w="974" w:type="dxa"/>
            <w:hideMark/>
          </w:tcPr>
          <w:p w14:paraId="08D988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249.3</w:t>
            </w:r>
          </w:p>
        </w:tc>
        <w:tc>
          <w:tcPr>
            <w:tcW w:w="991" w:type="dxa"/>
            <w:hideMark/>
          </w:tcPr>
          <w:p w14:paraId="1C4C55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36C2C343" w14:textId="77777777" w:rsidTr="00D64050">
        <w:trPr>
          <w:trHeight w:val="600"/>
        </w:trPr>
        <w:tc>
          <w:tcPr>
            <w:tcW w:w="531" w:type="dxa"/>
          </w:tcPr>
          <w:p w14:paraId="71FBB46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043DE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ethyleneglycoldimethacrylate</w:t>
            </w:r>
          </w:p>
        </w:tc>
        <w:tc>
          <w:tcPr>
            <w:tcW w:w="2459" w:type="dxa"/>
            <w:hideMark/>
          </w:tcPr>
          <w:p w14:paraId="26A8B47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Perkalink 401</w:t>
            </w:r>
          </w:p>
        </w:tc>
        <w:tc>
          <w:tcPr>
            <w:tcW w:w="1904" w:type="dxa"/>
            <w:hideMark/>
          </w:tcPr>
          <w:p w14:paraId="311F11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Crosslinking agent</w:t>
            </w:r>
          </w:p>
        </w:tc>
        <w:tc>
          <w:tcPr>
            <w:tcW w:w="974" w:type="dxa"/>
            <w:hideMark/>
          </w:tcPr>
          <w:p w14:paraId="100206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198.2</w:t>
            </w:r>
          </w:p>
        </w:tc>
        <w:tc>
          <w:tcPr>
            <w:tcW w:w="991" w:type="dxa"/>
            <w:hideMark/>
          </w:tcPr>
          <w:p w14:paraId="38D0A1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4674F26" w14:textId="77777777" w:rsidTr="00D64050">
        <w:trPr>
          <w:trHeight w:val="900"/>
        </w:trPr>
        <w:tc>
          <w:tcPr>
            <w:tcW w:w="531" w:type="dxa"/>
          </w:tcPr>
          <w:p w14:paraId="68C9AB5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BC020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2-ethyl-2-hydroxymethyl-l,3-propanedioltrimethacrylate, trimethylolpropanetrimethacrylate</w:t>
            </w:r>
          </w:p>
        </w:tc>
        <w:tc>
          <w:tcPr>
            <w:tcW w:w="2459" w:type="dxa"/>
            <w:hideMark/>
          </w:tcPr>
          <w:p w14:paraId="34B233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Perkalink 400</w:t>
            </w:r>
          </w:p>
        </w:tc>
        <w:tc>
          <w:tcPr>
            <w:tcW w:w="1904" w:type="dxa"/>
            <w:hideMark/>
          </w:tcPr>
          <w:p w14:paraId="335DB8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Crosslinking agent</w:t>
            </w:r>
          </w:p>
        </w:tc>
        <w:tc>
          <w:tcPr>
            <w:tcW w:w="974" w:type="dxa"/>
            <w:hideMark/>
          </w:tcPr>
          <w:p w14:paraId="2D841E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338.4</w:t>
            </w:r>
          </w:p>
        </w:tc>
        <w:tc>
          <w:tcPr>
            <w:tcW w:w="991" w:type="dxa"/>
            <w:hideMark/>
          </w:tcPr>
          <w:p w14:paraId="408EE1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A839F31" w14:textId="77777777" w:rsidTr="00D64050">
        <w:trPr>
          <w:trHeight w:val="1200"/>
        </w:trPr>
        <w:tc>
          <w:tcPr>
            <w:tcW w:w="531" w:type="dxa"/>
          </w:tcPr>
          <w:p w14:paraId="4A54336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B44E5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methacrylic acid 3-trimethoxysilylpropylester</w:t>
            </w:r>
          </w:p>
        </w:tc>
        <w:tc>
          <w:tcPr>
            <w:tcW w:w="2459" w:type="dxa"/>
            <w:hideMark/>
          </w:tcPr>
          <w:p w14:paraId="3D1281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Silane A 174, 3-trimethoxysilylpropylmethacrylate</w:t>
            </w:r>
          </w:p>
        </w:tc>
        <w:tc>
          <w:tcPr>
            <w:tcW w:w="1904" w:type="dxa"/>
            <w:hideMark/>
          </w:tcPr>
          <w:p w14:paraId="0A0B5E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Crosslinking agent/Adhesion agent</w:t>
            </w:r>
          </w:p>
        </w:tc>
        <w:tc>
          <w:tcPr>
            <w:tcW w:w="974" w:type="dxa"/>
            <w:hideMark/>
          </w:tcPr>
          <w:p w14:paraId="7131A5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248.4</w:t>
            </w:r>
          </w:p>
        </w:tc>
        <w:tc>
          <w:tcPr>
            <w:tcW w:w="991" w:type="dxa"/>
            <w:hideMark/>
          </w:tcPr>
          <w:p w14:paraId="1895EB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4B2414FD" w14:textId="77777777" w:rsidTr="00D64050">
        <w:trPr>
          <w:trHeight w:val="900"/>
        </w:trPr>
        <w:tc>
          <w:tcPr>
            <w:tcW w:w="531" w:type="dxa"/>
          </w:tcPr>
          <w:p w14:paraId="367EE97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DCFBC8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2,5-dimethyl-2,5-di-t-butylperoxyhexyne-3</w:t>
            </w:r>
          </w:p>
        </w:tc>
        <w:tc>
          <w:tcPr>
            <w:tcW w:w="2459" w:type="dxa"/>
            <w:hideMark/>
          </w:tcPr>
          <w:p w14:paraId="658013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Trigonox 145</w:t>
            </w:r>
          </w:p>
        </w:tc>
        <w:tc>
          <w:tcPr>
            <w:tcW w:w="1904" w:type="dxa"/>
            <w:hideMark/>
          </w:tcPr>
          <w:p w14:paraId="7D8974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Crosslinking agent</w:t>
            </w:r>
          </w:p>
        </w:tc>
        <w:tc>
          <w:tcPr>
            <w:tcW w:w="974" w:type="dxa"/>
            <w:hideMark/>
          </w:tcPr>
          <w:p w14:paraId="1D4AAA9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296.5</w:t>
            </w:r>
          </w:p>
        </w:tc>
        <w:tc>
          <w:tcPr>
            <w:tcW w:w="991" w:type="dxa"/>
            <w:hideMark/>
          </w:tcPr>
          <w:p w14:paraId="547FEF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light-yellowish, clear liquid</w:t>
            </w:r>
          </w:p>
        </w:tc>
      </w:tr>
      <w:tr w:rsidR="003F1F28" w:rsidRPr="0061413F" w14:paraId="392E2CA6" w14:textId="77777777" w:rsidTr="00D64050">
        <w:trPr>
          <w:trHeight w:val="600"/>
        </w:trPr>
        <w:tc>
          <w:tcPr>
            <w:tcW w:w="531" w:type="dxa"/>
          </w:tcPr>
          <w:p w14:paraId="4246091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3D7E0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t-butyicumylperoxide</w:t>
            </w:r>
          </w:p>
        </w:tc>
        <w:tc>
          <w:tcPr>
            <w:tcW w:w="2459" w:type="dxa"/>
            <w:hideMark/>
          </w:tcPr>
          <w:p w14:paraId="5BBCD4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Trigonox T</w:t>
            </w:r>
          </w:p>
        </w:tc>
        <w:tc>
          <w:tcPr>
            <w:tcW w:w="1904" w:type="dxa"/>
            <w:hideMark/>
          </w:tcPr>
          <w:p w14:paraId="763705F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Crosslinking agent</w:t>
            </w:r>
          </w:p>
        </w:tc>
        <w:tc>
          <w:tcPr>
            <w:tcW w:w="974" w:type="dxa"/>
            <w:hideMark/>
          </w:tcPr>
          <w:p w14:paraId="37EE07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208.3</w:t>
            </w:r>
          </w:p>
        </w:tc>
        <w:tc>
          <w:tcPr>
            <w:tcW w:w="991" w:type="dxa"/>
            <w:hideMark/>
          </w:tcPr>
          <w:p w14:paraId="4192D6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A43B9B4" w14:textId="77777777" w:rsidTr="00D64050">
        <w:trPr>
          <w:trHeight w:val="600"/>
        </w:trPr>
        <w:tc>
          <w:tcPr>
            <w:tcW w:w="531" w:type="dxa"/>
          </w:tcPr>
          <w:p w14:paraId="3B73A2A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E341C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1,3-bis(t-butylperoxy-2-propyl)benzene</w:t>
            </w:r>
          </w:p>
        </w:tc>
        <w:tc>
          <w:tcPr>
            <w:tcW w:w="2459" w:type="dxa"/>
            <w:hideMark/>
          </w:tcPr>
          <w:p w14:paraId="103F55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Perkadox-14 S</w:t>
            </w:r>
          </w:p>
        </w:tc>
        <w:tc>
          <w:tcPr>
            <w:tcW w:w="1904" w:type="dxa"/>
            <w:hideMark/>
          </w:tcPr>
          <w:p w14:paraId="68BA3D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Crosslinking agent</w:t>
            </w:r>
          </w:p>
        </w:tc>
        <w:tc>
          <w:tcPr>
            <w:tcW w:w="974" w:type="dxa"/>
            <w:hideMark/>
          </w:tcPr>
          <w:p w14:paraId="4BDA29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338.5</w:t>
            </w:r>
          </w:p>
        </w:tc>
        <w:tc>
          <w:tcPr>
            <w:tcW w:w="991" w:type="dxa"/>
            <w:hideMark/>
          </w:tcPr>
          <w:p w14:paraId="0B88CD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1C342F6" w14:textId="77777777" w:rsidTr="00D64050">
        <w:trPr>
          <w:trHeight w:val="600"/>
        </w:trPr>
        <w:tc>
          <w:tcPr>
            <w:tcW w:w="531" w:type="dxa"/>
          </w:tcPr>
          <w:p w14:paraId="3337E96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303264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dicumylperoxide</w:t>
            </w:r>
          </w:p>
        </w:tc>
        <w:tc>
          <w:tcPr>
            <w:tcW w:w="2459" w:type="dxa"/>
            <w:hideMark/>
          </w:tcPr>
          <w:p w14:paraId="2ADF91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Perkadox BC</w:t>
            </w:r>
          </w:p>
        </w:tc>
        <w:tc>
          <w:tcPr>
            <w:tcW w:w="1904" w:type="dxa"/>
            <w:hideMark/>
          </w:tcPr>
          <w:p w14:paraId="5DCFB9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Crosslinking agent</w:t>
            </w:r>
          </w:p>
        </w:tc>
        <w:tc>
          <w:tcPr>
            <w:tcW w:w="974" w:type="dxa"/>
            <w:hideMark/>
          </w:tcPr>
          <w:p w14:paraId="050916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270.4</w:t>
            </w:r>
          </w:p>
        </w:tc>
        <w:tc>
          <w:tcPr>
            <w:tcW w:w="991" w:type="dxa"/>
            <w:hideMark/>
          </w:tcPr>
          <w:p w14:paraId="48A5F56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granules</w:t>
            </w:r>
          </w:p>
        </w:tc>
      </w:tr>
      <w:tr w:rsidR="003F1F28" w:rsidRPr="0061413F" w14:paraId="0FC8FF0A" w14:textId="77777777" w:rsidTr="00D64050">
        <w:trPr>
          <w:trHeight w:val="600"/>
        </w:trPr>
        <w:tc>
          <w:tcPr>
            <w:tcW w:w="531" w:type="dxa"/>
          </w:tcPr>
          <w:p w14:paraId="5AEC9E1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27A10E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isocyanate with carbodiimide</w:t>
            </w:r>
          </w:p>
        </w:tc>
        <w:tc>
          <w:tcPr>
            <w:tcW w:w="2459" w:type="dxa"/>
            <w:hideMark/>
          </w:tcPr>
          <w:p w14:paraId="5FE756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Desmodur TT</w:t>
            </w:r>
          </w:p>
        </w:tc>
        <w:tc>
          <w:tcPr>
            <w:tcW w:w="1904" w:type="dxa"/>
            <w:hideMark/>
          </w:tcPr>
          <w:p w14:paraId="48E935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Crosslinking agent/Peptizer</w:t>
            </w:r>
          </w:p>
        </w:tc>
        <w:tc>
          <w:tcPr>
            <w:tcW w:w="974" w:type="dxa"/>
            <w:hideMark/>
          </w:tcPr>
          <w:p w14:paraId="35C6C6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348.3</w:t>
            </w:r>
          </w:p>
        </w:tc>
        <w:tc>
          <w:tcPr>
            <w:tcW w:w="991" w:type="dxa"/>
            <w:hideMark/>
          </w:tcPr>
          <w:p w14:paraId="25C849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7F692941" w14:textId="77777777" w:rsidTr="00D64050">
        <w:trPr>
          <w:trHeight w:val="600"/>
        </w:trPr>
        <w:tc>
          <w:tcPr>
            <w:tcW w:w="531" w:type="dxa"/>
          </w:tcPr>
          <w:p w14:paraId="2CECD25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44F085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hexamethylenediamine carbamate</w:t>
            </w:r>
          </w:p>
        </w:tc>
        <w:tc>
          <w:tcPr>
            <w:tcW w:w="2459" w:type="dxa"/>
            <w:hideMark/>
          </w:tcPr>
          <w:p w14:paraId="36FEA6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Diak 1</w:t>
            </w:r>
          </w:p>
        </w:tc>
        <w:tc>
          <w:tcPr>
            <w:tcW w:w="1904" w:type="dxa"/>
            <w:hideMark/>
          </w:tcPr>
          <w:p w14:paraId="623FA0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Crosslinking agent</w:t>
            </w:r>
          </w:p>
        </w:tc>
        <w:tc>
          <w:tcPr>
            <w:tcW w:w="974" w:type="dxa"/>
            <w:hideMark/>
          </w:tcPr>
          <w:p w14:paraId="3DEA4F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160.2</w:t>
            </w:r>
          </w:p>
        </w:tc>
        <w:tc>
          <w:tcPr>
            <w:tcW w:w="991" w:type="dxa"/>
            <w:hideMark/>
          </w:tcPr>
          <w:p w14:paraId="60E9AB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E0F02B6" w14:textId="77777777" w:rsidTr="00D64050">
        <w:trPr>
          <w:trHeight w:val="600"/>
        </w:trPr>
        <w:tc>
          <w:tcPr>
            <w:tcW w:w="531" w:type="dxa"/>
          </w:tcPr>
          <w:p w14:paraId="00609B8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53C2A4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N,N-dimethylethanolamine</w:t>
            </w:r>
          </w:p>
        </w:tc>
        <w:tc>
          <w:tcPr>
            <w:tcW w:w="2459" w:type="dxa"/>
            <w:hideMark/>
          </w:tcPr>
          <w:p w14:paraId="402F505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Tegoamin DMEA</w:t>
            </w:r>
          </w:p>
        </w:tc>
        <w:tc>
          <w:tcPr>
            <w:tcW w:w="1904" w:type="dxa"/>
            <w:hideMark/>
          </w:tcPr>
          <w:p w14:paraId="722930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Curing agent/Activator</w:t>
            </w:r>
          </w:p>
        </w:tc>
        <w:tc>
          <w:tcPr>
            <w:tcW w:w="974" w:type="dxa"/>
            <w:hideMark/>
          </w:tcPr>
          <w:p w14:paraId="312987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89.13</w:t>
            </w:r>
          </w:p>
        </w:tc>
        <w:tc>
          <w:tcPr>
            <w:tcW w:w="991" w:type="dxa"/>
            <w:hideMark/>
          </w:tcPr>
          <w:p w14:paraId="213309E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36732F20" w14:textId="77777777" w:rsidTr="00D64050">
        <w:trPr>
          <w:trHeight w:val="600"/>
        </w:trPr>
        <w:tc>
          <w:tcPr>
            <w:tcW w:w="531" w:type="dxa"/>
          </w:tcPr>
          <w:p w14:paraId="60E7D14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853EC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solution of triethylenediamine in dipropyleneglycol</w:t>
            </w:r>
          </w:p>
        </w:tc>
        <w:tc>
          <w:tcPr>
            <w:tcW w:w="2459" w:type="dxa"/>
            <w:hideMark/>
          </w:tcPr>
          <w:p w14:paraId="06AB93E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Tegoamin 33</w:t>
            </w:r>
          </w:p>
        </w:tc>
        <w:tc>
          <w:tcPr>
            <w:tcW w:w="1904" w:type="dxa"/>
            <w:hideMark/>
          </w:tcPr>
          <w:p w14:paraId="7F568DD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Curing agent/Activator, catalyst</w:t>
            </w:r>
          </w:p>
        </w:tc>
        <w:tc>
          <w:tcPr>
            <w:tcW w:w="974" w:type="dxa"/>
            <w:hideMark/>
          </w:tcPr>
          <w:p w14:paraId="368D3B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101.2</w:t>
            </w:r>
          </w:p>
        </w:tc>
        <w:tc>
          <w:tcPr>
            <w:tcW w:w="991" w:type="dxa"/>
            <w:hideMark/>
          </w:tcPr>
          <w:p w14:paraId="634057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7E9A3B8E" w14:textId="77777777" w:rsidTr="00D64050">
        <w:trPr>
          <w:trHeight w:val="600"/>
        </w:trPr>
        <w:tc>
          <w:tcPr>
            <w:tcW w:w="531" w:type="dxa"/>
          </w:tcPr>
          <w:p w14:paraId="7BE3B85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A22BF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bis(2-dimethylaminoethyl)ether in dipropyleneglycol</w:t>
            </w:r>
          </w:p>
        </w:tc>
        <w:tc>
          <w:tcPr>
            <w:tcW w:w="2459" w:type="dxa"/>
            <w:hideMark/>
          </w:tcPr>
          <w:p w14:paraId="520C69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Tegoamin BDE</w:t>
            </w:r>
          </w:p>
        </w:tc>
        <w:tc>
          <w:tcPr>
            <w:tcW w:w="1904" w:type="dxa"/>
            <w:hideMark/>
          </w:tcPr>
          <w:p w14:paraId="41392D8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Curing agent/Activator, catalyst</w:t>
            </w:r>
          </w:p>
        </w:tc>
        <w:tc>
          <w:tcPr>
            <w:tcW w:w="974" w:type="dxa"/>
            <w:hideMark/>
          </w:tcPr>
          <w:p w14:paraId="49941A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160.3</w:t>
            </w:r>
          </w:p>
        </w:tc>
        <w:tc>
          <w:tcPr>
            <w:tcW w:w="991" w:type="dxa"/>
            <w:hideMark/>
          </w:tcPr>
          <w:p w14:paraId="51BA995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2E956DA6" w14:textId="77777777" w:rsidTr="00D64050">
        <w:trPr>
          <w:trHeight w:val="600"/>
        </w:trPr>
        <w:tc>
          <w:tcPr>
            <w:tcW w:w="531" w:type="dxa"/>
          </w:tcPr>
          <w:p w14:paraId="7DEBAE5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58B63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dibutyltin carboxylate</w:t>
            </w:r>
          </w:p>
        </w:tc>
        <w:tc>
          <w:tcPr>
            <w:tcW w:w="2459" w:type="dxa"/>
            <w:hideMark/>
          </w:tcPr>
          <w:p w14:paraId="5F8135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Kosmos 19</w:t>
            </w:r>
          </w:p>
        </w:tc>
        <w:tc>
          <w:tcPr>
            <w:tcW w:w="1904" w:type="dxa"/>
            <w:hideMark/>
          </w:tcPr>
          <w:p w14:paraId="7AF3EA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Curing agent/Activator, catalyst</w:t>
            </w:r>
          </w:p>
        </w:tc>
        <w:tc>
          <w:tcPr>
            <w:tcW w:w="974" w:type="dxa"/>
            <w:hideMark/>
          </w:tcPr>
          <w:p w14:paraId="7A6FC93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277.96</w:t>
            </w:r>
          </w:p>
        </w:tc>
        <w:tc>
          <w:tcPr>
            <w:tcW w:w="991" w:type="dxa"/>
            <w:hideMark/>
          </w:tcPr>
          <w:p w14:paraId="2D86FC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 clear liquid</w:t>
            </w:r>
          </w:p>
        </w:tc>
      </w:tr>
      <w:tr w:rsidR="003F1F28" w:rsidRPr="0061413F" w14:paraId="625CC459" w14:textId="77777777" w:rsidTr="00D64050">
        <w:trPr>
          <w:trHeight w:val="900"/>
        </w:trPr>
        <w:tc>
          <w:tcPr>
            <w:tcW w:w="531" w:type="dxa"/>
          </w:tcPr>
          <w:p w14:paraId="359C3AA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5828E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Sn(II) octoate</w:t>
            </w:r>
          </w:p>
        </w:tc>
        <w:tc>
          <w:tcPr>
            <w:tcW w:w="2459" w:type="dxa"/>
            <w:hideMark/>
          </w:tcPr>
          <w:p w14:paraId="3C9DE3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Kosmos 29</w:t>
            </w:r>
          </w:p>
        </w:tc>
        <w:tc>
          <w:tcPr>
            <w:tcW w:w="1904" w:type="dxa"/>
            <w:hideMark/>
          </w:tcPr>
          <w:p w14:paraId="103451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Curing agent/Activator, catalyst</w:t>
            </w:r>
          </w:p>
        </w:tc>
        <w:tc>
          <w:tcPr>
            <w:tcW w:w="974" w:type="dxa"/>
            <w:hideMark/>
          </w:tcPr>
          <w:p w14:paraId="4214F93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405.1</w:t>
            </w:r>
          </w:p>
        </w:tc>
        <w:tc>
          <w:tcPr>
            <w:tcW w:w="991" w:type="dxa"/>
            <w:hideMark/>
          </w:tcPr>
          <w:p w14:paraId="39AAA3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 yellowish, clear liquid</w:t>
            </w:r>
          </w:p>
        </w:tc>
      </w:tr>
      <w:tr w:rsidR="003F1F28" w:rsidRPr="0061413F" w14:paraId="0AE13B7C" w14:textId="77777777" w:rsidTr="00D64050">
        <w:trPr>
          <w:trHeight w:val="600"/>
        </w:trPr>
        <w:tc>
          <w:tcPr>
            <w:tcW w:w="531" w:type="dxa"/>
          </w:tcPr>
          <w:p w14:paraId="1BE5889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FB5BE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condo product of a-ethyl-~-propylacrolein and aniline</w:t>
            </w:r>
          </w:p>
        </w:tc>
        <w:tc>
          <w:tcPr>
            <w:tcW w:w="2459" w:type="dxa"/>
            <w:hideMark/>
          </w:tcPr>
          <w:p w14:paraId="0A65B6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Vulkacit 576</w:t>
            </w:r>
          </w:p>
        </w:tc>
        <w:tc>
          <w:tcPr>
            <w:tcW w:w="1904" w:type="dxa"/>
            <w:hideMark/>
          </w:tcPr>
          <w:p w14:paraId="7B0ED3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02C1A7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201.3</w:t>
            </w:r>
          </w:p>
        </w:tc>
        <w:tc>
          <w:tcPr>
            <w:tcW w:w="991" w:type="dxa"/>
            <w:hideMark/>
          </w:tcPr>
          <w:p w14:paraId="5A5506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red-brown liquid</w:t>
            </w:r>
          </w:p>
        </w:tc>
      </w:tr>
      <w:tr w:rsidR="003F1F28" w:rsidRPr="0061413F" w14:paraId="4EF2529C" w14:textId="77777777" w:rsidTr="00D64050">
        <w:trPr>
          <w:trHeight w:val="600"/>
        </w:trPr>
        <w:tc>
          <w:tcPr>
            <w:tcW w:w="531" w:type="dxa"/>
          </w:tcPr>
          <w:p w14:paraId="7DB3C28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43AEE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N,N'-diphenylguanidine</w:t>
            </w:r>
          </w:p>
        </w:tc>
        <w:tc>
          <w:tcPr>
            <w:tcW w:w="2459" w:type="dxa"/>
            <w:hideMark/>
          </w:tcPr>
          <w:p w14:paraId="13D661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Vulkasit DC</w:t>
            </w:r>
          </w:p>
        </w:tc>
        <w:tc>
          <w:tcPr>
            <w:tcW w:w="1904" w:type="dxa"/>
            <w:hideMark/>
          </w:tcPr>
          <w:p w14:paraId="22576E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0F4902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211.2</w:t>
            </w:r>
          </w:p>
        </w:tc>
        <w:tc>
          <w:tcPr>
            <w:tcW w:w="991" w:type="dxa"/>
            <w:hideMark/>
          </w:tcPr>
          <w:p w14:paraId="7EE269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B6AD682" w14:textId="77777777" w:rsidTr="00D64050">
        <w:trPr>
          <w:trHeight w:val="300"/>
        </w:trPr>
        <w:tc>
          <w:tcPr>
            <w:tcW w:w="531" w:type="dxa"/>
          </w:tcPr>
          <w:p w14:paraId="4157FB8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758F6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1,3-di-o-tolylguanidine</w:t>
            </w:r>
          </w:p>
        </w:tc>
        <w:tc>
          <w:tcPr>
            <w:tcW w:w="2459" w:type="dxa"/>
            <w:hideMark/>
          </w:tcPr>
          <w:p w14:paraId="5B002B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Vulkacit DOTG</w:t>
            </w:r>
          </w:p>
        </w:tc>
        <w:tc>
          <w:tcPr>
            <w:tcW w:w="1904" w:type="dxa"/>
            <w:hideMark/>
          </w:tcPr>
          <w:p w14:paraId="309F11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617BBE5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239.3</w:t>
            </w:r>
          </w:p>
        </w:tc>
        <w:tc>
          <w:tcPr>
            <w:tcW w:w="991" w:type="dxa"/>
            <w:hideMark/>
          </w:tcPr>
          <w:p w14:paraId="6342F9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greyish solid</w:t>
            </w:r>
          </w:p>
        </w:tc>
      </w:tr>
      <w:tr w:rsidR="003F1F28" w:rsidRPr="0061413F" w14:paraId="0258F869" w14:textId="77777777" w:rsidTr="00D64050">
        <w:trPr>
          <w:trHeight w:val="900"/>
        </w:trPr>
        <w:tc>
          <w:tcPr>
            <w:tcW w:w="531" w:type="dxa"/>
          </w:tcPr>
          <w:p w14:paraId="6CB3EA6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D336B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 ,N' -diethylthiourea</w:t>
            </w:r>
          </w:p>
        </w:tc>
        <w:tc>
          <w:tcPr>
            <w:tcW w:w="2459" w:type="dxa"/>
            <w:hideMark/>
          </w:tcPr>
          <w:p w14:paraId="489F77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DETU</w:t>
            </w:r>
          </w:p>
        </w:tc>
        <w:tc>
          <w:tcPr>
            <w:tcW w:w="1904" w:type="dxa"/>
            <w:hideMark/>
          </w:tcPr>
          <w:p w14:paraId="28BEA4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34C14F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132.2</w:t>
            </w:r>
          </w:p>
        </w:tc>
        <w:tc>
          <w:tcPr>
            <w:tcW w:w="991" w:type="dxa"/>
            <w:hideMark/>
          </w:tcPr>
          <w:p w14:paraId="77047D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crystalline solid</w:t>
            </w:r>
          </w:p>
        </w:tc>
      </w:tr>
      <w:tr w:rsidR="003F1F28" w:rsidRPr="0061413F" w14:paraId="182199D7" w14:textId="77777777" w:rsidTr="00D64050">
        <w:trPr>
          <w:trHeight w:val="600"/>
        </w:trPr>
        <w:tc>
          <w:tcPr>
            <w:tcW w:w="531" w:type="dxa"/>
          </w:tcPr>
          <w:p w14:paraId="2A3E768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9564D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2-imidazolidinethione, ethylenethiourea</w:t>
            </w:r>
          </w:p>
        </w:tc>
        <w:tc>
          <w:tcPr>
            <w:tcW w:w="2459" w:type="dxa"/>
            <w:hideMark/>
          </w:tcPr>
          <w:p w14:paraId="3EF833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ETU</w:t>
            </w:r>
          </w:p>
        </w:tc>
        <w:tc>
          <w:tcPr>
            <w:tcW w:w="1904" w:type="dxa"/>
            <w:hideMark/>
          </w:tcPr>
          <w:p w14:paraId="52E223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48832C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102.2</w:t>
            </w:r>
          </w:p>
        </w:tc>
        <w:tc>
          <w:tcPr>
            <w:tcW w:w="991" w:type="dxa"/>
            <w:hideMark/>
          </w:tcPr>
          <w:p w14:paraId="6B5ADE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399DD79B" w14:textId="77777777" w:rsidTr="00D64050">
        <w:trPr>
          <w:trHeight w:val="600"/>
        </w:trPr>
        <w:tc>
          <w:tcPr>
            <w:tcW w:w="531" w:type="dxa"/>
          </w:tcPr>
          <w:p w14:paraId="5C17984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038FC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N,N'-diphenylthiourea</w:t>
            </w:r>
          </w:p>
        </w:tc>
        <w:tc>
          <w:tcPr>
            <w:tcW w:w="2459" w:type="dxa"/>
            <w:hideMark/>
          </w:tcPr>
          <w:p w14:paraId="754C38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Thenocure CA</w:t>
            </w:r>
          </w:p>
        </w:tc>
        <w:tc>
          <w:tcPr>
            <w:tcW w:w="1904" w:type="dxa"/>
            <w:hideMark/>
          </w:tcPr>
          <w:p w14:paraId="081926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Accelerator/Antioxidant</w:t>
            </w:r>
          </w:p>
        </w:tc>
        <w:tc>
          <w:tcPr>
            <w:tcW w:w="974" w:type="dxa"/>
            <w:hideMark/>
          </w:tcPr>
          <w:p w14:paraId="47EA13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228.3</w:t>
            </w:r>
          </w:p>
        </w:tc>
        <w:tc>
          <w:tcPr>
            <w:tcW w:w="991" w:type="dxa"/>
            <w:hideMark/>
          </w:tcPr>
          <w:p w14:paraId="7A0C01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E08AF26" w14:textId="77777777" w:rsidTr="00D64050">
        <w:trPr>
          <w:trHeight w:val="600"/>
        </w:trPr>
        <w:tc>
          <w:tcPr>
            <w:tcW w:w="531" w:type="dxa"/>
          </w:tcPr>
          <w:p w14:paraId="7765286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ECBE2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dimethyldithiocarbamate</w:t>
            </w:r>
          </w:p>
        </w:tc>
        <w:tc>
          <w:tcPr>
            <w:tcW w:w="2459" w:type="dxa"/>
            <w:hideMark/>
          </w:tcPr>
          <w:p w14:paraId="6EAE65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Vulkacit L</w:t>
            </w:r>
          </w:p>
        </w:tc>
        <w:tc>
          <w:tcPr>
            <w:tcW w:w="1904" w:type="dxa"/>
            <w:hideMark/>
          </w:tcPr>
          <w:p w14:paraId="337AA5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031F3F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305.8</w:t>
            </w:r>
          </w:p>
        </w:tc>
        <w:tc>
          <w:tcPr>
            <w:tcW w:w="991" w:type="dxa"/>
            <w:hideMark/>
          </w:tcPr>
          <w:p w14:paraId="60D247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4778FA2" w14:textId="77777777" w:rsidTr="00D64050">
        <w:trPr>
          <w:trHeight w:val="900"/>
        </w:trPr>
        <w:tc>
          <w:tcPr>
            <w:tcW w:w="531" w:type="dxa"/>
          </w:tcPr>
          <w:p w14:paraId="2E34390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47C442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 diethyldithiocarbamate</w:t>
            </w:r>
          </w:p>
        </w:tc>
        <w:tc>
          <w:tcPr>
            <w:tcW w:w="2459" w:type="dxa"/>
            <w:hideMark/>
          </w:tcPr>
          <w:p w14:paraId="4E4FE6C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TDEC</w:t>
            </w:r>
          </w:p>
        </w:tc>
        <w:tc>
          <w:tcPr>
            <w:tcW w:w="1904" w:type="dxa"/>
            <w:hideMark/>
          </w:tcPr>
          <w:p w14:paraId="6A566E1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10CA28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720.6</w:t>
            </w:r>
          </w:p>
        </w:tc>
        <w:tc>
          <w:tcPr>
            <w:tcW w:w="991" w:type="dxa"/>
            <w:hideMark/>
          </w:tcPr>
          <w:p w14:paraId="3680563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soft granules</w:t>
            </w:r>
          </w:p>
        </w:tc>
      </w:tr>
      <w:tr w:rsidR="003F1F28" w:rsidRPr="0061413F" w14:paraId="54BBA2EE" w14:textId="77777777" w:rsidTr="00D64050">
        <w:trPr>
          <w:trHeight w:val="600"/>
        </w:trPr>
        <w:tc>
          <w:tcPr>
            <w:tcW w:w="531" w:type="dxa"/>
          </w:tcPr>
          <w:p w14:paraId="29CE210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3D5E80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diethyldithiocarbamate</w:t>
            </w:r>
          </w:p>
        </w:tc>
        <w:tc>
          <w:tcPr>
            <w:tcW w:w="2459" w:type="dxa"/>
            <w:hideMark/>
          </w:tcPr>
          <w:p w14:paraId="203330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Vulkacit LDA</w:t>
            </w:r>
          </w:p>
        </w:tc>
        <w:tc>
          <w:tcPr>
            <w:tcW w:w="1904" w:type="dxa"/>
            <w:hideMark/>
          </w:tcPr>
          <w:p w14:paraId="66CF14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3140A91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361.9</w:t>
            </w:r>
          </w:p>
        </w:tc>
        <w:tc>
          <w:tcPr>
            <w:tcW w:w="991" w:type="dxa"/>
            <w:hideMark/>
          </w:tcPr>
          <w:p w14:paraId="18A388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FEAAAA9" w14:textId="77777777" w:rsidTr="00D64050">
        <w:trPr>
          <w:trHeight w:val="600"/>
        </w:trPr>
        <w:tc>
          <w:tcPr>
            <w:tcW w:w="531" w:type="dxa"/>
          </w:tcPr>
          <w:p w14:paraId="3D66666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C72F3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Zn-dibutyldithiocarbamate</w:t>
            </w:r>
          </w:p>
        </w:tc>
        <w:tc>
          <w:tcPr>
            <w:tcW w:w="2459" w:type="dxa"/>
            <w:hideMark/>
          </w:tcPr>
          <w:p w14:paraId="00FB1C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ZDBC</w:t>
            </w:r>
          </w:p>
        </w:tc>
        <w:tc>
          <w:tcPr>
            <w:tcW w:w="1904" w:type="dxa"/>
            <w:hideMark/>
          </w:tcPr>
          <w:p w14:paraId="3C8211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64D322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474.1</w:t>
            </w:r>
          </w:p>
        </w:tc>
        <w:tc>
          <w:tcPr>
            <w:tcW w:w="991" w:type="dxa"/>
            <w:hideMark/>
          </w:tcPr>
          <w:p w14:paraId="12DC13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8BD6D74" w14:textId="77777777" w:rsidTr="00D64050">
        <w:trPr>
          <w:trHeight w:val="600"/>
        </w:trPr>
        <w:tc>
          <w:tcPr>
            <w:tcW w:w="531" w:type="dxa"/>
          </w:tcPr>
          <w:p w14:paraId="08A1E9B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68EEC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N-dibutydithiocarbamate</w:t>
            </w:r>
          </w:p>
        </w:tc>
        <w:tc>
          <w:tcPr>
            <w:tcW w:w="2459" w:type="dxa"/>
            <w:hideMark/>
          </w:tcPr>
          <w:p w14:paraId="740213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Vulkacit LDB/C</w:t>
            </w:r>
          </w:p>
        </w:tc>
        <w:tc>
          <w:tcPr>
            <w:tcW w:w="1904" w:type="dxa"/>
            <w:hideMark/>
          </w:tcPr>
          <w:p w14:paraId="0EA298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0ECB81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474.1</w:t>
            </w:r>
          </w:p>
        </w:tc>
        <w:tc>
          <w:tcPr>
            <w:tcW w:w="991" w:type="dxa"/>
            <w:hideMark/>
          </w:tcPr>
          <w:p w14:paraId="3034E8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light-grey solid</w:t>
            </w:r>
          </w:p>
        </w:tc>
      </w:tr>
      <w:tr w:rsidR="003F1F28" w:rsidRPr="0061413F" w14:paraId="20C8680C" w14:textId="77777777" w:rsidTr="00D64050">
        <w:trPr>
          <w:trHeight w:val="600"/>
        </w:trPr>
        <w:tc>
          <w:tcPr>
            <w:tcW w:w="531" w:type="dxa"/>
          </w:tcPr>
          <w:p w14:paraId="161CF56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001A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Ni dibutyldithiocarbamate</w:t>
            </w:r>
          </w:p>
        </w:tc>
        <w:tc>
          <w:tcPr>
            <w:tcW w:w="2459" w:type="dxa"/>
            <w:hideMark/>
          </w:tcPr>
          <w:p w14:paraId="4F132F9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NDBC</w:t>
            </w:r>
          </w:p>
        </w:tc>
        <w:tc>
          <w:tcPr>
            <w:tcW w:w="1904" w:type="dxa"/>
            <w:hideMark/>
          </w:tcPr>
          <w:p w14:paraId="2E16247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228133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467.4</w:t>
            </w:r>
          </w:p>
        </w:tc>
        <w:tc>
          <w:tcPr>
            <w:tcW w:w="991" w:type="dxa"/>
            <w:hideMark/>
          </w:tcPr>
          <w:p w14:paraId="519373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green, soft, granules</w:t>
            </w:r>
          </w:p>
        </w:tc>
      </w:tr>
      <w:tr w:rsidR="003F1F28" w:rsidRPr="0061413F" w14:paraId="3039E734" w14:textId="77777777" w:rsidTr="00D64050">
        <w:trPr>
          <w:trHeight w:val="600"/>
        </w:trPr>
        <w:tc>
          <w:tcPr>
            <w:tcW w:w="531" w:type="dxa"/>
          </w:tcPr>
          <w:p w14:paraId="434C457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010B2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pentamethylenedithiocarbamate</w:t>
            </w:r>
          </w:p>
        </w:tc>
        <w:tc>
          <w:tcPr>
            <w:tcW w:w="2459" w:type="dxa"/>
            <w:hideMark/>
          </w:tcPr>
          <w:p w14:paraId="7B9EB5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Vulkacit ZP</w:t>
            </w:r>
          </w:p>
        </w:tc>
        <w:tc>
          <w:tcPr>
            <w:tcW w:w="1904" w:type="dxa"/>
            <w:hideMark/>
          </w:tcPr>
          <w:p w14:paraId="12A1CC4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642722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385.9</w:t>
            </w:r>
          </w:p>
        </w:tc>
        <w:tc>
          <w:tcPr>
            <w:tcW w:w="991" w:type="dxa"/>
            <w:hideMark/>
          </w:tcPr>
          <w:p w14:paraId="4C6741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804A81F" w14:textId="77777777" w:rsidTr="00D64050">
        <w:trPr>
          <w:trHeight w:val="600"/>
        </w:trPr>
        <w:tc>
          <w:tcPr>
            <w:tcW w:w="531" w:type="dxa"/>
          </w:tcPr>
          <w:p w14:paraId="38677E6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569C8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ethylphenyldithiocarbamate</w:t>
            </w:r>
          </w:p>
        </w:tc>
        <w:tc>
          <w:tcPr>
            <w:tcW w:w="2459" w:type="dxa"/>
            <w:hideMark/>
          </w:tcPr>
          <w:p w14:paraId="763CE8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Desmorapid DA</w:t>
            </w:r>
          </w:p>
        </w:tc>
        <w:tc>
          <w:tcPr>
            <w:tcW w:w="1904" w:type="dxa"/>
            <w:hideMark/>
          </w:tcPr>
          <w:p w14:paraId="19C1C3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39784C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458.0</w:t>
            </w:r>
          </w:p>
        </w:tc>
        <w:tc>
          <w:tcPr>
            <w:tcW w:w="991" w:type="dxa"/>
            <w:hideMark/>
          </w:tcPr>
          <w:p w14:paraId="572CAD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534B283" w14:textId="77777777" w:rsidTr="00D64050">
        <w:trPr>
          <w:trHeight w:val="600"/>
        </w:trPr>
        <w:tc>
          <w:tcPr>
            <w:tcW w:w="531" w:type="dxa"/>
          </w:tcPr>
          <w:p w14:paraId="15B2A27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10EF2E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Zn-dibenzyldithiocarbamate</w:t>
            </w:r>
          </w:p>
        </w:tc>
        <w:tc>
          <w:tcPr>
            <w:tcW w:w="2459" w:type="dxa"/>
            <w:hideMark/>
          </w:tcPr>
          <w:p w14:paraId="3589CC6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ZBEC</w:t>
            </w:r>
          </w:p>
        </w:tc>
        <w:tc>
          <w:tcPr>
            <w:tcW w:w="1904" w:type="dxa"/>
            <w:hideMark/>
          </w:tcPr>
          <w:p w14:paraId="027289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7F032E1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610.2</w:t>
            </w:r>
          </w:p>
        </w:tc>
        <w:tc>
          <w:tcPr>
            <w:tcW w:w="991" w:type="dxa"/>
            <w:hideMark/>
          </w:tcPr>
          <w:p w14:paraId="380B51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4D6F529" w14:textId="77777777" w:rsidTr="00D64050">
        <w:trPr>
          <w:trHeight w:val="900"/>
        </w:trPr>
        <w:tc>
          <w:tcPr>
            <w:tcW w:w="531" w:type="dxa"/>
          </w:tcPr>
          <w:p w14:paraId="71B11CA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2A56DC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tetramethylthiurammonosulfide</w:t>
            </w:r>
          </w:p>
        </w:tc>
        <w:tc>
          <w:tcPr>
            <w:tcW w:w="2459" w:type="dxa"/>
            <w:hideMark/>
          </w:tcPr>
          <w:p w14:paraId="0F70C11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TMTM</w:t>
            </w:r>
          </w:p>
        </w:tc>
        <w:tc>
          <w:tcPr>
            <w:tcW w:w="1904" w:type="dxa"/>
            <w:hideMark/>
          </w:tcPr>
          <w:p w14:paraId="73AD1E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53871B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208.3</w:t>
            </w:r>
          </w:p>
        </w:tc>
        <w:tc>
          <w:tcPr>
            <w:tcW w:w="991" w:type="dxa"/>
            <w:hideMark/>
          </w:tcPr>
          <w:p w14:paraId="012C20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soft granules</w:t>
            </w:r>
          </w:p>
        </w:tc>
      </w:tr>
      <w:tr w:rsidR="003F1F28" w:rsidRPr="0061413F" w14:paraId="381C3F1F" w14:textId="77777777" w:rsidTr="00D64050">
        <w:trPr>
          <w:trHeight w:val="600"/>
        </w:trPr>
        <w:tc>
          <w:tcPr>
            <w:tcW w:w="531" w:type="dxa"/>
          </w:tcPr>
          <w:p w14:paraId="1587D63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73234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tetramethylthiuramdisulfide</w:t>
            </w:r>
          </w:p>
        </w:tc>
        <w:tc>
          <w:tcPr>
            <w:tcW w:w="2459" w:type="dxa"/>
            <w:hideMark/>
          </w:tcPr>
          <w:p w14:paraId="7C06383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TMTD</w:t>
            </w:r>
          </w:p>
        </w:tc>
        <w:tc>
          <w:tcPr>
            <w:tcW w:w="1904" w:type="dxa"/>
            <w:hideMark/>
          </w:tcPr>
          <w:p w14:paraId="15A708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43F0BF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240.4</w:t>
            </w:r>
          </w:p>
        </w:tc>
        <w:tc>
          <w:tcPr>
            <w:tcW w:w="991" w:type="dxa"/>
            <w:hideMark/>
          </w:tcPr>
          <w:p w14:paraId="05FF8E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812E036" w14:textId="77777777" w:rsidTr="00D64050">
        <w:trPr>
          <w:trHeight w:val="600"/>
        </w:trPr>
        <w:tc>
          <w:tcPr>
            <w:tcW w:w="531" w:type="dxa"/>
          </w:tcPr>
          <w:p w14:paraId="2EAE543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E289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tetraethylthiuram disulfide</w:t>
            </w:r>
          </w:p>
        </w:tc>
        <w:tc>
          <w:tcPr>
            <w:tcW w:w="2459" w:type="dxa"/>
            <w:hideMark/>
          </w:tcPr>
          <w:p w14:paraId="3DB03F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TETD</w:t>
            </w:r>
          </w:p>
        </w:tc>
        <w:tc>
          <w:tcPr>
            <w:tcW w:w="1904" w:type="dxa"/>
            <w:hideMark/>
          </w:tcPr>
          <w:p w14:paraId="2D8180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5C2F38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296.6</w:t>
            </w:r>
          </w:p>
        </w:tc>
        <w:tc>
          <w:tcPr>
            <w:tcW w:w="991" w:type="dxa"/>
            <w:hideMark/>
          </w:tcPr>
          <w:p w14:paraId="1A9D85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75DA97E" w14:textId="77777777" w:rsidTr="00D64050">
        <w:trPr>
          <w:trHeight w:val="600"/>
        </w:trPr>
        <w:tc>
          <w:tcPr>
            <w:tcW w:w="531" w:type="dxa"/>
          </w:tcPr>
          <w:p w14:paraId="773048C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264562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dipentamethylenethiuram tetrasulfide</w:t>
            </w:r>
          </w:p>
        </w:tc>
        <w:tc>
          <w:tcPr>
            <w:tcW w:w="2459" w:type="dxa"/>
            <w:hideMark/>
          </w:tcPr>
          <w:p w14:paraId="2E4AE7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DPTT</w:t>
            </w:r>
          </w:p>
        </w:tc>
        <w:tc>
          <w:tcPr>
            <w:tcW w:w="1904" w:type="dxa"/>
            <w:hideMark/>
          </w:tcPr>
          <w:p w14:paraId="0AA2A31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1C581F3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384.6</w:t>
            </w:r>
          </w:p>
        </w:tc>
        <w:tc>
          <w:tcPr>
            <w:tcW w:w="991" w:type="dxa"/>
            <w:hideMark/>
          </w:tcPr>
          <w:p w14:paraId="7BB199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20ECA0D" w14:textId="77777777" w:rsidTr="00D64050">
        <w:trPr>
          <w:trHeight w:val="900"/>
        </w:trPr>
        <w:tc>
          <w:tcPr>
            <w:tcW w:w="531" w:type="dxa"/>
          </w:tcPr>
          <w:p w14:paraId="0F3C21D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0E9F6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tetraallylthiuramdisulfide</w:t>
            </w:r>
          </w:p>
        </w:tc>
        <w:tc>
          <w:tcPr>
            <w:tcW w:w="2459" w:type="dxa"/>
            <w:hideMark/>
          </w:tcPr>
          <w:p w14:paraId="7AA7AF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Freudenberg (Brunne collection)</w:t>
            </w:r>
          </w:p>
        </w:tc>
        <w:tc>
          <w:tcPr>
            <w:tcW w:w="1904" w:type="dxa"/>
            <w:hideMark/>
          </w:tcPr>
          <w:p w14:paraId="0E0089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Accelerator/Vulcanization agent</w:t>
            </w:r>
          </w:p>
        </w:tc>
        <w:tc>
          <w:tcPr>
            <w:tcW w:w="974" w:type="dxa"/>
            <w:hideMark/>
          </w:tcPr>
          <w:p w14:paraId="45B78F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344.6</w:t>
            </w:r>
          </w:p>
        </w:tc>
        <w:tc>
          <w:tcPr>
            <w:tcW w:w="991" w:type="dxa"/>
            <w:hideMark/>
          </w:tcPr>
          <w:p w14:paraId="2E13A0D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17D12E3C" w14:textId="77777777" w:rsidTr="00D64050">
        <w:trPr>
          <w:trHeight w:val="600"/>
        </w:trPr>
        <w:tc>
          <w:tcPr>
            <w:tcW w:w="531" w:type="dxa"/>
          </w:tcPr>
          <w:p w14:paraId="4C6A1C0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DC31B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tetrabenzylthiuramdisulfide</w:t>
            </w:r>
          </w:p>
        </w:tc>
        <w:tc>
          <w:tcPr>
            <w:tcW w:w="2459" w:type="dxa"/>
            <w:hideMark/>
          </w:tcPr>
          <w:p w14:paraId="611340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TBZTD</w:t>
            </w:r>
          </w:p>
        </w:tc>
        <w:tc>
          <w:tcPr>
            <w:tcW w:w="1904" w:type="dxa"/>
            <w:hideMark/>
          </w:tcPr>
          <w:p w14:paraId="3AAF42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7090761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544.8</w:t>
            </w:r>
          </w:p>
        </w:tc>
        <w:tc>
          <w:tcPr>
            <w:tcW w:w="991" w:type="dxa"/>
            <w:hideMark/>
          </w:tcPr>
          <w:p w14:paraId="711042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40E21ED4" w14:textId="77777777" w:rsidTr="00D64050">
        <w:trPr>
          <w:trHeight w:val="600"/>
        </w:trPr>
        <w:tc>
          <w:tcPr>
            <w:tcW w:w="531" w:type="dxa"/>
          </w:tcPr>
          <w:p w14:paraId="4EE7772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0D31E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I-methylimidazol</w:t>
            </w:r>
          </w:p>
        </w:tc>
        <w:tc>
          <w:tcPr>
            <w:tcW w:w="2459" w:type="dxa"/>
            <w:hideMark/>
          </w:tcPr>
          <w:p w14:paraId="5E4D01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Beschleuniger DY 070</w:t>
            </w:r>
          </w:p>
        </w:tc>
        <w:tc>
          <w:tcPr>
            <w:tcW w:w="1904" w:type="dxa"/>
            <w:hideMark/>
          </w:tcPr>
          <w:p w14:paraId="4B455A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3EBF23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82.09</w:t>
            </w:r>
          </w:p>
        </w:tc>
        <w:tc>
          <w:tcPr>
            <w:tcW w:w="991" w:type="dxa"/>
            <w:hideMark/>
          </w:tcPr>
          <w:p w14:paraId="45B160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166F8E93" w14:textId="77777777" w:rsidTr="00D64050">
        <w:trPr>
          <w:trHeight w:val="600"/>
        </w:trPr>
        <w:tc>
          <w:tcPr>
            <w:tcW w:w="531" w:type="dxa"/>
          </w:tcPr>
          <w:p w14:paraId="3DC573D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AFA14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2-mercaptoimidazoline</w:t>
            </w:r>
          </w:p>
        </w:tc>
        <w:tc>
          <w:tcPr>
            <w:tcW w:w="2459" w:type="dxa"/>
            <w:hideMark/>
          </w:tcPr>
          <w:p w14:paraId="46F4A6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Vulkacit NP</w:t>
            </w:r>
          </w:p>
        </w:tc>
        <w:tc>
          <w:tcPr>
            <w:tcW w:w="1904" w:type="dxa"/>
            <w:hideMark/>
          </w:tcPr>
          <w:p w14:paraId="32A9CD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374AE9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102.1</w:t>
            </w:r>
          </w:p>
        </w:tc>
        <w:tc>
          <w:tcPr>
            <w:tcW w:w="991" w:type="dxa"/>
            <w:hideMark/>
          </w:tcPr>
          <w:p w14:paraId="4FF573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D941605" w14:textId="77777777" w:rsidTr="00D64050">
        <w:trPr>
          <w:trHeight w:val="600"/>
        </w:trPr>
        <w:tc>
          <w:tcPr>
            <w:tcW w:w="531" w:type="dxa"/>
          </w:tcPr>
          <w:p w14:paraId="50BD52D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A1F560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2-mercaptobenzothiazole</w:t>
            </w:r>
          </w:p>
        </w:tc>
        <w:tc>
          <w:tcPr>
            <w:tcW w:w="2459" w:type="dxa"/>
            <w:hideMark/>
          </w:tcPr>
          <w:p w14:paraId="6F34EB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MBT</w:t>
            </w:r>
          </w:p>
        </w:tc>
        <w:tc>
          <w:tcPr>
            <w:tcW w:w="1904" w:type="dxa"/>
            <w:hideMark/>
          </w:tcPr>
          <w:p w14:paraId="5C42BD4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0763BD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167.2</w:t>
            </w:r>
          </w:p>
        </w:tc>
        <w:tc>
          <w:tcPr>
            <w:tcW w:w="991" w:type="dxa"/>
            <w:hideMark/>
          </w:tcPr>
          <w:p w14:paraId="185B9C9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2AD00E2A" w14:textId="77777777" w:rsidTr="00D64050">
        <w:trPr>
          <w:trHeight w:val="600"/>
        </w:trPr>
        <w:tc>
          <w:tcPr>
            <w:tcW w:w="531" w:type="dxa"/>
          </w:tcPr>
          <w:p w14:paraId="051D6F4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5427F6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benzothiazolemercaptide</w:t>
            </w:r>
          </w:p>
        </w:tc>
        <w:tc>
          <w:tcPr>
            <w:tcW w:w="2459" w:type="dxa"/>
            <w:hideMark/>
          </w:tcPr>
          <w:p w14:paraId="731EB4B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Vulkacit ZM</w:t>
            </w:r>
          </w:p>
        </w:tc>
        <w:tc>
          <w:tcPr>
            <w:tcW w:w="1904" w:type="dxa"/>
            <w:hideMark/>
          </w:tcPr>
          <w:p w14:paraId="7C0794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49DC43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319.7</w:t>
            </w:r>
          </w:p>
        </w:tc>
        <w:tc>
          <w:tcPr>
            <w:tcW w:w="991" w:type="dxa"/>
            <w:hideMark/>
          </w:tcPr>
          <w:p w14:paraId="2204BCE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87E2B2B" w14:textId="77777777" w:rsidTr="00D64050">
        <w:trPr>
          <w:trHeight w:val="900"/>
        </w:trPr>
        <w:tc>
          <w:tcPr>
            <w:tcW w:w="531" w:type="dxa"/>
          </w:tcPr>
          <w:p w14:paraId="0ABC1AB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D5A37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bis(2-benzothiazole)disulfide</w:t>
            </w:r>
          </w:p>
        </w:tc>
        <w:tc>
          <w:tcPr>
            <w:tcW w:w="2459" w:type="dxa"/>
            <w:hideMark/>
          </w:tcPr>
          <w:p w14:paraId="3914B7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MBTS</w:t>
            </w:r>
          </w:p>
        </w:tc>
        <w:tc>
          <w:tcPr>
            <w:tcW w:w="1904" w:type="dxa"/>
            <w:hideMark/>
          </w:tcPr>
          <w:p w14:paraId="6AD993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37FF0D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332.5</w:t>
            </w:r>
          </w:p>
        </w:tc>
        <w:tc>
          <w:tcPr>
            <w:tcW w:w="991" w:type="dxa"/>
            <w:hideMark/>
          </w:tcPr>
          <w:p w14:paraId="4EB889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slightly yellowish solid</w:t>
            </w:r>
          </w:p>
        </w:tc>
      </w:tr>
      <w:tr w:rsidR="003F1F28" w:rsidRPr="0061413F" w14:paraId="028D02B5" w14:textId="77777777" w:rsidTr="00D64050">
        <w:trPr>
          <w:trHeight w:val="900"/>
        </w:trPr>
        <w:tc>
          <w:tcPr>
            <w:tcW w:w="531" w:type="dxa"/>
          </w:tcPr>
          <w:p w14:paraId="3B4AC60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E9C81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 thiomorpholino) benzothiazole</w:t>
            </w:r>
          </w:p>
        </w:tc>
        <w:tc>
          <w:tcPr>
            <w:tcW w:w="2459" w:type="dxa"/>
            <w:hideMark/>
          </w:tcPr>
          <w:p w14:paraId="151CBAA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MBS</w:t>
            </w:r>
          </w:p>
        </w:tc>
        <w:tc>
          <w:tcPr>
            <w:tcW w:w="1904" w:type="dxa"/>
            <w:hideMark/>
          </w:tcPr>
          <w:p w14:paraId="0A31BD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313A55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224.4</w:t>
            </w:r>
          </w:p>
        </w:tc>
        <w:tc>
          <w:tcPr>
            <w:tcW w:w="991" w:type="dxa"/>
            <w:hideMark/>
          </w:tcPr>
          <w:p w14:paraId="25F6A7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soft granules</w:t>
            </w:r>
          </w:p>
        </w:tc>
      </w:tr>
      <w:tr w:rsidR="003F1F28" w:rsidRPr="0061413F" w14:paraId="55615398" w14:textId="77777777" w:rsidTr="00D64050">
        <w:trPr>
          <w:trHeight w:val="600"/>
        </w:trPr>
        <w:tc>
          <w:tcPr>
            <w:tcW w:w="531" w:type="dxa"/>
          </w:tcPr>
          <w:p w14:paraId="76AD8A7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AA586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diethyldithiocarbamate + mercaptobenzothiazole</w:t>
            </w:r>
          </w:p>
        </w:tc>
        <w:tc>
          <w:tcPr>
            <w:tcW w:w="2459" w:type="dxa"/>
            <w:hideMark/>
          </w:tcPr>
          <w:p w14:paraId="3B34C8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Vulkacit MDA/C</w:t>
            </w:r>
          </w:p>
        </w:tc>
        <w:tc>
          <w:tcPr>
            <w:tcW w:w="1904" w:type="dxa"/>
            <w:hideMark/>
          </w:tcPr>
          <w:p w14:paraId="72F2F6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6DEC148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519</w:t>
            </w:r>
          </w:p>
        </w:tc>
        <w:tc>
          <w:tcPr>
            <w:tcW w:w="991" w:type="dxa"/>
            <w:hideMark/>
          </w:tcPr>
          <w:p w14:paraId="14DBF56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greyish solid</w:t>
            </w:r>
          </w:p>
        </w:tc>
      </w:tr>
      <w:tr w:rsidR="003F1F28" w:rsidRPr="0061413F" w14:paraId="2556F3F7" w14:textId="77777777" w:rsidTr="00D64050">
        <w:trPr>
          <w:trHeight w:val="600"/>
        </w:trPr>
        <w:tc>
          <w:tcPr>
            <w:tcW w:w="531" w:type="dxa"/>
          </w:tcPr>
          <w:p w14:paraId="11D0C16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097E4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2-mercaptobenzothiazole + tetramethylthiuramdisulfide</w:t>
            </w:r>
          </w:p>
        </w:tc>
        <w:tc>
          <w:tcPr>
            <w:tcW w:w="2459" w:type="dxa"/>
            <w:hideMark/>
          </w:tcPr>
          <w:p w14:paraId="2E2AE36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Vulkacit MT/C</w:t>
            </w:r>
          </w:p>
        </w:tc>
        <w:tc>
          <w:tcPr>
            <w:tcW w:w="1904" w:type="dxa"/>
            <w:hideMark/>
          </w:tcPr>
          <w:p w14:paraId="3E61F9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4FBACC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407.7</w:t>
            </w:r>
          </w:p>
        </w:tc>
        <w:tc>
          <w:tcPr>
            <w:tcW w:w="991" w:type="dxa"/>
            <w:hideMark/>
          </w:tcPr>
          <w:p w14:paraId="4C34EC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9B223A6" w14:textId="77777777" w:rsidTr="00D64050">
        <w:trPr>
          <w:trHeight w:val="900"/>
        </w:trPr>
        <w:tc>
          <w:tcPr>
            <w:tcW w:w="531" w:type="dxa"/>
          </w:tcPr>
          <w:p w14:paraId="13DA197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11059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N-t-butyl-2-benzothiazolesulfenamide</w:t>
            </w:r>
          </w:p>
        </w:tc>
        <w:tc>
          <w:tcPr>
            <w:tcW w:w="2459" w:type="dxa"/>
            <w:hideMark/>
          </w:tcPr>
          <w:p w14:paraId="5B53D5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TBBS</w:t>
            </w:r>
          </w:p>
        </w:tc>
        <w:tc>
          <w:tcPr>
            <w:tcW w:w="1904" w:type="dxa"/>
            <w:hideMark/>
          </w:tcPr>
          <w:p w14:paraId="3A39A47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5066654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238.3</w:t>
            </w:r>
          </w:p>
        </w:tc>
        <w:tc>
          <w:tcPr>
            <w:tcW w:w="991" w:type="dxa"/>
            <w:hideMark/>
          </w:tcPr>
          <w:p w14:paraId="03485A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soft granules</w:t>
            </w:r>
          </w:p>
        </w:tc>
      </w:tr>
      <w:tr w:rsidR="003F1F28" w:rsidRPr="0061413F" w14:paraId="1CF9EBFC" w14:textId="77777777" w:rsidTr="00D64050">
        <w:trPr>
          <w:trHeight w:val="600"/>
        </w:trPr>
        <w:tc>
          <w:tcPr>
            <w:tcW w:w="531" w:type="dxa"/>
          </w:tcPr>
          <w:p w14:paraId="120E42C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824312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 -cyclohexyl-2-benzothiazolsulfenamide</w:t>
            </w:r>
          </w:p>
        </w:tc>
        <w:tc>
          <w:tcPr>
            <w:tcW w:w="2459" w:type="dxa"/>
            <w:hideMark/>
          </w:tcPr>
          <w:p w14:paraId="2F7EC5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Vulkacit CZ/EG-C</w:t>
            </w:r>
          </w:p>
        </w:tc>
        <w:tc>
          <w:tcPr>
            <w:tcW w:w="1904" w:type="dxa"/>
            <w:hideMark/>
          </w:tcPr>
          <w:p w14:paraId="2D7BF6F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07BDD1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264.4</w:t>
            </w:r>
          </w:p>
        </w:tc>
        <w:tc>
          <w:tcPr>
            <w:tcW w:w="991" w:type="dxa"/>
            <w:hideMark/>
          </w:tcPr>
          <w:p w14:paraId="1808999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93C4F01" w14:textId="77777777" w:rsidTr="00D64050">
        <w:trPr>
          <w:trHeight w:val="600"/>
        </w:trPr>
        <w:tc>
          <w:tcPr>
            <w:tcW w:w="531" w:type="dxa"/>
          </w:tcPr>
          <w:p w14:paraId="3ADEF51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66E60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N-cyclohexyl-2-benzothiazole sulfenamide</w:t>
            </w:r>
          </w:p>
        </w:tc>
        <w:tc>
          <w:tcPr>
            <w:tcW w:w="2459" w:type="dxa"/>
            <w:hideMark/>
          </w:tcPr>
          <w:p w14:paraId="236CAE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CBS</w:t>
            </w:r>
          </w:p>
        </w:tc>
        <w:tc>
          <w:tcPr>
            <w:tcW w:w="1904" w:type="dxa"/>
            <w:hideMark/>
          </w:tcPr>
          <w:p w14:paraId="1B641D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6ADA95B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264.4</w:t>
            </w:r>
          </w:p>
        </w:tc>
        <w:tc>
          <w:tcPr>
            <w:tcW w:w="991" w:type="dxa"/>
            <w:hideMark/>
          </w:tcPr>
          <w:p w14:paraId="5EAEF6B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granules</w:t>
            </w:r>
          </w:p>
        </w:tc>
      </w:tr>
      <w:tr w:rsidR="003F1F28" w:rsidRPr="0061413F" w14:paraId="5A4FFEB9" w14:textId="77777777" w:rsidTr="00D64050">
        <w:trPr>
          <w:trHeight w:val="900"/>
        </w:trPr>
        <w:tc>
          <w:tcPr>
            <w:tcW w:w="531" w:type="dxa"/>
          </w:tcPr>
          <w:p w14:paraId="19AFC8D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7B95E3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 ,N' -dicyclohexyl-2-benzothiazolesulfenamide</w:t>
            </w:r>
          </w:p>
        </w:tc>
        <w:tc>
          <w:tcPr>
            <w:tcW w:w="2459" w:type="dxa"/>
            <w:hideMark/>
          </w:tcPr>
          <w:p w14:paraId="6D5F2F1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Perkacit DCBS</w:t>
            </w:r>
          </w:p>
        </w:tc>
        <w:tc>
          <w:tcPr>
            <w:tcW w:w="1904" w:type="dxa"/>
            <w:hideMark/>
          </w:tcPr>
          <w:p w14:paraId="779EE6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25F2A9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346.6</w:t>
            </w:r>
          </w:p>
        </w:tc>
        <w:tc>
          <w:tcPr>
            <w:tcW w:w="991" w:type="dxa"/>
            <w:hideMark/>
          </w:tcPr>
          <w:p w14:paraId="696B740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soft granules</w:t>
            </w:r>
          </w:p>
        </w:tc>
      </w:tr>
      <w:tr w:rsidR="003F1F28" w:rsidRPr="0061413F" w14:paraId="339A53E4" w14:textId="77777777" w:rsidTr="00D64050">
        <w:trPr>
          <w:trHeight w:val="600"/>
        </w:trPr>
        <w:tc>
          <w:tcPr>
            <w:tcW w:w="531" w:type="dxa"/>
          </w:tcPr>
          <w:p w14:paraId="49EBDD8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89EEB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dithiophosphoric acid ester, Zn salt, on Si02</w:t>
            </w:r>
          </w:p>
        </w:tc>
        <w:tc>
          <w:tcPr>
            <w:tcW w:w="2459" w:type="dxa"/>
            <w:hideMark/>
          </w:tcPr>
          <w:p w14:paraId="03B4A4B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Rhenocure TP/S</w:t>
            </w:r>
          </w:p>
        </w:tc>
        <w:tc>
          <w:tcPr>
            <w:tcW w:w="1904" w:type="dxa"/>
            <w:hideMark/>
          </w:tcPr>
          <w:p w14:paraId="4420A51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Accelerator</w:t>
            </w:r>
          </w:p>
        </w:tc>
        <w:tc>
          <w:tcPr>
            <w:tcW w:w="974" w:type="dxa"/>
            <w:hideMark/>
          </w:tcPr>
          <w:p w14:paraId="3369AF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87ECD6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B8C1667" w14:textId="77777777" w:rsidTr="00D64050">
        <w:trPr>
          <w:trHeight w:val="600"/>
        </w:trPr>
        <w:tc>
          <w:tcPr>
            <w:tcW w:w="531" w:type="dxa"/>
          </w:tcPr>
          <w:p w14:paraId="42910E4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1DE437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oxide (93-95% ZnO, &lt;10 ppm PbO)</w:t>
            </w:r>
          </w:p>
        </w:tc>
        <w:tc>
          <w:tcPr>
            <w:tcW w:w="2459" w:type="dxa"/>
            <w:hideMark/>
          </w:tcPr>
          <w:p w14:paraId="56CFEFF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Zinkoxid Aktiv</w:t>
            </w:r>
          </w:p>
        </w:tc>
        <w:tc>
          <w:tcPr>
            <w:tcW w:w="1904" w:type="dxa"/>
            <w:hideMark/>
          </w:tcPr>
          <w:p w14:paraId="0236DE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Vulcanization Activator/Filler</w:t>
            </w:r>
          </w:p>
        </w:tc>
        <w:tc>
          <w:tcPr>
            <w:tcW w:w="974" w:type="dxa"/>
            <w:hideMark/>
          </w:tcPr>
          <w:p w14:paraId="0E00F9A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81.38</w:t>
            </w:r>
          </w:p>
        </w:tc>
        <w:tc>
          <w:tcPr>
            <w:tcW w:w="991" w:type="dxa"/>
            <w:hideMark/>
          </w:tcPr>
          <w:p w14:paraId="567682F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66DF7A01" w14:textId="77777777" w:rsidTr="00D64050">
        <w:trPr>
          <w:trHeight w:val="600"/>
        </w:trPr>
        <w:tc>
          <w:tcPr>
            <w:tcW w:w="531" w:type="dxa"/>
          </w:tcPr>
          <w:p w14:paraId="684435D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BD39E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basic Zn carbonate (70-73% ZnO, &lt;10 ppm PbO)</w:t>
            </w:r>
          </w:p>
        </w:tc>
        <w:tc>
          <w:tcPr>
            <w:tcW w:w="2459" w:type="dxa"/>
            <w:hideMark/>
          </w:tcPr>
          <w:p w14:paraId="207A431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Zinkoxid transparent</w:t>
            </w:r>
          </w:p>
        </w:tc>
        <w:tc>
          <w:tcPr>
            <w:tcW w:w="1904" w:type="dxa"/>
            <w:hideMark/>
          </w:tcPr>
          <w:p w14:paraId="0D6B80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Vulcanization Activator/Filler</w:t>
            </w:r>
          </w:p>
        </w:tc>
        <w:tc>
          <w:tcPr>
            <w:tcW w:w="974" w:type="dxa"/>
            <w:hideMark/>
          </w:tcPr>
          <w:p w14:paraId="703ADB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125.4</w:t>
            </w:r>
          </w:p>
        </w:tc>
        <w:tc>
          <w:tcPr>
            <w:tcW w:w="991" w:type="dxa"/>
            <w:hideMark/>
          </w:tcPr>
          <w:p w14:paraId="1D15C2D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58B38722" w14:textId="77777777" w:rsidTr="00D64050">
        <w:trPr>
          <w:trHeight w:val="600"/>
        </w:trPr>
        <w:tc>
          <w:tcPr>
            <w:tcW w:w="531" w:type="dxa"/>
          </w:tcPr>
          <w:p w14:paraId="26586D6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969D79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amorphous silicium dioxide with active organic substance</w:t>
            </w:r>
          </w:p>
        </w:tc>
        <w:tc>
          <w:tcPr>
            <w:tcW w:w="2459" w:type="dxa"/>
            <w:hideMark/>
          </w:tcPr>
          <w:p w14:paraId="5C81A2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Aflux S</w:t>
            </w:r>
          </w:p>
        </w:tc>
        <w:tc>
          <w:tcPr>
            <w:tcW w:w="1904" w:type="dxa"/>
            <w:hideMark/>
          </w:tcPr>
          <w:p w14:paraId="743130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Vulcanization Activator</w:t>
            </w:r>
          </w:p>
        </w:tc>
        <w:tc>
          <w:tcPr>
            <w:tcW w:w="974" w:type="dxa"/>
            <w:hideMark/>
          </w:tcPr>
          <w:p w14:paraId="1E13BA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60.09</w:t>
            </w:r>
          </w:p>
        </w:tc>
        <w:tc>
          <w:tcPr>
            <w:tcW w:w="991" w:type="dxa"/>
            <w:hideMark/>
          </w:tcPr>
          <w:p w14:paraId="75D71E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D1443DD" w14:textId="77777777" w:rsidTr="00D64050">
        <w:trPr>
          <w:trHeight w:val="600"/>
        </w:trPr>
        <w:tc>
          <w:tcPr>
            <w:tcW w:w="531" w:type="dxa"/>
          </w:tcPr>
          <w:p w14:paraId="7A53FEB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35E8F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mixture of amorphous siliciumdioxide with surfactants</w:t>
            </w:r>
          </w:p>
        </w:tc>
        <w:tc>
          <w:tcPr>
            <w:tcW w:w="2459" w:type="dxa"/>
            <w:hideMark/>
          </w:tcPr>
          <w:p w14:paraId="5DC2CB4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Rhenofit 1987</w:t>
            </w:r>
          </w:p>
        </w:tc>
        <w:tc>
          <w:tcPr>
            <w:tcW w:w="1904" w:type="dxa"/>
            <w:hideMark/>
          </w:tcPr>
          <w:p w14:paraId="14FE79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Vulcanization Activator</w:t>
            </w:r>
          </w:p>
        </w:tc>
        <w:tc>
          <w:tcPr>
            <w:tcW w:w="974" w:type="dxa"/>
            <w:hideMark/>
          </w:tcPr>
          <w:p w14:paraId="018261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1F131E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D87C49F" w14:textId="77777777" w:rsidTr="00D64050">
        <w:trPr>
          <w:trHeight w:val="900"/>
        </w:trPr>
        <w:tc>
          <w:tcPr>
            <w:tcW w:w="531" w:type="dxa"/>
          </w:tcPr>
          <w:p w14:paraId="2D7C253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EABF1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4-methyl-l-piperazinepropanol</w:t>
            </w:r>
          </w:p>
        </w:tc>
        <w:tc>
          <w:tcPr>
            <w:tcW w:w="2459" w:type="dxa"/>
            <w:hideMark/>
          </w:tcPr>
          <w:p w14:paraId="756266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Freudenberg (Brunne collection)</w:t>
            </w:r>
          </w:p>
        </w:tc>
        <w:tc>
          <w:tcPr>
            <w:tcW w:w="1904" w:type="dxa"/>
            <w:hideMark/>
          </w:tcPr>
          <w:p w14:paraId="5B11815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Vulcanization Activator</w:t>
            </w:r>
          </w:p>
        </w:tc>
        <w:tc>
          <w:tcPr>
            <w:tcW w:w="974" w:type="dxa"/>
            <w:hideMark/>
          </w:tcPr>
          <w:p w14:paraId="499BE6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158.2</w:t>
            </w:r>
          </w:p>
        </w:tc>
        <w:tc>
          <w:tcPr>
            <w:tcW w:w="991" w:type="dxa"/>
            <w:hideMark/>
          </w:tcPr>
          <w:p w14:paraId="7CECA52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E0FA591" w14:textId="77777777" w:rsidTr="00D64050">
        <w:trPr>
          <w:trHeight w:val="300"/>
        </w:trPr>
        <w:tc>
          <w:tcPr>
            <w:tcW w:w="531" w:type="dxa"/>
          </w:tcPr>
          <w:p w14:paraId="7C8ED54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E9A37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N-nitrosodiphenylamine</w:t>
            </w:r>
          </w:p>
        </w:tc>
        <w:tc>
          <w:tcPr>
            <w:tcW w:w="2459" w:type="dxa"/>
            <w:hideMark/>
          </w:tcPr>
          <w:p w14:paraId="4D5C8A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Vulkalent A</w:t>
            </w:r>
          </w:p>
        </w:tc>
        <w:tc>
          <w:tcPr>
            <w:tcW w:w="1904" w:type="dxa"/>
            <w:hideMark/>
          </w:tcPr>
          <w:p w14:paraId="724852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Vulcanization Retarder</w:t>
            </w:r>
          </w:p>
        </w:tc>
        <w:tc>
          <w:tcPr>
            <w:tcW w:w="974" w:type="dxa"/>
            <w:hideMark/>
          </w:tcPr>
          <w:p w14:paraId="5B824E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198.2</w:t>
            </w:r>
          </w:p>
        </w:tc>
        <w:tc>
          <w:tcPr>
            <w:tcW w:w="991" w:type="dxa"/>
            <w:hideMark/>
          </w:tcPr>
          <w:p w14:paraId="3111AC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solid</w:t>
            </w:r>
          </w:p>
        </w:tc>
      </w:tr>
      <w:tr w:rsidR="003F1F28" w:rsidRPr="0061413F" w14:paraId="0B36DF39" w14:textId="77777777" w:rsidTr="00D64050">
        <w:trPr>
          <w:trHeight w:val="600"/>
        </w:trPr>
        <w:tc>
          <w:tcPr>
            <w:tcW w:w="531" w:type="dxa"/>
          </w:tcPr>
          <w:p w14:paraId="094F5D5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4BD2F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aromatic-aliphatic sulfonamide</w:t>
            </w:r>
          </w:p>
        </w:tc>
        <w:tc>
          <w:tcPr>
            <w:tcW w:w="2459" w:type="dxa"/>
            <w:hideMark/>
          </w:tcPr>
          <w:p w14:paraId="28E520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Vulkalent E</w:t>
            </w:r>
          </w:p>
        </w:tc>
        <w:tc>
          <w:tcPr>
            <w:tcW w:w="1904" w:type="dxa"/>
            <w:hideMark/>
          </w:tcPr>
          <w:p w14:paraId="790E0A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Vulcanization Retarder</w:t>
            </w:r>
          </w:p>
        </w:tc>
        <w:tc>
          <w:tcPr>
            <w:tcW w:w="974" w:type="dxa"/>
            <w:hideMark/>
          </w:tcPr>
          <w:p w14:paraId="2AB57D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FA36A6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4980F12" w14:textId="77777777" w:rsidTr="00D64050">
        <w:trPr>
          <w:trHeight w:val="600"/>
        </w:trPr>
        <w:tc>
          <w:tcPr>
            <w:tcW w:w="531" w:type="dxa"/>
          </w:tcPr>
          <w:p w14:paraId="531E385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96449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 -( cyc1ohexylthio )phthalimide</w:t>
            </w:r>
          </w:p>
        </w:tc>
        <w:tc>
          <w:tcPr>
            <w:tcW w:w="2459" w:type="dxa"/>
            <w:hideMark/>
          </w:tcPr>
          <w:p w14:paraId="27519EA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Santogard PVI DS</w:t>
            </w:r>
          </w:p>
        </w:tc>
        <w:tc>
          <w:tcPr>
            <w:tcW w:w="1904" w:type="dxa"/>
            <w:hideMark/>
          </w:tcPr>
          <w:p w14:paraId="014141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Vulcanization Retarder</w:t>
            </w:r>
          </w:p>
        </w:tc>
        <w:tc>
          <w:tcPr>
            <w:tcW w:w="974" w:type="dxa"/>
            <w:hideMark/>
          </w:tcPr>
          <w:p w14:paraId="3F7E29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261.3</w:t>
            </w:r>
          </w:p>
        </w:tc>
        <w:tc>
          <w:tcPr>
            <w:tcW w:w="991" w:type="dxa"/>
            <w:hideMark/>
          </w:tcPr>
          <w:p w14:paraId="660BFA8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4044BE0" w14:textId="77777777" w:rsidTr="00D64050">
        <w:trPr>
          <w:trHeight w:val="1200"/>
        </w:trPr>
        <w:tc>
          <w:tcPr>
            <w:tcW w:w="531" w:type="dxa"/>
          </w:tcPr>
          <w:p w14:paraId="08871E8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2ABC8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acetone-aniline condensation product, polymeric</w:t>
            </w:r>
            <w:r w:rsidRPr="0061413F">
              <w:rPr>
                <w:rFonts w:ascii="Times New Roman" w:eastAsia="Times New Roman" w:hAnsi="Times New Roman" w:cs="Times New Roman"/>
                <w:color w:val="000000"/>
                <w:sz w:val="16"/>
                <w:szCs w:val="18"/>
              </w:rPr>
              <w:br/>
              <w:t>1, 2-dihydro-2, 2, 4-trimethylquinoline</w:t>
            </w:r>
          </w:p>
        </w:tc>
        <w:tc>
          <w:tcPr>
            <w:tcW w:w="2459" w:type="dxa"/>
            <w:hideMark/>
          </w:tcPr>
          <w:p w14:paraId="532B9F6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Flectol H</w:t>
            </w:r>
          </w:p>
        </w:tc>
        <w:tc>
          <w:tcPr>
            <w:tcW w:w="1904" w:type="dxa"/>
            <w:hideMark/>
          </w:tcPr>
          <w:p w14:paraId="4B8FBE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Aging Inhibitor/Antioxidant</w:t>
            </w:r>
          </w:p>
        </w:tc>
        <w:tc>
          <w:tcPr>
            <w:tcW w:w="974" w:type="dxa"/>
            <w:hideMark/>
          </w:tcPr>
          <w:p w14:paraId="64951D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479D2E4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light-brown solid</w:t>
            </w:r>
          </w:p>
        </w:tc>
      </w:tr>
      <w:tr w:rsidR="003F1F28" w:rsidRPr="0061413F" w14:paraId="0E94D156" w14:textId="77777777" w:rsidTr="00D64050">
        <w:trPr>
          <w:trHeight w:val="600"/>
        </w:trPr>
        <w:tc>
          <w:tcPr>
            <w:tcW w:w="531" w:type="dxa"/>
          </w:tcPr>
          <w:p w14:paraId="63DFCF8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C2951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2,2' -methylene-bis( 6-t-butyl-4-methylphenol)</w:t>
            </w:r>
          </w:p>
        </w:tc>
        <w:tc>
          <w:tcPr>
            <w:tcW w:w="2459" w:type="dxa"/>
            <w:hideMark/>
          </w:tcPr>
          <w:p w14:paraId="7821AA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Vulkadur RB</w:t>
            </w:r>
          </w:p>
        </w:tc>
        <w:tc>
          <w:tcPr>
            <w:tcW w:w="1904" w:type="dxa"/>
            <w:hideMark/>
          </w:tcPr>
          <w:p w14:paraId="3E95F5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Reinforcing Resin</w:t>
            </w:r>
          </w:p>
        </w:tc>
        <w:tc>
          <w:tcPr>
            <w:tcW w:w="974" w:type="dxa"/>
            <w:hideMark/>
          </w:tcPr>
          <w:p w14:paraId="19F9ACA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340.5</w:t>
            </w:r>
          </w:p>
        </w:tc>
        <w:tc>
          <w:tcPr>
            <w:tcW w:w="991" w:type="dxa"/>
            <w:hideMark/>
          </w:tcPr>
          <w:p w14:paraId="1A60CC9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red flakes</w:t>
            </w:r>
          </w:p>
        </w:tc>
      </w:tr>
      <w:tr w:rsidR="003F1F28" w:rsidRPr="0061413F" w14:paraId="067F145C" w14:textId="77777777" w:rsidTr="00D64050">
        <w:trPr>
          <w:trHeight w:val="600"/>
        </w:trPr>
        <w:tc>
          <w:tcPr>
            <w:tcW w:w="531" w:type="dxa"/>
          </w:tcPr>
          <w:p w14:paraId="7E2F90F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1D9C4A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phenol-formaldehyde novolac with 10% hexamethylenetetramine</w:t>
            </w:r>
          </w:p>
        </w:tc>
        <w:tc>
          <w:tcPr>
            <w:tcW w:w="2459" w:type="dxa"/>
            <w:hideMark/>
          </w:tcPr>
          <w:p w14:paraId="1A59071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Vulkadur A</w:t>
            </w:r>
          </w:p>
        </w:tc>
        <w:tc>
          <w:tcPr>
            <w:tcW w:w="1904" w:type="dxa"/>
            <w:hideMark/>
          </w:tcPr>
          <w:p w14:paraId="6470E1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Intensifier</w:t>
            </w:r>
          </w:p>
        </w:tc>
        <w:tc>
          <w:tcPr>
            <w:tcW w:w="974" w:type="dxa"/>
            <w:hideMark/>
          </w:tcPr>
          <w:p w14:paraId="599949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897114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Ochre solid</w:t>
            </w:r>
          </w:p>
        </w:tc>
      </w:tr>
      <w:tr w:rsidR="003F1F28" w:rsidRPr="0061413F" w14:paraId="73624531" w14:textId="77777777" w:rsidTr="00D64050">
        <w:trPr>
          <w:trHeight w:val="900"/>
        </w:trPr>
        <w:tc>
          <w:tcPr>
            <w:tcW w:w="531" w:type="dxa"/>
          </w:tcPr>
          <w:p w14:paraId="543CC40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A39C3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poly(butadiene-co-styrene-co-2-vinylpyridineco-</w:t>
            </w:r>
            <w:r w:rsidRPr="0061413F">
              <w:rPr>
                <w:rFonts w:ascii="Times New Roman" w:eastAsia="Times New Roman" w:hAnsi="Times New Roman" w:cs="Times New Roman"/>
                <w:color w:val="000000"/>
                <w:sz w:val="16"/>
                <w:szCs w:val="18"/>
              </w:rPr>
              <w:br/>
              <w:t>amide/acid)</w:t>
            </w:r>
          </w:p>
        </w:tc>
        <w:tc>
          <w:tcPr>
            <w:tcW w:w="2459" w:type="dxa"/>
            <w:hideMark/>
          </w:tcPr>
          <w:p w14:paraId="55192ED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Pyratex 240</w:t>
            </w:r>
          </w:p>
        </w:tc>
        <w:tc>
          <w:tcPr>
            <w:tcW w:w="1904" w:type="dxa"/>
            <w:hideMark/>
          </w:tcPr>
          <w:p w14:paraId="4227D89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Adhesion agent, Adhesion Improver</w:t>
            </w:r>
          </w:p>
        </w:tc>
        <w:tc>
          <w:tcPr>
            <w:tcW w:w="974" w:type="dxa"/>
            <w:hideMark/>
          </w:tcPr>
          <w:p w14:paraId="0DADA9F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5A5E6C0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3DFF2826" w14:textId="77777777" w:rsidTr="00D64050">
        <w:trPr>
          <w:trHeight w:val="600"/>
        </w:trPr>
        <w:tc>
          <w:tcPr>
            <w:tcW w:w="531" w:type="dxa"/>
          </w:tcPr>
          <w:p w14:paraId="1C05590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435D8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3-chloropropyltriethoxysilane</w:t>
            </w:r>
          </w:p>
        </w:tc>
        <w:tc>
          <w:tcPr>
            <w:tcW w:w="2459" w:type="dxa"/>
            <w:hideMark/>
          </w:tcPr>
          <w:p w14:paraId="70C860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Dynasylan CPTEO</w:t>
            </w:r>
          </w:p>
        </w:tc>
        <w:tc>
          <w:tcPr>
            <w:tcW w:w="1904" w:type="dxa"/>
            <w:hideMark/>
          </w:tcPr>
          <w:p w14:paraId="5232293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Adhesion agent</w:t>
            </w:r>
          </w:p>
        </w:tc>
        <w:tc>
          <w:tcPr>
            <w:tcW w:w="974" w:type="dxa"/>
            <w:hideMark/>
          </w:tcPr>
          <w:p w14:paraId="6963DE6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240.8</w:t>
            </w:r>
          </w:p>
        </w:tc>
        <w:tc>
          <w:tcPr>
            <w:tcW w:w="991" w:type="dxa"/>
            <w:hideMark/>
          </w:tcPr>
          <w:p w14:paraId="3757CA7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A3F455D" w14:textId="77777777" w:rsidTr="00D64050">
        <w:trPr>
          <w:trHeight w:val="600"/>
        </w:trPr>
        <w:tc>
          <w:tcPr>
            <w:tcW w:w="531" w:type="dxa"/>
          </w:tcPr>
          <w:p w14:paraId="00B4096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5D8A4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pentachlorothiophenol on kaolin</w:t>
            </w:r>
          </w:p>
        </w:tc>
        <w:tc>
          <w:tcPr>
            <w:tcW w:w="2459" w:type="dxa"/>
            <w:hideMark/>
          </w:tcPr>
          <w:p w14:paraId="33251F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Renacit 7</w:t>
            </w:r>
          </w:p>
        </w:tc>
        <w:tc>
          <w:tcPr>
            <w:tcW w:w="1904" w:type="dxa"/>
            <w:hideMark/>
          </w:tcPr>
          <w:p w14:paraId="3232A5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Peptiser, Plastificator</w:t>
            </w:r>
          </w:p>
        </w:tc>
        <w:tc>
          <w:tcPr>
            <w:tcW w:w="974" w:type="dxa"/>
            <w:hideMark/>
          </w:tcPr>
          <w:p w14:paraId="5C05B60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282.4</w:t>
            </w:r>
          </w:p>
        </w:tc>
        <w:tc>
          <w:tcPr>
            <w:tcW w:w="991" w:type="dxa"/>
            <w:hideMark/>
          </w:tcPr>
          <w:p w14:paraId="622400C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light-grey solid</w:t>
            </w:r>
          </w:p>
        </w:tc>
      </w:tr>
      <w:tr w:rsidR="003F1F28" w:rsidRPr="0061413F" w14:paraId="776E05CF" w14:textId="77777777" w:rsidTr="00D64050">
        <w:trPr>
          <w:trHeight w:val="600"/>
        </w:trPr>
        <w:tc>
          <w:tcPr>
            <w:tcW w:w="531" w:type="dxa"/>
          </w:tcPr>
          <w:p w14:paraId="0854BD8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5F8AFF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Zn pentachlorothiophenolate on kaolin with other ingredients</w:t>
            </w:r>
          </w:p>
        </w:tc>
        <w:tc>
          <w:tcPr>
            <w:tcW w:w="2459" w:type="dxa"/>
            <w:hideMark/>
          </w:tcPr>
          <w:p w14:paraId="2083D6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Renacit 9</w:t>
            </w:r>
          </w:p>
        </w:tc>
        <w:tc>
          <w:tcPr>
            <w:tcW w:w="1904" w:type="dxa"/>
            <w:hideMark/>
          </w:tcPr>
          <w:p w14:paraId="7CD8F2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Peptiser</w:t>
            </w:r>
          </w:p>
        </w:tc>
        <w:tc>
          <w:tcPr>
            <w:tcW w:w="974" w:type="dxa"/>
            <w:hideMark/>
          </w:tcPr>
          <w:p w14:paraId="29CAC02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282.4</w:t>
            </w:r>
          </w:p>
        </w:tc>
        <w:tc>
          <w:tcPr>
            <w:tcW w:w="991" w:type="dxa"/>
            <w:hideMark/>
          </w:tcPr>
          <w:p w14:paraId="623A738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5585E8C" w14:textId="77777777" w:rsidTr="00D64050">
        <w:trPr>
          <w:trHeight w:val="600"/>
        </w:trPr>
        <w:tc>
          <w:tcPr>
            <w:tcW w:w="531" w:type="dxa"/>
          </w:tcPr>
          <w:p w14:paraId="52E1D04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BFF49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 oxyethylene )dialkylether</w:t>
            </w:r>
          </w:p>
        </w:tc>
        <w:tc>
          <w:tcPr>
            <w:tcW w:w="2459" w:type="dxa"/>
            <w:hideMark/>
          </w:tcPr>
          <w:p w14:paraId="4BBDE3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Vulcastab LW</w:t>
            </w:r>
          </w:p>
        </w:tc>
        <w:tc>
          <w:tcPr>
            <w:tcW w:w="1904" w:type="dxa"/>
            <w:hideMark/>
          </w:tcPr>
          <w:p w14:paraId="4ED09C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Stabilizer</w:t>
            </w:r>
          </w:p>
        </w:tc>
        <w:tc>
          <w:tcPr>
            <w:tcW w:w="974" w:type="dxa"/>
            <w:hideMark/>
          </w:tcPr>
          <w:p w14:paraId="341F1DB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8C47F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7BA67EA1" w14:textId="77777777" w:rsidTr="00D64050">
        <w:trPr>
          <w:trHeight w:val="600"/>
        </w:trPr>
        <w:tc>
          <w:tcPr>
            <w:tcW w:w="531" w:type="dxa"/>
          </w:tcPr>
          <w:p w14:paraId="7A2FE95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B1694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pentachlorothiophenol on kaolin with other ingredients</w:t>
            </w:r>
          </w:p>
        </w:tc>
        <w:tc>
          <w:tcPr>
            <w:tcW w:w="2459" w:type="dxa"/>
            <w:hideMark/>
          </w:tcPr>
          <w:p w14:paraId="4C5393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Renacit 7/WG</w:t>
            </w:r>
          </w:p>
        </w:tc>
        <w:tc>
          <w:tcPr>
            <w:tcW w:w="1904" w:type="dxa"/>
            <w:hideMark/>
          </w:tcPr>
          <w:p w14:paraId="3D5F09C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Peptiser</w:t>
            </w:r>
          </w:p>
        </w:tc>
        <w:tc>
          <w:tcPr>
            <w:tcW w:w="974" w:type="dxa"/>
            <w:hideMark/>
          </w:tcPr>
          <w:p w14:paraId="0207A60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282.4</w:t>
            </w:r>
          </w:p>
        </w:tc>
        <w:tc>
          <w:tcPr>
            <w:tcW w:w="991" w:type="dxa"/>
            <w:hideMark/>
          </w:tcPr>
          <w:p w14:paraId="7A787ED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grey sticks</w:t>
            </w:r>
          </w:p>
        </w:tc>
      </w:tr>
      <w:tr w:rsidR="003F1F28" w:rsidRPr="0061413F" w14:paraId="178F1852" w14:textId="77777777" w:rsidTr="00D64050">
        <w:trPr>
          <w:trHeight w:val="900"/>
        </w:trPr>
        <w:tc>
          <w:tcPr>
            <w:tcW w:w="531" w:type="dxa"/>
          </w:tcPr>
          <w:p w14:paraId="3D54E1B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C652E9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methacrylate copolymer</w:t>
            </w:r>
          </w:p>
        </w:tc>
        <w:tc>
          <w:tcPr>
            <w:tcW w:w="2459" w:type="dxa"/>
            <w:hideMark/>
          </w:tcPr>
          <w:p w14:paraId="50B8ED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Baerorapid 10 F</w:t>
            </w:r>
          </w:p>
        </w:tc>
        <w:tc>
          <w:tcPr>
            <w:tcW w:w="1904" w:type="dxa"/>
            <w:hideMark/>
          </w:tcPr>
          <w:p w14:paraId="618CC1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Acrylate-Modifier</w:t>
            </w:r>
          </w:p>
        </w:tc>
        <w:tc>
          <w:tcPr>
            <w:tcW w:w="974" w:type="dxa"/>
            <w:hideMark/>
          </w:tcPr>
          <w:p w14:paraId="6FEAA6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7F11A6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powder, free flowing</w:t>
            </w:r>
          </w:p>
        </w:tc>
      </w:tr>
      <w:tr w:rsidR="003F1F28" w:rsidRPr="0061413F" w14:paraId="317BDA51" w14:textId="77777777" w:rsidTr="00D64050">
        <w:trPr>
          <w:trHeight w:val="1200"/>
        </w:trPr>
        <w:tc>
          <w:tcPr>
            <w:tcW w:w="531" w:type="dxa"/>
          </w:tcPr>
          <w:p w14:paraId="67A4C40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70109E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 oxyethylene )-b-poly( oxypropylene)b-</w:t>
            </w:r>
            <w:r w:rsidRPr="0061413F">
              <w:rPr>
                <w:rFonts w:ascii="Times New Roman" w:eastAsia="Times New Roman" w:hAnsi="Times New Roman" w:cs="Times New Roman"/>
                <w:color w:val="000000"/>
                <w:sz w:val="16"/>
                <w:szCs w:val="18"/>
              </w:rPr>
              <w:br/>
              <w:t>poly( dimethylsiloxane)</w:t>
            </w:r>
          </w:p>
        </w:tc>
        <w:tc>
          <w:tcPr>
            <w:tcW w:w="2459" w:type="dxa"/>
            <w:hideMark/>
          </w:tcPr>
          <w:p w14:paraId="3DE58FB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Tegostab B404</w:t>
            </w:r>
          </w:p>
        </w:tc>
        <w:tc>
          <w:tcPr>
            <w:tcW w:w="1904" w:type="dxa"/>
            <w:hideMark/>
          </w:tcPr>
          <w:p w14:paraId="2AC79DE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General additive</w:t>
            </w:r>
          </w:p>
        </w:tc>
        <w:tc>
          <w:tcPr>
            <w:tcW w:w="974" w:type="dxa"/>
            <w:hideMark/>
          </w:tcPr>
          <w:p w14:paraId="470062E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74DF318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viscous liquid</w:t>
            </w:r>
          </w:p>
        </w:tc>
      </w:tr>
      <w:tr w:rsidR="003F1F28" w:rsidRPr="0061413F" w14:paraId="09973C8B" w14:textId="77777777" w:rsidTr="00D64050">
        <w:trPr>
          <w:trHeight w:val="600"/>
        </w:trPr>
        <w:tc>
          <w:tcPr>
            <w:tcW w:w="531" w:type="dxa"/>
          </w:tcPr>
          <w:p w14:paraId="777319F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5B8BA1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modified silicate complex</w:t>
            </w:r>
          </w:p>
        </w:tc>
        <w:tc>
          <w:tcPr>
            <w:tcW w:w="2459" w:type="dxa"/>
            <w:hideMark/>
          </w:tcPr>
          <w:p w14:paraId="6AC864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Antiblocking 7831</w:t>
            </w:r>
          </w:p>
        </w:tc>
        <w:tc>
          <w:tcPr>
            <w:tcW w:w="1904" w:type="dxa"/>
            <w:hideMark/>
          </w:tcPr>
          <w:p w14:paraId="24C30E1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Antiblocking agent</w:t>
            </w:r>
          </w:p>
        </w:tc>
        <w:tc>
          <w:tcPr>
            <w:tcW w:w="974" w:type="dxa"/>
            <w:hideMark/>
          </w:tcPr>
          <w:p w14:paraId="6A0028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318CDA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076D5814" w14:textId="77777777" w:rsidTr="00D64050">
        <w:trPr>
          <w:trHeight w:val="600"/>
        </w:trPr>
        <w:tc>
          <w:tcPr>
            <w:tcW w:w="531" w:type="dxa"/>
          </w:tcPr>
          <w:p w14:paraId="09FA5A0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45D1E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modified silicate complex</w:t>
            </w:r>
          </w:p>
        </w:tc>
        <w:tc>
          <w:tcPr>
            <w:tcW w:w="2459" w:type="dxa"/>
            <w:hideMark/>
          </w:tcPr>
          <w:p w14:paraId="636DD18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Antiblocking 3780</w:t>
            </w:r>
          </w:p>
        </w:tc>
        <w:tc>
          <w:tcPr>
            <w:tcW w:w="1904" w:type="dxa"/>
            <w:hideMark/>
          </w:tcPr>
          <w:p w14:paraId="070BC7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Antiblocking agent</w:t>
            </w:r>
          </w:p>
        </w:tc>
        <w:tc>
          <w:tcPr>
            <w:tcW w:w="974" w:type="dxa"/>
            <w:hideMark/>
          </w:tcPr>
          <w:p w14:paraId="6A0030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245FB9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grey-white solid</w:t>
            </w:r>
          </w:p>
        </w:tc>
      </w:tr>
      <w:tr w:rsidR="003F1F28" w:rsidRPr="0061413F" w14:paraId="5096CBFB" w14:textId="77777777" w:rsidTr="00D64050">
        <w:trPr>
          <w:trHeight w:val="600"/>
        </w:trPr>
        <w:tc>
          <w:tcPr>
            <w:tcW w:w="531" w:type="dxa"/>
          </w:tcPr>
          <w:p w14:paraId="08D89E9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94961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 oleate</w:t>
            </w:r>
          </w:p>
        </w:tc>
        <w:tc>
          <w:tcPr>
            <w:tcW w:w="2459" w:type="dxa"/>
            <w:hideMark/>
          </w:tcPr>
          <w:p w14:paraId="0F33DFC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Natriumoleat</w:t>
            </w:r>
          </w:p>
        </w:tc>
        <w:tc>
          <w:tcPr>
            <w:tcW w:w="1904" w:type="dxa"/>
            <w:hideMark/>
          </w:tcPr>
          <w:p w14:paraId="541C408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Emulsifying agent</w:t>
            </w:r>
          </w:p>
        </w:tc>
        <w:tc>
          <w:tcPr>
            <w:tcW w:w="974" w:type="dxa"/>
            <w:hideMark/>
          </w:tcPr>
          <w:p w14:paraId="5AE4BBE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304.5</w:t>
            </w:r>
          </w:p>
        </w:tc>
        <w:tc>
          <w:tcPr>
            <w:tcW w:w="991" w:type="dxa"/>
            <w:hideMark/>
          </w:tcPr>
          <w:p w14:paraId="1409A1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5CC738B7" w14:textId="77777777" w:rsidTr="00D64050">
        <w:trPr>
          <w:trHeight w:val="900"/>
        </w:trPr>
        <w:tc>
          <w:tcPr>
            <w:tcW w:w="531" w:type="dxa"/>
          </w:tcPr>
          <w:p w14:paraId="441C3AD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A094D9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 stearate</w:t>
            </w:r>
          </w:p>
        </w:tc>
        <w:tc>
          <w:tcPr>
            <w:tcW w:w="2459" w:type="dxa"/>
            <w:hideMark/>
          </w:tcPr>
          <w:p w14:paraId="21F1DE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Natriumsterat R/D</w:t>
            </w:r>
          </w:p>
        </w:tc>
        <w:tc>
          <w:tcPr>
            <w:tcW w:w="1904" w:type="dxa"/>
            <w:hideMark/>
          </w:tcPr>
          <w:p w14:paraId="56F506B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Emulsifying agent</w:t>
            </w:r>
          </w:p>
        </w:tc>
        <w:tc>
          <w:tcPr>
            <w:tcW w:w="974" w:type="dxa"/>
            <w:hideMark/>
          </w:tcPr>
          <w:p w14:paraId="110EAB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306.5</w:t>
            </w:r>
          </w:p>
        </w:tc>
        <w:tc>
          <w:tcPr>
            <w:tcW w:w="991" w:type="dxa"/>
            <w:hideMark/>
          </w:tcPr>
          <w:p w14:paraId="7ACB1A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to yellowish solid</w:t>
            </w:r>
          </w:p>
        </w:tc>
      </w:tr>
      <w:tr w:rsidR="003F1F28" w:rsidRPr="0061413F" w14:paraId="3561C4DE" w14:textId="77777777" w:rsidTr="00D64050">
        <w:trPr>
          <w:trHeight w:val="600"/>
        </w:trPr>
        <w:tc>
          <w:tcPr>
            <w:tcW w:w="531" w:type="dxa"/>
          </w:tcPr>
          <w:p w14:paraId="61D7B10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AB0212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phosphoric acid ester and ethoxylated fatty alcohol</w:t>
            </w:r>
          </w:p>
        </w:tc>
        <w:tc>
          <w:tcPr>
            <w:tcW w:w="2459" w:type="dxa"/>
            <w:hideMark/>
          </w:tcPr>
          <w:p w14:paraId="41F3CDE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Ruco-Netzer VF</w:t>
            </w:r>
          </w:p>
        </w:tc>
        <w:tc>
          <w:tcPr>
            <w:tcW w:w="1904" w:type="dxa"/>
            <w:hideMark/>
          </w:tcPr>
          <w:p w14:paraId="412FB5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Wetting agent</w:t>
            </w:r>
          </w:p>
        </w:tc>
        <w:tc>
          <w:tcPr>
            <w:tcW w:w="974" w:type="dxa"/>
            <w:hideMark/>
          </w:tcPr>
          <w:p w14:paraId="5E61DFE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BD715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18ECDDF9" w14:textId="77777777" w:rsidTr="00D64050">
        <w:trPr>
          <w:trHeight w:val="600"/>
        </w:trPr>
        <w:tc>
          <w:tcPr>
            <w:tcW w:w="531" w:type="dxa"/>
          </w:tcPr>
          <w:p w14:paraId="02CA56F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777CF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alkylpolyglycoletber and ethoxylated fatty alcohol</w:t>
            </w:r>
          </w:p>
        </w:tc>
        <w:tc>
          <w:tcPr>
            <w:tcW w:w="2459" w:type="dxa"/>
            <w:hideMark/>
          </w:tcPr>
          <w:p w14:paraId="3A596B7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Ruco-Egalisierer RF</w:t>
            </w:r>
          </w:p>
        </w:tc>
        <w:tc>
          <w:tcPr>
            <w:tcW w:w="1904" w:type="dxa"/>
            <w:hideMark/>
          </w:tcPr>
          <w:p w14:paraId="137C63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Leveling agent</w:t>
            </w:r>
          </w:p>
        </w:tc>
        <w:tc>
          <w:tcPr>
            <w:tcW w:w="974" w:type="dxa"/>
            <w:hideMark/>
          </w:tcPr>
          <w:p w14:paraId="25F6E4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B9CC9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clear liquid</w:t>
            </w:r>
          </w:p>
        </w:tc>
      </w:tr>
      <w:tr w:rsidR="003F1F28" w:rsidRPr="0061413F" w14:paraId="3789C6B5" w14:textId="77777777" w:rsidTr="00D64050">
        <w:trPr>
          <w:trHeight w:val="600"/>
        </w:trPr>
        <w:tc>
          <w:tcPr>
            <w:tcW w:w="531" w:type="dxa"/>
          </w:tcPr>
          <w:p w14:paraId="520C525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DBF352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aliphatic esteralcohol</w:t>
            </w:r>
          </w:p>
        </w:tc>
        <w:tc>
          <w:tcPr>
            <w:tcW w:w="2459" w:type="dxa"/>
            <w:hideMark/>
          </w:tcPr>
          <w:p w14:paraId="6B682FA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Verolan GBK</w:t>
            </w:r>
          </w:p>
        </w:tc>
        <w:tc>
          <w:tcPr>
            <w:tcW w:w="1904" w:type="dxa"/>
            <w:hideMark/>
          </w:tcPr>
          <w:p w14:paraId="16F902D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Acid-producing component</w:t>
            </w:r>
          </w:p>
        </w:tc>
        <w:tc>
          <w:tcPr>
            <w:tcW w:w="974" w:type="dxa"/>
            <w:hideMark/>
          </w:tcPr>
          <w:p w14:paraId="69EFD96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317383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clear liquid</w:t>
            </w:r>
          </w:p>
        </w:tc>
      </w:tr>
      <w:tr w:rsidR="003F1F28" w:rsidRPr="0061413F" w14:paraId="05CA77D3" w14:textId="77777777" w:rsidTr="00D64050">
        <w:trPr>
          <w:trHeight w:val="600"/>
        </w:trPr>
        <w:tc>
          <w:tcPr>
            <w:tcW w:w="531" w:type="dxa"/>
          </w:tcPr>
          <w:p w14:paraId="3B98E07A"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2E870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stearylamide</w:t>
            </w:r>
          </w:p>
        </w:tc>
        <w:tc>
          <w:tcPr>
            <w:tcW w:w="2459" w:type="dxa"/>
            <w:hideMark/>
          </w:tcPr>
          <w:p w14:paraId="5A244F9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Loxamid S</w:t>
            </w:r>
          </w:p>
        </w:tc>
        <w:tc>
          <w:tcPr>
            <w:tcW w:w="1904" w:type="dxa"/>
            <w:hideMark/>
          </w:tcPr>
          <w:p w14:paraId="3E0EBE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Separating agent</w:t>
            </w:r>
          </w:p>
        </w:tc>
        <w:tc>
          <w:tcPr>
            <w:tcW w:w="974" w:type="dxa"/>
            <w:hideMark/>
          </w:tcPr>
          <w:p w14:paraId="56AD5D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283.5</w:t>
            </w:r>
          </w:p>
        </w:tc>
        <w:tc>
          <w:tcPr>
            <w:tcW w:w="991" w:type="dxa"/>
            <w:hideMark/>
          </w:tcPr>
          <w:p w14:paraId="53E7FC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beads</w:t>
            </w:r>
          </w:p>
        </w:tc>
      </w:tr>
      <w:tr w:rsidR="003F1F28" w:rsidRPr="0061413F" w14:paraId="7D07B6B5" w14:textId="77777777" w:rsidTr="00D64050">
        <w:trPr>
          <w:trHeight w:val="600"/>
        </w:trPr>
        <w:tc>
          <w:tcPr>
            <w:tcW w:w="531" w:type="dxa"/>
          </w:tcPr>
          <w:p w14:paraId="436397E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EC7EA0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 oleate</w:t>
            </w:r>
          </w:p>
        </w:tc>
        <w:tc>
          <w:tcPr>
            <w:tcW w:w="2459" w:type="dxa"/>
            <w:hideMark/>
          </w:tcPr>
          <w:p w14:paraId="366A49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Natriumoleat</w:t>
            </w:r>
          </w:p>
        </w:tc>
        <w:tc>
          <w:tcPr>
            <w:tcW w:w="1904" w:type="dxa"/>
            <w:hideMark/>
          </w:tcPr>
          <w:p w14:paraId="2680E27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Emulsifying agent</w:t>
            </w:r>
          </w:p>
        </w:tc>
        <w:tc>
          <w:tcPr>
            <w:tcW w:w="974" w:type="dxa"/>
            <w:hideMark/>
          </w:tcPr>
          <w:p w14:paraId="397BF2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304.5</w:t>
            </w:r>
          </w:p>
        </w:tc>
        <w:tc>
          <w:tcPr>
            <w:tcW w:w="991" w:type="dxa"/>
            <w:hideMark/>
          </w:tcPr>
          <w:p w14:paraId="631D7B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yellowish solid</w:t>
            </w:r>
          </w:p>
        </w:tc>
      </w:tr>
      <w:tr w:rsidR="003F1F28" w:rsidRPr="0061413F" w14:paraId="2F24D2DE" w14:textId="77777777" w:rsidTr="00D64050">
        <w:trPr>
          <w:trHeight w:val="900"/>
        </w:trPr>
        <w:tc>
          <w:tcPr>
            <w:tcW w:w="531" w:type="dxa"/>
          </w:tcPr>
          <w:p w14:paraId="2BF9350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274A1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Na stearate</w:t>
            </w:r>
          </w:p>
        </w:tc>
        <w:tc>
          <w:tcPr>
            <w:tcW w:w="2459" w:type="dxa"/>
            <w:hideMark/>
          </w:tcPr>
          <w:p w14:paraId="1F53DA4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Liga Natriumsterat R/D</w:t>
            </w:r>
          </w:p>
        </w:tc>
        <w:tc>
          <w:tcPr>
            <w:tcW w:w="1904" w:type="dxa"/>
            <w:hideMark/>
          </w:tcPr>
          <w:p w14:paraId="6EE8914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Emulsifying agent</w:t>
            </w:r>
          </w:p>
        </w:tc>
        <w:tc>
          <w:tcPr>
            <w:tcW w:w="974" w:type="dxa"/>
            <w:hideMark/>
          </w:tcPr>
          <w:p w14:paraId="6B1959C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306.5</w:t>
            </w:r>
          </w:p>
        </w:tc>
        <w:tc>
          <w:tcPr>
            <w:tcW w:w="991" w:type="dxa"/>
            <w:hideMark/>
          </w:tcPr>
          <w:p w14:paraId="469722F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to yellowish solid</w:t>
            </w:r>
          </w:p>
        </w:tc>
      </w:tr>
      <w:tr w:rsidR="003F1F28" w:rsidRPr="0061413F" w14:paraId="15C36378" w14:textId="77777777" w:rsidTr="00D64050">
        <w:trPr>
          <w:trHeight w:val="300"/>
        </w:trPr>
        <w:tc>
          <w:tcPr>
            <w:tcW w:w="531" w:type="dxa"/>
          </w:tcPr>
          <w:p w14:paraId="32BA5B8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2560B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Hexabromobiphenyls</w:t>
            </w:r>
          </w:p>
        </w:tc>
        <w:tc>
          <w:tcPr>
            <w:tcW w:w="2459" w:type="dxa"/>
            <w:hideMark/>
          </w:tcPr>
          <w:p w14:paraId="2A0250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Firemaster FF-1;</w:t>
            </w:r>
          </w:p>
          <w:p w14:paraId="35E7BAF7" w14:textId="77777777" w:rsidR="003F1F28" w:rsidRPr="0061413F" w:rsidRDefault="003F1F28" w:rsidP="00D64050">
            <w:pPr>
              <w:rPr>
                <w:rFonts w:ascii="Times New Roman" w:eastAsia="Times New Roman" w:hAnsi="Times New Roman" w:cs="Times New Roman"/>
                <w:color w:val="000000"/>
                <w:sz w:val="16"/>
                <w:szCs w:val="18"/>
              </w:rPr>
            </w:pPr>
          </w:p>
        </w:tc>
        <w:tc>
          <w:tcPr>
            <w:tcW w:w="1904" w:type="dxa"/>
            <w:hideMark/>
          </w:tcPr>
          <w:p w14:paraId="15FC5CEA" w14:textId="77777777" w:rsidR="003F1F28" w:rsidRPr="0061413F" w:rsidRDefault="003F1F28" w:rsidP="00D64050">
            <w:pPr>
              <w:rPr>
                <w:rFonts w:ascii="Times New Roman" w:eastAsia="Times New Roman" w:hAnsi="Times New Roman" w:cs="Times New Roman"/>
                <w:color w:val="000000"/>
                <w:sz w:val="16"/>
                <w:szCs w:val="18"/>
              </w:rPr>
            </w:pPr>
          </w:p>
          <w:p w14:paraId="0D8545EB" w14:textId="77777777" w:rsidR="003F1F28" w:rsidRPr="0061413F" w:rsidRDefault="003F1F28" w:rsidP="00D64050">
            <w:pPr>
              <w:jc w:val="cente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p w14:paraId="4CD7F1BB" w14:textId="77777777" w:rsidR="003F1F28" w:rsidRPr="0061413F" w:rsidRDefault="003F1F28" w:rsidP="00D64050">
            <w:pPr>
              <w:rPr>
                <w:rFonts w:ascii="Times New Roman" w:eastAsia="Times New Roman" w:hAnsi="Times New Roman" w:cs="Times New Roman"/>
                <w:sz w:val="16"/>
                <w:szCs w:val="18"/>
              </w:rPr>
            </w:pPr>
          </w:p>
        </w:tc>
        <w:tc>
          <w:tcPr>
            <w:tcW w:w="974" w:type="dxa"/>
            <w:hideMark/>
          </w:tcPr>
          <w:p w14:paraId="136176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627.6</w:t>
            </w:r>
          </w:p>
        </w:tc>
        <w:tc>
          <w:tcPr>
            <w:tcW w:w="991" w:type="dxa"/>
            <w:hideMark/>
          </w:tcPr>
          <w:p w14:paraId="1D1DA80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solid/tan powder</w:t>
            </w:r>
          </w:p>
        </w:tc>
      </w:tr>
      <w:tr w:rsidR="003F1F28" w:rsidRPr="0061413F" w14:paraId="610CA216" w14:textId="77777777" w:rsidTr="00D64050">
        <w:trPr>
          <w:trHeight w:val="300"/>
        </w:trPr>
        <w:tc>
          <w:tcPr>
            <w:tcW w:w="531" w:type="dxa"/>
          </w:tcPr>
          <w:p w14:paraId="03CBA70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6D4308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Pentachlorobenzene</w:t>
            </w:r>
          </w:p>
        </w:tc>
        <w:tc>
          <w:tcPr>
            <w:tcW w:w="2459" w:type="dxa"/>
            <w:hideMark/>
          </w:tcPr>
          <w:p w14:paraId="05569B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PeCB</w:t>
            </w:r>
          </w:p>
        </w:tc>
        <w:tc>
          <w:tcPr>
            <w:tcW w:w="1904" w:type="dxa"/>
            <w:hideMark/>
          </w:tcPr>
          <w:p w14:paraId="669B9C9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7AD311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250.3</w:t>
            </w:r>
          </w:p>
        </w:tc>
        <w:tc>
          <w:tcPr>
            <w:tcW w:w="991" w:type="dxa"/>
            <w:hideMark/>
          </w:tcPr>
          <w:p w14:paraId="0E4751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White/colorless crystals</w:t>
            </w:r>
          </w:p>
        </w:tc>
      </w:tr>
      <w:tr w:rsidR="003F1F28" w:rsidRPr="0061413F" w14:paraId="1B4E51DF" w14:textId="77777777" w:rsidTr="00D64050">
        <w:trPr>
          <w:trHeight w:val="300"/>
        </w:trPr>
        <w:tc>
          <w:tcPr>
            <w:tcW w:w="531" w:type="dxa"/>
          </w:tcPr>
          <w:p w14:paraId="3CB302C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A7D7B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Hexachlorobenzene (ISO and DDT)</w:t>
            </w:r>
          </w:p>
        </w:tc>
        <w:tc>
          <w:tcPr>
            <w:tcW w:w="2459" w:type="dxa"/>
            <w:hideMark/>
          </w:tcPr>
          <w:p w14:paraId="7AE4CDD8" w14:textId="77777777" w:rsidR="003F1F28" w:rsidRPr="0061413F" w:rsidRDefault="003F1F28" w:rsidP="00D64050">
            <w:pPr>
              <w:rPr>
                <w:rFonts w:ascii="Times New Roman" w:eastAsia="Times New Roman" w:hAnsi="Times New Roman" w:cs="Times New Roman"/>
                <w:color w:val="000000"/>
                <w:sz w:val="16"/>
                <w:szCs w:val="18"/>
              </w:rPr>
            </w:pPr>
          </w:p>
          <w:p w14:paraId="36B9DA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Perchlorobenzene</w:t>
            </w:r>
          </w:p>
          <w:p w14:paraId="1306AE10" w14:textId="77777777" w:rsidR="003F1F28" w:rsidRPr="0061413F" w:rsidRDefault="003F1F28" w:rsidP="00D64050">
            <w:pPr>
              <w:rPr>
                <w:rFonts w:ascii="Times New Roman" w:eastAsia="Times New Roman" w:hAnsi="Times New Roman" w:cs="Times New Roman"/>
                <w:sz w:val="16"/>
                <w:szCs w:val="18"/>
              </w:rPr>
            </w:pPr>
          </w:p>
        </w:tc>
        <w:tc>
          <w:tcPr>
            <w:tcW w:w="1904" w:type="dxa"/>
            <w:hideMark/>
          </w:tcPr>
          <w:p w14:paraId="02504A6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Fungicide</w:t>
            </w:r>
          </w:p>
        </w:tc>
        <w:tc>
          <w:tcPr>
            <w:tcW w:w="974" w:type="dxa"/>
            <w:hideMark/>
          </w:tcPr>
          <w:p w14:paraId="5D43C3F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284.8</w:t>
            </w:r>
          </w:p>
        </w:tc>
        <w:tc>
          <w:tcPr>
            <w:tcW w:w="991" w:type="dxa"/>
            <w:hideMark/>
          </w:tcPr>
          <w:p w14:paraId="0BC18D1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crystalline solid</w:t>
            </w:r>
          </w:p>
        </w:tc>
      </w:tr>
      <w:tr w:rsidR="003F1F28" w:rsidRPr="0061413F" w14:paraId="1489D42F" w14:textId="77777777" w:rsidTr="00D64050">
        <w:trPr>
          <w:trHeight w:val="600"/>
        </w:trPr>
        <w:tc>
          <w:tcPr>
            <w:tcW w:w="531" w:type="dxa"/>
          </w:tcPr>
          <w:p w14:paraId="26A7996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6B5B4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Dichlorodiphenyltichloroethane (DDT)</w:t>
            </w:r>
          </w:p>
        </w:tc>
        <w:tc>
          <w:tcPr>
            <w:tcW w:w="2459" w:type="dxa"/>
            <w:hideMark/>
          </w:tcPr>
          <w:p w14:paraId="03C84A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1,1,1-trichloro-2,2-bis(p-chlorophenyl)ethane)</w:t>
            </w:r>
          </w:p>
        </w:tc>
        <w:tc>
          <w:tcPr>
            <w:tcW w:w="1904" w:type="dxa"/>
            <w:hideMark/>
          </w:tcPr>
          <w:p w14:paraId="35E5E2C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4F38F562" w14:textId="77777777" w:rsidR="003F1F28" w:rsidRPr="0061413F" w:rsidRDefault="003F1F28" w:rsidP="00D64050">
            <w:pPr>
              <w:tabs>
                <w:tab w:val="left" w:pos="676"/>
              </w:tabs>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354.49</w:t>
            </w:r>
          </w:p>
        </w:tc>
        <w:tc>
          <w:tcPr>
            <w:tcW w:w="991" w:type="dxa"/>
            <w:hideMark/>
          </w:tcPr>
          <w:p w14:paraId="572A80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crystalline solid</w:t>
            </w:r>
          </w:p>
        </w:tc>
      </w:tr>
      <w:tr w:rsidR="003F1F28" w:rsidRPr="0061413F" w14:paraId="07C931AD" w14:textId="77777777" w:rsidTr="00D64050">
        <w:trPr>
          <w:trHeight w:val="300"/>
        </w:trPr>
        <w:tc>
          <w:tcPr>
            <w:tcW w:w="531" w:type="dxa"/>
          </w:tcPr>
          <w:p w14:paraId="069DD55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0EEC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chlorodifluoromethane</w:t>
            </w:r>
          </w:p>
        </w:tc>
        <w:tc>
          <w:tcPr>
            <w:tcW w:w="2459" w:type="dxa"/>
            <w:hideMark/>
          </w:tcPr>
          <w:p w14:paraId="079139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HCFC-22;</w:t>
            </w:r>
          </w:p>
          <w:p w14:paraId="6949D3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R-22</w:t>
            </w:r>
          </w:p>
        </w:tc>
        <w:tc>
          <w:tcPr>
            <w:tcW w:w="1904" w:type="dxa"/>
            <w:hideMark/>
          </w:tcPr>
          <w:p w14:paraId="503A086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w:t>
            </w:r>
          </w:p>
        </w:tc>
        <w:tc>
          <w:tcPr>
            <w:tcW w:w="974" w:type="dxa"/>
            <w:hideMark/>
          </w:tcPr>
          <w:p w14:paraId="5D62370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86.47</w:t>
            </w:r>
          </w:p>
        </w:tc>
        <w:tc>
          <w:tcPr>
            <w:tcW w:w="991" w:type="dxa"/>
            <w:hideMark/>
          </w:tcPr>
          <w:p w14:paraId="1BE6FEC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gas</w:t>
            </w:r>
          </w:p>
        </w:tc>
      </w:tr>
      <w:tr w:rsidR="003F1F28" w:rsidRPr="0061413F" w14:paraId="271156FD" w14:textId="77777777" w:rsidTr="00D64050">
        <w:trPr>
          <w:trHeight w:val="386"/>
        </w:trPr>
        <w:tc>
          <w:tcPr>
            <w:tcW w:w="531" w:type="dxa"/>
          </w:tcPr>
          <w:p w14:paraId="4C83665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7FA86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dichlorotrifluoroethane</w:t>
            </w:r>
          </w:p>
        </w:tc>
        <w:tc>
          <w:tcPr>
            <w:tcW w:w="2459" w:type="dxa"/>
            <w:hideMark/>
          </w:tcPr>
          <w:p w14:paraId="111432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Freon 123</w:t>
            </w:r>
          </w:p>
        </w:tc>
        <w:tc>
          <w:tcPr>
            <w:tcW w:w="1904" w:type="dxa"/>
            <w:hideMark/>
          </w:tcPr>
          <w:p w14:paraId="4ED713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w:t>
            </w:r>
          </w:p>
        </w:tc>
        <w:tc>
          <w:tcPr>
            <w:tcW w:w="974" w:type="dxa"/>
            <w:hideMark/>
          </w:tcPr>
          <w:p w14:paraId="2C0EB7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152.93</w:t>
            </w:r>
          </w:p>
        </w:tc>
        <w:tc>
          <w:tcPr>
            <w:tcW w:w="991" w:type="dxa"/>
            <w:hideMark/>
          </w:tcPr>
          <w:p w14:paraId="4B94D08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gas</w:t>
            </w:r>
          </w:p>
        </w:tc>
      </w:tr>
      <w:tr w:rsidR="003F1F28" w:rsidRPr="0061413F" w14:paraId="48BEF01B" w14:textId="77777777" w:rsidTr="00D64050">
        <w:trPr>
          <w:trHeight w:val="300"/>
        </w:trPr>
        <w:tc>
          <w:tcPr>
            <w:tcW w:w="531" w:type="dxa"/>
          </w:tcPr>
          <w:p w14:paraId="5F42F05D"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60C126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dichlorofluoroethanes</w:t>
            </w:r>
          </w:p>
        </w:tc>
        <w:tc>
          <w:tcPr>
            <w:tcW w:w="2459" w:type="dxa"/>
            <w:hideMark/>
          </w:tcPr>
          <w:p w14:paraId="382BB5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Freon 141</w:t>
            </w:r>
          </w:p>
        </w:tc>
        <w:tc>
          <w:tcPr>
            <w:tcW w:w="1904" w:type="dxa"/>
            <w:hideMark/>
          </w:tcPr>
          <w:p w14:paraId="7FF1954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w:t>
            </w:r>
          </w:p>
        </w:tc>
        <w:tc>
          <w:tcPr>
            <w:tcW w:w="974" w:type="dxa"/>
            <w:hideMark/>
          </w:tcPr>
          <w:p w14:paraId="71F9CE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116.94</w:t>
            </w:r>
          </w:p>
        </w:tc>
        <w:tc>
          <w:tcPr>
            <w:tcW w:w="991" w:type="dxa"/>
            <w:hideMark/>
          </w:tcPr>
          <w:p w14:paraId="1780F18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647566AA" w14:textId="77777777" w:rsidTr="00D64050">
        <w:trPr>
          <w:trHeight w:val="300"/>
        </w:trPr>
        <w:tc>
          <w:tcPr>
            <w:tcW w:w="531" w:type="dxa"/>
          </w:tcPr>
          <w:p w14:paraId="600E25C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9CB572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dichloropentafluoropropanes</w:t>
            </w:r>
          </w:p>
        </w:tc>
        <w:tc>
          <w:tcPr>
            <w:tcW w:w="2459" w:type="dxa"/>
            <w:hideMark/>
          </w:tcPr>
          <w:p w14:paraId="28DC08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Freon 225</w:t>
            </w:r>
          </w:p>
        </w:tc>
        <w:tc>
          <w:tcPr>
            <w:tcW w:w="1904" w:type="dxa"/>
            <w:hideMark/>
          </w:tcPr>
          <w:p w14:paraId="1C46B37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w:t>
            </w:r>
          </w:p>
        </w:tc>
        <w:tc>
          <w:tcPr>
            <w:tcW w:w="974" w:type="dxa"/>
            <w:hideMark/>
          </w:tcPr>
          <w:p w14:paraId="5F5EA58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202.93</w:t>
            </w:r>
          </w:p>
        </w:tc>
        <w:tc>
          <w:tcPr>
            <w:tcW w:w="991" w:type="dxa"/>
            <w:hideMark/>
          </w:tcPr>
          <w:p w14:paraId="4D0218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60E88AE1" w14:textId="77777777" w:rsidTr="00D64050">
        <w:trPr>
          <w:trHeight w:val="300"/>
        </w:trPr>
        <w:tc>
          <w:tcPr>
            <w:tcW w:w="531" w:type="dxa"/>
          </w:tcPr>
          <w:p w14:paraId="06F0687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FE5705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bromochlorodifluoromethane</w:t>
            </w:r>
          </w:p>
        </w:tc>
        <w:tc>
          <w:tcPr>
            <w:tcW w:w="2459" w:type="dxa"/>
            <w:hideMark/>
          </w:tcPr>
          <w:p w14:paraId="301430F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Freon 12B1;</w:t>
            </w:r>
          </w:p>
          <w:p w14:paraId="11A67E3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Halon 1211</w:t>
            </w:r>
          </w:p>
        </w:tc>
        <w:tc>
          <w:tcPr>
            <w:tcW w:w="1904" w:type="dxa"/>
            <w:hideMark/>
          </w:tcPr>
          <w:p w14:paraId="3B45F18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w:t>
            </w:r>
          </w:p>
        </w:tc>
        <w:tc>
          <w:tcPr>
            <w:tcW w:w="974" w:type="dxa"/>
            <w:hideMark/>
          </w:tcPr>
          <w:p w14:paraId="0550B70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165.36</w:t>
            </w:r>
          </w:p>
        </w:tc>
        <w:tc>
          <w:tcPr>
            <w:tcW w:w="991" w:type="dxa"/>
            <w:hideMark/>
          </w:tcPr>
          <w:p w14:paraId="048AEE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gas</w:t>
            </w:r>
          </w:p>
        </w:tc>
      </w:tr>
      <w:tr w:rsidR="003F1F28" w:rsidRPr="0061413F" w14:paraId="3DA15B9D" w14:textId="77777777" w:rsidTr="00D64050">
        <w:trPr>
          <w:trHeight w:val="300"/>
        </w:trPr>
        <w:tc>
          <w:tcPr>
            <w:tcW w:w="531" w:type="dxa"/>
          </w:tcPr>
          <w:p w14:paraId="5424D30C"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3C1501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bromotrifluoromethane</w:t>
            </w:r>
          </w:p>
        </w:tc>
        <w:tc>
          <w:tcPr>
            <w:tcW w:w="2459" w:type="dxa"/>
            <w:hideMark/>
          </w:tcPr>
          <w:p w14:paraId="4A2B8A2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Halon 1301;</w:t>
            </w:r>
          </w:p>
          <w:p w14:paraId="035FF2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R13B1;</w:t>
            </w:r>
          </w:p>
          <w:p w14:paraId="12ECCD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Halon 13B1;</w:t>
            </w:r>
          </w:p>
          <w:p w14:paraId="2194A9B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BTM</w:t>
            </w:r>
          </w:p>
        </w:tc>
        <w:tc>
          <w:tcPr>
            <w:tcW w:w="1904" w:type="dxa"/>
            <w:hideMark/>
          </w:tcPr>
          <w:p w14:paraId="5F40129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w:t>
            </w:r>
          </w:p>
        </w:tc>
        <w:tc>
          <w:tcPr>
            <w:tcW w:w="974" w:type="dxa"/>
            <w:hideMark/>
          </w:tcPr>
          <w:p w14:paraId="3815484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148.91</w:t>
            </w:r>
          </w:p>
        </w:tc>
        <w:tc>
          <w:tcPr>
            <w:tcW w:w="991" w:type="dxa"/>
            <w:hideMark/>
          </w:tcPr>
          <w:p w14:paraId="2381979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gas</w:t>
            </w:r>
          </w:p>
        </w:tc>
      </w:tr>
      <w:tr w:rsidR="003F1F28" w:rsidRPr="0061413F" w14:paraId="2E5CC366" w14:textId="77777777" w:rsidTr="00D64050">
        <w:trPr>
          <w:trHeight w:val="300"/>
        </w:trPr>
        <w:tc>
          <w:tcPr>
            <w:tcW w:w="531" w:type="dxa"/>
          </w:tcPr>
          <w:p w14:paraId="7244751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74DECF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Dibromotetrafluoroethanes</w:t>
            </w:r>
          </w:p>
        </w:tc>
        <w:tc>
          <w:tcPr>
            <w:tcW w:w="2459" w:type="dxa"/>
            <w:hideMark/>
          </w:tcPr>
          <w:p w14:paraId="1389B8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R-114B2;</w:t>
            </w:r>
          </w:p>
          <w:p w14:paraId="2568592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Halon 2402</w:t>
            </w:r>
          </w:p>
        </w:tc>
        <w:tc>
          <w:tcPr>
            <w:tcW w:w="1904" w:type="dxa"/>
            <w:hideMark/>
          </w:tcPr>
          <w:p w14:paraId="2F31A86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Blowing agent</w:t>
            </w:r>
          </w:p>
        </w:tc>
        <w:tc>
          <w:tcPr>
            <w:tcW w:w="974" w:type="dxa"/>
            <w:hideMark/>
          </w:tcPr>
          <w:p w14:paraId="1F1652D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259.82</w:t>
            </w:r>
          </w:p>
        </w:tc>
        <w:tc>
          <w:tcPr>
            <w:tcW w:w="991" w:type="dxa"/>
            <w:hideMark/>
          </w:tcPr>
          <w:p w14:paraId="36747F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6C3AD142" w14:textId="77777777" w:rsidTr="00D64050">
        <w:trPr>
          <w:trHeight w:val="600"/>
        </w:trPr>
        <w:tc>
          <w:tcPr>
            <w:tcW w:w="531" w:type="dxa"/>
          </w:tcPr>
          <w:p w14:paraId="37C0F62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0AFDE5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1,2,3,4,5,6-hexachlorocyclohexane (HCH (ISO))</w:t>
            </w:r>
          </w:p>
        </w:tc>
        <w:tc>
          <w:tcPr>
            <w:tcW w:w="2459" w:type="dxa"/>
            <w:hideMark/>
          </w:tcPr>
          <w:p w14:paraId="75F1242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Lindane;</w:t>
            </w:r>
          </w:p>
          <w:p w14:paraId="3F045AF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HCH</w:t>
            </w:r>
          </w:p>
        </w:tc>
        <w:tc>
          <w:tcPr>
            <w:tcW w:w="1904" w:type="dxa"/>
            <w:hideMark/>
          </w:tcPr>
          <w:p w14:paraId="252170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0EEF14C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290.8</w:t>
            </w:r>
          </w:p>
        </w:tc>
        <w:tc>
          <w:tcPr>
            <w:tcW w:w="991" w:type="dxa"/>
            <w:hideMark/>
          </w:tcPr>
          <w:p w14:paraId="04FCAB0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1F5F1B1E" w14:textId="77777777" w:rsidTr="00D64050">
        <w:trPr>
          <w:trHeight w:val="300"/>
        </w:trPr>
        <w:tc>
          <w:tcPr>
            <w:tcW w:w="531" w:type="dxa"/>
          </w:tcPr>
          <w:p w14:paraId="277AD261"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DE5A16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aldrin (ISO)</w:t>
            </w:r>
          </w:p>
        </w:tc>
        <w:tc>
          <w:tcPr>
            <w:tcW w:w="2459" w:type="dxa"/>
            <w:hideMark/>
          </w:tcPr>
          <w:p w14:paraId="5D6D3E1C" w14:textId="77777777" w:rsidR="003F1F28" w:rsidRPr="0061413F" w:rsidRDefault="003F1F28" w:rsidP="00D64050">
            <w:pPr>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shd w:val="clear" w:color="auto" w:fill="F8F9FA"/>
              </w:rPr>
              <w:t>(1</w:t>
            </w:r>
            <w:r w:rsidRPr="0061413F">
              <w:rPr>
                <w:rFonts w:ascii="Times New Roman" w:hAnsi="Times New Roman" w:cs="Times New Roman"/>
                <w:i/>
                <w:iCs/>
                <w:color w:val="000000"/>
                <w:sz w:val="16"/>
                <w:szCs w:val="16"/>
                <w:shd w:val="clear" w:color="auto" w:fill="F8F9FA"/>
              </w:rPr>
              <w:t>R</w:t>
            </w:r>
            <w:r w:rsidRPr="0061413F">
              <w:rPr>
                <w:rFonts w:ascii="Times New Roman" w:hAnsi="Times New Roman" w:cs="Times New Roman"/>
                <w:color w:val="000000"/>
                <w:sz w:val="16"/>
                <w:szCs w:val="16"/>
                <w:shd w:val="clear" w:color="auto" w:fill="F8F9FA"/>
              </w:rPr>
              <w:t>,4</w:t>
            </w:r>
            <w:r w:rsidRPr="0061413F">
              <w:rPr>
                <w:rFonts w:ascii="Times New Roman" w:hAnsi="Times New Roman" w:cs="Times New Roman"/>
                <w:i/>
                <w:iCs/>
                <w:color w:val="000000"/>
                <w:sz w:val="16"/>
                <w:szCs w:val="16"/>
                <w:shd w:val="clear" w:color="auto" w:fill="F8F9FA"/>
              </w:rPr>
              <w:t>S</w:t>
            </w:r>
            <w:r w:rsidRPr="0061413F">
              <w:rPr>
                <w:rFonts w:ascii="Times New Roman" w:hAnsi="Times New Roman" w:cs="Times New Roman"/>
                <w:color w:val="000000"/>
                <w:sz w:val="16"/>
                <w:szCs w:val="16"/>
                <w:shd w:val="clear" w:color="auto" w:fill="F8F9FA"/>
              </w:rPr>
              <w:t>,4a</w:t>
            </w:r>
            <w:r w:rsidRPr="0061413F">
              <w:rPr>
                <w:rFonts w:ascii="Times New Roman" w:hAnsi="Times New Roman" w:cs="Times New Roman"/>
                <w:i/>
                <w:iCs/>
                <w:color w:val="000000"/>
                <w:sz w:val="16"/>
                <w:szCs w:val="16"/>
                <w:shd w:val="clear" w:color="auto" w:fill="F8F9FA"/>
              </w:rPr>
              <w:t>S</w:t>
            </w:r>
            <w:r w:rsidRPr="0061413F">
              <w:rPr>
                <w:rFonts w:ascii="Times New Roman" w:hAnsi="Times New Roman" w:cs="Times New Roman"/>
                <w:color w:val="000000"/>
                <w:sz w:val="16"/>
                <w:szCs w:val="16"/>
                <w:shd w:val="clear" w:color="auto" w:fill="F8F9FA"/>
              </w:rPr>
              <w:t>,5</w:t>
            </w:r>
            <w:r w:rsidRPr="0061413F">
              <w:rPr>
                <w:rFonts w:ascii="Times New Roman" w:hAnsi="Times New Roman" w:cs="Times New Roman"/>
                <w:i/>
                <w:iCs/>
                <w:color w:val="000000"/>
                <w:sz w:val="16"/>
                <w:szCs w:val="16"/>
                <w:shd w:val="clear" w:color="auto" w:fill="F8F9FA"/>
              </w:rPr>
              <w:t>S</w:t>
            </w:r>
            <w:r w:rsidRPr="0061413F">
              <w:rPr>
                <w:rFonts w:ascii="Times New Roman" w:hAnsi="Times New Roman" w:cs="Times New Roman"/>
                <w:color w:val="000000"/>
                <w:sz w:val="16"/>
                <w:szCs w:val="16"/>
                <w:shd w:val="clear" w:color="auto" w:fill="F8F9FA"/>
              </w:rPr>
              <w:t>,8</w:t>
            </w:r>
            <w:r w:rsidRPr="0061413F">
              <w:rPr>
                <w:rFonts w:ascii="Times New Roman" w:hAnsi="Times New Roman" w:cs="Times New Roman"/>
                <w:i/>
                <w:iCs/>
                <w:color w:val="000000"/>
                <w:sz w:val="16"/>
                <w:szCs w:val="16"/>
                <w:shd w:val="clear" w:color="auto" w:fill="F8F9FA"/>
              </w:rPr>
              <w:t>R</w:t>
            </w:r>
            <w:r w:rsidRPr="0061413F">
              <w:rPr>
                <w:rFonts w:ascii="Times New Roman" w:hAnsi="Times New Roman" w:cs="Times New Roman"/>
                <w:color w:val="000000"/>
                <w:sz w:val="16"/>
                <w:szCs w:val="16"/>
                <w:shd w:val="clear" w:color="auto" w:fill="F8F9FA"/>
              </w:rPr>
              <w:t>,8a</w:t>
            </w:r>
            <w:r w:rsidRPr="0061413F">
              <w:rPr>
                <w:rFonts w:ascii="Times New Roman" w:hAnsi="Times New Roman" w:cs="Times New Roman"/>
                <w:i/>
                <w:iCs/>
                <w:color w:val="000000"/>
                <w:sz w:val="16"/>
                <w:szCs w:val="16"/>
                <w:shd w:val="clear" w:color="auto" w:fill="F8F9FA"/>
              </w:rPr>
              <w:t>R</w:t>
            </w:r>
            <w:r w:rsidRPr="0061413F">
              <w:rPr>
                <w:rFonts w:ascii="Times New Roman" w:hAnsi="Times New Roman" w:cs="Times New Roman"/>
                <w:color w:val="000000"/>
                <w:sz w:val="16"/>
                <w:szCs w:val="16"/>
                <w:shd w:val="clear" w:color="auto" w:fill="F8F9FA"/>
              </w:rPr>
              <w:t>)-1,2,3,4,10,10-Hexachloro-</w:t>
            </w:r>
            <w:r w:rsidRPr="0061413F">
              <w:rPr>
                <w:rFonts w:ascii="Times New Roman" w:hAnsi="Times New Roman" w:cs="Times New Roman"/>
                <w:color w:val="000000"/>
                <w:sz w:val="16"/>
                <w:szCs w:val="16"/>
                <w:shd w:val="clear" w:color="auto" w:fill="F8F9FA"/>
              </w:rPr>
              <w:lastRenderedPageBreak/>
              <w:t>1,4,4a,5,8,8a-hexahydro-1,4:5,8-dimethanonaphthalene</w:t>
            </w:r>
          </w:p>
        </w:tc>
        <w:tc>
          <w:tcPr>
            <w:tcW w:w="1904" w:type="dxa"/>
            <w:hideMark/>
          </w:tcPr>
          <w:p w14:paraId="42F4AE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lastRenderedPageBreak/>
              <w:t>Biocide</w:t>
            </w:r>
          </w:p>
        </w:tc>
        <w:tc>
          <w:tcPr>
            <w:tcW w:w="974" w:type="dxa"/>
            <w:hideMark/>
          </w:tcPr>
          <w:p w14:paraId="3FDC5D5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364.9</w:t>
            </w:r>
          </w:p>
        </w:tc>
        <w:tc>
          <w:tcPr>
            <w:tcW w:w="991" w:type="dxa"/>
            <w:hideMark/>
          </w:tcPr>
          <w:p w14:paraId="03F66A7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solid</w:t>
            </w:r>
          </w:p>
        </w:tc>
      </w:tr>
      <w:tr w:rsidR="003F1F28" w:rsidRPr="0061413F" w14:paraId="523F279D" w14:textId="77777777" w:rsidTr="00D64050">
        <w:trPr>
          <w:trHeight w:val="300"/>
        </w:trPr>
        <w:tc>
          <w:tcPr>
            <w:tcW w:w="531" w:type="dxa"/>
          </w:tcPr>
          <w:p w14:paraId="1EA0171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EA32C0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chlordane (ISO)</w:t>
            </w:r>
          </w:p>
        </w:tc>
        <w:tc>
          <w:tcPr>
            <w:tcW w:w="2459" w:type="dxa"/>
            <w:hideMark/>
          </w:tcPr>
          <w:p w14:paraId="54DD758A" w14:textId="77777777" w:rsidR="003F1F28" w:rsidRPr="0061413F" w:rsidRDefault="003F1F28" w:rsidP="00D64050">
            <w:pPr>
              <w:rPr>
                <w:rFonts w:ascii="Times New Roman" w:eastAsia="Times New Roman" w:hAnsi="Times New Roman" w:cs="Times New Roman"/>
                <w:color w:val="000000"/>
                <w:sz w:val="16"/>
                <w:szCs w:val="16"/>
                <w:lang w:val="es-MX"/>
              </w:rPr>
            </w:pPr>
            <w:r w:rsidRPr="0061413F">
              <w:rPr>
                <w:rFonts w:ascii="Times New Roman" w:hAnsi="Times New Roman" w:cs="Times New Roman"/>
                <w:color w:val="000000"/>
                <w:sz w:val="16"/>
                <w:szCs w:val="16"/>
                <w:shd w:val="clear" w:color="auto" w:fill="F8F9FA"/>
                <w:lang w:val="es-MX"/>
              </w:rPr>
              <w:t>1,2,4,5,6,7,8,8-Octachloro-3a,4,7,7a-tetrahydro-4,7-methanoindane</w:t>
            </w:r>
          </w:p>
        </w:tc>
        <w:tc>
          <w:tcPr>
            <w:tcW w:w="1904" w:type="dxa"/>
            <w:hideMark/>
          </w:tcPr>
          <w:p w14:paraId="4EF31D5A" w14:textId="77777777" w:rsidR="003F1F28" w:rsidRPr="0061413F" w:rsidRDefault="003F1F28" w:rsidP="00D64050">
            <w:pPr>
              <w:rPr>
                <w:rFonts w:ascii="Times New Roman" w:eastAsia="Times New Roman" w:hAnsi="Times New Roman" w:cs="Times New Roman"/>
                <w:color w:val="000000"/>
                <w:sz w:val="16"/>
                <w:szCs w:val="18"/>
                <w:lang w:val="es-MX"/>
              </w:rPr>
            </w:pPr>
            <w:r w:rsidRPr="0061413F">
              <w:rPr>
                <w:rFonts w:ascii="Times New Roman" w:eastAsia="Times New Roman" w:hAnsi="Times New Roman" w:cs="Times New Roman"/>
                <w:color w:val="000000"/>
                <w:sz w:val="16"/>
                <w:szCs w:val="18"/>
                <w:lang w:val="es-MX"/>
              </w:rPr>
              <w:t>Flame retardant</w:t>
            </w:r>
          </w:p>
        </w:tc>
        <w:tc>
          <w:tcPr>
            <w:tcW w:w="974" w:type="dxa"/>
            <w:hideMark/>
          </w:tcPr>
          <w:p w14:paraId="5FB9E6F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409.76</w:t>
            </w:r>
          </w:p>
        </w:tc>
        <w:tc>
          <w:tcPr>
            <w:tcW w:w="991" w:type="dxa"/>
            <w:hideMark/>
          </w:tcPr>
          <w:p w14:paraId="79DDEFA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Thick liquid ranging from colorless to amber</w:t>
            </w:r>
          </w:p>
        </w:tc>
      </w:tr>
      <w:tr w:rsidR="003F1F28" w:rsidRPr="0061413F" w14:paraId="4E88DA87" w14:textId="77777777" w:rsidTr="00D64050">
        <w:trPr>
          <w:trHeight w:val="300"/>
        </w:trPr>
        <w:tc>
          <w:tcPr>
            <w:tcW w:w="531" w:type="dxa"/>
          </w:tcPr>
          <w:p w14:paraId="5BDFA55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DD7361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heptachlor (ISO)</w:t>
            </w:r>
          </w:p>
        </w:tc>
        <w:tc>
          <w:tcPr>
            <w:tcW w:w="2459" w:type="dxa"/>
            <w:hideMark/>
          </w:tcPr>
          <w:p w14:paraId="34426293" w14:textId="77777777" w:rsidR="003F1F28" w:rsidRPr="0061413F" w:rsidRDefault="003F1F28" w:rsidP="00D64050">
            <w:pPr>
              <w:rPr>
                <w:rFonts w:ascii="Times New Roman" w:eastAsia="Times New Roman" w:hAnsi="Times New Roman" w:cs="Times New Roman"/>
                <w:color w:val="000000" w:themeColor="text1"/>
                <w:sz w:val="16"/>
                <w:szCs w:val="16"/>
              </w:rPr>
            </w:pPr>
            <w:r w:rsidRPr="0061413F">
              <w:rPr>
                <w:rFonts w:ascii="Times New Roman" w:hAnsi="Times New Roman" w:cs="Times New Roman"/>
                <w:color w:val="000000"/>
                <w:sz w:val="16"/>
                <w:szCs w:val="16"/>
                <w:shd w:val="clear" w:color="auto" w:fill="F8F9FA"/>
              </w:rPr>
              <w:t>1,4,5,6,7,8,8-Heptachloro-3a,4,7,7a-tetrahydro-1</w:t>
            </w:r>
            <w:r w:rsidRPr="0061413F">
              <w:rPr>
                <w:rFonts w:ascii="Times New Roman" w:hAnsi="Times New Roman" w:cs="Times New Roman"/>
                <w:i/>
                <w:iCs/>
                <w:color w:val="000000"/>
                <w:sz w:val="16"/>
                <w:szCs w:val="16"/>
                <w:shd w:val="clear" w:color="auto" w:fill="F8F9FA"/>
              </w:rPr>
              <w:t>H</w:t>
            </w:r>
            <w:r w:rsidRPr="0061413F">
              <w:rPr>
                <w:rFonts w:ascii="Times New Roman" w:hAnsi="Times New Roman" w:cs="Times New Roman"/>
                <w:color w:val="000000"/>
                <w:sz w:val="16"/>
                <w:szCs w:val="16"/>
                <w:shd w:val="clear" w:color="auto" w:fill="F8F9FA"/>
              </w:rPr>
              <w:t>-4,7-methanoindene</w:t>
            </w:r>
          </w:p>
        </w:tc>
        <w:tc>
          <w:tcPr>
            <w:tcW w:w="1904" w:type="dxa"/>
            <w:hideMark/>
          </w:tcPr>
          <w:p w14:paraId="71CC7BEA" w14:textId="77777777" w:rsidR="003F1F28" w:rsidRPr="0061413F" w:rsidRDefault="003F1F28" w:rsidP="00D64050">
            <w:pPr>
              <w:jc w:val="cente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p w14:paraId="4CBAAA08" w14:textId="77777777" w:rsidR="003F1F28" w:rsidRPr="0061413F" w:rsidRDefault="003F1F28" w:rsidP="00D64050">
            <w:pPr>
              <w:rPr>
                <w:rFonts w:ascii="Times New Roman" w:eastAsia="Times New Roman" w:hAnsi="Times New Roman" w:cs="Times New Roman"/>
                <w:sz w:val="16"/>
                <w:szCs w:val="18"/>
              </w:rPr>
            </w:pPr>
          </w:p>
        </w:tc>
        <w:tc>
          <w:tcPr>
            <w:tcW w:w="974" w:type="dxa"/>
            <w:hideMark/>
          </w:tcPr>
          <w:p w14:paraId="3019CFA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373.32</w:t>
            </w:r>
          </w:p>
        </w:tc>
        <w:tc>
          <w:tcPr>
            <w:tcW w:w="991" w:type="dxa"/>
            <w:hideMark/>
          </w:tcPr>
          <w:p w14:paraId="693FC58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to tan solid</w:t>
            </w:r>
          </w:p>
        </w:tc>
      </w:tr>
      <w:tr w:rsidR="003F1F28" w:rsidRPr="0061413F" w14:paraId="2ADD1D03" w14:textId="77777777" w:rsidTr="00D64050">
        <w:trPr>
          <w:trHeight w:val="300"/>
        </w:trPr>
        <w:tc>
          <w:tcPr>
            <w:tcW w:w="531" w:type="dxa"/>
          </w:tcPr>
          <w:p w14:paraId="73343FC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67F0A0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mirex (ISO)</w:t>
            </w:r>
          </w:p>
        </w:tc>
        <w:tc>
          <w:tcPr>
            <w:tcW w:w="2459" w:type="dxa"/>
            <w:hideMark/>
          </w:tcPr>
          <w:p w14:paraId="42B1C2C8" w14:textId="77777777" w:rsidR="003F1F28" w:rsidRPr="0061413F" w:rsidRDefault="003F1F28" w:rsidP="00D64050">
            <w:pPr>
              <w:rPr>
                <w:rFonts w:ascii="Times New Roman" w:eastAsia="Times New Roman" w:hAnsi="Times New Roman" w:cs="Times New Roman"/>
                <w:color w:val="000000"/>
                <w:sz w:val="16"/>
                <w:szCs w:val="16"/>
              </w:rPr>
            </w:pPr>
            <w:r w:rsidRPr="0061413F">
              <w:rPr>
                <w:rFonts w:ascii="Times New Roman" w:hAnsi="Times New Roman" w:cs="Times New Roman"/>
                <w:color w:val="000000"/>
                <w:sz w:val="16"/>
                <w:szCs w:val="16"/>
                <w:shd w:val="clear" w:color="auto" w:fill="F8F9FA"/>
              </w:rPr>
              <w:t>Dodecachlorooctahydro-1</w:t>
            </w:r>
            <w:r w:rsidRPr="0061413F">
              <w:rPr>
                <w:rFonts w:ascii="Times New Roman" w:hAnsi="Times New Roman" w:cs="Times New Roman"/>
                <w:i/>
                <w:iCs/>
                <w:color w:val="000000"/>
                <w:sz w:val="16"/>
                <w:szCs w:val="16"/>
                <w:shd w:val="clear" w:color="auto" w:fill="F8F9FA"/>
              </w:rPr>
              <w:t>H</w:t>
            </w:r>
            <w:r w:rsidRPr="0061413F">
              <w:rPr>
                <w:rFonts w:ascii="Times New Roman" w:hAnsi="Times New Roman" w:cs="Times New Roman"/>
                <w:color w:val="000000"/>
                <w:sz w:val="16"/>
                <w:szCs w:val="16"/>
                <w:shd w:val="clear" w:color="auto" w:fill="F8F9FA"/>
              </w:rPr>
              <w:t>-1,3,4-(epimethanetriyl)cyclobuta[</w:t>
            </w:r>
            <w:r w:rsidRPr="0061413F">
              <w:rPr>
                <w:rFonts w:ascii="Times New Roman" w:hAnsi="Times New Roman" w:cs="Times New Roman"/>
                <w:i/>
                <w:iCs/>
                <w:color w:val="000000"/>
                <w:sz w:val="16"/>
                <w:szCs w:val="16"/>
                <w:shd w:val="clear" w:color="auto" w:fill="F8F9FA"/>
              </w:rPr>
              <w:t>cd</w:t>
            </w:r>
            <w:r w:rsidRPr="0061413F">
              <w:rPr>
                <w:rFonts w:ascii="Times New Roman" w:hAnsi="Times New Roman" w:cs="Times New Roman"/>
                <w:color w:val="000000"/>
                <w:sz w:val="16"/>
                <w:szCs w:val="16"/>
                <w:shd w:val="clear" w:color="auto" w:fill="F8F9FA"/>
              </w:rPr>
              <w:t>]pentalene</w:t>
            </w:r>
          </w:p>
        </w:tc>
        <w:tc>
          <w:tcPr>
            <w:tcW w:w="1904" w:type="dxa"/>
            <w:hideMark/>
          </w:tcPr>
          <w:p w14:paraId="388A4A9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2C5D990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545.55</w:t>
            </w:r>
          </w:p>
        </w:tc>
        <w:tc>
          <w:tcPr>
            <w:tcW w:w="991" w:type="dxa"/>
            <w:hideMark/>
          </w:tcPr>
          <w:p w14:paraId="1DC5085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crystalline solid</w:t>
            </w:r>
          </w:p>
        </w:tc>
      </w:tr>
      <w:tr w:rsidR="003F1F28" w:rsidRPr="0061413F" w14:paraId="2C93F81C" w14:textId="77777777" w:rsidTr="00D64050">
        <w:trPr>
          <w:trHeight w:val="300"/>
        </w:trPr>
        <w:tc>
          <w:tcPr>
            <w:tcW w:w="531" w:type="dxa"/>
          </w:tcPr>
          <w:p w14:paraId="7FAED32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E781E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benzyl alcohol</w:t>
            </w:r>
          </w:p>
        </w:tc>
        <w:tc>
          <w:tcPr>
            <w:tcW w:w="2459" w:type="dxa"/>
            <w:hideMark/>
          </w:tcPr>
          <w:p w14:paraId="7C6FECD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Phenylmethanol</w:t>
            </w:r>
          </w:p>
        </w:tc>
        <w:tc>
          <w:tcPr>
            <w:tcW w:w="1904" w:type="dxa"/>
            <w:hideMark/>
          </w:tcPr>
          <w:p w14:paraId="6CDEA1B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33EDE13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108.14</w:t>
            </w:r>
          </w:p>
        </w:tc>
        <w:tc>
          <w:tcPr>
            <w:tcW w:w="991" w:type="dxa"/>
            <w:hideMark/>
          </w:tcPr>
          <w:p w14:paraId="47E4B8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4CD6B6B9" w14:textId="77777777" w:rsidTr="00D64050">
        <w:trPr>
          <w:trHeight w:val="300"/>
        </w:trPr>
        <w:tc>
          <w:tcPr>
            <w:tcW w:w="531" w:type="dxa"/>
          </w:tcPr>
          <w:p w14:paraId="43A2022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3939133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Hydroxybenzene</w:t>
            </w:r>
          </w:p>
        </w:tc>
        <w:tc>
          <w:tcPr>
            <w:tcW w:w="2459" w:type="dxa"/>
            <w:hideMark/>
          </w:tcPr>
          <w:p w14:paraId="5DA313A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Phenol</w:t>
            </w:r>
          </w:p>
        </w:tc>
        <w:tc>
          <w:tcPr>
            <w:tcW w:w="1904" w:type="dxa"/>
            <w:hideMark/>
          </w:tcPr>
          <w:p w14:paraId="5435AC0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A14A7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94.11</w:t>
            </w:r>
          </w:p>
        </w:tc>
        <w:tc>
          <w:tcPr>
            <w:tcW w:w="991" w:type="dxa"/>
            <w:hideMark/>
          </w:tcPr>
          <w:p w14:paraId="75655E1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crystalline solid (commercial product is clear liquid)</w:t>
            </w:r>
          </w:p>
        </w:tc>
      </w:tr>
      <w:tr w:rsidR="003F1F28" w:rsidRPr="0061413F" w14:paraId="1EBAAC0F" w14:textId="77777777" w:rsidTr="00D64050">
        <w:trPr>
          <w:trHeight w:val="300"/>
        </w:trPr>
        <w:tc>
          <w:tcPr>
            <w:tcW w:w="531" w:type="dxa"/>
          </w:tcPr>
          <w:p w14:paraId="642CBD7B"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36E159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diethyl ether</w:t>
            </w:r>
          </w:p>
        </w:tc>
        <w:tc>
          <w:tcPr>
            <w:tcW w:w="2459" w:type="dxa"/>
            <w:hideMark/>
          </w:tcPr>
          <w:p w14:paraId="513E15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Ether</w:t>
            </w:r>
          </w:p>
        </w:tc>
        <w:tc>
          <w:tcPr>
            <w:tcW w:w="1904" w:type="dxa"/>
            <w:hideMark/>
          </w:tcPr>
          <w:p w14:paraId="55BE12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7D854B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74.12</w:t>
            </w:r>
          </w:p>
        </w:tc>
        <w:tc>
          <w:tcPr>
            <w:tcW w:w="991" w:type="dxa"/>
            <w:hideMark/>
          </w:tcPr>
          <w:p w14:paraId="41380F9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liquid</w:t>
            </w:r>
          </w:p>
        </w:tc>
      </w:tr>
      <w:tr w:rsidR="003F1F28" w:rsidRPr="0061413F" w14:paraId="083253B5" w14:textId="77777777" w:rsidTr="00D64050">
        <w:trPr>
          <w:trHeight w:val="600"/>
        </w:trPr>
        <w:tc>
          <w:tcPr>
            <w:tcW w:w="531" w:type="dxa"/>
          </w:tcPr>
          <w:p w14:paraId="7A67889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0F13F6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4-methylpentan-2-one</w:t>
            </w:r>
          </w:p>
        </w:tc>
        <w:tc>
          <w:tcPr>
            <w:tcW w:w="2459" w:type="dxa"/>
            <w:hideMark/>
          </w:tcPr>
          <w:p w14:paraId="721A7E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methyl isobutyl ketone (MIBK)</w:t>
            </w:r>
          </w:p>
        </w:tc>
        <w:tc>
          <w:tcPr>
            <w:tcW w:w="1904" w:type="dxa"/>
            <w:hideMark/>
          </w:tcPr>
          <w:p w14:paraId="7D74E3B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85112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100.16</w:t>
            </w:r>
          </w:p>
        </w:tc>
        <w:tc>
          <w:tcPr>
            <w:tcW w:w="991" w:type="dxa"/>
            <w:hideMark/>
          </w:tcPr>
          <w:p w14:paraId="2942F15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0F695088" w14:textId="77777777" w:rsidTr="00D64050">
        <w:trPr>
          <w:trHeight w:val="300"/>
        </w:trPr>
        <w:tc>
          <w:tcPr>
            <w:tcW w:w="531" w:type="dxa"/>
          </w:tcPr>
          <w:p w14:paraId="0DC1EED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3F48E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n-butyl acetate</w:t>
            </w:r>
          </w:p>
        </w:tc>
        <w:tc>
          <w:tcPr>
            <w:tcW w:w="2459" w:type="dxa"/>
            <w:hideMark/>
          </w:tcPr>
          <w:p w14:paraId="3815B4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Butyl ethanoate</w:t>
            </w:r>
          </w:p>
        </w:tc>
        <w:tc>
          <w:tcPr>
            <w:tcW w:w="1904" w:type="dxa"/>
            <w:hideMark/>
          </w:tcPr>
          <w:p w14:paraId="33C697E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64BF75C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116.16</w:t>
            </w:r>
          </w:p>
        </w:tc>
        <w:tc>
          <w:tcPr>
            <w:tcW w:w="991" w:type="dxa"/>
            <w:hideMark/>
          </w:tcPr>
          <w:p w14:paraId="201637D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liquid</w:t>
            </w:r>
          </w:p>
        </w:tc>
      </w:tr>
      <w:tr w:rsidR="003F1F28" w:rsidRPr="0061413F" w14:paraId="4360D44D" w14:textId="77777777" w:rsidTr="00D64050">
        <w:trPr>
          <w:trHeight w:val="300"/>
        </w:trPr>
        <w:tc>
          <w:tcPr>
            <w:tcW w:w="531" w:type="dxa"/>
          </w:tcPr>
          <w:p w14:paraId="56433CE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C857A4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palmitic acid</w:t>
            </w:r>
          </w:p>
        </w:tc>
        <w:tc>
          <w:tcPr>
            <w:tcW w:w="2459" w:type="dxa"/>
            <w:hideMark/>
          </w:tcPr>
          <w:p w14:paraId="57B0233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Hexadecanoic acid</w:t>
            </w:r>
          </w:p>
        </w:tc>
        <w:tc>
          <w:tcPr>
            <w:tcW w:w="1904" w:type="dxa"/>
            <w:hideMark/>
          </w:tcPr>
          <w:p w14:paraId="1B44154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Plasticizer/lubricant</w:t>
            </w:r>
          </w:p>
        </w:tc>
        <w:tc>
          <w:tcPr>
            <w:tcW w:w="974" w:type="dxa"/>
            <w:hideMark/>
          </w:tcPr>
          <w:p w14:paraId="1DF0266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256.4</w:t>
            </w:r>
          </w:p>
        </w:tc>
        <w:tc>
          <w:tcPr>
            <w:tcW w:w="991" w:type="dxa"/>
            <w:hideMark/>
          </w:tcPr>
          <w:p w14:paraId="20FDCA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crystals</w:t>
            </w:r>
          </w:p>
        </w:tc>
      </w:tr>
      <w:tr w:rsidR="003F1F28" w:rsidRPr="0061413F" w14:paraId="5140F57B" w14:textId="77777777" w:rsidTr="00D64050">
        <w:trPr>
          <w:trHeight w:val="300"/>
        </w:trPr>
        <w:tc>
          <w:tcPr>
            <w:tcW w:w="531" w:type="dxa"/>
          </w:tcPr>
          <w:p w14:paraId="74BD74F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33E51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dioctyl orthophthalates</w:t>
            </w:r>
          </w:p>
        </w:tc>
        <w:tc>
          <w:tcPr>
            <w:tcW w:w="2459" w:type="dxa"/>
            <w:hideMark/>
          </w:tcPr>
          <w:p w14:paraId="28C86C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Vinicizer 85</w:t>
            </w:r>
          </w:p>
        </w:tc>
        <w:tc>
          <w:tcPr>
            <w:tcW w:w="1904" w:type="dxa"/>
            <w:hideMark/>
          </w:tcPr>
          <w:p w14:paraId="2BE7A61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0DBA4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390.6</w:t>
            </w:r>
          </w:p>
        </w:tc>
        <w:tc>
          <w:tcPr>
            <w:tcW w:w="991" w:type="dxa"/>
            <w:hideMark/>
          </w:tcPr>
          <w:p w14:paraId="3538708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oily liquid</w:t>
            </w:r>
          </w:p>
        </w:tc>
      </w:tr>
      <w:tr w:rsidR="003F1F28" w:rsidRPr="0061413F" w14:paraId="599F1689" w14:textId="77777777" w:rsidTr="00D64050">
        <w:trPr>
          <w:trHeight w:val="300"/>
        </w:trPr>
        <w:tc>
          <w:tcPr>
            <w:tcW w:w="531" w:type="dxa"/>
          </w:tcPr>
          <w:p w14:paraId="441649B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6180A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dinonyl orthophthalates</w:t>
            </w:r>
          </w:p>
        </w:tc>
        <w:tc>
          <w:tcPr>
            <w:tcW w:w="2459" w:type="dxa"/>
            <w:hideMark/>
          </w:tcPr>
          <w:p w14:paraId="036972C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Bisoflex 91</w:t>
            </w:r>
          </w:p>
        </w:tc>
        <w:tc>
          <w:tcPr>
            <w:tcW w:w="1904" w:type="dxa"/>
            <w:hideMark/>
          </w:tcPr>
          <w:p w14:paraId="7F644BD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45BDC53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418.6</w:t>
            </w:r>
          </w:p>
        </w:tc>
        <w:tc>
          <w:tcPr>
            <w:tcW w:w="991" w:type="dxa"/>
            <w:hideMark/>
          </w:tcPr>
          <w:p w14:paraId="1C4336E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4276B3CC" w14:textId="77777777" w:rsidTr="00D64050">
        <w:trPr>
          <w:trHeight w:val="300"/>
        </w:trPr>
        <w:tc>
          <w:tcPr>
            <w:tcW w:w="531" w:type="dxa"/>
          </w:tcPr>
          <w:p w14:paraId="473069F3"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75D638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didecyl orthophthalates</w:t>
            </w:r>
          </w:p>
        </w:tc>
        <w:tc>
          <w:tcPr>
            <w:tcW w:w="2459" w:type="dxa"/>
            <w:hideMark/>
          </w:tcPr>
          <w:p w14:paraId="44BEDF4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Vinicizer 105</w:t>
            </w:r>
          </w:p>
        </w:tc>
        <w:tc>
          <w:tcPr>
            <w:tcW w:w="1904" w:type="dxa"/>
            <w:hideMark/>
          </w:tcPr>
          <w:p w14:paraId="698835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97E39F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446.7</w:t>
            </w:r>
          </w:p>
        </w:tc>
        <w:tc>
          <w:tcPr>
            <w:tcW w:w="991" w:type="dxa"/>
            <w:hideMark/>
          </w:tcPr>
          <w:p w14:paraId="6A83198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 viscous liquid</w:t>
            </w:r>
          </w:p>
        </w:tc>
      </w:tr>
      <w:tr w:rsidR="003F1F28" w:rsidRPr="0061413F" w14:paraId="1E22CC23" w14:textId="77777777" w:rsidTr="00D64050">
        <w:trPr>
          <w:trHeight w:val="300"/>
        </w:trPr>
        <w:tc>
          <w:tcPr>
            <w:tcW w:w="531" w:type="dxa"/>
          </w:tcPr>
          <w:p w14:paraId="5EDC609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77265A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phthlatic anhydride</w:t>
            </w:r>
          </w:p>
        </w:tc>
        <w:tc>
          <w:tcPr>
            <w:tcW w:w="2459" w:type="dxa"/>
            <w:hideMark/>
          </w:tcPr>
          <w:p w14:paraId="0AB1DD7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Isobenzofuran-1,3-dione Phthalic</w:t>
            </w:r>
          </w:p>
        </w:tc>
        <w:tc>
          <w:tcPr>
            <w:tcW w:w="1904" w:type="dxa"/>
            <w:hideMark/>
          </w:tcPr>
          <w:p w14:paraId="648990A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0C7FCEA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148.1</w:t>
            </w:r>
          </w:p>
        </w:tc>
        <w:tc>
          <w:tcPr>
            <w:tcW w:w="991" w:type="dxa"/>
            <w:hideMark/>
          </w:tcPr>
          <w:p w14:paraId="1E28CBE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solid powder</w:t>
            </w:r>
          </w:p>
        </w:tc>
      </w:tr>
      <w:tr w:rsidR="003F1F28" w:rsidRPr="0061413F" w14:paraId="679A339D" w14:textId="77777777" w:rsidTr="00D64050">
        <w:trPr>
          <w:trHeight w:val="300"/>
        </w:trPr>
        <w:tc>
          <w:tcPr>
            <w:tcW w:w="531" w:type="dxa"/>
          </w:tcPr>
          <w:p w14:paraId="37FE1A2E"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2A3F2A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terephthalic acid</w:t>
            </w:r>
          </w:p>
        </w:tc>
        <w:tc>
          <w:tcPr>
            <w:tcW w:w="2459" w:type="dxa"/>
            <w:hideMark/>
          </w:tcPr>
          <w:p w14:paraId="54590CD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Benzene-1,4-dicarboxylic acid</w:t>
            </w:r>
          </w:p>
        </w:tc>
        <w:tc>
          <w:tcPr>
            <w:tcW w:w="1904" w:type="dxa"/>
            <w:hideMark/>
          </w:tcPr>
          <w:p w14:paraId="774EEAF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299A36B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166.13</w:t>
            </w:r>
          </w:p>
        </w:tc>
        <w:tc>
          <w:tcPr>
            <w:tcW w:w="991" w:type="dxa"/>
            <w:hideMark/>
          </w:tcPr>
          <w:p w14:paraId="1C32E57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solid</w:t>
            </w:r>
          </w:p>
        </w:tc>
      </w:tr>
      <w:tr w:rsidR="003F1F28" w:rsidRPr="0061413F" w14:paraId="0A881A14" w14:textId="77777777" w:rsidTr="00D64050">
        <w:trPr>
          <w:trHeight w:val="300"/>
        </w:trPr>
        <w:tc>
          <w:tcPr>
            <w:tcW w:w="531" w:type="dxa"/>
          </w:tcPr>
          <w:p w14:paraId="21BAF404"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C2FF91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dimethyl terephthalate</w:t>
            </w:r>
          </w:p>
        </w:tc>
        <w:tc>
          <w:tcPr>
            <w:tcW w:w="2459" w:type="dxa"/>
            <w:hideMark/>
          </w:tcPr>
          <w:p w14:paraId="7773FE0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1,4-Benzenedicarboxylic acid dimethyl ester</w:t>
            </w:r>
          </w:p>
        </w:tc>
        <w:tc>
          <w:tcPr>
            <w:tcW w:w="1904" w:type="dxa"/>
            <w:hideMark/>
          </w:tcPr>
          <w:p w14:paraId="37E583D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w:t>
            </w:r>
          </w:p>
        </w:tc>
        <w:tc>
          <w:tcPr>
            <w:tcW w:w="974" w:type="dxa"/>
            <w:hideMark/>
          </w:tcPr>
          <w:p w14:paraId="7AFF067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194.19</w:t>
            </w:r>
          </w:p>
        </w:tc>
        <w:tc>
          <w:tcPr>
            <w:tcW w:w="991" w:type="dxa"/>
            <w:hideMark/>
          </w:tcPr>
          <w:p w14:paraId="24A935F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solid</w:t>
            </w:r>
          </w:p>
        </w:tc>
      </w:tr>
      <w:tr w:rsidR="003F1F28" w:rsidRPr="0061413F" w14:paraId="4BDD3612" w14:textId="77777777" w:rsidTr="00D64050">
        <w:trPr>
          <w:trHeight w:val="300"/>
        </w:trPr>
        <w:tc>
          <w:tcPr>
            <w:tcW w:w="531" w:type="dxa"/>
          </w:tcPr>
          <w:p w14:paraId="225D2079"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9B3861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tris(2,3-dibromopropyl) phosphate</w:t>
            </w:r>
          </w:p>
        </w:tc>
        <w:tc>
          <w:tcPr>
            <w:tcW w:w="2459" w:type="dxa"/>
            <w:hideMark/>
          </w:tcPr>
          <w:p w14:paraId="272B184A"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Fyrol HB 32 Tris</w:t>
            </w:r>
          </w:p>
        </w:tc>
        <w:tc>
          <w:tcPr>
            <w:tcW w:w="1904" w:type="dxa"/>
            <w:hideMark/>
          </w:tcPr>
          <w:p w14:paraId="3B4F87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7517CB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697.61</w:t>
            </w:r>
          </w:p>
        </w:tc>
        <w:tc>
          <w:tcPr>
            <w:tcW w:w="991" w:type="dxa"/>
            <w:hideMark/>
          </w:tcPr>
          <w:p w14:paraId="2CF19B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Pale yellow solid</w:t>
            </w:r>
          </w:p>
        </w:tc>
      </w:tr>
      <w:tr w:rsidR="003F1F28" w:rsidRPr="0061413F" w14:paraId="7FE9F1FB" w14:textId="77777777" w:rsidTr="00D64050">
        <w:trPr>
          <w:trHeight w:val="600"/>
        </w:trPr>
        <w:tc>
          <w:tcPr>
            <w:tcW w:w="531" w:type="dxa"/>
          </w:tcPr>
          <w:p w14:paraId="00703240"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6B446F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2-(N,N-Diethylamino)ethylchloride hydrochloride</w:t>
            </w:r>
          </w:p>
        </w:tc>
        <w:tc>
          <w:tcPr>
            <w:tcW w:w="2459" w:type="dxa"/>
            <w:hideMark/>
          </w:tcPr>
          <w:p w14:paraId="3B6FDE8E" w14:textId="77777777" w:rsidR="003F1F28" w:rsidRPr="0061413F" w:rsidRDefault="003F1F28" w:rsidP="00D64050">
            <w:pPr>
              <w:pStyle w:val="Heading1"/>
              <w:shd w:val="clear" w:color="auto" w:fill="FFFFFF"/>
              <w:spacing w:before="0"/>
              <w:outlineLvl w:val="0"/>
              <w:rPr>
                <w:rFonts w:ascii="Times New Roman" w:hAnsi="Times New Roman" w:cs="Times New Roman"/>
                <w:color w:val="000000" w:themeColor="text1"/>
                <w:sz w:val="16"/>
                <w:szCs w:val="16"/>
              </w:rPr>
            </w:pPr>
            <w:r w:rsidRPr="0061413F">
              <w:rPr>
                <w:rFonts w:ascii="Times New Roman" w:hAnsi="Times New Roman" w:cs="Times New Roman"/>
                <w:color w:val="000000" w:themeColor="text1"/>
                <w:sz w:val="16"/>
                <w:szCs w:val="16"/>
              </w:rPr>
              <w:t>2-Chloro-N,N-diethylethanamine hydrochloride</w:t>
            </w:r>
          </w:p>
          <w:p w14:paraId="4DB9C853" w14:textId="77777777" w:rsidR="003F1F28" w:rsidRPr="0061413F" w:rsidRDefault="003F1F28" w:rsidP="00D64050">
            <w:pPr>
              <w:rPr>
                <w:rFonts w:ascii="Times New Roman" w:eastAsia="Times New Roman" w:hAnsi="Times New Roman" w:cs="Times New Roman"/>
                <w:color w:val="000000"/>
                <w:sz w:val="16"/>
                <w:szCs w:val="18"/>
              </w:rPr>
            </w:pPr>
          </w:p>
        </w:tc>
        <w:tc>
          <w:tcPr>
            <w:tcW w:w="1904" w:type="dxa"/>
            <w:hideMark/>
          </w:tcPr>
          <w:p w14:paraId="6B46F0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1B8D912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172.09</w:t>
            </w:r>
          </w:p>
        </w:tc>
        <w:tc>
          <w:tcPr>
            <w:tcW w:w="991" w:type="dxa"/>
            <w:hideMark/>
          </w:tcPr>
          <w:p w14:paraId="21060B3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crystal solid</w:t>
            </w:r>
          </w:p>
        </w:tc>
      </w:tr>
      <w:tr w:rsidR="003F1F28" w:rsidRPr="0061413F" w14:paraId="423945C3" w14:textId="77777777" w:rsidTr="00D64050">
        <w:trPr>
          <w:trHeight w:val="300"/>
        </w:trPr>
        <w:tc>
          <w:tcPr>
            <w:tcW w:w="531" w:type="dxa"/>
          </w:tcPr>
          <w:p w14:paraId="4CF52DAF"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4E6640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2-(N,N-Diethylamino)ethanethiol</w:t>
            </w:r>
          </w:p>
        </w:tc>
        <w:tc>
          <w:tcPr>
            <w:tcW w:w="2459" w:type="dxa"/>
            <w:hideMark/>
          </w:tcPr>
          <w:p w14:paraId="4597FEAA" w14:textId="77777777" w:rsidR="003F1F28" w:rsidRPr="0061413F" w:rsidRDefault="003F1F28" w:rsidP="00D64050">
            <w:pPr>
              <w:rPr>
                <w:rFonts w:ascii="Times New Roman" w:eastAsia="Times New Roman" w:hAnsi="Times New Roman" w:cs="Times New Roman"/>
                <w:color w:val="000000"/>
                <w:sz w:val="16"/>
                <w:szCs w:val="16"/>
              </w:rPr>
            </w:pPr>
            <w:r w:rsidRPr="0061413F">
              <w:rPr>
                <w:rFonts w:ascii="Times New Roman" w:hAnsi="Times New Roman" w:cs="Times New Roman"/>
                <w:color w:val="212121"/>
                <w:sz w:val="16"/>
                <w:szCs w:val="16"/>
                <w:shd w:val="clear" w:color="auto" w:fill="FFFFFF"/>
              </w:rPr>
              <w:t>Diethylcysteamine</w:t>
            </w:r>
          </w:p>
        </w:tc>
        <w:tc>
          <w:tcPr>
            <w:tcW w:w="1904" w:type="dxa"/>
            <w:hideMark/>
          </w:tcPr>
          <w:p w14:paraId="73119A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Biocide</w:t>
            </w:r>
          </w:p>
        </w:tc>
        <w:tc>
          <w:tcPr>
            <w:tcW w:w="974" w:type="dxa"/>
            <w:hideMark/>
          </w:tcPr>
          <w:p w14:paraId="0560D2B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133.26</w:t>
            </w:r>
          </w:p>
        </w:tc>
        <w:tc>
          <w:tcPr>
            <w:tcW w:w="991" w:type="dxa"/>
            <w:hideMark/>
          </w:tcPr>
          <w:p w14:paraId="6E8011D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to pale orange oil</w:t>
            </w:r>
          </w:p>
        </w:tc>
      </w:tr>
      <w:tr w:rsidR="003F1F28" w:rsidRPr="0061413F" w14:paraId="56174DC5" w14:textId="77777777" w:rsidTr="00D64050">
        <w:trPr>
          <w:trHeight w:val="300"/>
        </w:trPr>
        <w:tc>
          <w:tcPr>
            <w:tcW w:w="531" w:type="dxa"/>
          </w:tcPr>
          <w:p w14:paraId="2A362FF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BDB06A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diethyl ethylphosphonate</w:t>
            </w:r>
          </w:p>
        </w:tc>
        <w:tc>
          <w:tcPr>
            <w:tcW w:w="2459" w:type="dxa"/>
            <w:hideMark/>
          </w:tcPr>
          <w:p w14:paraId="1C9BDC9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Phosphonic acid, ethyl-, diethyl ester</w:t>
            </w:r>
          </w:p>
        </w:tc>
        <w:tc>
          <w:tcPr>
            <w:tcW w:w="1904" w:type="dxa"/>
            <w:hideMark/>
          </w:tcPr>
          <w:p w14:paraId="22693F5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Plasticizer/Antistatic agent</w:t>
            </w:r>
          </w:p>
        </w:tc>
        <w:tc>
          <w:tcPr>
            <w:tcW w:w="974" w:type="dxa"/>
            <w:hideMark/>
          </w:tcPr>
          <w:p w14:paraId="3AAF4A2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166.16</w:t>
            </w:r>
          </w:p>
        </w:tc>
        <w:tc>
          <w:tcPr>
            <w:tcW w:w="991" w:type="dxa"/>
            <w:hideMark/>
          </w:tcPr>
          <w:p w14:paraId="71BC0BA3"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Colorless liquid</w:t>
            </w:r>
          </w:p>
        </w:tc>
      </w:tr>
      <w:tr w:rsidR="003F1F28" w:rsidRPr="0061413F" w14:paraId="06EF51F3" w14:textId="77777777" w:rsidTr="00D64050">
        <w:trPr>
          <w:trHeight w:val="600"/>
        </w:trPr>
        <w:tc>
          <w:tcPr>
            <w:tcW w:w="531" w:type="dxa"/>
          </w:tcPr>
          <w:p w14:paraId="570F6B96"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059F3E5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2,4,6-tripropyl-1,3,5,2,4,6-trioxatriphosphinane 2,4,6-trioxide</w:t>
            </w:r>
          </w:p>
        </w:tc>
        <w:tc>
          <w:tcPr>
            <w:tcW w:w="2459" w:type="dxa"/>
            <w:hideMark/>
          </w:tcPr>
          <w:p w14:paraId="4927A28A" w14:textId="77777777" w:rsidR="003F1F28" w:rsidRPr="0061413F" w:rsidRDefault="003F1F28" w:rsidP="00D64050">
            <w:pPr>
              <w:rPr>
                <w:rFonts w:ascii="Times New Roman" w:eastAsia="Times New Roman" w:hAnsi="Times New Roman" w:cs="Times New Roman"/>
                <w:color w:val="000000"/>
                <w:sz w:val="16"/>
                <w:szCs w:val="16"/>
              </w:rPr>
            </w:pPr>
            <w:r w:rsidRPr="0061413F">
              <w:rPr>
                <w:rFonts w:ascii="Times New Roman" w:hAnsi="Times New Roman" w:cs="Times New Roman"/>
                <w:sz w:val="16"/>
                <w:szCs w:val="16"/>
              </w:rPr>
              <w:t>Propylphosphonic anhydride</w:t>
            </w:r>
          </w:p>
        </w:tc>
        <w:tc>
          <w:tcPr>
            <w:tcW w:w="1904" w:type="dxa"/>
            <w:hideMark/>
          </w:tcPr>
          <w:p w14:paraId="1093698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0244B21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318.18</w:t>
            </w:r>
          </w:p>
        </w:tc>
        <w:tc>
          <w:tcPr>
            <w:tcW w:w="991" w:type="dxa"/>
            <w:hideMark/>
          </w:tcPr>
          <w:p w14:paraId="2070155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Exclusively sold in ethyl acetate solution</w:t>
            </w:r>
          </w:p>
        </w:tc>
      </w:tr>
      <w:tr w:rsidR="003F1F28" w:rsidRPr="0061413F" w14:paraId="4B126227" w14:textId="77777777" w:rsidTr="00D64050">
        <w:trPr>
          <w:trHeight w:val="600"/>
        </w:trPr>
        <w:tc>
          <w:tcPr>
            <w:tcW w:w="531" w:type="dxa"/>
          </w:tcPr>
          <w:p w14:paraId="26278942"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5C9625F"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 xml:space="preserve">2,2,4-trimethyl-1,2-dihydroquinoline </w:t>
            </w:r>
          </w:p>
        </w:tc>
        <w:tc>
          <w:tcPr>
            <w:tcW w:w="2459" w:type="dxa"/>
            <w:hideMark/>
          </w:tcPr>
          <w:p w14:paraId="29CFB599"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TMQ</w:t>
            </w:r>
          </w:p>
        </w:tc>
        <w:tc>
          <w:tcPr>
            <w:tcW w:w="1904" w:type="dxa"/>
            <w:hideMark/>
          </w:tcPr>
          <w:p w14:paraId="2076755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Antioxidant</w:t>
            </w:r>
          </w:p>
        </w:tc>
        <w:tc>
          <w:tcPr>
            <w:tcW w:w="974" w:type="dxa"/>
            <w:hideMark/>
          </w:tcPr>
          <w:p w14:paraId="7B7F69E2"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173.25</w:t>
            </w:r>
          </w:p>
        </w:tc>
        <w:tc>
          <w:tcPr>
            <w:tcW w:w="991" w:type="dxa"/>
            <w:hideMark/>
          </w:tcPr>
          <w:p w14:paraId="620DEB8D"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Dark cloudy copper-yellow colored liquid</w:t>
            </w:r>
          </w:p>
        </w:tc>
      </w:tr>
      <w:tr w:rsidR="003F1F28" w:rsidRPr="0061413F" w14:paraId="724BECB5" w14:textId="77777777" w:rsidTr="00D64050">
        <w:trPr>
          <w:trHeight w:val="300"/>
        </w:trPr>
        <w:tc>
          <w:tcPr>
            <w:tcW w:w="531" w:type="dxa"/>
          </w:tcPr>
          <w:p w14:paraId="1B4C5B8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5B5FBFA0"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polychlorinated biphenyls</w:t>
            </w:r>
          </w:p>
        </w:tc>
        <w:tc>
          <w:tcPr>
            <w:tcW w:w="2459" w:type="dxa"/>
            <w:hideMark/>
          </w:tcPr>
          <w:p w14:paraId="034753D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PCBs</w:t>
            </w:r>
          </w:p>
        </w:tc>
        <w:tc>
          <w:tcPr>
            <w:tcW w:w="1904" w:type="dxa"/>
            <w:hideMark/>
          </w:tcPr>
          <w:p w14:paraId="6267219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w:t>
            </w:r>
          </w:p>
        </w:tc>
        <w:tc>
          <w:tcPr>
            <w:tcW w:w="974" w:type="dxa"/>
            <w:hideMark/>
          </w:tcPr>
          <w:p w14:paraId="29814FB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60DBFB7E"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Clear-yellow liquid</w:t>
            </w:r>
          </w:p>
        </w:tc>
      </w:tr>
      <w:tr w:rsidR="003F1F28" w:rsidRPr="0061413F" w14:paraId="4FDD98B5" w14:textId="77777777" w:rsidTr="00D64050">
        <w:trPr>
          <w:trHeight w:val="300"/>
        </w:trPr>
        <w:tc>
          <w:tcPr>
            <w:tcW w:w="531" w:type="dxa"/>
          </w:tcPr>
          <w:p w14:paraId="65C4D715"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4B7C403B"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polychlorinated terphenyls</w:t>
            </w:r>
          </w:p>
        </w:tc>
        <w:tc>
          <w:tcPr>
            <w:tcW w:w="2459" w:type="dxa"/>
            <w:hideMark/>
          </w:tcPr>
          <w:p w14:paraId="78B8FE15"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PCTs</w:t>
            </w:r>
          </w:p>
        </w:tc>
        <w:tc>
          <w:tcPr>
            <w:tcW w:w="1904" w:type="dxa"/>
            <w:hideMark/>
          </w:tcPr>
          <w:p w14:paraId="6BF865FC"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Plasticizers; flame retardants; lubricants</w:t>
            </w:r>
          </w:p>
        </w:tc>
        <w:tc>
          <w:tcPr>
            <w:tcW w:w="974" w:type="dxa"/>
            <w:hideMark/>
          </w:tcPr>
          <w:p w14:paraId="336D663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6F7149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Clear-yellow liquids</w:t>
            </w:r>
          </w:p>
        </w:tc>
      </w:tr>
      <w:tr w:rsidR="003F1F28" w:rsidRPr="0061413F" w14:paraId="7C72763D" w14:textId="77777777" w:rsidTr="00D64050">
        <w:trPr>
          <w:trHeight w:val="300"/>
        </w:trPr>
        <w:tc>
          <w:tcPr>
            <w:tcW w:w="531" w:type="dxa"/>
          </w:tcPr>
          <w:p w14:paraId="033825E8"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1C12FA1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polybrominated biphenyls</w:t>
            </w:r>
          </w:p>
        </w:tc>
        <w:tc>
          <w:tcPr>
            <w:tcW w:w="2459" w:type="dxa"/>
            <w:hideMark/>
          </w:tcPr>
          <w:p w14:paraId="1F102E4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PBBs</w:t>
            </w:r>
          </w:p>
        </w:tc>
        <w:tc>
          <w:tcPr>
            <w:tcW w:w="1904" w:type="dxa"/>
            <w:hideMark/>
          </w:tcPr>
          <w:p w14:paraId="4ACC2AF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retardants</w:t>
            </w:r>
          </w:p>
        </w:tc>
        <w:tc>
          <w:tcPr>
            <w:tcW w:w="974" w:type="dxa"/>
            <w:hideMark/>
          </w:tcPr>
          <w:p w14:paraId="15982E87"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0A3DB5C1"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White solids</w:t>
            </w:r>
          </w:p>
        </w:tc>
      </w:tr>
      <w:tr w:rsidR="003F1F28" w:rsidRPr="0061413F" w14:paraId="6151CCE1" w14:textId="77777777" w:rsidTr="00D64050">
        <w:trPr>
          <w:trHeight w:val="600"/>
        </w:trPr>
        <w:tc>
          <w:tcPr>
            <w:tcW w:w="531" w:type="dxa"/>
          </w:tcPr>
          <w:p w14:paraId="4E2F0D27" w14:textId="77777777" w:rsidR="003F1F28" w:rsidRPr="0061413F" w:rsidRDefault="003F1F28" w:rsidP="00D64050">
            <w:pPr>
              <w:pStyle w:val="ListParagraph"/>
              <w:numPr>
                <w:ilvl w:val="0"/>
                <w:numId w:val="6"/>
              </w:numPr>
              <w:rPr>
                <w:rFonts w:ascii="Times New Roman" w:eastAsia="Times New Roman" w:hAnsi="Times New Roman" w:cs="Times New Roman"/>
                <w:color w:val="000000"/>
                <w:sz w:val="16"/>
                <w:szCs w:val="18"/>
              </w:rPr>
            </w:pPr>
          </w:p>
        </w:tc>
        <w:tc>
          <w:tcPr>
            <w:tcW w:w="2786" w:type="dxa"/>
            <w:hideMark/>
          </w:tcPr>
          <w:p w14:paraId="7E1868E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tetra-, penta-, hexa-, hepta-, octobromodiphenyl ethers</w:t>
            </w:r>
          </w:p>
        </w:tc>
        <w:tc>
          <w:tcPr>
            <w:tcW w:w="2459" w:type="dxa"/>
            <w:hideMark/>
          </w:tcPr>
          <w:p w14:paraId="097D8106"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PBDEs (polybrominated diphenyl ethers)</w:t>
            </w:r>
          </w:p>
        </w:tc>
        <w:tc>
          <w:tcPr>
            <w:tcW w:w="1904" w:type="dxa"/>
            <w:hideMark/>
          </w:tcPr>
          <w:p w14:paraId="2ECB76A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Flame retardants</w:t>
            </w:r>
          </w:p>
        </w:tc>
        <w:tc>
          <w:tcPr>
            <w:tcW w:w="974" w:type="dxa"/>
            <w:hideMark/>
          </w:tcPr>
          <w:p w14:paraId="4E93DCB4"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Unknown</w:t>
            </w:r>
          </w:p>
        </w:tc>
        <w:tc>
          <w:tcPr>
            <w:tcW w:w="991" w:type="dxa"/>
            <w:hideMark/>
          </w:tcPr>
          <w:p w14:paraId="1986BEC8" w14:textId="77777777" w:rsidR="003F1F28" w:rsidRPr="0061413F" w:rsidRDefault="003F1F28" w:rsidP="00D64050">
            <w:pPr>
              <w:rPr>
                <w:rFonts w:ascii="Times New Roman" w:eastAsia="Times New Roman" w:hAnsi="Times New Roman" w:cs="Times New Roman"/>
                <w:color w:val="000000"/>
                <w:sz w:val="16"/>
                <w:szCs w:val="18"/>
              </w:rPr>
            </w:pPr>
            <w:r w:rsidRPr="0061413F">
              <w:rPr>
                <w:rFonts w:ascii="Times New Roman" w:eastAsia="Times New Roman" w:hAnsi="Times New Roman" w:cs="Times New Roman"/>
                <w:color w:val="000000"/>
                <w:sz w:val="16"/>
                <w:szCs w:val="18"/>
              </w:rPr>
              <w:t>Clear/amber/pale solids (Unknown)</w:t>
            </w:r>
          </w:p>
        </w:tc>
      </w:tr>
    </w:tbl>
    <w:p w14:paraId="6A60A311" w14:textId="4EA22CCF" w:rsidR="000F29DE" w:rsidRPr="0061413F" w:rsidRDefault="000F29DE">
      <w:pPr>
        <w:rPr>
          <w:rFonts w:ascii="Times New Roman" w:eastAsia="Times New Roman" w:hAnsi="Times New Roman" w:cs="Times New Roman"/>
          <w:color w:val="000000"/>
          <w:sz w:val="20"/>
          <w:szCs w:val="20"/>
        </w:rPr>
      </w:pPr>
    </w:p>
    <w:p w14:paraId="7BAC9947" w14:textId="55838E3A" w:rsidR="00FE687F" w:rsidRPr="0061413F" w:rsidRDefault="00A41CD0" w:rsidP="00FE687F">
      <w:pPr>
        <w:rPr>
          <w:rFonts w:ascii="Times New Roman" w:hAnsi="Times New Roman" w:cs="Times New Roman"/>
          <w:sz w:val="20"/>
          <w:szCs w:val="20"/>
        </w:rPr>
      </w:pPr>
      <w:r w:rsidRPr="0061413F">
        <w:rPr>
          <w:rFonts w:ascii="Times New Roman" w:eastAsia="Times New Roman" w:hAnsi="Times New Roman" w:cs="Times New Roman"/>
          <w:color w:val="000000"/>
          <w:sz w:val="20"/>
          <w:szCs w:val="20"/>
        </w:rPr>
        <w:t xml:space="preserve">Source: </w:t>
      </w:r>
      <w:r w:rsidR="00FE687F" w:rsidRPr="0061413F">
        <w:rPr>
          <w:rFonts w:ascii="Times New Roman" w:hAnsi="Times New Roman" w:cs="Times New Roman"/>
          <w:sz w:val="20"/>
          <w:szCs w:val="20"/>
        </w:rPr>
        <w:t xml:space="preserve"> J. N. Hahladakis, C. A. Velis, R. Weber, E. Iacovidou, and P. Purnell, “An overview of chemical additives present in plastics: Migration, release, fate and environmental impact during their use, disposal and recycling,” </w:t>
      </w:r>
      <w:r w:rsidR="00FE687F" w:rsidRPr="0061413F">
        <w:rPr>
          <w:rFonts w:ascii="Times New Roman" w:hAnsi="Times New Roman" w:cs="Times New Roman"/>
          <w:i/>
          <w:iCs/>
          <w:sz w:val="20"/>
          <w:szCs w:val="20"/>
        </w:rPr>
        <w:t>Journal of Hazardous Materials</w:t>
      </w:r>
      <w:r w:rsidR="00FE687F" w:rsidRPr="0061413F">
        <w:rPr>
          <w:rFonts w:ascii="Times New Roman" w:hAnsi="Times New Roman" w:cs="Times New Roman"/>
          <w:sz w:val="20"/>
          <w:szCs w:val="20"/>
        </w:rPr>
        <w:t xml:space="preserve">, vol. 344, pp. 179–199, Feb. 2018, doi: </w:t>
      </w:r>
      <w:hyperlink r:id="rId33" w:history="1">
        <w:r w:rsidR="00FE687F" w:rsidRPr="0061413F">
          <w:rPr>
            <w:rStyle w:val="Hyperlink"/>
            <w:rFonts w:ascii="Times New Roman" w:hAnsi="Times New Roman" w:cs="Times New Roman"/>
            <w:sz w:val="20"/>
            <w:szCs w:val="20"/>
          </w:rPr>
          <w:t>10.1016/j.jhazmat.2017.10.014</w:t>
        </w:r>
      </w:hyperlink>
      <w:r w:rsidR="00FE687F" w:rsidRPr="0061413F">
        <w:rPr>
          <w:rFonts w:ascii="Times New Roman" w:hAnsi="Times New Roman" w:cs="Times New Roman"/>
          <w:sz w:val="20"/>
          <w:szCs w:val="20"/>
        </w:rPr>
        <w:t>.</w:t>
      </w:r>
    </w:p>
    <w:p w14:paraId="3E9DD173" w14:textId="353776F6" w:rsidR="00651C59" w:rsidRDefault="00651C59">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br w:type="page"/>
      </w:r>
      <w:bookmarkStart w:id="2" w:name="_GoBack"/>
      <w:bookmarkEnd w:id="2"/>
    </w:p>
    <w:p w14:paraId="2BDB7BBB" w14:textId="1817AD96" w:rsidR="00A41CD0" w:rsidRPr="00651C59" w:rsidRDefault="00651C59">
      <w:pPr>
        <w:rPr>
          <w:rFonts w:ascii="Times New Roman" w:eastAsia="Times New Roman" w:hAnsi="Times New Roman" w:cs="Times New Roman"/>
          <w:b/>
          <w:color w:val="000000"/>
          <w:sz w:val="24"/>
          <w:szCs w:val="28"/>
        </w:rPr>
      </w:pPr>
      <w:r w:rsidRPr="00651C59">
        <w:rPr>
          <w:rFonts w:ascii="Times New Roman" w:eastAsia="Times New Roman" w:hAnsi="Times New Roman" w:cs="Times New Roman"/>
          <w:b/>
          <w:color w:val="000000"/>
          <w:sz w:val="24"/>
          <w:szCs w:val="28"/>
        </w:rPr>
        <w:lastRenderedPageBreak/>
        <w:t>H. Symbols and Notations</w:t>
      </w:r>
    </w:p>
    <w:p w14:paraId="78B3D43D" w14:textId="77777777" w:rsidR="00651C59" w:rsidRPr="00346013" w:rsidRDefault="00651C59" w:rsidP="00651C59">
      <w:pPr>
        <w:pStyle w:val="RSCB02ArticleText"/>
        <w:spacing w:line="240" w:lineRule="auto"/>
        <w:rPr>
          <w:rFonts w:eastAsiaTheme="minorEastAsia" w:cstheme="minorBidi"/>
          <w:b/>
          <w:bCs/>
          <w:sz w:val="24"/>
          <w:szCs w:val="24"/>
        </w:rPr>
      </w:pPr>
    </w:p>
    <w:p w14:paraId="25E231A8" w14:textId="77777777" w:rsidR="00651C59" w:rsidRPr="00264D11" w:rsidRDefault="00651C59" w:rsidP="00651C59">
      <w:pPr>
        <w:pStyle w:val="RSCB02ArticleText"/>
        <w:spacing w:line="240" w:lineRule="auto"/>
        <w:ind w:left="288"/>
        <w:rPr>
          <w:rFonts w:ascii="Times New Roman" w:hAnsi="Times New Roman"/>
        </w:rPr>
      </w:pPr>
      <m:oMath>
        <m:sSub>
          <m:sSubPr>
            <m:ctrlPr>
              <w:rPr>
                <w:rFonts w:ascii="Cambria Math" w:hAnsi="Cambria Math"/>
                <w:b/>
                <w:bCs/>
              </w:rPr>
            </m:ctrlPr>
          </m:sSubPr>
          <m:e>
            <m:r>
              <m:rPr>
                <m:nor/>
              </m:rPr>
              <w:rPr>
                <w:rFonts w:ascii="Times New Roman" w:hAnsi="Times New Roman"/>
                <w:b/>
                <w:bCs/>
              </w:rPr>
              <m:t>R</m:t>
            </m:r>
          </m:e>
          <m:sub>
            <m:r>
              <m:rPr>
                <m:nor/>
              </m:rPr>
              <w:rPr>
                <w:rFonts w:ascii="Times New Roman" w:hAnsi="Times New Roman"/>
                <w:b/>
                <w:bCs/>
              </w:rPr>
              <m:t>total</m:t>
            </m:r>
          </m:sub>
        </m:sSub>
      </m:oMath>
      <w:r w:rsidRPr="00264D11">
        <w:rPr>
          <w:rFonts w:ascii="Times New Roman" w:eastAsiaTheme="minorEastAsia" w:hAnsi="Times New Roman"/>
        </w:rPr>
        <w:t xml:space="preserve"> = Total annual plastics released (kg/yr)</w:t>
      </w:r>
    </w:p>
    <w:p w14:paraId="7197B97E"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m:oMath>
        <m:r>
          <m:rPr>
            <m:nor/>
          </m:rPr>
          <w:rPr>
            <w:rFonts w:ascii="Times New Roman" w:hAnsi="Times New Roman"/>
            <w:b/>
            <w:bCs/>
          </w:rPr>
          <m:t>collection, spill</m:t>
        </m:r>
      </m:oMath>
      <w:r w:rsidRPr="00264D11">
        <w:rPr>
          <w:rFonts w:ascii="Times New Roman" w:eastAsiaTheme="minorEastAsia" w:hAnsi="Times New Roman"/>
        </w:rPr>
        <w:t xml:space="preserve"> = spills during collection</w:t>
      </w:r>
    </w:p>
    <w:p w14:paraId="64B41134"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litter</m:t>
        </m:r>
      </m:oMath>
      <w:r w:rsidRPr="00264D11">
        <w:rPr>
          <w:rFonts w:ascii="Times New Roman" w:eastAsiaTheme="minorEastAsia" w:hAnsi="Times New Roman"/>
        </w:rPr>
        <w:t xml:space="preserve"> = resulted from littering</w:t>
      </w:r>
    </w:p>
    <w:p w14:paraId="6B04F099"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mech, spill</m:t>
        </m:r>
      </m:oMath>
      <w:r w:rsidRPr="00264D11">
        <w:rPr>
          <w:rFonts w:ascii="Times New Roman" w:eastAsiaTheme="minorEastAsia" w:hAnsi="Times New Roman"/>
        </w:rPr>
        <w:t xml:space="preserve"> = resulted from mechanical recycling</w:t>
      </w:r>
    </w:p>
    <w:p w14:paraId="378F0F53"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incn, spill</m:t>
        </m:r>
      </m:oMath>
      <w:r w:rsidRPr="00264D11">
        <w:rPr>
          <w:rFonts w:ascii="Times New Roman" w:eastAsiaTheme="minorEastAsia" w:hAnsi="Times New Roman"/>
        </w:rPr>
        <w:t xml:space="preserve"> = resulted from incineration</w:t>
      </w:r>
    </w:p>
    <w:p w14:paraId="064BB2CE"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landfill, spill</m:t>
        </m:r>
      </m:oMath>
      <w:r w:rsidRPr="00317B4D">
        <w:rPr>
          <w:rFonts w:ascii="Times New Roman" w:eastAsiaTheme="minorEastAsia" w:hAnsi="Times New Roman"/>
          <w:b/>
          <w:bCs/>
        </w:rPr>
        <w:t xml:space="preserve"> </w:t>
      </w:r>
      <w:r w:rsidRPr="00264D11">
        <w:rPr>
          <w:rFonts w:ascii="Times New Roman" w:eastAsiaTheme="minorEastAsia" w:hAnsi="Times New Roman"/>
        </w:rPr>
        <w:t>= resulted from landfilling</w:t>
      </w:r>
    </w:p>
    <w:p w14:paraId="21173F89" w14:textId="77777777" w:rsidR="00651C59" w:rsidRPr="00264D11" w:rsidRDefault="00651C59" w:rsidP="00651C59">
      <w:pPr>
        <w:pStyle w:val="RSCB02ArticleText"/>
        <w:spacing w:line="240" w:lineRule="auto"/>
        <w:ind w:left="288"/>
        <w:rPr>
          <w:rFonts w:ascii="Times New Roman" w:hAnsi="Times New Roman"/>
        </w:rPr>
      </w:pPr>
      <m:oMath>
        <m:r>
          <m:rPr>
            <m:nor/>
          </m:rPr>
          <w:rPr>
            <w:rFonts w:ascii="Times New Roman" w:hAnsi="Times New Roman"/>
            <w:b/>
            <w:bCs/>
          </w:rPr>
          <m:t>R</m:t>
        </m:r>
      </m:oMath>
      <w:r w:rsidRPr="00264D11">
        <w:rPr>
          <w:rFonts w:ascii="Times New Roman" w:eastAsiaTheme="minorEastAsia" w:hAnsi="Times New Roman"/>
        </w:rPr>
        <w:t xml:space="preserve"> = Plastics released rate (kg/(yr·site)</w:t>
      </w:r>
    </w:p>
    <w:p w14:paraId="13ED352D"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m:oMath>
        <m:r>
          <m:rPr>
            <m:nor/>
          </m:rPr>
          <w:rPr>
            <w:rFonts w:ascii="Times New Roman" w:hAnsi="Times New Roman"/>
            <w:b/>
            <w:bCs/>
          </w:rPr>
          <m:t>mech, spill</m:t>
        </m:r>
      </m:oMath>
      <w:r w:rsidRPr="00264D11">
        <w:rPr>
          <w:rFonts w:ascii="Times New Roman" w:eastAsiaTheme="minorEastAsia" w:hAnsi="Times New Roman"/>
        </w:rPr>
        <w:t xml:space="preserve"> = spills during mechanical recycling</w:t>
      </w:r>
    </w:p>
    <w:p w14:paraId="0E1DC0FD"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mech, cleaning</m:t>
        </m:r>
      </m:oMath>
      <w:r w:rsidRPr="00264D11">
        <w:rPr>
          <w:rFonts w:ascii="Times New Roman" w:eastAsiaTheme="minorEastAsia" w:hAnsi="Times New Roman"/>
        </w:rPr>
        <w:t xml:space="preserve"> = equipment cleaning release</w:t>
      </w:r>
    </w:p>
    <w:p w14:paraId="268161E2"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m:oMath>
        <m:r>
          <m:rPr>
            <m:nor/>
          </m:rPr>
          <w:rPr>
            <w:rFonts w:ascii="Times New Roman" w:hAnsi="Times New Roman"/>
            <w:b/>
            <w:bCs/>
          </w:rPr>
          <m:t>incn, spill</m:t>
        </m:r>
      </m:oMath>
      <w:r w:rsidRPr="00264D11">
        <w:rPr>
          <w:rFonts w:ascii="Times New Roman" w:eastAsiaTheme="minorEastAsia" w:hAnsi="Times New Roman"/>
        </w:rPr>
        <w:t xml:space="preserve"> = spills during incineration</w:t>
      </w:r>
    </w:p>
    <w:p w14:paraId="4C94E8E0" w14:textId="77777777" w:rsidR="00651C59" w:rsidRPr="00264D11" w:rsidRDefault="00651C59" w:rsidP="00651C59">
      <w:pPr>
        <w:pStyle w:val="RSCB02ArticleText"/>
        <w:spacing w:line="240" w:lineRule="auto"/>
        <w:ind w:left="288"/>
        <w:rPr>
          <w:rFonts w:ascii="Times New Roman" w:hAnsi="Times New Roman"/>
        </w:rPr>
      </w:pPr>
      <m:oMath>
        <m:r>
          <m:rPr>
            <m:nor/>
          </m:rPr>
          <w:rPr>
            <w:rFonts w:ascii="Times New Roman" w:hAnsi="Times New Roman"/>
            <w:b/>
            <w:bCs/>
          </w:rPr>
          <m:t>M</m:t>
        </m:r>
      </m:oMath>
      <w:r w:rsidRPr="00264D11">
        <w:rPr>
          <w:rFonts w:ascii="Times New Roman" w:eastAsiaTheme="minorEastAsia" w:hAnsi="Times New Roman"/>
        </w:rPr>
        <w:t xml:space="preserve"> = Annual mass flow rate (kg/yr)</w:t>
      </w:r>
    </w:p>
    <w:p w14:paraId="07B6C80C"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m:oMath>
        <m:r>
          <m:rPr>
            <m:nor/>
          </m:rPr>
          <w:rPr>
            <w:rFonts w:ascii="Times New Roman" w:hAnsi="Times New Roman"/>
            <w:b/>
            <w:bCs/>
          </w:rPr>
          <m:t>collection</m:t>
        </m:r>
      </m:oMath>
      <w:r w:rsidRPr="00264D11">
        <w:rPr>
          <w:rFonts w:ascii="Times New Roman" w:eastAsiaTheme="minorEastAsia" w:hAnsi="Times New Roman"/>
        </w:rPr>
        <w:t>= processed during collection</w:t>
      </w:r>
    </w:p>
    <w:p w14:paraId="0A2532B4"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mech</m:t>
        </m:r>
      </m:oMath>
      <w:r w:rsidRPr="00264D11">
        <w:rPr>
          <w:rFonts w:ascii="Times New Roman" w:eastAsiaTheme="minorEastAsia" w:hAnsi="Times New Roman"/>
        </w:rPr>
        <w:t>= processed during mechanical recycling</w:t>
      </w:r>
    </w:p>
    <w:p w14:paraId="5016DBA9"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m:oMath>
        <m:r>
          <m:rPr>
            <m:nor/>
          </m:rPr>
          <w:rPr>
            <w:rFonts w:ascii="Times New Roman" w:hAnsi="Times New Roman"/>
            <w:b/>
            <w:bCs/>
          </w:rPr>
          <m:t>incn</m:t>
        </m:r>
      </m:oMath>
      <w:r w:rsidRPr="00264D11">
        <w:rPr>
          <w:rFonts w:ascii="Times New Roman" w:eastAsiaTheme="minorEastAsia" w:hAnsi="Times New Roman"/>
        </w:rPr>
        <w:t>= processed during incineration</w:t>
      </w:r>
    </w:p>
    <w:p w14:paraId="17F5CC0C" w14:textId="77777777" w:rsidR="00651C59" w:rsidRPr="00264D11" w:rsidRDefault="00651C59" w:rsidP="00651C59">
      <w:pPr>
        <w:pStyle w:val="RSCB02ArticleText"/>
        <w:spacing w:line="240" w:lineRule="auto"/>
        <w:ind w:left="288"/>
        <w:rPr>
          <w:rFonts w:ascii="Times New Roman" w:hAnsi="Times New Roman"/>
        </w:rPr>
      </w:pPr>
      <m:oMath>
        <m:r>
          <m:rPr>
            <m:nor/>
          </m:rPr>
          <w:rPr>
            <w:rFonts w:ascii="Times New Roman" w:hAnsi="Times New Roman"/>
            <w:b/>
            <w:bCs/>
          </w:rPr>
          <m:t>L</m:t>
        </m:r>
      </m:oMath>
      <w:r w:rsidRPr="00264D11">
        <w:rPr>
          <w:rFonts w:ascii="Times New Roman" w:eastAsiaTheme="minorEastAsia" w:hAnsi="Times New Roman"/>
        </w:rPr>
        <w:t xml:space="preserve"> = Loss fraction </w:t>
      </w:r>
    </w:p>
    <w:p w14:paraId="4BA1A02E"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m:oMath>
        <m:r>
          <m:rPr>
            <m:nor/>
          </m:rPr>
          <w:rPr>
            <w:rFonts w:ascii="Times New Roman" w:hAnsi="Times New Roman"/>
            <w:b/>
            <w:bCs/>
          </w:rPr>
          <m:t>collection, spill</m:t>
        </m:r>
      </m:oMath>
      <w:r w:rsidRPr="00317B4D">
        <w:rPr>
          <w:rFonts w:ascii="Times New Roman" w:eastAsiaTheme="minorEastAsia" w:hAnsi="Times New Roman"/>
          <w:b/>
          <w:bCs/>
        </w:rPr>
        <w:t xml:space="preserve">  </w:t>
      </w:r>
      <w:r w:rsidRPr="00264D11">
        <w:rPr>
          <w:rFonts w:ascii="Times New Roman" w:eastAsiaTheme="minorEastAsia" w:hAnsi="Times New Roman"/>
        </w:rPr>
        <w:t>= spill during collection</w:t>
      </w:r>
    </w:p>
    <w:p w14:paraId="128AEAEB"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mech, cleaning</m:t>
        </m:r>
      </m:oMath>
      <w:r w:rsidRPr="00317B4D">
        <w:rPr>
          <w:rFonts w:ascii="Times New Roman" w:eastAsiaTheme="minorEastAsia" w:hAnsi="Times New Roman"/>
          <w:b/>
          <w:bCs/>
        </w:rPr>
        <w:t xml:space="preserve"> </w:t>
      </w:r>
      <w:r w:rsidRPr="00264D11">
        <w:rPr>
          <w:rFonts w:ascii="Times New Roman" w:eastAsiaTheme="minorEastAsia" w:hAnsi="Times New Roman"/>
        </w:rPr>
        <w:t>= equipment cleaning during recycling</w:t>
      </w:r>
    </w:p>
    <w:p w14:paraId="7662E38D" w14:textId="77777777" w:rsidR="00651C59" w:rsidRPr="00264D11" w:rsidRDefault="00651C59" w:rsidP="00651C59">
      <w:pPr>
        <w:pStyle w:val="RSCB02ArticleText"/>
        <w:spacing w:line="240" w:lineRule="auto"/>
        <w:ind w:left="288"/>
        <w:rPr>
          <w:rFonts w:ascii="Times New Roman" w:hAnsi="Times New Roman"/>
        </w:rPr>
      </w:pPr>
      <m:oMath>
        <m:r>
          <m:rPr>
            <m:nor/>
          </m:rPr>
          <w:rPr>
            <w:rFonts w:ascii="Times New Roman" w:hAnsi="Times New Roman"/>
            <w:b/>
            <w:bCs/>
          </w:rPr>
          <m:t>EXP</m:t>
        </m:r>
      </m:oMath>
      <w:r w:rsidRPr="00264D11">
        <w:rPr>
          <w:rFonts w:ascii="Times New Roman" w:eastAsiaTheme="minorEastAsia" w:hAnsi="Times New Roman"/>
        </w:rPr>
        <w:t xml:space="preserve"> = Exposure rate (mg particles/(day·worker)</w:t>
      </w:r>
    </w:p>
    <w:p w14:paraId="4AC0A28A"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m:oMath>
        <m:r>
          <m:rPr>
            <m:nor/>
          </m:rPr>
          <w:rPr>
            <w:rFonts w:ascii="Times New Roman" w:hAnsi="Times New Roman"/>
            <w:b/>
            <w:bCs/>
          </w:rPr>
          <m:t>inhalation</m:t>
        </m:r>
      </m:oMath>
      <w:r w:rsidRPr="00264D11">
        <w:rPr>
          <w:rFonts w:ascii="Times New Roman" w:eastAsiaTheme="minorEastAsia" w:hAnsi="Times New Roman"/>
        </w:rPr>
        <w:t>= inhalation risk</w:t>
      </w:r>
    </w:p>
    <w:p w14:paraId="5B286DF6"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rPr>
          <m:t>mech</m:t>
        </m:r>
      </m:oMath>
      <w:r w:rsidRPr="00264D11">
        <w:rPr>
          <w:rFonts w:ascii="Times New Roman" w:eastAsiaTheme="minorEastAsia" w:hAnsi="Times New Roman"/>
        </w:rPr>
        <w:t>= during mechanical recycling</w:t>
      </w:r>
    </w:p>
    <w:p w14:paraId="390F4A70"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rPr>
          <m:t>incn</m:t>
        </m:r>
      </m:oMath>
      <w:r w:rsidRPr="00264D11">
        <w:rPr>
          <w:rFonts w:ascii="Times New Roman" w:eastAsiaTheme="minorEastAsia" w:hAnsi="Times New Roman"/>
        </w:rPr>
        <w:t>= during incineration</w:t>
      </w:r>
    </w:p>
    <w:p w14:paraId="1AA77CE3"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rPr>
          <m:t>landfill</m:t>
        </m:r>
      </m:oMath>
      <w:r w:rsidRPr="00264D11">
        <w:rPr>
          <w:rFonts w:ascii="Times New Roman" w:eastAsiaTheme="minorEastAsia" w:hAnsi="Times New Roman"/>
        </w:rPr>
        <w:t>= during landfilling</w:t>
      </w:r>
    </w:p>
    <w:p w14:paraId="266ECDE8"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dermal</m:t>
        </m:r>
      </m:oMath>
      <w:r w:rsidRPr="00264D11">
        <w:rPr>
          <w:rFonts w:ascii="Times New Roman" w:eastAsiaTheme="minorEastAsia" w:hAnsi="Times New Roman"/>
        </w:rPr>
        <w:t>= dermal contact</w:t>
      </w:r>
    </w:p>
    <w:p w14:paraId="03DE1507"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rPr>
          <m:t>mech</m:t>
        </m:r>
      </m:oMath>
      <w:r w:rsidRPr="00264D11">
        <w:rPr>
          <w:rFonts w:ascii="Times New Roman" w:eastAsiaTheme="minorEastAsia" w:hAnsi="Times New Roman"/>
        </w:rPr>
        <w:t>= during mechanical recycling</w:t>
      </w:r>
    </w:p>
    <w:p w14:paraId="79D9558D"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rPr>
          <m:t>incn</m:t>
        </m:r>
      </m:oMath>
      <w:r w:rsidRPr="00264D11">
        <w:rPr>
          <w:rFonts w:ascii="Times New Roman" w:eastAsiaTheme="minorEastAsia" w:hAnsi="Times New Roman"/>
        </w:rPr>
        <w:t>= during incineration</w:t>
      </w:r>
    </w:p>
    <w:p w14:paraId="21B40247" w14:textId="77777777" w:rsidR="00651C59" w:rsidRPr="00264D11" w:rsidRDefault="00651C59" w:rsidP="00651C59">
      <w:pPr>
        <w:pStyle w:val="RSCB02ArticleText"/>
        <w:spacing w:line="240" w:lineRule="auto"/>
        <w:rPr>
          <w:rFonts w:ascii="Times New Roman"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rPr>
          <m:t>landfill</m:t>
        </m:r>
      </m:oMath>
      <w:r w:rsidRPr="00264D11">
        <w:rPr>
          <w:rFonts w:ascii="Times New Roman" w:eastAsiaTheme="minorEastAsia" w:hAnsi="Times New Roman"/>
        </w:rPr>
        <w:t>= during landfilling</w:t>
      </w:r>
      <w:r w:rsidRPr="00264D11">
        <w:rPr>
          <w:rFonts w:ascii="Times New Roman" w:hAnsi="Times New Roman"/>
        </w:rPr>
        <w:t xml:space="preserve"> </w:t>
      </w:r>
    </w:p>
    <w:p w14:paraId="11C8219B" w14:textId="77777777" w:rsidR="00651C59" w:rsidRPr="00264D11" w:rsidRDefault="00651C59" w:rsidP="00651C59">
      <w:pPr>
        <w:pStyle w:val="RSCB02ArticleText"/>
        <w:spacing w:line="240" w:lineRule="auto"/>
        <w:ind w:left="288"/>
        <w:rPr>
          <w:rFonts w:ascii="Times New Roman" w:hAnsi="Times New Roman"/>
        </w:rPr>
      </w:pPr>
      <m:oMath>
        <m:r>
          <m:rPr>
            <m:nor/>
          </m:rPr>
          <w:rPr>
            <w:rFonts w:ascii="Times New Roman" w:hAnsi="Times New Roman"/>
            <w:b/>
            <w:bCs/>
          </w:rPr>
          <m:t>N</m:t>
        </m:r>
      </m:oMath>
      <w:r w:rsidRPr="00264D11">
        <w:rPr>
          <w:rFonts w:ascii="Times New Roman" w:eastAsiaTheme="minorEastAsia" w:hAnsi="Times New Roman"/>
        </w:rPr>
        <w:t xml:space="preserve"> = Number (unit/yr)</w:t>
      </w:r>
    </w:p>
    <w:p w14:paraId="45BDF98C"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site</m:t>
        </m:r>
        <m:r>
          <m:rPr>
            <m:nor/>
          </m:rPr>
          <w:rPr>
            <w:rFonts w:ascii="Times New Roman" w:hAnsi="Times New Roman"/>
          </w:rPr>
          <m:t xml:space="preserve"> </m:t>
        </m:r>
      </m:oMath>
      <w:r w:rsidRPr="00264D11">
        <w:rPr>
          <w:rFonts w:ascii="Times New Roman" w:eastAsiaTheme="minorEastAsia" w:hAnsi="Times New Roman"/>
        </w:rPr>
        <w:t>= sites</w:t>
      </w:r>
    </w:p>
    <w:p w14:paraId="241B3937"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b/>
            <w:bCs/>
          </w:rPr>
          <m:t>mech</m:t>
        </m:r>
      </m:oMath>
      <w:r w:rsidRPr="00264D11">
        <w:rPr>
          <w:rFonts w:ascii="Times New Roman" w:eastAsiaTheme="minorEastAsia" w:hAnsi="Times New Roman"/>
        </w:rPr>
        <w:t>= mechanical recycling facilities</w:t>
      </w:r>
    </w:p>
    <w:p w14:paraId="436EC627"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b/>
            <w:bCs/>
          </w:rPr>
          <m:t>incn</m:t>
        </m:r>
      </m:oMath>
      <w:r w:rsidRPr="00264D11">
        <w:rPr>
          <w:rFonts w:ascii="Times New Roman" w:eastAsiaTheme="minorEastAsia" w:hAnsi="Times New Roman"/>
        </w:rPr>
        <w:t>= incineration facilities</w:t>
      </w:r>
    </w:p>
    <w:p w14:paraId="0BB49179"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b/>
            <w:bCs/>
          </w:rPr>
          <m:t>landfill</m:t>
        </m:r>
      </m:oMath>
      <w:r w:rsidRPr="00264D11">
        <w:rPr>
          <w:rFonts w:ascii="Times New Roman" w:eastAsiaTheme="minorEastAsia" w:hAnsi="Times New Roman"/>
        </w:rPr>
        <w:t>= landfilling sites</w:t>
      </w:r>
    </w:p>
    <w:p w14:paraId="293D977D"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exp,incd</m:t>
        </m:r>
      </m:oMath>
      <w:r w:rsidRPr="00264D11">
        <w:rPr>
          <w:rFonts w:ascii="Times New Roman" w:eastAsiaTheme="minorEastAsia" w:hAnsi="Times New Roman"/>
        </w:rPr>
        <w:t>= exposure incident</w:t>
      </w:r>
    </w:p>
    <w:p w14:paraId="3AE969A8"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b/>
            <w:bCs/>
          </w:rPr>
          <m:t>mech</m:t>
        </m:r>
      </m:oMath>
      <w:r w:rsidRPr="00264D11">
        <w:rPr>
          <w:rFonts w:ascii="Times New Roman" w:eastAsiaTheme="minorEastAsia" w:hAnsi="Times New Roman"/>
        </w:rPr>
        <w:t>= during mechanical recycling</w:t>
      </w:r>
    </w:p>
    <w:p w14:paraId="2787244E"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b/>
            <w:bCs/>
          </w:rPr>
          <m:t>incn</m:t>
        </m:r>
      </m:oMath>
      <w:r w:rsidRPr="00264D11">
        <w:rPr>
          <w:rFonts w:ascii="Times New Roman" w:eastAsiaTheme="minorEastAsia" w:hAnsi="Times New Roman"/>
        </w:rPr>
        <w:t>= during incineration</w:t>
      </w:r>
    </w:p>
    <w:p w14:paraId="068888C0"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b/>
            <w:bCs/>
          </w:rPr>
          <m:t>landfill</m:t>
        </m:r>
      </m:oMath>
      <w:r w:rsidRPr="00264D11">
        <w:rPr>
          <w:rFonts w:ascii="Times New Roman" w:eastAsiaTheme="minorEastAsia" w:hAnsi="Times New Roman"/>
        </w:rPr>
        <w:t>= during landfilling</w:t>
      </w:r>
    </w:p>
    <w:p w14:paraId="3EF2DB02" w14:textId="77777777" w:rsidR="00651C59" w:rsidRPr="00264D11" w:rsidRDefault="00651C59" w:rsidP="00651C59">
      <w:pPr>
        <w:pStyle w:val="RSCB02ArticleText"/>
        <w:spacing w:line="240" w:lineRule="auto"/>
        <w:ind w:left="288"/>
        <w:rPr>
          <w:rFonts w:ascii="Times New Roman" w:hAnsi="Times New Roman"/>
        </w:rPr>
      </w:pPr>
      <m:oMath>
        <m:sSub>
          <m:sSubPr>
            <m:ctrlPr>
              <w:rPr>
                <w:rFonts w:ascii="Cambria Math" w:hAnsi="Cambria Math"/>
                <w:b/>
                <w:bCs/>
              </w:rPr>
            </m:ctrlPr>
          </m:sSubPr>
          <m:e>
            <m:r>
              <m:rPr>
                <m:nor/>
              </m:rPr>
              <w:rPr>
                <w:rFonts w:ascii="Times New Roman" w:hAnsi="Times New Roman"/>
                <w:b/>
                <w:bCs/>
              </w:rPr>
              <m:t>F</m:t>
            </m:r>
          </m:e>
          <m:sub>
            <m:r>
              <m:rPr>
                <m:nor/>
              </m:rPr>
              <w:rPr>
                <w:rFonts w:ascii="Times New Roman" w:hAnsi="Times New Roman"/>
                <w:b/>
                <w:bCs/>
              </w:rPr>
              <m:t>additive</m:t>
            </m:r>
          </m:sub>
        </m:sSub>
      </m:oMath>
      <w:r w:rsidRPr="00264D11">
        <w:rPr>
          <w:rFonts w:ascii="Times New Roman" w:eastAsiaTheme="minorEastAsia" w:hAnsi="Times New Roman"/>
        </w:rPr>
        <w:t xml:space="preserve"> = fraction of chemical additives</w:t>
      </w:r>
    </w:p>
    <w:p w14:paraId="05C8AA7B"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m:oMath>
        <m:r>
          <m:rPr>
            <m:nor/>
          </m:rPr>
          <w:rPr>
            <w:rFonts w:ascii="Times New Roman" w:hAnsi="Times New Roman"/>
            <w:b/>
            <w:bCs/>
          </w:rPr>
          <m:t>plastic</m:t>
        </m:r>
      </m:oMath>
      <w:r w:rsidRPr="00264D11">
        <w:rPr>
          <w:rFonts w:ascii="Times New Roman" w:eastAsiaTheme="minorEastAsia" w:hAnsi="Times New Roman"/>
        </w:rPr>
        <w:t xml:space="preserve"> = in plastic</w:t>
      </w:r>
    </w:p>
    <w:p w14:paraId="7E40E07C"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ash</m:t>
        </m:r>
      </m:oMath>
      <w:r w:rsidRPr="00264D11">
        <w:rPr>
          <w:rFonts w:ascii="Times New Roman" w:eastAsiaTheme="minorEastAsia" w:hAnsi="Times New Roman"/>
        </w:rPr>
        <w:t xml:space="preserve"> = in incinerator ash</w:t>
      </w:r>
    </w:p>
    <w:p w14:paraId="19F0F0E8"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m:oMath>
        <m:r>
          <m:rPr>
            <m:nor/>
          </m:rPr>
          <w:rPr>
            <w:rFonts w:ascii="Times New Roman" w:hAnsi="Times New Roman"/>
            <w:b/>
            <w:bCs/>
          </w:rPr>
          <m:t>leachate</m:t>
        </m:r>
      </m:oMath>
      <w:r w:rsidRPr="00264D11">
        <w:rPr>
          <w:rFonts w:ascii="Times New Roman" w:eastAsiaTheme="minorEastAsia" w:hAnsi="Times New Roman"/>
        </w:rPr>
        <w:t xml:space="preserve"> = in landfill leachate</w:t>
      </w:r>
    </w:p>
    <w:p w14:paraId="4B56B17F" w14:textId="77777777" w:rsidR="00651C59" w:rsidRPr="00264D11" w:rsidRDefault="00651C59" w:rsidP="00651C59">
      <w:pPr>
        <w:pStyle w:val="RSCB02ArticleText"/>
        <w:spacing w:line="240" w:lineRule="auto"/>
        <w:ind w:left="288"/>
        <w:rPr>
          <w:rFonts w:ascii="Times New Roman" w:hAnsi="Times New Roman"/>
        </w:rPr>
      </w:pPr>
      <m:oMath>
        <m:sSub>
          <m:sSubPr>
            <m:ctrlPr>
              <w:rPr>
                <w:rFonts w:ascii="Cambria Math" w:hAnsi="Cambria Math"/>
                <w:b/>
                <w:bCs/>
              </w:rPr>
            </m:ctrlPr>
          </m:sSubPr>
          <m:e>
            <m:r>
              <m:rPr>
                <m:nor/>
              </m:rPr>
              <w:rPr>
                <w:rFonts w:ascii="Times New Roman" w:hAnsi="Times New Roman"/>
                <w:b/>
                <w:bCs/>
              </w:rPr>
              <m:t>A</m:t>
            </m:r>
          </m:e>
          <m:sub>
            <m:r>
              <m:rPr>
                <m:nor/>
              </m:rPr>
              <w:rPr>
                <w:rFonts w:ascii="Times New Roman" w:hAnsi="Times New Roman"/>
                <w:b/>
                <w:bCs/>
              </w:rPr>
              <m:t>surface</m:t>
            </m:r>
          </m:sub>
        </m:sSub>
      </m:oMath>
      <w:r w:rsidRPr="00264D11">
        <w:rPr>
          <w:rFonts w:ascii="Times New Roman" w:eastAsiaTheme="minorEastAsia" w:hAnsi="Times New Roman"/>
        </w:rPr>
        <w:t xml:space="preserve"> = surface area of contact (cm</w:t>
      </w:r>
      <w:r w:rsidRPr="00264D11">
        <w:rPr>
          <w:rFonts w:ascii="Times New Roman" w:eastAsiaTheme="minorEastAsia" w:hAnsi="Times New Roman"/>
          <w:vertAlign w:val="superscript"/>
        </w:rPr>
        <w:t>2</w:t>
      </w:r>
      <w:r w:rsidRPr="00264D11">
        <w:rPr>
          <w:rFonts w:ascii="Times New Roman" w:eastAsiaTheme="minorEastAsia" w:hAnsi="Times New Roman"/>
        </w:rPr>
        <w:t>)</w:t>
      </w:r>
    </w:p>
    <w:p w14:paraId="57E43E56" w14:textId="77777777" w:rsidR="00651C59" w:rsidRPr="00264D11" w:rsidRDefault="00651C59" w:rsidP="00651C59">
      <w:pPr>
        <w:pStyle w:val="RSCB02ArticleText"/>
        <w:spacing w:line="240" w:lineRule="auto"/>
        <w:ind w:left="288"/>
        <w:rPr>
          <w:rFonts w:ascii="Times New Roman" w:hAnsi="Times New Roman"/>
        </w:rPr>
      </w:pPr>
      <m:oMath>
        <m:sSub>
          <m:sSubPr>
            <m:ctrlPr>
              <w:rPr>
                <w:rFonts w:ascii="Cambria Math" w:hAnsi="Cambria Math"/>
                <w:b/>
                <w:bCs/>
              </w:rPr>
            </m:ctrlPr>
          </m:sSubPr>
          <m:e>
            <m:r>
              <m:rPr>
                <m:nor/>
              </m:rPr>
              <w:rPr>
                <w:rFonts w:ascii="Times New Roman" w:hAnsi="Times New Roman"/>
                <w:b/>
                <w:bCs/>
              </w:rPr>
              <m:t>r</m:t>
            </m:r>
          </m:e>
          <m:sub>
            <m:r>
              <m:rPr>
                <m:nor/>
              </m:rPr>
              <w:rPr>
                <w:rFonts w:ascii="Times New Roman" w:hAnsi="Times New Roman"/>
                <w:b/>
                <w:bCs/>
              </w:rPr>
              <m:t>breathing</m:t>
            </m:r>
          </m:sub>
        </m:sSub>
      </m:oMath>
      <w:r w:rsidRPr="00264D11">
        <w:rPr>
          <w:rFonts w:ascii="Times New Roman" w:eastAsiaTheme="minorEastAsia" w:hAnsi="Times New Roman"/>
        </w:rPr>
        <w:t xml:space="preserve"> = rate of breathing (m</w:t>
      </w:r>
      <w:r w:rsidRPr="00264D11">
        <w:rPr>
          <w:rFonts w:ascii="Times New Roman" w:eastAsiaTheme="minorEastAsia" w:hAnsi="Times New Roman"/>
          <w:vertAlign w:val="superscript"/>
        </w:rPr>
        <w:t>3</w:t>
      </w:r>
      <w:r w:rsidRPr="00264D11">
        <w:rPr>
          <w:rFonts w:ascii="Times New Roman" w:eastAsiaTheme="minorEastAsia" w:hAnsi="Times New Roman"/>
        </w:rPr>
        <w:t>/hr)</w:t>
      </w:r>
    </w:p>
    <w:p w14:paraId="6A3843FA" w14:textId="77777777" w:rsidR="00651C59" w:rsidRPr="00264D11" w:rsidRDefault="00651C59" w:rsidP="00651C59">
      <w:pPr>
        <w:pStyle w:val="RSCB02ArticleText"/>
        <w:spacing w:line="240" w:lineRule="auto"/>
        <w:ind w:left="288"/>
        <w:rPr>
          <w:rFonts w:ascii="Times New Roman" w:eastAsiaTheme="minorEastAsia" w:hAnsi="Times New Roman"/>
        </w:rPr>
      </w:pPr>
      <m:oMath>
        <m:r>
          <m:rPr>
            <m:nor/>
          </m:rPr>
          <w:rPr>
            <w:rFonts w:ascii="Times New Roman" w:hAnsi="Times New Roman"/>
            <w:b/>
            <w:bCs/>
          </w:rPr>
          <m:t>t</m:t>
        </m:r>
      </m:oMath>
      <w:r w:rsidRPr="00264D11">
        <w:rPr>
          <w:rFonts w:ascii="Times New Roman" w:eastAsiaTheme="minorEastAsia" w:hAnsi="Times New Roman"/>
        </w:rPr>
        <w:t xml:space="preserve"> = duration (days·yr</w:t>
      </w:r>
      <w:r w:rsidRPr="00264D11">
        <w:rPr>
          <w:rFonts w:ascii="Times New Roman" w:eastAsiaTheme="minorEastAsia" w:hAnsi="Times New Roman"/>
          <w:vertAlign w:val="superscript"/>
        </w:rPr>
        <w:t>-1</w:t>
      </w:r>
      <w:r w:rsidRPr="00264D11">
        <w:rPr>
          <w:rFonts w:ascii="Times New Roman" w:eastAsiaTheme="minorEastAsia" w:hAnsi="Times New Roman"/>
        </w:rPr>
        <w:t>)</w:t>
      </w:r>
    </w:p>
    <w:p w14:paraId="0B94CCC1" w14:textId="77777777" w:rsidR="00651C59" w:rsidRPr="00264D11" w:rsidRDefault="00651C59" w:rsidP="00651C59">
      <w:pPr>
        <w:pStyle w:val="RSCB02ArticleText"/>
        <w:spacing w:line="240" w:lineRule="auto"/>
        <w:ind w:left="288"/>
        <w:rPr>
          <w:rFonts w:ascii="Times New Roman" w:hAnsi="Times New Roman"/>
        </w:rPr>
      </w:pPr>
      <w:r w:rsidRPr="00264D11">
        <w:rPr>
          <w:rFonts w:ascii="Times New Roman" w:eastAsiaTheme="minorEastAsia" w:hAnsi="Times New Roman"/>
        </w:rPr>
        <w:tab/>
      </w:r>
      <m:oMath>
        <m:r>
          <m:rPr>
            <m:nor/>
          </m:rPr>
          <w:rPr>
            <w:rFonts w:ascii="Times New Roman" w:hAnsi="Times New Roman"/>
            <w:b/>
            <w:bCs/>
          </w:rPr>
          <m:t>operating</m:t>
        </m:r>
      </m:oMath>
      <w:r w:rsidRPr="00264D11">
        <w:rPr>
          <w:rFonts w:ascii="Times New Roman" w:eastAsiaTheme="minorEastAsia" w:hAnsi="Times New Roman"/>
        </w:rPr>
        <w:t xml:space="preserve"> = process operation</w:t>
      </w:r>
    </w:p>
    <w:p w14:paraId="667FB00C"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w:r w:rsidRPr="00264D11">
        <w:rPr>
          <w:rFonts w:ascii="Times New Roman" w:hAnsi="Times New Roman"/>
        </w:rPr>
        <w:tab/>
      </w:r>
      <m:oMath>
        <m:r>
          <m:rPr>
            <m:nor/>
          </m:rPr>
          <w:rPr>
            <w:rFonts w:ascii="Times New Roman" w:hAnsi="Times New Roman"/>
            <w:b/>
            <w:bCs/>
          </w:rPr>
          <m:t>mech</m:t>
        </m:r>
      </m:oMath>
      <w:r w:rsidRPr="00264D11">
        <w:rPr>
          <w:rFonts w:ascii="Times New Roman" w:eastAsiaTheme="minorEastAsia" w:hAnsi="Times New Roman"/>
        </w:rPr>
        <w:t xml:space="preserve"> = mechanical recycling facility</w:t>
      </w:r>
    </w:p>
    <w:p w14:paraId="4B91B571"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w:r w:rsidRPr="00264D11">
        <w:rPr>
          <w:rFonts w:ascii="Times New Roman" w:eastAsiaTheme="minorEastAsia" w:hAnsi="Times New Roman"/>
        </w:rPr>
        <w:tab/>
      </w:r>
      <m:oMath>
        <m:r>
          <m:rPr>
            <m:nor/>
          </m:rPr>
          <w:rPr>
            <w:rFonts w:ascii="Times New Roman" w:hAnsi="Times New Roman"/>
            <w:b/>
            <w:bCs/>
          </w:rPr>
          <m:t>incn</m:t>
        </m:r>
      </m:oMath>
      <w:r w:rsidRPr="00264D11">
        <w:rPr>
          <w:rFonts w:ascii="Times New Roman" w:eastAsiaTheme="minorEastAsia" w:hAnsi="Times New Roman"/>
        </w:rPr>
        <w:t xml:space="preserve"> = incineration</w:t>
      </w:r>
    </w:p>
    <w:p w14:paraId="2FEA9E46"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w:r w:rsidRPr="00264D11">
        <w:rPr>
          <w:rFonts w:ascii="Times New Roman" w:hAnsi="Times New Roman"/>
        </w:rPr>
        <w:tab/>
      </w:r>
      <m:oMath>
        <m:r>
          <m:rPr>
            <m:nor/>
          </m:rPr>
          <w:rPr>
            <w:rFonts w:ascii="Times New Roman" w:hAnsi="Times New Roman"/>
            <w:b/>
            <w:bCs/>
          </w:rPr>
          <m:t>landfill</m:t>
        </m:r>
      </m:oMath>
      <w:r w:rsidRPr="00264D11">
        <w:rPr>
          <w:rFonts w:ascii="Times New Roman" w:eastAsiaTheme="minorEastAsia" w:hAnsi="Times New Roman"/>
        </w:rPr>
        <w:t xml:space="preserve"> = landfilling site</w:t>
      </w:r>
    </w:p>
    <w:p w14:paraId="56C69E52"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exposure</m:t>
        </m:r>
      </m:oMath>
      <w:r w:rsidRPr="00264D11">
        <w:rPr>
          <w:rFonts w:ascii="Times New Roman" w:eastAsiaTheme="minorEastAsia" w:hAnsi="Times New Roman"/>
        </w:rPr>
        <w:t xml:space="preserve"> = toxic exposure</w:t>
      </w:r>
    </w:p>
    <w:p w14:paraId="1CB4A727" w14:textId="77777777" w:rsidR="00651C59" w:rsidRPr="00264D11" w:rsidRDefault="00651C59" w:rsidP="00651C59">
      <w:pPr>
        <w:pStyle w:val="RSCB02ArticleText"/>
        <w:spacing w:line="240" w:lineRule="auto"/>
        <w:ind w:left="288"/>
        <w:rPr>
          <w:rFonts w:ascii="Times New Roman" w:hAnsi="Times New Roman"/>
        </w:rPr>
      </w:pPr>
      <m:oMath>
        <m:sSub>
          <m:sSubPr>
            <m:ctrlPr>
              <w:rPr>
                <w:rFonts w:ascii="Cambria Math" w:hAnsi="Cambria Math"/>
                <w:b/>
                <w:bCs/>
              </w:rPr>
            </m:ctrlPr>
          </m:sSubPr>
          <m:e>
            <m:r>
              <m:rPr>
                <m:nor/>
              </m:rPr>
              <w:rPr>
                <w:rFonts w:ascii="Times New Roman" w:hAnsi="Times New Roman"/>
                <w:b/>
                <w:bCs/>
              </w:rPr>
              <m:t>a</m:t>
            </m:r>
          </m:e>
          <m:sub>
            <m:r>
              <m:rPr>
                <m:nor/>
              </m:rPr>
              <w:rPr>
                <w:rFonts w:ascii="Times New Roman" w:hAnsi="Times New Roman"/>
                <w:b/>
                <w:bCs/>
              </w:rPr>
              <m:t>incd</m:t>
            </m:r>
          </m:sub>
        </m:sSub>
      </m:oMath>
      <w:r w:rsidRPr="00264D11">
        <w:rPr>
          <w:rFonts w:ascii="Times New Roman" w:eastAsiaTheme="minorEastAsia" w:hAnsi="Times New Roman"/>
        </w:rPr>
        <w:t xml:space="preserve"> = mass value expected in an incident (mg/incident)</w:t>
      </w:r>
    </w:p>
    <w:p w14:paraId="597D4434"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m:oMath>
        <m:r>
          <m:rPr>
            <m:nor/>
          </m:rPr>
          <w:rPr>
            <w:rFonts w:ascii="Times New Roman" w:hAnsi="Times New Roman"/>
            <w:b/>
            <w:bCs/>
          </w:rPr>
          <m:t>additive</m:t>
        </m:r>
      </m:oMath>
      <w:r w:rsidRPr="00264D11">
        <w:rPr>
          <w:rFonts w:ascii="Times New Roman" w:eastAsiaTheme="minorEastAsia" w:hAnsi="Times New Roman"/>
        </w:rPr>
        <w:t xml:space="preserve"> = chemical additives</w:t>
      </w:r>
    </w:p>
    <w:p w14:paraId="35AE7235"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eastAsiaTheme="minorEastAsia" w:hAnsi="Times New Roman"/>
        </w:rPr>
        <w:tab/>
      </w:r>
      <m:oMath>
        <m:r>
          <m:rPr>
            <m:nor/>
          </m:rPr>
          <w:rPr>
            <w:rFonts w:ascii="Times New Roman" w:hAnsi="Times New Roman"/>
            <w:b/>
            <w:bCs/>
          </w:rPr>
          <m:t>ash</m:t>
        </m:r>
      </m:oMath>
      <w:r w:rsidRPr="00264D11">
        <w:rPr>
          <w:rFonts w:ascii="Times New Roman" w:eastAsiaTheme="minorEastAsia" w:hAnsi="Times New Roman"/>
        </w:rPr>
        <w:t xml:space="preserve"> = incinerator ash</w:t>
      </w:r>
    </w:p>
    <w:p w14:paraId="006023A4" w14:textId="77777777" w:rsidR="00651C59" w:rsidRPr="00264D11" w:rsidRDefault="00651C59" w:rsidP="00651C59">
      <w:pPr>
        <w:pStyle w:val="RSCB02ArticleText"/>
        <w:spacing w:line="240" w:lineRule="auto"/>
        <w:ind w:left="288"/>
        <w:rPr>
          <w:rFonts w:ascii="Times New Roman" w:eastAsiaTheme="minorEastAsia" w:hAnsi="Times New Roman"/>
        </w:rPr>
      </w:pPr>
      <w:r w:rsidRPr="00264D11">
        <w:rPr>
          <w:rFonts w:ascii="Times New Roman" w:hAnsi="Times New Roman"/>
        </w:rPr>
        <w:tab/>
      </w:r>
      <m:oMath>
        <m:r>
          <m:rPr>
            <m:nor/>
          </m:rPr>
          <w:rPr>
            <w:rFonts w:ascii="Times New Roman" w:hAnsi="Times New Roman"/>
            <w:b/>
            <w:bCs/>
          </w:rPr>
          <m:t>leachate</m:t>
        </m:r>
      </m:oMath>
      <w:r w:rsidRPr="00264D11">
        <w:rPr>
          <w:rFonts w:ascii="Times New Roman" w:eastAsiaTheme="minorEastAsia" w:hAnsi="Times New Roman"/>
        </w:rPr>
        <w:t xml:space="preserve"> = in landfill leachate</w:t>
      </w:r>
    </w:p>
    <w:p w14:paraId="0343E987" w14:textId="77777777" w:rsidR="00651C59" w:rsidRPr="00264D11" w:rsidRDefault="00651C59" w:rsidP="00651C59">
      <w:pPr>
        <w:pStyle w:val="RSCB02ArticleText"/>
        <w:spacing w:line="240" w:lineRule="auto"/>
        <w:ind w:left="288"/>
        <w:rPr>
          <w:rFonts w:ascii="Times New Roman" w:hAnsi="Times New Roman"/>
        </w:rPr>
      </w:pPr>
      <m:oMath>
        <m:sSub>
          <m:sSubPr>
            <m:ctrlPr>
              <w:rPr>
                <w:rFonts w:ascii="Cambria Math" w:hAnsi="Cambria Math"/>
                <w:b/>
                <w:bCs/>
              </w:rPr>
            </m:ctrlPr>
          </m:sSubPr>
          <m:e>
            <m:r>
              <m:rPr>
                <m:nor/>
              </m:rPr>
              <w:rPr>
                <w:rFonts w:ascii="Times New Roman" w:hAnsi="Times New Roman"/>
                <w:b/>
                <w:bCs/>
              </w:rPr>
              <m:t>b</m:t>
            </m:r>
          </m:e>
          <m:sub>
            <m:r>
              <m:rPr>
                <m:nor/>
              </m:rPr>
              <w:rPr>
                <w:rFonts w:ascii="Times New Roman" w:hAnsi="Times New Roman"/>
                <w:b/>
                <w:bCs/>
              </w:rPr>
              <m:t>liq,skin,landfill</m:t>
            </m:r>
          </m:sub>
        </m:sSub>
      </m:oMath>
      <w:r w:rsidRPr="00264D11">
        <w:rPr>
          <w:rFonts w:ascii="Times New Roman" w:eastAsiaTheme="minorEastAsia" w:hAnsi="Times New Roman"/>
        </w:rPr>
        <w:t xml:space="preserve"> = liquid-skin contact in landfill (mg·cm</w:t>
      </w:r>
      <w:r w:rsidRPr="00264D11">
        <w:rPr>
          <w:rFonts w:ascii="Times New Roman" w:eastAsiaTheme="minorEastAsia" w:hAnsi="Times New Roman"/>
          <w:vertAlign w:val="superscript"/>
        </w:rPr>
        <w:t>2</w:t>
      </w:r>
      <w:r w:rsidRPr="00264D11">
        <w:rPr>
          <w:rFonts w:ascii="Times New Roman" w:eastAsiaTheme="minorEastAsia" w:hAnsi="Times New Roman"/>
        </w:rPr>
        <w:t>/incident)</w:t>
      </w:r>
    </w:p>
    <w:p w14:paraId="5F629431" w14:textId="77777777" w:rsidR="00651C59" w:rsidRDefault="00651C59" w:rsidP="00651C59">
      <w:pPr>
        <w:pStyle w:val="RSCB02ArticleText"/>
        <w:spacing w:line="240" w:lineRule="auto"/>
        <w:rPr>
          <w:sz w:val="16"/>
          <w:szCs w:val="16"/>
        </w:rPr>
      </w:pPr>
      <w:r w:rsidRPr="00755EC6">
        <w:rPr>
          <w:sz w:val="16"/>
          <w:szCs w:val="16"/>
        </w:rPr>
        <w:t xml:space="preserve"> </w:t>
      </w:r>
    </w:p>
    <w:p w14:paraId="5F6B1C8C" w14:textId="77777777" w:rsidR="00651C59" w:rsidRPr="0061413F" w:rsidRDefault="00651C59">
      <w:pPr>
        <w:rPr>
          <w:rFonts w:ascii="Times New Roman" w:eastAsia="Times New Roman" w:hAnsi="Times New Roman" w:cs="Times New Roman"/>
          <w:color w:val="000000"/>
          <w:sz w:val="24"/>
          <w:szCs w:val="28"/>
        </w:rPr>
      </w:pPr>
    </w:p>
    <w:sectPr w:rsidR="00651C59" w:rsidRPr="0061413F" w:rsidSect="00B360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4761E" w14:textId="77777777" w:rsidR="005D4A21" w:rsidRDefault="005D4A21" w:rsidP="00A85112">
      <w:pPr>
        <w:spacing w:after="0" w:line="240" w:lineRule="auto"/>
      </w:pPr>
      <w:r>
        <w:separator/>
      </w:r>
    </w:p>
  </w:endnote>
  <w:endnote w:type="continuationSeparator" w:id="0">
    <w:p w14:paraId="388BA217" w14:textId="77777777" w:rsidR="005D4A21" w:rsidRDefault="005D4A21" w:rsidP="00A85112">
      <w:pPr>
        <w:spacing w:after="0" w:line="240" w:lineRule="auto"/>
      </w:pPr>
      <w:r>
        <w:continuationSeparator/>
      </w:r>
    </w:p>
  </w:endnote>
  <w:endnote w:type="continuationNotice" w:id="1">
    <w:p w14:paraId="35368154" w14:textId="77777777" w:rsidR="005D4A21" w:rsidRDefault="005D4A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charset w:val="80"/>
    <w:family w:val="roman"/>
    <w:pitch w:val="variable"/>
    <w:sig w:usb0="800002E7" w:usb1="2AC7FCFF" w:usb2="00000012" w:usb3="00000000" w:csb0="0002009F" w:csb1="00000000"/>
  </w:font>
  <w:font w:name="Charis SIL">
    <w:altName w:val="Calibri"/>
    <w:panose1 w:val="00000000000000000000"/>
    <w:charset w:val="00"/>
    <w:family w:val="swiss"/>
    <w:notTrueType/>
    <w:pitch w:val="default"/>
    <w:sig w:usb0="00000003" w:usb1="00000000" w:usb2="00000000" w:usb3="00000000" w:csb0="00000001"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250ED" w14:textId="77777777" w:rsidR="00114F8E" w:rsidRDefault="00114F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B364B" w14:textId="77777777" w:rsidR="00114F8E" w:rsidRDefault="00114F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BB0F9" w14:textId="77777777" w:rsidR="00114F8E" w:rsidRDefault="00114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CAD32" w14:textId="77777777" w:rsidR="005D4A21" w:rsidRDefault="005D4A21" w:rsidP="00A85112">
      <w:pPr>
        <w:spacing w:after="0" w:line="240" w:lineRule="auto"/>
      </w:pPr>
      <w:r>
        <w:separator/>
      </w:r>
    </w:p>
  </w:footnote>
  <w:footnote w:type="continuationSeparator" w:id="0">
    <w:p w14:paraId="534567A3" w14:textId="77777777" w:rsidR="005D4A21" w:rsidRDefault="005D4A21" w:rsidP="00A85112">
      <w:pPr>
        <w:spacing w:after="0" w:line="240" w:lineRule="auto"/>
      </w:pPr>
      <w:r>
        <w:continuationSeparator/>
      </w:r>
    </w:p>
  </w:footnote>
  <w:footnote w:type="continuationNotice" w:id="1">
    <w:p w14:paraId="7975A031" w14:textId="77777777" w:rsidR="005D4A21" w:rsidRDefault="005D4A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4FDC2" w14:textId="77777777" w:rsidR="00114F8E" w:rsidRDefault="00114F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318336367"/>
      <w:docPartObj>
        <w:docPartGallery w:val="Page Numbers (Top of Page)"/>
        <w:docPartUnique/>
      </w:docPartObj>
    </w:sdtPr>
    <w:sdtEndPr/>
    <w:sdtContent>
      <w:p w14:paraId="45F95917" w14:textId="7643FAC9" w:rsidR="00114F8E" w:rsidRPr="0061413F" w:rsidRDefault="00114F8E">
        <w:pPr>
          <w:pStyle w:val="Header"/>
          <w:jc w:val="right"/>
          <w:rPr>
            <w:rFonts w:ascii="Times New Roman" w:hAnsi="Times New Roman" w:cs="Times New Roman"/>
          </w:rPr>
        </w:pPr>
        <w:r w:rsidRPr="0061413F">
          <w:rPr>
            <w:rFonts w:ascii="Times New Roman" w:hAnsi="Times New Roman" w:cs="Times New Roman"/>
          </w:rPr>
          <w:t xml:space="preserve">Page </w:t>
        </w:r>
        <w:r w:rsidRPr="0061413F">
          <w:rPr>
            <w:rFonts w:ascii="Times New Roman" w:hAnsi="Times New Roman" w:cs="Times New Roman"/>
            <w:b/>
            <w:bCs/>
            <w:sz w:val="24"/>
            <w:szCs w:val="24"/>
          </w:rPr>
          <w:fldChar w:fldCharType="begin"/>
        </w:r>
        <w:r w:rsidRPr="0061413F">
          <w:rPr>
            <w:rFonts w:ascii="Times New Roman" w:hAnsi="Times New Roman" w:cs="Times New Roman"/>
            <w:b/>
            <w:bCs/>
          </w:rPr>
          <w:instrText xml:space="preserve"> PAGE </w:instrText>
        </w:r>
        <w:r w:rsidRPr="0061413F">
          <w:rPr>
            <w:rFonts w:ascii="Times New Roman" w:hAnsi="Times New Roman" w:cs="Times New Roman"/>
            <w:b/>
            <w:bCs/>
            <w:sz w:val="24"/>
            <w:szCs w:val="24"/>
          </w:rPr>
          <w:fldChar w:fldCharType="separate"/>
        </w:r>
        <w:r w:rsidR="00651C59">
          <w:rPr>
            <w:rFonts w:ascii="Times New Roman" w:hAnsi="Times New Roman" w:cs="Times New Roman"/>
            <w:b/>
            <w:bCs/>
            <w:noProof/>
          </w:rPr>
          <w:t>64</w:t>
        </w:r>
        <w:r w:rsidRPr="0061413F">
          <w:rPr>
            <w:rFonts w:ascii="Times New Roman" w:hAnsi="Times New Roman" w:cs="Times New Roman"/>
            <w:b/>
            <w:bCs/>
            <w:sz w:val="24"/>
            <w:szCs w:val="24"/>
          </w:rPr>
          <w:fldChar w:fldCharType="end"/>
        </w:r>
        <w:r w:rsidRPr="0061413F">
          <w:rPr>
            <w:rFonts w:ascii="Times New Roman" w:hAnsi="Times New Roman" w:cs="Times New Roman"/>
          </w:rPr>
          <w:t xml:space="preserve"> of </w:t>
        </w:r>
        <w:r w:rsidRPr="0061413F">
          <w:rPr>
            <w:rFonts w:ascii="Times New Roman" w:hAnsi="Times New Roman" w:cs="Times New Roman"/>
            <w:b/>
            <w:bCs/>
            <w:sz w:val="24"/>
            <w:szCs w:val="24"/>
          </w:rPr>
          <w:fldChar w:fldCharType="begin"/>
        </w:r>
        <w:r w:rsidRPr="0061413F">
          <w:rPr>
            <w:rFonts w:ascii="Times New Roman" w:hAnsi="Times New Roman" w:cs="Times New Roman"/>
            <w:b/>
            <w:bCs/>
          </w:rPr>
          <w:instrText xml:space="preserve"> NUMPAGES  </w:instrText>
        </w:r>
        <w:r w:rsidRPr="0061413F">
          <w:rPr>
            <w:rFonts w:ascii="Times New Roman" w:hAnsi="Times New Roman" w:cs="Times New Roman"/>
            <w:b/>
            <w:bCs/>
            <w:sz w:val="24"/>
            <w:szCs w:val="24"/>
          </w:rPr>
          <w:fldChar w:fldCharType="separate"/>
        </w:r>
        <w:r w:rsidR="00651C59">
          <w:rPr>
            <w:rFonts w:ascii="Times New Roman" w:hAnsi="Times New Roman" w:cs="Times New Roman"/>
            <w:b/>
            <w:bCs/>
            <w:noProof/>
          </w:rPr>
          <w:t>64</w:t>
        </w:r>
        <w:r w:rsidRPr="0061413F">
          <w:rPr>
            <w:rFonts w:ascii="Times New Roman" w:hAnsi="Times New Roman" w:cs="Times New Roman"/>
            <w:b/>
            <w:bCs/>
            <w:sz w:val="24"/>
            <w:szCs w:val="24"/>
          </w:rPr>
          <w:fldChar w:fldCharType="end"/>
        </w:r>
      </w:p>
    </w:sdtContent>
  </w:sdt>
  <w:p w14:paraId="36C5D8F9" w14:textId="77777777" w:rsidR="00114F8E" w:rsidRDefault="00114F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6141" w14:textId="77777777" w:rsidR="00114F8E" w:rsidRDefault="00114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4314C"/>
    <w:multiLevelType w:val="hybridMultilevel"/>
    <w:tmpl w:val="8EB2E4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B706B"/>
    <w:multiLevelType w:val="hybridMultilevel"/>
    <w:tmpl w:val="09E6FB20"/>
    <w:lvl w:ilvl="0" w:tplc="5D2CB9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0B6DF4"/>
    <w:multiLevelType w:val="hybridMultilevel"/>
    <w:tmpl w:val="AB820910"/>
    <w:lvl w:ilvl="0" w:tplc="CE54262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61CD8"/>
    <w:multiLevelType w:val="hybridMultilevel"/>
    <w:tmpl w:val="428A17C2"/>
    <w:lvl w:ilvl="0" w:tplc="A79EF8D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517CC7"/>
    <w:multiLevelType w:val="hybridMultilevel"/>
    <w:tmpl w:val="87183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A1A9B"/>
    <w:multiLevelType w:val="hybridMultilevel"/>
    <w:tmpl w:val="2C0412D8"/>
    <w:lvl w:ilvl="0" w:tplc="3AEAA8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8283C"/>
    <w:multiLevelType w:val="hybridMultilevel"/>
    <w:tmpl w:val="BD10C376"/>
    <w:lvl w:ilvl="0" w:tplc="AA80701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yMzGwtDAzMjQyMrRQ0lEKTi0uzszPAykwM6oFAGRH7bYtAAAA"/>
  </w:docVars>
  <w:rsids>
    <w:rsidRoot w:val="00C57264"/>
    <w:rsid w:val="000038EE"/>
    <w:rsid w:val="00004D69"/>
    <w:rsid w:val="000128B4"/>
    <w:rsid w:val="00013450"/>
    <w:rsid w:val="000144F8"/>
    <w:rsid w:val="0001710D"/>
    <w:rsid w:val="0002665E"/>
    <w:rsid w:val="0002796D"/>
    <w:rsid w:val="00027D51"/>
    <w:rsid w:val="00030A15"/>
    <w:rsid w:val="0003142D"/>
    <w:rsid w:val="00031452"/>
    <w:rsid w:val="0003359B"/>
    <w:rsid w:val="000345B9"/>
    <w:rsid w:val="0003552D"/>
    <w:rsid w:val="00036DC8"/>
    <w:rsid w:val="00040258"/>
    <w:rsid w:val="000415D0"/>
    <w:rsid w:val="00042F15"/>
    <w:rsid w:val="000458BF"/>
    <w:rsid w:val="000532EC"/>
    <w:rsid w:val="00054A64"/>
    <w:rsid w:val="00055A37"/>
    <w:rsid w:val="000576D6"/>
    <w:rsid w:val="000604CC"/>
    <w:rsid w:val="0006696E"/>
    <w:rsid w:val="00066BDB"/>
    <w:rsid w:val="00070594"/>
    <w:rsid w:val="000723AE"/>
    <w:rsid w:val="00072E3D"/>
    <w:rsid w:val="00073A00"/>
    <w:rsid w:val="00077165"/>
    <w:rsid w:val="00080069"/>
    <w:rsid w:val="000834A0"/>
    <w:rsid w:val="00084493"/>
    <w:rsid w:val="00084B3F"/>
    <w:rsid w:val="00086059"/>
    <w:rsid w:val="00092B06"/>
    <w:rsid w:val="00093666"/>
    <w:rsid w:val="00093C2F"/>
    <w:rsid w:val="0009513F"/>
    <w:rsid w:val="000976BC"/>
    <w:rsid w:val="000A450E"/>
    <w:rsid w:val="000B7A5C"/>
    <w:rsid w:val="000C2522"/>
    <w:rsid w:val="000D19DD"/>
    <w:rsid w:val="000D3AFD"/>
    <w:rsid w:val="000D60C1"/>
    <w:rsid w:val="000D71B9"/>
    <w:rsid w:val="000E211F"/>
    <w:rsid w:val="000E4438"/>
    <w:rsid w:val="000F1EA5"/>
    <w:rsid w:val="000F29DE"/>
    <w:rsid w:val="000F2B8D"/>
    <w:rsid w:val="000F4D1E"/>
    <w:rsid w:val="00100304"/>
    <w:rsid w:val="00101BB4"/>
    <w:rsid w:val="00103EC8"/>
    <w:rsid w:val="001055F0"/>
    <w:rsid w:val="0010578E"/>
    <w:rsid w:val="00107A42"/>
    <w:rsid w:val="00112704"/>
    <w:rsid w:val="00114F8E"/>
    <w:rsid w:val="00117F2B"/>
    <w:rsid w:val="001211B7"/>
    <w:rsid w:val="001218DA"/>
    <w:rsid w:val="001225C4"/>
    <w:rsid w:val="00130B29"/>
    <w:rsid w:val="001370C0"/>
    <w:rsid w:val="0014108A"/>
    <w:rsid w:val="00142285"/>
    <w:rsid w:val="001423E3"/>
    <w:rsid w:val="00142BF9"/>
    <w:rsid w:val="001450ED"/>
    <w:rsid w:val="00145BFC"/>
    <w:rsid w:val="00161B26"/>
    <w:rsid w:val="0016590A"/>
    <w:rsid w:val="00165D62"/>
    <w:rsid w:val="0016697B"/>
    <w:rsid w:val="00167475"/>
    <w:rsid w:val="00170062"/>
    <w:rsid w:val="001719C4"/>
    <w:rsid w:val="001752B1"/>
    <w:rsid w:val="00181023"/>
    <w:rsid w:val="00183DF6"/>
    <w:rsid w:val="001851B2"/>
    <w:rsid w:val="001877BE"/>
    <w:rsid w:val="00190A6A"/>
    <w:rsid w:val="00191AF6"/>
    <w:rsid w:val="00191CD6"/>
    <w:rsid w:val="00191D55"/>
    <w:rsid w:val="001A23E4"/>
    <w:rsid w:val="001A25F0"/>
    <w:rsid w:val="001B15B8"/>
    <w:rsid w:val="001B1B65"/>
    <w:rsid w:val="001B3BDC"/>
    <w:rsid w:val="001B4C82"/>
    <w:rsid w:val="001B7B2D"/>
    <w:rsid w:val="001B7E07"/>
    <w:rsid w:val="001C1881"/>
    <w:rsid w:val="001C3E6E"/>
    <w:rsid w:val="001D1419"/>
    <w:rsid w:val="001D1B77"/>
    <w:rsid w:val="001D3D4A"/>
    <w:rsid w:val="001E0185"/>
    <w:rsid w:val="001E48C6"/>
    <w:rsid w:val="001F07D1"/>
    <w:rsid w:val="001F4EED"/>
    <w:rsid w:val="001F59DA"/>
    <w:rsid w:val="0020176A"/>
    <w:rsid w:val="002052B6"/>
    <w:rsid w:val="00205789"/>
    <w:rsid w:val="00205F38"/>
    <w:rsid w:val="00207A53"/>
    <w:rsid w:val="00210BF8"/>
    <w:rsid w:val="0021134D"/>
    <w:rsid w:val="0021179B"/>
    <w:rsid w:val="0021298E"/>
    <w:rsid w:val="00214208"/>
    <w:rsid w:val="0021776F"/>
    <w:rsid w:val="00220432"/>
    <w:rsid w:val="00225D04"/>
    <w:rsid w:val="0023390F"/>
    <w:rsid w:val="00234C80"/>
    <w:rsid w:val="00235B7C"/>
    <w:rsid w:val="00245FAA"/>
    <w:rsid w:val="002460CF"/>
    <w:rsid w:val="0024775D"/>
    <w:rsid w:val="002479D4"/>
    <w:rsid w:val="0025043E"/>
    <w:rsid w:val="00253B23"/>
    <w:rsid w:val="00255513"/>
    <w:rsid w:val="00260F19"/>
    <w:rsid w:val="002622E9"/>
    <w:rsid w:val="00266661"/>
    <w:rsid w:val="00266C0B"/>
    <w:rsid w:val="00267E06"/>
    <w:rsid w:val="00277A96"/>
    <w:rsid w:val="00280A01"/>
    <w:rsid w:val="002856D0"/>
    <w:rsid w:val="002878E9"/>
    <w:rsid w:val="0029231B"/>
    <w:rsid w:val="00292976"/>
    <w:rsid w:val="00292B82"/>
    <w:rsid w:val="00294C10"/>
    <w:rsid w:val="002A1622"/>
    <w:rsid w:val="002A4222"/>
    <w:rsid w:val="002A49A1"/>
    <w:rsid w:val="002A4C12"/>
    <w:rsid w:val="002A5DD6"/>
    <w:rsid w:val="002A718F"/>
    <w:rsid w:val="002B383D"/>
    <w:rsid w:val="002B3CCD"/>
    <w:rsid w:val="002C14EE"/>
    <w:rsid w:val="002C23EE"/>
    <w:rsid w:val="002C29D6"/>
    <w:rsid w:val="002C2E9D"/>
    <w:rsid w:val="002D5B1F"/>
    <w:rsid w:val="002E26E5"/>
    <w:rsid w:val="002E3F6E"/>
    <w:rsid w:val="002E45E3"/>
    <w:rsid w:val="002E4FD7"/>
    <w:rsid w:val="002E5EE6"/>
    <w:rsid w:val="002E5EEF"/>
    <w:rsid w:val="002F14B2"/>
    <w:rsid w:val="002F24FF"/>
    <w:rsid w:val="002F6342"/>
    <w:rsid w:val="00305ABE"/>
    <w:rsid w:val="003077DC"/>
    <w:rsid w:val="00311225"/>
    <w:rsid w:val="00312704"/>
    <w:rsid w:val="00312F2E"/>
    <w:rsid w:val="003132C8"/>
    <w:rsid w:val="00316D9B"/>
    <w:rsid w:val="003206EB"/>
    <w:rsid w:val="0032634B"/>
    <w:rsid w:val="0033129A"/>
    <w:rsid w:val="00337811"/>
    <w:rsid w:val="00343DA7"/>
    <w:rsid w:val="003502F4"/>
    <w:rsid w:val="00364E07"/>
    <w:rsid w:val="0036555F"/>
    <w:rsid w:val="00366EFA"/>
    <w:rsid w:val="00374FBA"/>
    <w:rsid w:val="00375546"/>
    <w:rsid w:val="00376BB8"/>
    <w:rsid w:val="00377D49"/>
    <w:rsid w:val="00383285"/>
    <w:rsid w:val="0038466A"/>
    <w:rsid w:val="00391492"/>
    <w:rsid w:val="00393658"/>
    <w:rsid w:val="003978CA"/>
    <w:rsid w:val="003A2C33"/>
    <w:rsid w:val="003A6471"/>
    <w:rsid w:val="003A6822"/>
    <w:rsid w:val="003B684B"/>
    <w:rsid w:val="003B7258"/>
    <w:rsid w:val="003B73DD"/>
    <w:rsid w:val="003C0F2E"/>
    <w:rsid w:val="003C2539"/>
    <w:rsid w:val="003D411A"/>
    <w:rsid w:val="003D467D"/>
    <w:rsid w:val="003D536A"/>
    <w:rsid w:val="003E33D5"/>
    <w:rsid w:val="003E34E8"/>
    <w:rsid w:val="003E4F0A"/>
    <w:rsid w:val="003E5B86"/>
    <w:rsid w:val="003F06C1"/>
    <w:rsid w:val="003F098C"/>
    <w:rsid w:val="003F1D5E"/>
    <w:rsid w:val="003F1F28"/>
    <w:rsid w:val="0040511F"/>
    <w:rsid w:val="00407102"/>
    <w:rsid w:val="00407456"/>
    <w:rsid w:val="00407AB1"/>
    <w:rsid w:val="004130E5"/>
    <w:rsid w:val="00413718"/>
    <w:rsid w:val="0042296D"/>
    <w:rsid w:val="004242A3"/>
    <w:rsid w:val="004268CE"/>
    <w:rsid w:val="004275B4"/>
    <w:rsid w:val="004301B1"/>
    <w:rsid w:val="00432177"/>
    <w:rsid w:val="00432F19"/>
    <w:rsid w:val="0043554E"/>
    <w:rsid w:val="004378CA"/>
    <w:rsid w:val="00443F03"/>
    <w:rsid w:val="0044588C"/>
    <w:rsid w:val="00445940"/>
    <w:rsid w:val="0045169C"/>
    <w:rsid w:val="00455C93"/>
    <w:rsid w:val="0046351C"/>
    <w:rsid w:val="004637ED"/>
    <w:rsid w:val="00463E98"/>
    <w:rsid w:val="00465021"/>
    <w:rsid w:val="0047056F"/>
    <w:rsid w:val="0047296A"/>
    <w:rsid w:val="00474E3F"/>
    <w:rsid w:val="00474F32"/>
    <w:rsid w:val="00484872"/>
    <w:rsid w:val="00487A73"/>
    <w:rsid w:val="0049150E"/>
    <w:rsid w:val="00493DFD"/>
    <w:rsid w:val="00496A70"/>
    <w:rsid w:val="004A12DC"/>
    <w:rsid w:val="004A379C"/>
    <w:rsid w:val="004A5CBD"/>
    <w:rsid w:val="004A72F9"/>
    <w:rsid w:val="004B2335"/>
    <w:rsid w:val="004B32D3"/>
    <w:rsid w:val="004B36CE"/>
    <w:rsid w:val="004B4F35"/>
    <w:rsid w:val="004C063D"/>
    <w:rsid w:val="004C1816"/>
    <w:rsid w:val="004C3955"/>
    <w:rsid w:val="004C6AB7"/>
    <w:rsid w:val="004C6C6B"/>
    <w:rsid w:val="004C7B46"/>
    <w:rsid w:val="004D20BE"/>
    <w:rsid w:val="004D3C8A"/>
    <w:rsid w:val="004D6965"/>
    <w:rsid w:val="004D72FA"/>
    <w:rsid w:val="004E2A89"/>
    <w:rsid w:val="004E5797"/>
    <w:rsid w:val="004F1D7D"/>
    <w:rsid w:val="004F248F"/>
    <w:rsid w:val="004F6700"/>
    <w:rsid w:val="004F754B"/>
    <w:rsid w:val="005009CF"/>
    <w:rsid w:val="00504F9E"/>
    <w:rsid w:val="0050792D"/>
    <w:rsid w:val="00521044"/>
    <w:rsid w:val="00533B2C"/>
    <w:rsid w:val="005359D2"/>
    <w:rsid w:val="005371EE"/>
    <w:rsid w:val="0054104C"/>
    <w:rsid w:val="005430BD"/>
    <w:rsid w:val="0054369F"/>
    <w:rsid w:val="00543BC7"/>
    <w:rsid w:val="00552B45"/>
    <w:rsid w:val="00553B11"/>
    <w:rsid w:val="00554FDC"/>
    <w:rsid w:val="005558C8"/>
    <w:rsid w:val="00556428"/>
    <w:rsid w:val="0055711B"/>
    <w:rsid w:val="00560400"/>
    <w:rsid w:val="00563451"/>
    <w:rsid w:val="00563EDB"/>
    <w:rsid w:val="00570239"/>
    <w:rsid w:val="0057061A"/>
    <w:rsid w:val="00574EA5"/>
    <w:rsid w:val="00581318"/>
    <w:rsid w:val="0058741A"/>
    <w:rsid w:val="00587C8C"/>
    <w:rsid w:val="00592997"/>
    <w:rsid w:val="00593C23"/>
    <w:rsid w:val="00595CD3"/>
    <w:rsid w:val="0059629E"/>
    <w:rsid w:val="005A3F6E"/>
    <w:rsid w:val="005A406E"/>
    <w:rsid w:val="005A47AA"/>
    <w:rsid w:val="005A52E7"/>
    <w:rsid w:val="005A5766"/>
    <w:rsid w:val="005B2AB5"/>
    <w:rsid w:val="005B2C26"/>
    <w:rsid w:val="005B5955"/>
    <w:rsid w:val="005C20A4"/>
    <w:rsid w:val="005C3E9D"/>
    <w:rsid w:val="005D0E25"/>
    <w:rsid w:val="005D3045"/>
    <w:rsid w:val="005D33D0"/>
    <w:rsid w:val="005D4A21"/>
    <w:rsid w:val="005D5392"/>
    <w:rsid w:val="005D6076"/>
    <w:rsid w:val="005E2025"/>
    <w:rsid w:val="005E3F87"/>
    <w:rsid w:val="005F120B"/>
    <w:rsid w:val="005F3897"/>
    <w:rsid w:val="005F4646"/>
    <w:rsid w:val="005F64E4"/>
    <w:rsid w:val="005F6511"/>
    <w:rsid w:val="005F7B5F"/>
    <w:rsid w:val="00602A62"/>
    <w:rsid w:val="00606CBC"/>
    <w:rsid w:val="00607164"/>
    <w:rsid w:val="0061185E"/>
    <w:rsid w:val="0061413F"/>
    <w:rsid w:val="00615595"/>
    <w:rsid w:val="00620270"/>
    <w:rsid w:val="00620CE0"/>
    <w:rsid w:val="0062103C"/>
    <w:rsid w:val="00623E76"/>
    <w:rsid w:val="006242DC"/>
    <w:rsid w:val="006252C6"/>
    <w:rsid w:val="0062652A"/>
    <w:rsid w:val="006266F5"/>
    <w:rsid w:val="00630854"/>
    <w:rsid w:val="00631CB3"/>
    <w:rsid w:val="00636B41"/>
    <w:rsid w:val="0064021F"/>
    <w:rsid w:val="00640A47"/>
    <w:rsid w:val="00641FFB"/>
    <w:rsid w:val="00647EA4"/>
    <w:rsid w:val="00650A10"/>
    <w:rsid w:val="00651C59"/>
    <w:rsid w:val="006553AE"/>
    <w:rsid w:val="00662EC8"/>
    <w:rsid w:val="00663E29"/>
    <w:rsid w:val="00665FEA"/>
    <w:rsid w:val="006742F1"/>
    <w:rsid w:val="00674C54"/>
    <w:rsid w:val="00676871"/>
    <w:rsid w:val="00680F66"/>
    <w:rsid w:val="00682815"/>
    <w:rsid w:val="006913DA"/>
    <w:rsid w:val="006919C6"/>
    <w:rsid w:val="00692898"/>
    <w:rsid w:val="00693BA5"/>
    <w:rsid w:val="00694FC0"/>
    <w:rsid w:val="00697594"/>
    <w:rsid w:val="006A193E"/>
    <w:rsid w:val="006A1A19"/>
    <w:rsid w:val="006A5172"/>
    <w:rsid w:val="006A55E1"/>
    <w:rsid w:val="006A7132"/>
    <w:rsid w:val="006A7320"/>
    <w:rsid w:val="006A7D70"/>
    <w:rsid w:val="006B3F84"/>
    <w:rsid w:val="006B7BF3"/>
    <w:rsid w:val="006C2155"/>
    <w:rsid w:val="006D5D2D"/>
    <w:rsid w:val="006E32B9"/>
    <w:rsid w:val="006E363C"/>
    <w:rsid w:val="006F2727"/>
    <w:rsid w:val="006F4488"/>
    <w:rsid w:val="006F7057"/>
    <w:rsid w:val="00702CA8"/>
    <w:rsid w:val="00703CF9"/>
    <w:rsid w:val="007044F9"/>
    <w:rsid w:val="00704DBF"/>
    <w:rsid w:val="00705867"/>
    <w:rsid w:val="007058E8"/>
    <w:rsid w:val="00707D11"/>
    <w:rsid w:val="007136A8"/>
    <w:rsid w:val="00713FFF"/>
    <w:rsid w:val="007178C5"/>
    <w:rsid w:val="0072516F"/>
    <w:rsid w:val="00726FF7"/>
    <w:rsid w:val="00727756"/>
    <w:rsid w:val="00730DF4"/>
    <w:rsid w:val="00731827"/>
    <w:rsid w:val="007327EE"/>
    <w:rsid w:val="00745B65"/>
    <w:rsid w:val="00746FEA"/>
    <w:rsid w:val="007479D6"/>
    <w:rsid w:val="00750767"/>
    <w:rsid w:val="0076009D"/>
    <w:rsid w:val="00764060"/>
    <w:rsid w:val="00764457"/>
    <w:rsid w:val="0077014B"/>
    <w:rsid w:val="007724EB"/>
    <w:rsid w:val="00774010"/>
    <w:rsid w:val="0077418A"/>
    <w:rsid w:val="00776626"/>
    <w:rsid w:val="00776A7B"/>
    <w:rsid w:val="0078265A"/>
    <w:rsid w:val="00784594"/>
    <w:rsid w:val="00785CEB"/>
    <w:rsid w:val="00790960"/>
    <w:rsid w:val="007926AE"/>
    <w:rsid w:val="00797CC7"/>
    <w:rsid w:val="007A1BE8"/>
    <w:rsid w:val="007A39F4"/>
    <w:rsid w:val="007A4A68"/>
    <w:rsid w:val="007A7ACB"/>
    <w:rsid w:val="007B03C0"/>
    <w:rsid w:val="007B221B"/>
    <w:rsid w:val="007B23F9"/>
    <w:rsid w:val="007C1650"/>
    <w:rsid w:val="007C4746"/>
    <w:rsid w:val="007C5099"/>
    <w:rsid w:val="007C585A"/>
    <w:rsid w:val="007D3EE2"/>
    <w:rsid w:val="007D5ECB"/>
    <w:rsid w:val="007E1021"/>
    <w:rsid w:val="007E2C2C"/>
    <w:rsid w:val="007E2F9E"/>
    <w:rsid w:val="007E6363"/>
    <w:rsid w:val="007E7DDB"/>
    <w:rsid w:val="007F08EF"/>
    <w:rsid w:val="007F08FA"/>
    <w:rsid w:val="007F2E5A"/>
    <w:rsid w:val="007F55C6"/>
    <w:rsid w:val="007F6059"/>
    <w:rsid w:val="00803A47"/>
    <w:rsid w:val="0081097D"/>
    <w:rsid w:val="008119FC"/>
    <w:rsid w:val="00812860"/>
    <w:rsid w:val="00814056"/>
    <w:rsid w:val="00820B3E"/>
    <w:rsid w:val="008210AE"/>
    <w:rsid w:val="0082413B"/>
    <w:rsid w:val="00824B4A"/>
    <w:rsid w:val="0082686B"/>
    <w:rsid w:val="00834867"/>
    <w:rsid w:val="008440CE"/>
    <w:rsid w:val="008449C6"/>
    <w:rsid w:val="00846540"/>
    <w:rsid w:val="008468E9"/>
    <w:rsid w:val="0084773D"/>
    <w:rsid w:val="00852BF9"/>
    <w:rsid w:val="00857DC5"/>
    <w:rsid w:val="00860755"/>
    <w:rsid w:val="00862C8A"/>
    <w:rsid w:val="0086554E"/>
    <w:rsid w:val="00875CAC"/>
    <w:rsid w:val="00882D9C"/>
    <w:rsid w:val="00892211"/>
    <w:rsid w:val="00893C96"/>
    <w:rsid w:val="008A4187"/>
    <w:rsid w:val="008A5D14"/>
    <w:rsid w:val="008B5223"/>
    <w:rsid w:val="008B5C4D"/>
    <w:rsid w:val="008E0862"/>
    <w:rsid w:val="008E14F0"/>
    <w:rsid w:val="008F0527"/>
    <w:rsid w:val="008F13C3"/>
    <w:rsid w:val="008F20A5"/>
    <w:rsid w:val="008F7C38"/>
    <w:rsid w:val="009005CC"/>
    <w:rsid w:val="00900B37"/>
    <w:rsid w:val="00903C9D"/>
    <w:rsid w:val="009044E5"/>
    <w:rsid w:val="00907C52"/>
    <w:rsid w:val="00910E54"/>
    <w:rsid w:val="00914358"/>
    <w:rsid w:val="00915467"/>
    <w:rsid w:val="009159F3"/>
    <w:rsid w:val="00921172"/>
    <w:rsid w:val="009221B4"/>
    <w:rsid w:val="00923C30"/>
    <w:rsid w:val="009246AE"/>
    <w:rsid w:val="009252A8"/>
    <w:rsid w:val="0092587A"/>
    <w:rsid w:val="00927EAA"/>
    <w:rsid w:val="00930F39"/>
    <w:rsid w:val="0093203F"/>
    <w:rsid w:val="00934972"/>
    <w:rsid w:val="00935926"/>
    <w:rsid w:val="00936645"/>
    <w:rsid w:val="009377C4"/>
    <w:rsid w:val="009445A9"/>
    <w:rsid w:val="00953474"/>
    <w:rsid w:val="009540F8"/>
    <w:rsid w:val="00954B1E"/>
    <w:rsid w:val="00956D70"/>
    <w:rsid w:val="00963188"/>
    <w:rsid w:val="00967ADF"/>
    <w:rsid w:val="00967BC2"/>
    <w:rsid w:val="0098128D"/>
    <w:rsid w:val="009828FD"/>
    <w:rsid w:val="00986A2C"/>
    <w:rsid w:val="00987206"/>
    <w:rsid w:val="00987A24"/>
    <w:rsid w:val="00993721"/>
    <w:rsid w:val="009941D0"/>
    <w:rsid w:val="00996610"/>
    <w:rsid w:val="009A3B82"/>
    <w:rsid w:val="009B1773"/>
    <w:rsid w:val="009B2122"/>
    <w:rsid w:val="009B4DF3"/>
    <w:rsid w:val="009B771C"/>
    <w:rsid w:val="009C125D"/>
    <w:rsid w:val="009C17A4"/>
    <w:rsid w:val="009C339D"/>
    <w:rsid w:val="009D082F"/>
    <w:rsid w:val="009D1EF3"/>
    <w:rsid w:val="009D3A61"/>
    <w:rsid w:val="009D70C2"/>
    <w:rsid w:val="009E0649"/>
    <w:rsid w:val="009E08A2"/>
    <w:rsid w:val="009E247F"/>
    <w:rsid w:val="009E5270"/>
    <w:rsid w:val="009E5E65"/>
    <w:rsid w:val="009E6E38"/>
    <w:rsid w:val="009E7EE3"/>
    <w:rsid w:val="009F0A98"/>
    <w:rsid w:val="009F1A1E"/>
    <w:rsid w:val="009F669C"/>
    <w:rsid w:val="009F6A5F"/>
    <w:rsid w:val="009F71B2"/>
    <w:rsid w:val="009F71BC"/>
    <w:rsid w:val="00A01B29"/>
    <w:rsid w:val="00A01F15"/>
    <w:rsid w:val="00A0507B"/>
    <w:rsid w:val="00A100F6"/>
    <w:rsid w:val="00A17142"/>
    <w:rsid w:val="00A20261"/>
    <w:rsid w:val="00A22AE9"/>
    <w:rsid w:val="00A23FDC"/>
    <w:rsid w:val="00A24D0B"/>
    <w:rsid w:val="00A34E6A"/>
    <w:rsid w:val="00A355B4"/>
    <w:rsid w:val="00A40EEF"/>
    <w:rsid w:val="00A41CD0"/>
    <w:rsid w:val="00A4587B"/>
    <w:rsid w:val="00A534A2"/>
    <w:rsid w:val="00A60C5A"/>
    <w:rsid w:val="00A62194"/>
    <w:rsid w:val="00A72F81"/>
    <w:rsid w:val="00A73A66"/>
    <w:rsid w:val="00A75501"/>
    <w:rsid w:val="00A824F9"/>
    <w:rsid w:val="00A83608"/>
    <w:rsid w:val="00A83E4C"/>
    <w:rsid w:val="00A85112"/>
    <w:rsid w:val="00A92FFD"/>
    <w:rsid w:val="00AB0458"/>
    <w:rsid w:val="00AB2CB3"/>
    <w:rsid w:val="00AB6923"/>
    <w:rsid w:val="00AC25C3"/>
    <w:rsid w:val="00AC3611"/>
    <w:rsid w:val="00AC3B9D"/>
    <w:rsid w:val="00AC45AC"/>
    <w:rsid w:val="00AC4CB1"/>
    <w:rsid w:val="00AD08A0"/>
    <w:rsid w:val="00AD3606"/>
    <w:rsid w:val="00AE0992"/>
    <w:rsid w:val="00AE17B1"/>
    <w:rsid w:val="00AE2973"/>
    <w:rsid w:val="00AE4BFE"/>
    <w:rsid w:val="00AE6717"/>
    <w:rsid w:val="00AF42C6"/>
    <w:rsid w:val="00AF49BC"/>
    <w:rsid w:val="00B020C7"/>
    <w:rsid w:val="00B07A75"/>
    <w:rsid w:val="00B07D72"/>
    <w:rsid w:val="00B11558"/>
    <w:rsid w:val="00B11E70"/>
    <w:rsid w:val="00B14B67"/>
    <w:rsid w:val="00B15921"/>
    <w:rsid w:val="00B1799E"/>
    <w:rsid w:val="00B230D0"/>
    <w:rsid w:val="00B26089"/>
    <w:rsid w:val="00B27E04"/>
    <w:rsid w:val="00B3514F"/>
    <w:rsid w:val="00B3586F"/>
    <w:rsid w:val="00B3608D"/>
    <w:rsid w:val="00B366FD"/>
    <w:rsid w:val="00B41608"/>
    <w:rsid w:val="00B41BFC"/>
    <w:rsid w:val="00B426FB"/>
    <w:rsid w:val="00B546A2"/>
    <w:rsid w:val="00B55912"/>
    <w:rsid w:val="00B5765E"/>
    <w:rsid w:val="00B57E34"/>
    <w:rsid w:val="00B702D9"/>
    <w:rsid w:val="00B70930"/>
    <w:rsid w:val="00B74FBE"/>
    <w:rsid w:val="00B772C2"/>
    <w:rsid w:val="00B80C28"/>
    <w:rsid w:val="00B825E3"/>
    <w:rsid w:val="00B863D6"/>
    <w:rsid w:val="00B87B12"/>
    <w:rsid w:val="00B91180"/>
    <w:rsid w:val="00BA23FC"/>
    <w:rsid w:val="00BA6EF8"/>
    <w:rsid w:val="00BB3370"/>
    <w:rsid w:val="00BB3EBE"/>
    <w:rsid w:val="00BB4C2B"/>
    <w:rsid w:val="00BB4D12"/>
    <w:rsid w:val="00BB5584"/>
    <w:rsid w:val="00BC28A7"/>
    <w:rsid w:val="00BC32A7"/>
    <w:rsid w:val="00BC411C"/>
    <w:rsid w:val="00BC4BFC"/>
    <w:rsid w:val="00BD2432"/>
    <w:rsid w:val="00BD3234"/>
    <w:rsid w:val="00BD55C2"/>
    <w:rsid w:val="00BD7EE4"/>
    <w:rsid w:val="00BE07F7"/>
    <w:rsid w:val="00BE2106"/>
    <w:rsid w:val="00BE450B"/>
    <w:rsid w:val="00BE5DF6"/>
    <w:rsid w:val="00BF0026"/>
    <w:rsid w:val="00BF07B4"/>
    <w:rsid w:val="00BF33F9"/>
    <w:rsid w:val="00BF367D"/>
    <w:rsid w:val="00BF3B45"/>
    <w:rsid w:val="00BF3CB1"/>
    <w:rsid w:val="00BF423E"/>
    <w:rsid w:val="00BF6B42"/>
    <w:rsid w:val="00C01DA0"/>
    <w:rsid w:val="00C162BF"/>
    <w:rsid w:val="00C1708C"/>
    <w:rsid w:val="00C20DAF"/>
    <w:rsid w:val="00C20F41"/>
    <w:rsid w:val="00C211FA"/>
    <w:rsid w:val="00C23E82"/>
    <w:rsid w:val="00C2674E"/>
    <w:rsid w:val="00C2692D"/>
    <w:rsid w:val="00C32600"/>
    <w:rsid w:val="00C329EF"/>
    <w:rsid w:val="00C33565"/>
    <w:rsid w:val="00C34D37"/>
    <w:rsid w:val="00C4044E"/>
    <w:rsid w:val="00C45E82"/>
    <w:rsid w:val="00C4605E"/>
    <w:rsid w:val="00C467B2"/>
    <w:rsid w:val="00C52CA3"/>
    <w:rsid w:val="00C53C22"/>
    <w:rsid w:val="00C57264"/>
    <w:rsid w:val="00C600D5"/>
    <w:rsid w:val="00C61662"/>
    <w:rsid w:val="00C71259"/>
    <w:rsid w:val="00C715AB"/>
    <w:rsid w:val="00C725ED"/>
    <w:rsid w:val="00C72C32"/>
    <w:rsid w:val="00C829AB"/>
    <w:rsid w:val="00C85917"/>
    <w:rsid w:val="00C871CD"/>
    <w:rsid w:val="00C91572"/>
    <w:rsid w:val="00C92379"/>
    <w:rsid w:val="00C979C7"/>
    <w:rsid w:val="00CB2F04"/>
    <w:rsid w:val="00CC099B"/>
    <w:rsid w:val="00CC1C61"/>
    <w:rsid w:val="00CC4005"/>
    <w:rsid w:val="00CC4B1E"/>
    <w:rsid w:val="00CC4CD8"/>
    <w:rsid w:val="00CC50BD"/>
    <w:rsid w:val="00CC74B6"/>
    <w:rsid w:val="00CD6040"/>
    <w:rsid w:val="00CE4135"/>
    <w:rsid w:val="00CE58A2"/>
    <w:rsid w:val="00CF27BD"/>
    <w:rsid w:val="00CF46C5"/>
    <w:rsid w:val="00CF5864"/>
    <w:rsid w:val="00D00AE5"/>
    <w:rsid w:val="00D01865"/>
    <w:rsid w:val="00D01AFB"/>
    <w:rsid w:val="00D023A4"/>
    <w:rsid w:val="00D0258C"/>
    <w:rsid w:val="00D031CF"/>
    <w:rsid w:val="00D1196C"/>
    <w:rsid w:val="00D11ACE"/>
    <w:rsid w:val="00D1738A"/>
    <w:rsid w:val="00D20764"/>
    <w:rsid w:val="00D27BA2"/>
    <w:rsid w:val="00D308C4"/>
    <w:rsid w:val="00D314B4"/>
    <w:rsid w:val="00D32A7A"/>
    <w:rsid w:val="00D40888"/>
    <w:rsid w:val="00D44A75"/>
    <w:rsid w:val="00D52A72"/>
    <w:rsid w:val="00D56603"/>
    <w:rsid w:val="00D56C4D"/>
    <w:rsid w:val="00D579E7"/>
    <w:rsid w:val="00D60B04"/>
    <w:rsid w:val="00D64050"/>
    <w:rsid w:val="00D667FC"/>
    <w:rsid w:val="00D723EA"/>
    <w:rsid w:val="00D77E2F"/>
    <w:rsid w:val="00D81F3F"/>
    <w:rsid w:val="00D917B3"/>
    <w:rsid w:val="00D92D45"/>
    <w:rsid w:val="00D93919"/>
    <w:rsid w:val="00D93FE1"/>
    <w:rsid w:val="00D94D95"/>
    <w:rsid w:val="00D96721"/>
    <w:rsid w:val="00DB2133"/>
    <w:rsid w:val="00DB47BD"/>
    <w:rsid w:val="00DB535C"/>
    <w:rsid w:val="00DB6FD3"/>
    <w:rsid w:val="00DB6FDA"/>
    <w:rsid w:val="00DB70D5"/>
    <w:rsid w:val="00DB7155"/>
    <w:rsid w:val="00DB785A"/>
    <w:rsid w:val="00DC60A6"/>
    <w:rsid w:val="00DC7D62"/>
    <w:rsid w:val="00DE78F8"/>
    <w:rsid w:val="00DF0155"/>
    <w:rsid w:val="00DF10D3"/>
    <w:rsid w:val="00DF379F"/>
    <w:rsid w:val="00E033BC"/>
    <w:rsid w:val="00E03C69"/>
    <w:rsid w:val="00E0451F"/>
    <w:rsid w:val="00E06C76"/>
    <w:rsid w:val="00E10946"/>
    <w:rsid w:val="00E12CCB"/>
    <w:rsid w:val="00E14AE5"/>
    <w:rsid w:val="00E1547C"/>
    <w:rsid w:val="00E20638"/>
    <w:rsid w:val="00E22582"/>
    <w:rsid w:val="00E23B44"/>
    <w:rsid w:val="00E23D19"/>
    <w:rsid w:val="00E25D08"/>
    <w:rsid w:val="00E31F7F"/>
    <w:rsid w:val="00E32F5F"/>
    <w:rsid w:val="00E36262"/>
    <w:rsid w:val="00E36456"/>
    <w:rsid w:val="00E41AE7"/>
    <w:rsid w:val="00E42951"/>
    <w:rsid w:val="00E43108"/>
    <w:rsid w:val="00E45DE4"/>
    <w:rsid w:val="00E5059B"/>
    <w:rsid w:val="00E60A40"/>
    <w:rsid w:val="00E65834"/>
    <w:rsid w:val="00E65AFC"/>
    <w:rsid w:val="00E668C5"/>
    <w:rsid w:val="00E75CAF"/>
    <w:rsid w:val="00E76054"/>
    <w:rsid w:val="00E861E3"/>
    <w:rsid w:val="00E91A0D"/>
    <w:rsid w:val="00E93A3F"/>
    <w:rsid w:val="00E971F1"/>
    <w:rsid w:val="00EA0C41"/>
    <w:rsid w:val="00EA349B"/>
    <w:rsid w:val="00EA6D9A"/>
    <w:rsid w:val="00EB11B0"/>
    <w:rsid w:val="00EB3C84"/>
    <w:rsid w:val="00EC0602"/>
    <w:rsid w:val="00EC3B3F"/>
    <w:rsid w:val="00EC53F6"/>
    <w:rsid w:val="00EC5AD9"/>
    <w:rsid w:val="00ED37DA"/>
    <w:rsid w:val="00ED600C"/>
    <w:rsid w:val="00EE2BD6"/>
    <w:rsid w:val="00EE38A4"/>
    <w:rsid w:val="00EE51EC"/>
    <w:rsid w:val="00EE5851"/>
    <w:rsid w:val="00EE7F11"/>
    <w:rsid w:val="00EF203D"/>
    <w:rsid w:val="00EF416C"/>
    <w:rsid w:val="00EF4345"/>
    <w:rsid w:val="00EF55DE"/>
    <w:rsid w:val="00F003E2"/>
    <w:rsid w:val="00F0047C"/>
    <w:rsid w:val="00F00879"/>
    <w:rsid w:val="00F03011"/>
    <w:rsid w:val="00F045C4"/>
    <w:rsid w:val="00F075D2"/>
    <w:rsid w:val="00F10976"/>
    <w:rsid w:val="00F10AE1"/>
    <w:rsid w:val="00F10EDD"/>
    <w:rsid w:val="00F1348A"/>
    <w:rsid w:val="00F15917"/>
    <w:rsid w:val="00F240AB"/>
    <w:rsid w:val="00F242AF"/>
    <w:rsid w:val="00F318BB"/>
    <w:rsid w:val="00F34A22"/>
    <w:rsid w:val="00F34C07"/>
    <w:rsid w:val="00F36DFB"/>
    <w:rsid w:val="00F37213"/>
    <w:rsid w:val="00F37E17"/>
    <w:rsid w:val="00F37F0D"/>
    <w:rsid w:val="00F42A99"/>
    <w:rsid w:val="00F42B5C"/>
    <w:rsid w:val="00F43A08"/>
    <w:rsid w:val="00F47127"/>
    <w:rsid w:val="00F512CA"/>
    <w:rsid w:val="00F51696"/>
    <w:rsid w:val="00F518EC"/>
    <w:rsid w:val="00F54A41"/>
    <w:rsid w:val="00F54C43"/>
    <w:rsid w:val="00F55BCF"/>
    <w:rsid w:val="00F569CD"/>
    <w:rsid w:val="00F6234E"/>
    <w:rsid w:val="00F63365"/>
    <w:rsid w:val="00F63A50"/>
    <w:rsid w:val="00F654D8"/>
    <w:rsid w:val="00F67342"/>
    <w:rsid w:val="00F71D64"/>
    <w:rsid w:val="00F71F32"/>
    <w:rsid w:val="00F738B3"/>
    <w:rsid w:val="00F73F69"/>
    <w:rsid w:val="00F7445C"/>
    <w:rsid w:val="00F75073"/>
    <w:rsid w:val="00F8540F"/>
    <w:rsid w:val="00F87F44"/>
    <w:rsid w:val="00F97054"/>
    <w:rsid w:val="00FA28CE"/>
    <w:rsid w:val="00FA373F"/>
    <w:rsid w:val="00FA3F6E"/>
    <w:rsid w:val="00FA64A6"/>
    <w:rsid w:val="00FB1BC7"/>
    <w:rsid w:val="00FB7551"/>
    <w:rsid w:val="00FC2326"/>
    <w:rsid w:val="00FD0044"/>
    <w:rsid w:val="00FD0947"/>
    <w:rsid w:val="00FD2818"/>
    <w:rsid w:val="00FD34DE"/>
    <w:rsid w:val="00FD7EDB"/>
    <w:rsid w:val="00FE05A7"/>
    <w:rsid w:val="00FE30F3"/>
    <w:rsid w:val="00FE3701"/>
    <w:rsid w:val="00FE585C"/>
    <w:rsid w:val="00FE5AE5"/>
    <w:rsid w:val="00FE687F"/>
    <w:rsid w:val="00FE6E96"/>
    <w:rsid w:val="00FF20F1"/>
    <w:rsid w:val="00FF39C2"/>
    <w:rsid w:val="00FF3E9B"/>
    <w:rsid w:val="00FF5EC3"/>
    <w:rsid w:val="4AB2697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CC50"/>
  <w15:chartTrackingRefBased/>
  <w15:docId w15:val="{DB1947C2-61AF-441D-9000-58E0BBF9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1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C22"/>
    <w:pPr>
      <w:keepNext/>
      <w:keepLines/>
      <w:snapToGrid w:val="0"/>
      <w:spacing w:before="80" w:after="0" w:line="360" w:lineRule="exact"/>
      <w:jc w:val="both"/>
      <w:outlineLvl w:val="3"/>
    </w:pPr>
    <w:rPr>
      <w:rFonts w:asciiTheme="majorHAnsi" w:eastAsiaTheme="majorEastAsia" w:hAnsiTheme="majorHAnsi" w:cstheme="majorBidi"/>
      <w:b/>
      <w:bCs/>
      <w:i/>
      <w:iCs/>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518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C22"/>
    <w:rPr>
      <w:rFonts w:asciiTheme="majorHAnsi" w:eastAsiaTheme="majorEastAsia" w:hAnsiTheme="majorHAnsi" w:cstheme="majorBidi"/>
      <w:b/>
      <w:bCs/>
      <w:i/>
      <w:iCs/>
      <w:szCs w:val="24"/>
      <w:lang w:eastAsia="zh-CN"/>
    </w:rPr>
  </w:style>
  <w:style w:type="character" w:styleId="PlaceholderText">
    <w:name w:val="Placeholder Text"/>
    <w:basedOn w:val="DefaultParagraphFont"/>
    <w:uiPriority w:val="99"/>
    <w:semiHidden/>
    <w:rsid w:val="00C57264"/>
    <w:rPr>
      <w:color w:val="808080"/>
    </w:rPr>
  </w:style>
  <w:style w:type="paragraph" w:styleId="ListParagraph">
    <w:name w:val="List Paragraph"/>
    <w:basedOn w:val="Normal"/>
    <w:uiPriority w:val="34"/>
    <w:qFormat/>
    <w:rsid w:val="009221B4"/>
    <w:pPr>
      <w:ind w:left="720"/>
      <w:contextualSpacing/>
    </w:pPr>
  </w:style>
  <w:style w:type="character" w:styleId="CommentReference">
    <w:name w:val="annotation reference"/>
    <w:basedOn w:val="DefaultParagraphFont"/>
    <w:uiPriority w:val="99"/>
    <w:semiHidden/>
    <w:unhideWhenUsed/>
    <w:rsid w:val="004E2A89"/>
    <w:rPr>
      <w:sz w:val="16"/>
      <w:szCs w:val="16"/>
    </w:rPr>
  </w:style>
  <w:style w:type="paragraph" w:styleId="CommentText">
    <w:name w:val="annotation text"/>
    <w:basedOn w:val="Normal"/>
    <w:link w:val="CommentTextChar"/>
    <w:uiPriority w:val="99"/>
    <w:unhideWhenUsed/>
    <w:rsid w:val="004E2A89"/>
    <w:pPr>
      <w:spacing w:line="240" w:lineRule="auto"/>
    </w:pPr>
    <w:rPr>
      <w:sz w:val="20"/>
      <w:szCs w:val="20"/>
    </w:rPr>
  </w:style>
  <w:style w:type="character" w:customStyle="1" w:styleId="CommentTextChar">
    <w:name w:val="Comment Text Char"/>
    <w:basedOn w:val="DefaultParagraphFont"/>
    <w:link w:val="CommentText"/>
    <w:uiPriority w:val="99"/>
    <w:rsid w:val="004E2A89"/>
    <w:rPr>
      <w:sz w:val="20"/>
      <w:szCs w:val="20"/>
    </w:rPr>
  </w:style>
  <w:style w:type="paragraph" w:styleId="CommentSubject">
    <w:name w:val="annotation subject"/>
    <w:basedOn w:val="CommentText"/>
    <w:next w:val="CommentText"/>
    <w:link w:val="CommentSubjectChar"/>
    <w:uiPriority w:val="99"/>
    <w:semiHidden/>
    <w:unhideWhenUsed/>
    <w:rsid w:val="004E2A89"/>
    <w:rPr>
      <w:b/>
      <w:bCs/>
    </w:rPr>
  </w:style>
  <w:style w:type="character" w:customStyle="1" w:styleId="CommentSubjectChar">
    <w:name w:val="Comment Subject Char"/>
    <w:basedOn w:val="CommentTextChar"/>
    <w:link w:val="CommentSubject"/>
    <w:uiPriority w:val="99"/>
    <w:semiHidden/>
    <w:rsid w:val="004E2A89"/>
    <w:rPr>
      <w:b/>
      <w:bCs/>
      <w:sz w:val="20"/>
      <w:szCs w:val="20"/>
    </w:rPr>
  </w:style>
  <w:style w:type="paragraph" w:styleId="BalloonText">
    <w:name w:val="Balloon Text"/>
    <w:basedOn w:val="Normal"/>
    <w:link w:val="BalloonTextChar"/>
    <w:uiPriority w:val="99"/>
    <w:unhideWhenUsed/>
    <w:rsid w:val="004E2A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4E2A89"/>
    <w:rPr>
      <w:rFonts w:ascii="Segoe UI" w:hAnsi="Segoe UI" w:cs="Segoe UI"/>
      <w:sz w:val="18"/>
      <w:szCs w:val="18"/>
    </w:rPr>
  </w:style>
  <w:style w:type="paragraph" w:styleId="Caption">
    <w:name w:val="caption"/>
    <w:basedOn w:val="Normal"/>
    <w:next w:val="Normal"/>
    <w:uiPriority w:val="35"/>
    <w:unhideWhenUsed/>
    <w:qFormat/>
    <w:rsid w:val="00292976"/>
    <w:pPr>
      <w:spacing w:after="200" w:line="240" w:lineRule="auto"/>
    </w:pPr>
    <w:rPr>
      <w:rFonts w:ascii="Times New Roman" w:hAnsi="Times New Roman"/>
      <w:iCs/>
      <w:sz w:val="24"/>
      <w:szCs w:val="18"/>
    </w:rPr>
  </w:style>
  <w:style w:type="character" w:styleId="Hyperlink">
    <w:name w:val="Hyperlink"/>
    <w:basedOn w:val="DefaultParagraphFont"/>
    <w:uiPriority w:val="99"/>
    <w:unhideWhenUsed/>
    <w:rsid w:val="00987206"/>
    <w:rPr>
      <w:color w:val="0563C1" w:themeColor="hyperlink"/>
      <w:u w:val="single"/>
    </w:rPr>
  </w:style>
  <w:style w:type="paragraph" w:styleId="Header">
    <w:name w:val="header"/>
    <w:basedOn w:val="Normal"/>
    <w:link w:val="HeaderChar"/>
    <w:uiPriority w:val="99"/>
    <w:unhideWhenUsed/>
    <w:rsid w:val="00A8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112"/>
  </w:style>
  <w:style w:type="paragraph" w:styleId="Footer">
    <w:name w:val="footer"/>
    <w:basedOn w:val="Normal"/>
    <w:link w:val="FooterChar"/>
    <w:uiPriority w:val="99"/>
    <w:unhideWhenUsed/>
    <w:rsid w:val="00A8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112"/>
  </w:style>
  <w:style w:type="paragraph" w:customStyle="1" w:styleId="Equation">
    <w:name w:val="Equation"/>
    <w:basedOn w:val="ListParagraph"/>
    <w:link w:val="EquationChar"/>
    <w:qFormat/>
    <w:rsid w:val="003F098C"/>
    <w:pPr>
      <w:snapToGrid w:val="0"/>
      <w:spacing w:before="120" w:after="120" w:line="240" w:lineRule="auto"/>
      <w:ind w:left="360"/>
      <w:contextualSpacing w:val="0"/>
      <w:jc w:val="both"/>
    </w:pPr>
    <w:rPr>
      <w:rFonts w:ascii="Cambria Math" w:eastAsiaTheme="minorEastAsia" w:hAnsi="Cambria Math"/>
      <w:lang w:eastAsia="zh-CN"/>
    </w:rPr>
  </w:style>
  <w:style w:type="character" w:customStyle="1" w:styleId="EquationChar">
    <w:name w:val="Equation Char"/>
    <w:basedOn w:val="DefaultParagraphFont"/>
    <w:link w:val="Equation"/>
    <w:rsid w:val="003F098C"/>
    <w:rPr>
      <w:rFonts w:ascii="Cambria Math" w:eastAsiaTheme="minorEastAsia" w:hAnsi="Cambria Math"/>
      <w:lang w:eastAsia="zh-CN"/>
    </w:rPr>
  </w:style>
  <w:style w:type="paragraph" w:styleId="Revision">
    <w:name w:val="Revision"/>
    <w:hidden/>
    <w:uiPriority w:val="99"/>
    <w:semiHidden/>
    <w:rsid w:val="00FF3E9B"/>
    <w:pPr>
      <w:spacing w:after="0" w:line="240" w:lineRule="auto"/>
    </w:pPr>
  </w:style>
  <w:style w:type="character" w:styleId="FollowedHyperlink">
    <w:name w:val="FollowedHyperlink"/>
    <w:basedOn w:val="DefaultParagraphFont"/>
    <w:uiPriority w:val="99"/>
    <w:semiHidden/>
    <w:unhideWhenUsed/>
    <w:rsid w:val="00235B7C"/>
    <w:rPr>
      <w:color w:val="954F72" w:themeColor="followedHyperlink"/>
      <w:u w:val="single"/>
    </w:rPr>
  </w:style>
  <w:style w:type="table" w:styleId="TableGrid">
    <w:name w:val="Table Grid"/>
    <w:basedOn w:val="TableNormal"/>
    <w:uiPriority w:val="39"/>
    <w:rsid w:val="002923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93FE1"/>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RSCB01ARTAbstract">
    <w:name w:val="RSC B01 ART Abstract"/>
    <w:basedOn w:val="Normal"/>
    <w:link w:val="RSCB01ARTAbstractChar"/>
    <w:qFormat/>
    <w:rsid w:val="006919C6"/>
    <w:pPr>
      <w:spacing w:after="200" w:line="240" w:lineRule="exact"/>
      <w:jc w:val="both"/>
    </w:pPr>
    <w:rPr>
      <w:noProof/>
      <w:sz w:val="16"/>
      <w:lang w:val="en-GB" w:eastAsia="en-GB"/>
    </w:rPr>
  </w:style>
  <w:style w:type="character" w:customStyle="1" w:styleId="RSCB01ARTAbstractChar">
    <w:name w:val="RSC B01 ART Abstract Char"/>
    <w:basedOn w:val="DefaultParagraphFont"/>
    <w:link w:val="RSCB01ARTAbstract"/>
    <w:rsid w:val="006919C6"/>
    <w:rPr>
      <w:noProof/>
      <w:sz w:val="16"/>
      <w:lang w:val="en-GB" w:eastAsia="en-GB"/>
    </w:rPr>
  </w:style>
  <w:style w:type="character" w:customStyle="1" w:styleId="UnresolvedMention1">
    <w:name w:val="Unresolved Mention1"/>
    <w:basedOn w:val="DefaultParagraphFont"/>
    <w:uiPriority w:val="99"/>
    <w:semiHidden/>
    <w:unhideWhenUsed/>
    <w:rsid w:val="006919C6"/>
    <w:rPr>
      <w:color w:val="605E5C"/>
      <w:shd w:val="clear" w:color="auto" w:fill="E1DFDD"/>
    </w:rPr>
  </w:style>
  <w:style w:type="paragraph" w:customStyle="1" w:styleId="Default">
    <w:name w:val="Default"/>
    <w:rsid w:val="00376BB8"/>
    <w:pPr>
      <w:autoSpaceDE w:val="0"/>
      <w:autoSpaceDN w:val="0"/>
      <w:adjustRightInd w:val="0"/>
      <w:spacing w:after="0" w:line="240" w:lineRule="auto"/>
    </w:pPr>
    <w:rPr>
      <w:rFonts w:ascii="Charis SIL" w:hAnsi="Charis SIL" w:cs="Charis SIL"/>
      <w:color w:val="000000"/>
      <w:sz w:val="24"/>
      <w:szCs w:val="24"/>
    </w:rPr>
  </w:style>
  <w:style w:type="character" w:customStyle="1" w:styleId="UnresolvedMention2">
    <w:name w:val="Unresolved Mention2"/>
    <w:basedOn w:val="DefaultParagraphFont"/>
    <w:uiPriority w:val="99"/>
    <w:semiHidden/>
    <w:unhideWhenUsed/>
    <w:rsid w:val="00910E54"/>
    <w:rPr>
      <w:color w:val="605E5C"/>
      <w:shd w:val="clear" w:color="auto" w:fill="E1DFDD"/>
    </w:rPr>
  </w:style>
  <w:style w:type="paragraph" w:styleId="Bibliography">
    <w:name w:val="Bibliography"/>
    <w:basedOn w:val="Normal"/>
    <w:next w:val="Normal"/>
    <w:uiPriority w:val="37"/>
    <w:semiHidden/>
    <w:unhideWhenUsed/>
    <w:rsid w:val="007D5ECB"/>
  </w:style>
  <w:style w:type="character" w:customStyle="1" w:styleId="Heading1Char">
    <w:name w:val="Heading 1 Char"/>
    <w:basedOn w:val="DefaultParagraphFont"/>
    <w:link w:val="Heading1"/>
    <w:uiPriority w:val="9"/>
    <w:rsid w:val="0016697B"/>
    <w:rPr>
      <w:rFonts w:asciiTheme="majorHAnsi" w:eastAsiaTheme="majorEastAsia" w:hAnsiTheme="majorHAnsi" w:cstheme="majorBidi"/>
      <w:color w:val="2F5496" w:themeColor="accent1" w:themeShade="BF"/>
      <w:sz w:val="32"/>
      <w:szCs w:val="32"/>
    </w:rPr>
  </w:style>
  <w:style w:type="paragraph" w:customStyle="1" w:styleId="RSCB02ArticleText">
    <w:name w:val="RSC B02 Article Text"/>
    <w:basedOn w:val="Normal"/>
    <w:link w:val="RSCB02ArticleTextChar"/>
    <w:qFormat/>
    <w:rsid w:val="00651C59"/>
    <w:pPr>
      <w:spacing w:after="0" w:line="240" w:lineRule="exact"/>
      <w:jc w:val="both"/>
    </w:pPr>
    <w:rPr>
      <w:rFonts w:cs="Times New Roman"/>
      <w:w w:val="108"/>
      <w:sz w:val="18"/>
      <w:szCs w:val="18"/>
      <w:lang w:val="en-GB"/>
    </w:rPr>
  </w:style>
  <w:style w:type="character" w:customStyle="1" w:styleId="RSCB02ArticleTextChar">
    <w:name w:val="RSC B02 Article Text Char"/>
    <w:basedOn w:val="DefaultParagraphFont"/>
    <w:link w:val="RSCB02ArticleText"/>
    <w:rsid w:val="00651C59"/>
    <w:rPr>
      <w:rFonts w:cs="Times New Roman"/>
      <w:w w:val="108"/>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1245">
      <w:bodyDiv w:val="1"/>
      <w:marLeft w:val="0"/>
      <w:marRight w:val="0"/>
      <w:marTop w:val="0"/>
      <w:marBottom w:val="0"/>
      <w:divBdr>
        <w:top w:val="none" w:sz="0" w:space="0" w:color="auto"/>
        <w:left w:val="none" w:sz="0" w:space="0" w:color="auto"/>
        <w:bottom w:val="none" w:sz="0" w:space="0" w:color="auto"/>
        <w:right w:val="none" w:sz="0" w:space="0" w:color="auto"/>
      </w:divBdr>
    </w:div>
    <w:div w:id="20985254">
      <w:bodyDiv w:val="1"/>
      <w:marLeft w:val="0"/>
      <w:marRight w:val="0"/>
      <w:marTop w:val="0"/>
      <w:marBottom w:val="0"/>
      <w:divBdr>
        <w:top w:val="none" w:sz="0" w:space="0" w:color="auto"/>
        <w:left w:val="none" w:sz="0" w:space="0" w:color="auto"/>
        <w:bottom w:val="none" w:sz="0" w:space="0" w:color="auto"/>
        <w:right w:val="none" w:sz="0" w:space="0" w:color="auto"/>
      </w:divBdr>
    </w:div>
    <w:div w:id="74329135">
      <w:bodyDiv w:val="1"/>
      <w:marLeft w:val="0"/>
      <w:marRight w:val="0"/>
      <w:marTop w:val="0"/>
      <w:marBottom w:val="0"/>
      <w:divBdr>
        <w:top w:val="none" w:sz="0" w:space="0" w:color="auto"/>
        <w:left w:val="none" w:sz="0" w:space="0" w:color="auto"/>
        <w:bottom w:val="none" w:sz="0" w:space="0" w:color="auto"/>
        <w:right w:val="none" w:sz="0" w:space="0" w:color="auto"/>
      </w:divBdr>
    </w:div>
    <w:div w:id="101148902">
      <w:bodyDiv w:val="1"/>
      <w:marLeft w:val="0"/>
      <w:marRight w:val="0"/>
      <w:marTop w:val="0"/>
      <w:marBottom w:val="0"/>
      <w:divBdr>
        <w:top w:val="none" w:sz="0" w:space="0" w:color="auto"/>
        <w:left w:val="none" w:sz="0" w:space="0" w:color="auto"/>
        <w:bottom w:val="none" w:sz="0" w:space="0" w:color="auto"/>
        <w:right w:val="none" w:sz="0" w:space="0" w:color="auto"/>
      </w:divBdr>
      <w:divsChild>
        <w:div w:id="1573462969">
          <w:marLeft w:val="0"/>
          <w:marRight w:val="0"/>
          <w:marTop w:val="0"/>
          <w:marBottom w:val="0"/>
          <w:divBdr>
            <w:top w:val="none" w:sz="0" w:space="0" w:color="auto"/>
            <w:left w:val="none" w:sz="0" w:space="0" w:color="auto"/>
            <w:bottom w:val="none" w:sz="0" w:space="0" w:color="auto"/>
            <w:right w:val="none" w:sz="0" w:space="0" w:color="auto"/>
          </w:divBdr>
          <w:divsChild>
            <w:div w:id="1646162324">
              <w:marLeft w:val="0"/>
              <w:marRight w:val="0"/>
              <w:marTop w:val="0"/>
              <w:marBottom w:val="0"/>
              <w:divBdr>
                <w:top w:val="none" w:sz="0" w:space="0" w:color="auto"/>
                <w:left w:val="none" w:sz="0" w:space="0" w:color="auto"/>
                <w:bottom w:val="none" w:sz="0" w:space="0" w:color="auto"/>
                <w:right w:val="none" w:sz="0" w:space="0" w:color="auto"/>
              </w:divBdr>
              <w:divsChild>
                <w:div w:id="20843336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435177">
      <w:bodyDiv w:val="1"/>
      <w:marLeft w:val="0"/>
      <w:marRight w:val="0"/>
      <w:marTop w:val="0"/>
      <w:marBottom w:val="0"/>
      <w:divBdr>
        <w:top w:val="none" w:sz="0" w:space="0" w:color="auto"/>
        <w:left w:val="none" w:sz="0" w:space="0" w:color="auto"/>
        <w:bottom w:val="none" w:sz="0" w:space="0" w:color="auto"/>
        <w:right w:val="none" w:sz="0" w:space="0" w:color="auto"/>
      </w:divBdr>
      <w:divsChild>
        <w:div w:id="16516233">
          <w:marLeft w:val="0"/>
          <w:marRight w:val="0"/>
          <w:marTop w:val="0"/>
          <w:marBottom w:val="0"/>
          <w:divBdr>
            <w:top w:val="none" w:sz="0" w:space="0" w:color="auto"/>
            <w:left w:val="none" w:sz="0" w:space="0" w:color="auto"/>
            <w:bottom w:val="none" w:sz="0" w:space="0" w:color="auto"/>
            <w:right w:val="none" w:sz="0" w:space="0" w:color="auto"/>
          </w:divBdr>
          <w:divsChild>
            <w:div w:id="767895244">
              <w:marLeft w:val="0"/>
              <w:marRight w:val="0"/>
              <w:marTop w:val="0"/>
              <w:marBottom w:val="0"/>
              <w:divBdr>
                <w:top w:val="none" w:sz="0" w:space="0" w:color="auto"/>
                <w:left w:val="none" w:sz="0" w:space="0" w:color="auto"/>
                <w:bottom w:val="none" w:sz="0" w:space="0" w:color="auto"/>
                <w:right w:val="none" w:sz="0" w:space="0" w:color="auto"/>
              </w:divBdr>
              <w:divsChild>
                <w:div w:id="15785935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800313">
      <w:bodyDiv w:val="1"/>
      <w:marLeft w:val="0"/>
      <w:marRight w:val="0"/>
      <w:marTop w:val="0"/>
      <w:marBottom w:val="0"/>
      <w:divBdr>
        <w:top w:val="none" w:sz="0" w:space="0" w:color="auto"/>
        <w:left w:val="none" w:sz="0" w:space="0" w:color="auto"/>
        <w:bottom w:val="none" w:sz="0" w:space="0" w:color="auto"/>
        <w:right w:val="none" w:sz="0" w:space="0" w:color="auto"/>
      </w:divBdr>
      <w:divsChild>
        <w:div w:id="452334644">
          <w:marLeft w:val="0"/>
          <w:marRight w:val="0"/>
          <w:marTop w:val="0"/>
          <w:marBottom w:val="0"/>
          <w:divBdr>
            <w:top w:val="none" w:sz="0" w:space="0" w:color="auto"/>
            <w:left w:val="none" w:sz="0" w:space="0" w:color="auto"/>
            <w:bottom w:val="none" w:sz="0" w:space="0" w:color="auto"/>
            <w:right w:val="none" w:sz="0" w:space="0" w:color="auto"/>
          </w:divBdr>
          <w:divsChild>
            <w:div w:id="1601596407">
              <w:marLeft w:val="0"/>
              <w:marRight w:val="0"/>
              <w:marTop w:val="0"/>
              <w:marBottom w:val="0"/>
              <w:divBdr>
                <w:top w:val="none" w:sz="0" w:space="0" w:color="auto"/>
                <w:left w:val="none" w:sz="0" w:space="0" w:color="auto"/>
                <w:bottom w:val="none" w:sz="0" w:space="0" w:color="auto"/>
                <w:right w:val="none" w:sz="0" w:space="0" w:color="auto"/>
              </w:divBdr>
              <w:divsChild>
                <w:div w:id="3016941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7765056">
      <w:bodyDiv w:val="1"/>
      <w:marLeft w:val="0"/>
      <w:marRight w:val="0"/>
      <w:marTop w:val="0"/>
      <w:marBottom w:val="0"/>
      <w:divBdr>
        <w:top w:val="none" w:sz="0" w:space="0" w:color="auto"/>
        <w:left w:val="none" w:sz="0" w:space="0" w:color="auto"/>
        <w:bottom w:val="none" w:sz="0" w:space="0" w:color="auto"/>
        <w:right w:val="none" w:sz="0" w:space="0" w:color="auto"/>
      </w:divBdr>
      <w:divsChild>
        <w:div w:id="2145733881">
          <w:marLeft w:val="0"/>
          <w:marRight w:val="0"/>
          <w:marTop w:val="0"/>
          <w:marBottom w:val="0"/>
          <w:divBdr>
            <w:top w:val="none" w:sz="0" w:space="0" w:color="auto"/>
            <w:left w:val="none" w:sz="0" w:space="0" w:color="auto"/>
            <w:bottom w:val="none" w:sz="0" w:space="0" w:color="auto"/>
            <w:right w:val="none" w:sz="0" w:space="0" w:color="auto"/>
          </w:divBdr>
          <w:divsChild>
            <w:div w:id="1862935281">
              <w:marLeft w:val="0"/>
              <w:marRight w:val="0"/>
              <w:marTop w:val="0"/>
              <w:marBottom w:val="0"/>
              <w:divBdr>
                <w:top w:val="none" w:sz="0" w:space="0" w:color="auto"/>
                <w:left w:val="none" w:sz="0" w:space="0" w:color="auto"/>
                <w:bottom w:val="none" w:sz="0" w:space="0" w:color="auto"/>
                <w:right w:val="none" w:sz="0" w:space="0" w:color="auto"/>
              </w:divBdr>
              <w:divsChild>
                <w:div w:id="20026576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24802928">
      <w:bodyDiv w:val="1"/>
      <w:marLeft w:val="0"/>
      <w:marRight w:val="0"/>
      <w:marTop w:val="0"/>
      <w:marBottom w:val="0"/>
      <w:divBdr>
        <w:top w:val="none" w:sz="0" w:space="0" w:color="auto"/>
        <w:left w:val="none" w:sz="0" w:space="0" w:color="auto"/>
        <w:bottom w:val="none" w:sz="0" w:space="0" w:color="auto"/>
        <w:right w:val="none" w:sz="0" w:space="0" w:color="auto"/>
      </w:divBdr>
      <w:divsChild>
        <w:div w:id="2073577431">
          <w:marLeft w:val="0"/>
          <w:marRight w:val="0"/>
          <w:marTop w:val="0"/>
          <w:marBottom w:val="0"/>
          <w:divBdr>
            <w:top w:val="none" w:sz="0" w:space="0" w:color="auto"/>
            <w:left w:val="none" w:sz="0" w:space="0" w:color="auto"/>
            <w:bottom w:val="none" w:sz="0" w:space="0" w:color="auto"/>
            <w:right w:val="none" w:sz="0" w:space="0" w:color="auto"/>
          </w:divBdr>
          <w:divsChild>
            <w:div w:id="863979748">
              <w:marLeft w:val="0"/>
              <w:marRight w:val="0"/>
              <w:marTop w:val="0"/>
              <w:marBottom w:val="0"/>
              <w:divBdr>
                <w:top w:val="none" w:sz="0" w:space="0" w:color="auto"/>
                <w:left w:val="none" w:sz="0" w:space="0" w:color="auto"/>
                <w:bottom w:val="none" w:sz="0" w:space="0" w:color="auto"/>
                <w:right w:val="none" w:sz="0" w:space="0" w:color="auto"/>
              </w:divBdr>
              <w:divsChild>
                <w:div w:id="17329947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3780652">
      <w:bodyDiv w:val="1"/>
      <w:marLeft w:val="0"/>
      <w:marRight w:val="0"/>
      <w:marTop w:val="0"/>
      <w:marBottom w:val="0"/>
      <w:divBdr>
        <w:top w:val="none" w:sz="0" w:space="0" w:color="auto"/>
        <w:left w:val="none" w:sz="0" w:space="0" w:color="auto"/>
        <w:bottom w:val="none" w:sz="0" w:space="0" w:color="auto"/>
        <w:right w:val="none" w:sz="0" w:space="0" w:color="auto"/>
      </w:divBdr>
    </w:div>
    <w:div w:id="260572192">
      <w:bodyDiv w:val="1"/>
      <w:marLeft w:val="0"/>
      <w:marRight w:val="0"/>
      <w:marTop w:val="0"/>
      <w:marBottom w:val="0"/>
      <w:divBdr>
        <w:top w:val="none" w:sz="0" w:space="0" w:color="auto"/>
        <w:left w:val="none" w:sz="0" w:space="0" w:color="auto"/>
        <w:bottom w:val="none" w:sz="0" w:space="0" w:color="auto"/>
        <w:right w:val="none" w:sz="0" w:space="0" w:color="auto"/>
      </w:divBdr>
    </w:div>
    <w:div w:id="275992724">
      <w:bodyDiv w:val="1"/>
      <w:marLeft w:val="0"/>
      <w:marRight w:val="0"/>
      <w:marTop w:val="0"/>
      <w:marBottom w:val="0"/>
      <w:divBdr>
        <w:top w:val="none" w:sz="0" w:space="0" w:color="auto"/>
        <w:left w:val="none" w:sz="0" w:space="0" w:color="auto"/>
        <w:bottom w:val="none" w:sz="0" w:space="0" w:color="auto"/>
        <w:right w:val="none" w:sz="0" w:space="0" w:color="auto"/>
      </w:divBdr>
    </w:div>
    <w:div w:id="328794447">
      <w:bodyDiv w:val="1"/>
      <w:marLeft w:val="0"/>
      <w:marRight w:val="0"/>
      <w:marTop w:val="0"/>
      <w:marBottom w:val="0"/>
      <w:divBdr>
        <w:top w:val="none" w:sz="0" w:space="0" w:color="auto"/>
        <w:left w:val="none" w:sz="0" w:space="0" w:color="auto"/>
        <w:bottom w:val="none" w:sz="0" w:space="0" w:color="auto"/>
        <w:right w:val="none" w:sz="0" w:space="0" w:color="auto"/>
      </w:divBdr>
    </w:div>
    <w:div w:id="478499015">
      <w:bodyDiv w:val="1"/>
      <w:marLeft w:val="0"/>
      <w:marRight w:val="0"/>
      <w:marTop w:val="0"/>
      <w:marBottom w:val="0"/>
      <w:divBdr>
        <w:top w:val="none" w:sz="0" w:space="0" w:color="auto"/>
        <w:left w:val="none" w:sz="0" w:space="0" w:color="auto"/>
        <w:bottom w:val="none" w:sz="0" w:space="0" w:color="auto"/>
        <w:right w:val="none" w:sz="0" w:space="0" w:color="auto"/>
      </w:divBdr>
    </w:div>
    <w:div w:id="498349238">
      <w:bodyDiv w:val="1"/>
      <w:marLeft w:val="0"/>
      <w:marRight w:val="0"/>
      <w:marTop w:val="0"/>
      <w:marBottom w:val="0"/>
      <w:divBdr>
        <w:top w:val="none" w:sz="0" w:space="0" w:color="auto"/>
        <w:left w:val="none" w:sz="0" w:space="0" w:color="auto"/>
        <w:bottom w:val="none" w:sz="0" w:space="0" w:color="auto"/>
        <w:right w:val="none" w:sz="0" w:space="0" w:color="auto"/>
      </w:divBdr>
    </w:div>
    <w:div w:id="541401594">
      <w:bodyDiv w:val="1"/>
      <w:marLeft w:val="0"/>
      <w:marRight w:val="0"/>
      <w:marTop w:val="0"/>
      <w:marBottom w:val="0"/>
      <w:divBdr>
        <w:top w:val="none" w:sz="0" w:space="0" w:color="auto"/>
        <w:left w:val="none" w:sz="0" w:space="0" w:color="auto"/>
        <w:bottom w:val="none" w:sz="0" w:space="0" w:color="auto"/>
        <w:right w:val="none" w:sz="0" w:space="0" w:color="auto"/>
      </w:divBdr>
    </w:div>
    <w:div w:id="952055486">
      <w:bodyDiv w:val="1"/>
      <w:marLeft w:val="0"/>
      <w:marRight w:val="0"/>
      <w:marTop w:val="0"/>
      <w:marBottom w:val="0"/>
      <w:divBdr>
        <w:top w:val="none" w:sz="0" w:space="0" w:color="auto"/>
        <w:left w:val="none" w:sz="0" w:space="0" w:color="auto"/>
        <w:bottom w:val="none" w:sz="0" w:space="0" w:color="auto"/>
        <w:right w:val="none" w:sz="0" w:space="0" w:color="auto"/>
      </w:divBdr>
      <w:divsChild>
        <w:div w:id="1053189475">
          <w:marLeft w:val="0"/>
          <w:marRight w:val="0"/>
          <w:marTop w:val="0"/>
          <w:marBottom w:val="0"/>
          <w:divBdr>
            <w:top w:val="none" w:sz="0" w:space="0" w:color="auto"/>
            <w:left w:val="none" w:sz="0" w:space="0" w:color="auto"/>
            <w:bottom w:val="none" w:sz="0" w:space="0" w:color="auto"/>
            <w:right w:val="none" w:sz="0" w:space="0" w:color="auto"/>
          </w:divBdr>
          <w:divsChild>
            <w:div w:id="723673984">
              <w:marLeft w:val="0"/>
              <w:marRight w:val="0"/>
              <w:marTop w:val="0"/>
              <w:marBottom w:val="0"/>
              <w:divBdr>
                <w:top w:val="none" w:sz="0" w:space="0" w:color="auto"/>
                <w:left w:val="none" w:sz="0" w:space="0" w:color="auto"/>
                <w:bottom w:val="none" w:sz="0" w:space="0" w:color="auto"/>
                <w:right w:val="none" w:sz="0" w:space="0" w:color="auto"/>
              </w:divBdr>
              <w:divsChild>
                <w:div w:id="9325882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12486825">
      <w:bodyDiv w:val="1"/>
      <w:marLeft w:val="0"/>
      <w:marRight w:val="0"/>
      <w:marTop w:val="0"/>
      <w:marBottom w:val="0"/>
      <w:divBdr>
        <w:top w:val="none" w:sz="0" w:space="0" w:color="auto"/>
        <w:left w:val="none" w:sz="0" w:space="0" w:color="auto"/>
        <w:bottom w:val="none" w:sz="0" w:space="0" w:color="auto"/>
        <w:right w:val="none" w:sz="0" w:space="0" w:color="auto"/>
      </w:divBdr>
      <w:divsChild>
        <w:div w:id="821887978">
          <w:marLeft w:val="0"/>
          <w:marRight w:val="0"/>
          <w:marTop w:val="0"/>
          <w:marBottom w:val="0"/>
          <w:divBdr>
            <w:top w:val="none" w:sz="0" w:space="0" w:color="auto"/>
            <w:left w:val="none" w:sz="0" w:space="0" w:color="auto"/>
            <w:bottom w:val="none" w:sz="0" w:space="0" w:color="auto"/>
            <w:right w:val="none" w:sz="0" w:space="0" w:color="auto"/>
          </w:divBdr>
          <w:divsChild>
            <w:div w:id="248470082">
              <w:marLeft w:val="0"/>
              <w:marRight w:val="0"/>
              <w:marTop w:val="0"/>
              <w:marBottom w:val="0"/>
              <w:divBdr>
                <w:top w:val="none" w:sz="0" w:space="0" w:color="auto"/>
                <w:left w:val="none" w:sz="0" w:space="0" w:color="auto"/>
                <w:bottom w:val="none" w:sz="0" w:space="0" w:color="auto"/>
                <w:right w:val="none" w:sz="0" w:space="0" w:color="auto"/>
              </w:divBdr>
              <w:divsChild>
                <w:div w:id="14365149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3367167">
      <w:bodyDiv w:val="1"/>
      <w:marLeft w:val="0"/>
      <w:marRight w:val="0"/>
      <w:marTop w:val="0"/>
      <w:marBottom w:val="0"/>
      <w:divBdr>
        <w:top w:val="none" w:sz="0" w:space="0" w:color="auto"/>
        <w:left w:val="none" w:sz="0" w:space="0" w:color="auto"/>
        <w:bottom w:val="none" w:sz="0" w:space="0" w:color="auto"/>
        <w:right w:val="none" w:sz="0" w:space="0" w:color="auto"/>
      </w:divBdr>
      <w:divsChild>
        <w:div w:id="1915309894">
          <w:marLeft w:val="0"/>
          <w:marRight w:val="0"/>
          <w:marTop w:val="0"/>
          <w:marBottom w:val="0"/>
          <w:divBdr>
            <w:top w:val="none" w:sz="0" w:space="0" w:color="auto"/>
            <w:left w:val="none" w:sz="0" w:space="0" w:color="auto"/>
            <w:bottom w:val="none" w:sz="0" w:space="0" w:color="auto"/>
            <w:right w:val="none" w:sz="0" w:space="0" w:color="auto"/>
          </w:divBdr>
          <w:divsChild>
            <w:div w:id="463931002">
              <w:marLeft w:val="0"/>
              <w:marRight w:val="0"/>
              <w:marTop w:val="0"/>
              <w:marBottom w:val="0"/>
              <w:divBdr>
                <w:top w:val="none" w:sz="0" w:space="0" w:color="auto"/>
                <w:left w:val="none" w:sz="0" w:space="0" w:color="auto"/>
                <w:bottom w:val="none" w:sz="0" w:space="0" w:color="auto"/>
                <w:right w:val="none" w:sz="0" w:space="0" w:color="auto"/>
              </w:divBdr>
              <w:divsChild>
                <w:div w:id="14860515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69684272">
      <w:bodyDiv w:val="1"/>
      <w:marLeft w:val="0"/>
      <w:marRight w:val="0"/>
      <w:marTop w:val="0"/>
      <w:marBottom w:val="0"/>
      <w:divBdr>
        <w:top w:val="none" w:sz="0" w:space="0" w:color="auto"/>
        <w:left w:val="none" w:sz="0" w:space="0" w:color="auto"/>
        <w:bottom w:val="none" w:sz="0" w:space="0" w:color="auto"/>
        <w:right w:val="none" w:sz="0" w:space="0" w:color="auto"/>
      </w:divBdr>
      <w:divsChild>
        <w:div w:id="859509590">
          <w:marLeft w:val="0"/>
          <w:marRight w:val="0"/>
          <w:marTop w:val="0"/>
          <w:marBottom w:val="0"/>
          <w:divBdr>
            <w:top w:val="none" w:sz="0" w:space="0" w:color="auto"/>
            <w:left w:val="none" w:sz="0" w:space="0" w:color="auto"/>
            <w:bottom w:val="none" w:sz="0" w:space="0" w:color="auto"/>
            <w:right w:val="none" w:sz="0" w:space="0" w:color="auto"/>
          </w:divBdr>
          <w:divsChild>
            <w:div w:id="931471020">
              <w:marLeft w:val="0"/>
              <w:marRight w:val="0"/>
              <w:marTop w:val="0"/>
              <w:marBottom w:val="0"/>
              <w:divBdr>
                <w:top w:val="none" w:sz="0" w:space="0" w:color="auto"/>
                <w:left w:val="none" w:sz="0" w:space="0" w:color="auto"/>
                <w:bottom w:val="none" w:sz="0" w:space="0" w:color="auto"/>
                <w:right w:val="none" w:sz="0" w:space="0" w:color="auto"/>
              </w:divBdr>
              <w:divsChild>
                <w:div w:id="15625157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71571506">
      <w:bodyDiv w:val="1"/>
      <w:marLeft w:val="0"/>
      <w:marRight w:val="0"/>
      <w:marTop w:val="0"/>
      <w:marBottom w:val="0"/>
      <w:divBdr>
        <w:top w:val="none" w:sz="0" w:space="0" w:color="auto"/>
        <w:left w:val="none" w:sz="0" w:space="0" w:color="auto"/>
        <w:bottom w:val="none" w:sz="0" w:space="0" w:color="auto"/>
        <w:right w:val="none" w:sz="0" w:space="0" w:color="auto"/>
      </w:divBdr>
    </w:div>
    <w:div w:id="1668049410">
      <w:bodyDiv w:val="1"/>
      <w:marLeft w:val="0"/>
      <w:marRight w:val="0"/>
      <w:marTop w:val="0"/>
      <w:marBottom w:val="0"/>
      <w:divBdr>
        <w:top w:val="none" w:sz="0" w:space="0" w:color="auto"/>
        <w:left w:val="none" w:sz="0" w:space="0" w:color="auto"/>
        <w:bottom w:val="none" w:sz="0" w:space="0" w:color="auto"/>
        <w:right w:val="none" w:sz="0" w:space="0" w:color="auto"/>
      </w:divBdr>
      <w:divsChild>
        <w:div w:id="585500178">
          <w:marLeft w:val="0"/>
          <w:marRight w:val="0"/>
          <w:marTop w:val="0"/>
          <w:marBottom w:val="0"/>
          <w:divBdr>
            <w:top w:val="none" w:sz="0" w:space="0" w:color="auto"/>
            <w:left w:val="none" w:sz="0" w:space="0" w:color="auto"/>
            <w:bottom w:val="none" w:sz="0" w:space="0" w:color="auto"/>
            <w:right w:val="none" w:sz="0" w:space="0" w:color="auto"/>
          </w:divBdr>
          <w:divsChild>
            <w:div w:id="318923837">
              <w:marLeft w:val="0"/>
              <w:marRight w:val="0"/>
              <w:marTop w:val="0"/>
              <w:marBottom w:val="0"/>
              <w:divBdr>
                <w:top w:val="none" w:sz="0" w:space="0" w:color="auto"/>
                <w:left w:val="none" w:sz="0" w:space="0" w:color="auto"/>
                <w:bottom w:val="none" w:sz="0" w:space="0" w:color="auto"/>
                <w:right w:val="none" w:sz="0" w:space="0" w:color="auto"/>
              </w:divBdr>
              <w:divsChild>
                <w:div w:id="14474307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96298826">
      <w:bodyDiv w:val="1"/>
      <w:marLeft w:val="0"/>
      <w:marRight w:val="0"/>
      <w:marTop w:val="0"/>
      <w:marBottom w:val="0"/>
      <w:divBdr>
        <w:top w:val="none" w:sz="0" w:space="0" w:color="auto"/>
        <w:left w:val="none" w:sz="0" w:space="0" w:color="auto"/>
        <w:bottom w:val="none" w:sz="0" w:space="0" w:color="auto"/>
        <w:right w:val="none" w:sz="0" w:space="0" w:color="auto"/>
      </w:divBdr>
    </w:div>
    <w:div w:id="1720474796">
      <w:bodyDiv w:val="1"/>
      <w:marLeft w:val="0"/>
      <w:marRight w:val="0"/>
      <w:marTop w:val="0"/>
      <w:marBottom w:val="0"/>
      <w:divBdr>
        <w:top w:val="none" w:sz="0" w:space="0" w:color="auto"/>
        <w:left w:val="none" w:sz="0" w:space="0" w:color="auto"/>
        <w:bottom w:val="none" w:sz="0" w:space="0" w:color="auto"/>
        <w:right w:val="none" w:sz="0" w:space="0" w:color="auto"/>
      </w:divBdr>
    </w:div>
    <w:div w:id="1729373469">
      <w:bodyDiv w:val="1"/>
      <w:marLeft w:val="0"/>
      <w:marRight w:val="0"/>
      <w:marTop w:val="0"/>
      <w:marBottom w:val="0"/>
      <w:divBdr>
        <w:top w:val="none" w:sz="0" w:space="0" w:color="auto"/>
        <w:left w:val="none" w:sz="0" w:space="0" w:color="auto"/>
        <w:bottom w:val="none" w:sz="0" w:space="0" w:color="auto"/>
        <w:right w:val="none" w:sz="0" w:space="0" w:color="auto"/>
      </w:divBdr>
      <w:divsChild>
        <w:div w:id="7878816">
          <w:marLeft w:val="0"/>
          <w:marRight w:val="0"/>
          <w:marTop w:val="0"/>
          <w:marBottom w:val="0"/>
          <w:divBdr>
            <w:top w:val="none" w:sz="0" w:space="0" w:color="auto"/>
            <w:left w:val="none" w:sz="0" w:space="0" w:color="auto"/>
            <w:bottom w:val="none" w:sz="0" w:space="0" w:color="auto"/>
            <w:right w:val="none" w:sz="0" w:space="0" w:color="auto"/>
          </w:divBdr>
          <w:divsChild>
            <w:div w:id="373241029">
              <w:marLeft w:val="0"/>
              <w:marRight w:val="0"/>
              <w:marTop w:val="0"/>
              <w:marBottom w:val="0"/>
              <w:divBdr>
                <w:top w:val="none" w:sz="0" w:space="0" w:color="auto"/>
                <w:left w:val="none" w:sz="0" w:space="0" w:color="auto"/>
                <w:bottom w:val="none" w:sz="0" w:space="0" w:color="auto"/>
                <w:right w:val="none" w:sz="0" w:space="0" w:color="auto"/>
              </w:divBdr>
              <w:divsChild>
                <w:div w:id="18647061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8894056">
      <w:bodyDiv w:val="1"/>
      <w:marLeft w:val="0"/>
      <w:marRight w:val="0"/>
      <w:marTop w:val="0"/>
      <w:marBottom w:val="0"/>
      <w:divBdr>
        <w:top w:val="none" w:sz="0" w:space="0" w:color="auto"/>
        <w:left w:val="none" w:sz="0" w:space="0" w:color="auto"/>
        <w:bottom w:val="none" w:sz="0" w:space="0" w:color="auto"/>
        <w:right w:val="none" w:sz="0" w:space="0" w:color="auto"/>
      </w:divBdr>
      <w:divsChild>
        <w:div w:id="1517772853">
          <w:marLeft w:val="0"/>
          <w:marRight w:val="0"/>
          <w:marTop w:val="0"/>
          <w:marBottom w:val="0"/>
          <w:divBdr>
            <w:top w:val="none" w:sz="0" w:space="0" w:color="auto"/>
            <w:left w:val="none" w:sz="0" w:space="0" w:color="auto"/>
            <w:bottom w:val="none" w:sz="0" w:space="0" w:color="auto"/>
            <w:right w:val="none" w:sz="0" w:space="0" w:color="auto"/>
          </w:divBdr>
          <w:divsChild>
            <w:div w:id="319189956">
              <w:marLeft w:val="0"/>
              <w:marRight w:val="0"/>
              <w:marTop w:val="0"/>
              <w:marBottom w:val="0"/>
              <w:divBdr>
                <w:top w:val="none" w:sz="0" w:space="0" w:color="auto"/>
                <w:left w:val="none" w:sz="0" w:space="0" w:color="auto"/>
                <w:bottom w:val="none" w:sz="0" w:space="0" w:color="auto"/>
                <w:right w:val="none" w:sz="0" w:space="0" w:color="auto"/>
              </w:divBdr>
              <w:divsChild>
                <w:div w:id="1413816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73893407">
      <w:bodyDiv w:val="1"/>
      <w:marLeft w:val="0"/>
      <w:marRight w:val="0"/>
      <w:marTop w:val="0"/>
      <w:marBottom w:val="0"/>
      <w:divBdr>
        <w:top w:val="none" w:sz="0" w:space="0" w:color="auto"/>
        <w:left w:val="none" w:sz="0" w:space="0" w:color="auto"/>
        <w:bottom w:val="none" w:sz="0" w:space="0" w:color="auto"/>
        <w:right w:val="none" w:sz="0" w:space="0" w:color="auto"/>
      </w:divBdr>
    </w:div>
    <w:div w:id="1791120443">
      <w:bodyDiv w:val="1"/>
      <w:marLeft w:val="0"/>
      <w:marRight w:val="0"/>
      <w:marTop w:val="0"/>
      <w:marBottom w:val="0"/>
      <w:divBdr>
        <w:top w:val="none" w:sz="0" w:space="0" w:color="auto"/>
        <w:left w:val="none" w:sz="0" w:space="0" w:color="auto"/>
        <w:bottom w:val="none" w:sz="0" w:space="0" w:color="auto"/>
        <w:right w:val="none" w:sz="0" w:space="0" w:color="auto"/>
      </w:divBdr>
      <w:divsChild>
        <w:div w:id="1542130021">
          <w:marLeft w:val="0"/>
          <w:marRight w:val="0"/>
          <w:marTop w:val="0"/>
          <w:marBottom w:val="0"/>
          <w:divBdr>
            <w:top w:val="none" w:sz="0" w:space="0" w:color="auto"/>
            <w:left w:val="none" w:sz="0" w:space="0" w:color="auto"/>
            <w:bottom w:val="none" w:sz="0" w:space="0" w:color="auto"/>
            <w:right w:val="none" w:sz="0" w:space="0" w:color="auto"/>
          </w:divBdr>
          <w:divsChild>
            <w:div w:id="1531063595">
              <w:marLeft w:val="0"/>
              <w:marRight w:val="0"/>
              <w:marTop w:val="0"/>
              <w:marBottom w:val="0"/>
              <w:divBdr>
                <w:top w:val="none" w:sz="0" w:space="0" w:color="auto"/>
                <w:left w:val="none" w:sz="0" w:space="0" w:color="auto"/>
                <w:bottom w:val="none" w:sz="0" w:space="0" w:color="auto"/>
                <w:right w:val="none" w:sz="0" w:space="0" w:color="auto"/>
              </w:divBdr>
              <w:divsChild>
                <w:div w:id="17632635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93809414">
      <w:bodyDiv w:val="1"/>
      <w:marLeft w:val="0"/>
      <w:marRight w:val="0"/>
      <w:marTop w:val="0"/>
      <w:marBottom w:val="0"/>
      <w:divBdr>
        <w:top w:val="none" w:sz="0" w:space="0" w:color="auto"/>
        <w:left w:val="none" w:sz="0" w:space="0" w:color="auto"/>
        <w:bottom w:val="none" w:sz="0" w:space="0" w:color="auto"/>
        <w:right w:val="none" w:sz="0" w:space="0" w:color="auto"/>
      </w:divBdr>
    </w:div>
    <w:div w:id="1919241592">
      <w:bodyDiv w:val="1"/>
      <w:marLeft w:val="0"/>
      <w:marRight w:val="0"/>
      <w:marTop w:val="0"/>
      <w:marBottom w:val="0"/>
      <w:divBdr>
        <w:top w:val="none" w:sz="0" w:space="0" w:color="auto"/>
        <w:left w:val="none" w:sz="0" w:space="0" w:color="auto"/>
        <w:bottom w:val="none" w:sz="0" w:space="0" w:color="auto"/>
        <w:right w:val="none" w:sz="0" w:space="0" w:color="auto"/>
      </w:divBdr>
    </w:div>
    <w:div w:id="2029983287">
      <w:bodyDiv w:val="1"/>
      <w:marLeft w:val="0"/>
      <w:marRight w:val="0"/>
      <w:marTop w:val="0"/>
      <w:marBottom w:val="0"/>
      <w:divBdr>
        <w:top w:val="none" w:sz="0" w:space="0" w:color="auto"/>
        <w:left w:val="none" w:sz="0" w:space="0" w:color="auto"/>
        <w:bottom w:val="none" w:sz="0" w:space="0" w:color="auto"/>
        <w:right w:val="none" w:sz="0" w:space="0" w:color="auto"/>
      </w:divBdr>
      <w:divsChild>
        <w:div w:id="317543279">
          <w:marLeft w:val="0"/>
          <w:marRight w:val="0"/>
          <w:marTop w:val="0"/>
          <w:marBottom w:val="0"/>
          <w:divBdr>
            <w:top w:val="none" w:sz="0" w:space="0" w:color="auto"/>
            <w:left w:val="none" w:sz="0" w:space="0" w:color="auto"/>
            <w:bottom w:val="none" w:sz="0" w:space="0" w:color="auto"/>
            <w:right w:val="none" w:sz="0" w:space="0" w:color="auto"/>
          </w:divBdr>
          <w:divsChild>
            <w:div w:id="745884881">
              <w:marLeft w:val="0"/>
              <w:marRight w:val="0"/>
              <w:marTop w:val="0"/>
              <w:marBottom w:val="0"/>
              <w:divBdr>
                <w:top w:val="none" w:sz="0" w:space="0" w:color="auto"/>
                <w:left w:val="none" w:sz="0" w:space="0" w:color="auto"/>
                <w:bottom w:val="none" w:sz="0" w:space="0" w:color="auto"/>
                <w:right w:val="none" w:sz="0" w:space="0" w:color="auto"/>
              </w:divBdr>
              <w:divsChild>
                <w:div w:id="661917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684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PA/GS_End-of-Life_Plastic_Additives" TargetMode="External"/><Relationship Id="rId18" Type="http://schemas.openxmlformats.org/officeDocument/2006/relationships/header" Target="header1.xml"/><Relationship Id="rId26"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USEPA/GS_End-of-Life_Plastic_Additives" TargetMode="External"/><Relationship Id="rId17" Type="http://schemas.openxmlformats.org/officeDocument/2006/relationships/hyperlink" Target="https://www3.epa.gov/ttnchie1/mkb/documents/fthermal.pdf" TargetMode="External"/><Relationship Id="rId25" Type="http://schemas.openxmlformats.org/officeDocument/2006/relationships/package" Target="embeddings/Microsoft_Visio_Drawing.vsdx"/><Relationship Id="rId33" Type="http://schemas.openxmlformats.org/officeDocument/2006/relationships/hyperlink" Target="https://doi.org/10.1016/j.jhazmat.2017.10.014" TargetMode="External"/><Relationship Id="rId2" Type="http://schemas.openxmlformats.org/officeDocument/2006/relationships/customXml" Target="../customXml/item2.xml"/><Relationship Id="rId16" Type="http://schemas.openxmlformats.org/officeDocument/2006/relationships/hyperlink" Target="https://www.planoweather.com/wxbarosummary.php" TargetMode="External"/><Relationship Id="rId20" Type="http://schemas.openxmlformats.org/officeDocument/2006/relationships/footer" Target="footer1.xml"/><Relationship Id="rId29"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uiz-mercado.gerardo@epa.gov" TargetMode="External"/><Relationship Id="rId24" Type="http://schemas.openxmlformats.org/officeDocument/2006/relationships/image" Target="media/image1.emf"/><Relationship Id="rId32"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yperlink" Target="https://github.com/USEPA/GS_End-of-Life_Plastic_Additives" TargetMode="External"/><Relationship Id="rId23" Type="http://schemas.openxmlformats.org/officeDocument/2006/relationships/footer" Target="footer3.xml"/><Relationship Id="rId28"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https://doi.org/10.1016/j.mset.2019.08.00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USEPA/GS_End-of-Life_Plastic_Additives" TargetMode="External"/><Relationship Id="rId22" Type="http://schemas.openxmlformats.org/officeDocument/2006/relationships/header" Target="header3.xml"/><Relationship Id="rId27" Type="http://schemas.openxmlformats.org/officeDocument/2006/relationships/package" Target="embeddings/Microsoft_Visio_Drawing1.vsdx"/><Relationship Id="rId30" Type="http://schemas.openxmlformats.org/officeDocument/2006/relationships/hyperlink" Target="https://doi.org/10.1016/j.scitotenv.2020.144483."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8B-4029-AFB3-2E6475F2E7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8B-4029-AFB3-2E6475F2E7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98B-4029-AFB3-2E6475F2E76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98B-4029-AFB3-2E6475F2E76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98B-4029-AFB3-2E6475F2E76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98B-4029-AFB3-2E6475F2E76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98B-4029-AFB3-2E6475F2E760}"/>
              </c:ext>
            </c:extLst>
          </c:dPt>
          <c:dLbls>
            <c:dLbl>
              <c:idx val="0"/>
              <c:layout>
                <c:manualLayout>
                  <c:x val="-5.1642271031910485E-2"/>
                  <c:y val="0.12616051940875811"/>
                </c:manualLayout>
              </c:layou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98B-4029-AFB3-2E6475F2E760}"/>
                </c:ext>
              </c:extLst>
            </c:dLbl>
            <c:dLbl>
              <c:idx val="1"/>
              <c:layout>
                <c:manualLayout>
                  <c:x val="0"/>
                  <c:y val="0.29049481972648156"/>
                </c:manualLayout>
              </c:layou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98B-4029-AFB3-2E6475F2E760}"/>
                </c:ext>
              </c:extLst>
            </c:dLbl>
            <c:dLbl>
              <c:idx val="2"/>
              <c:layout>
                <c:manualLayout>
                  <c:x val="-0.14428740157480316"/>
                  <c:y val="8.6719524642752996E-2"/>
                </c:manualLayout>
              </c:layou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98B-4029-AFB3-2E6475F2E760}"/>
                </c:ext>
              </c:extLst>
            </c:dLbl>
            <c:dLbl>
              <c:idx val="3"/>
              <c:layout>
                <c:manualLayout>
                  <c:x val="0.14056062992125984"/>
                  <c:y val="-1.9895013123359583E-2"/>
                </c:manualLayout>
              </c:layou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398B-4029-AFB3-2E6475F2E760}"/>
                </c:ext>
              </c:extLst>
            </c:dLbl>
            <c:dLbl>
              <c:idx val="4"/>
              <c:delete val="1"/>
              <c:extLst>
                <c:ext xmlns:c15="http://schemas.microsoft.com/office/drawing/2012/chart" uri="{CE6537A1-D6FC-4f65-9D91-7224C49458BB}"/>
                <c:ext xmlns:c16="http://schemas.microsoft.com/office/drawing/2014/chart" uri="{C3380CC4-5D6E-409C-BE32-E72D297353CC}">
                  <c16:uniqueId val="{00000009-398B-4029-AFB3-2E6475F2E760}"/>
                </c:ext>
              </c:extLst>
            </c:dLbl>
            <c:dLbl>
              <c:idx val="5"/>
              <c:delete val="1"/>
              <c:extLst>
                <c:ext xmlns:c15="http://schemas.microsoft.com/office/drawing/2012/chart" uri="{CE6537A1-D6FC-4f65-9D91-7224C49458BB}"/>
                <c:ext xmlns:c16="http://schemas.microsoft.com/office/drawing/2014/chart" uri="{C3380CC4-5D6E-409C-BE32-E72D297353CC}">
                  <c16:uniqueId val="{0000000B-398B-4029-AFB3-2E6475F2E760}"/>
                </c:ext>
              </c:extLst>
            </c:dLbl>
            <c:dLbl>
              <c:idx val="6"/>
              <c:delete val="1"/>
              <c:extLst>
                <c:ext xmlns:c15="http://schemas.microsoft.com/office/drawing/2012/chart" uri="{CE6537A1-D6FC-4f65-9D91-7224C49458BB}"/>
                <c:ext xmlns:c16="http://schemas.microsoft.com/office/drawing/2014/chart" uri="{C3380CC4-5D6E-409C-BE32-E72D297353CC}">
                  <c16:uniqueId val="{0000000D-398B-4029-AFB3-2E6475F2E76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1"/>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Sheet1!$A$1:$A$7</c:f>
              <c:strCache>
                <c:ptCount val="7"/>
                <c:pt idx="0">
                  <c:v>Water</c:v>
                </c:pt>
                <c:pt idx="1">
                  <c:v>Fossil Carbon</c:v>
                </c:pt>
                <c:pt idx="2">
                  <c:v>Soil</c:v>
                </c:pt>
                <c:pt idx="3">
                  <c:v>Air</c:v>
                </c:pt>
                <c:pt idx="4">
                  <c:v>Renewable</c:v>
                </c:pt>
                <c:pt idx="5">
                  <c:v>Non-Renewable</c:v>
                </c:pt>
                <c:pt idx="6">
                  <c:v>Area</c:v>
                </c:pt>
              </c:strCache>
            </c:strRef>
          </c:cat>
          <c:val>
            <c:numRef>
              <c:f>Sheet1!$B$1:$B$7</c:f>
              <c:numCache>
                <c:formatCode>General</c:formatCode>
                <c:ptCount val="7"/>
                <c:pt idx="0">
                  <c:v>225992</c:v>
                </c:pt>
                <c:pt idx="1">
                  <c:v>115880</c:v>
                </c:pt>
                <c:pt idx="2">
                  <c:v>15635</c:v>
                </c:pt>
                <c:pt idx="3">
                  <c:v>15549</c:v>
                </c:pt>
                <c:pt idx="4">
                  <c:v>0</c:v>
                </c:pt>
                <c:pt idx="5">
                  <c:v>0</c:v>
                </c:pt>
                <c:pt idx="6">
                  <c:v>0</c:v>
                </c:pt>
              </c:numCache>
            </c:numRef>
          </c:val>
          <c:extLst>
            <c:ext xmlns:c16="http://schemas.microsoft.com/office/drawing/2014/chart" uri="{C3380CC4-5D6E-409C-BE32-E72D297353CC}">
              <c16:uniqueId val="{0000000E-398B-4029-AFB3-2E6475F2E760}"/>
            </c:ext>
          </c:extLst>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C44221349ECD4A957EB41765DC46F6" ma:contentTypeVersion="4" ma:contentTypeDescription="Create a new document." ma:contentTypeScope="" ma:versionID="9b85c5e356987305d8194beb7be4f803">
  <xsd:schema xmlns:xsd="http://www.w3.org/2001/XMLSchema" xmlns:xs="http://www.w3.org/2001/XMLSchema" xmlns:p="http://schemas.microsoft.com/office/2006/metadata/properties" xmlns:ns2="7c059870-de88-4497-ac10-9e0f98a47420" targetNamespace="http://schemas.microsoft.com/office/2006/metadata/properties" ma:root="true" ma:fieldsID="a8d721842fdfb554a644dfd1da9a2bb4" ns2:_="">
    <xsd:import namespace="7c059870-de88-4497-ac10-9e0f98a4742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59870-de88-4497-ac10-9e0f98a474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5787-6E97-4F88-9D58-D9AAE4429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59870-de88-4497-ac10-9e0f98a474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2C283-6BFF-458E-A8C6-6CE6516EC9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231FC9-16BD-4F91-8A15-0A41AA2557D5}">
  <ds:schemaRefs>
    <ds:schemaRef ds:uri="http://schemas.microsoft.com/sharepoint/v3/contenttype/forms"/>
  </ds:schemaRefs>
</ds:datastoreItem>
</file>

<file path=customXml/itemProps4.xml><?xml version="1.0" encoding="utf-8"?>
<ds:datastoreItem xmlns:ds="http://schemas.openxmlformats.org/officeDocument/2006/customXml" ds:itemID="{32D33BA0-265A-4015-8178-DA25C2FB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16728</Words>
  <Characters>95356</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111861</CharactersWithSpaces>
  <SharedDoc>false</SharedDoc>
  <HLinks>
    <vt:vector size="6" baseType="variant">
      <vt:variant>
        <vt:i4>1572911</vt:i4>
      </vt:variant>
      <vt:variant>
        <vt:i4>0</vt:i4>
      </vt:variant>
      <vt:variant>
        <vt:i4>0</vt:i4>
      </vt:variant>
      <vt:variant>
        <vt:i4>5</vt:i4>
      </vt:variant>
      <vt:variant>
        <vt:lpwstr>mailto:yenkie@rowan.edu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Christon</dc:creator>
  <cp:keywords/>
  <dc:description/>
  <cp:lastModifiedBy>Chea, John David</cp:lastModifiedBy>
  <cp:revision>2</cp:revision>
  <cp:lastPrinted>2022-06-24T18:34:00Z</cp:lastPrinted>
  <dcterms:created xsi:type="dcterms:W3CDTF">2022-09-16T14:52:00Z</dcterms:created>
  <dcterms:modified xsi:type="dcterms:W3CDTF">2022-09-16T14:52:00Z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0x010100BFC44221349ECD4A957EB41765DC46F6</vt:lpwstr>
  </property>
  <property fmtid="{D5CDD505-2E9C-101B-9397-08002B2CF9AE}" pid="3" name="ZOTERO_PREF_1">
    <vt:lpwstr>&lt;data data-version="3" zotero-version="5.0.96.3"&gt;&lt;session id="NXe0ARuO"/&gt;&lt;style id="http://www.zotero.org/styles/ieee" locale="en-US" hasBibliography="1" bibliographyStyleHasBeenSet="0"/&gt;&lt;prefs&gt;&lt;pref name="fieldType" value="Field"/&gt;&lt;/prefs&gt;&lt;/data&gt;</vt:lpwstr>
  </property>
</Properties>
</file>