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the</w:t>
      </w:r>
      <w:r>
        <w:t xml:space="preserve"> </w:t>
      </w:r>
      <w:r>
        <w:t xml:space="preserve">data</w:t>
      </w:r>
      <w:r>
        <w:t xml:space="preserve"> </w:t>
      </w:r>
      <w:r>
        <w:t xml:space="preserve">is</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this</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to</w:t>
      </w:r>
      <w:r>
        <w:t xml:space="preserve"> </w:t>
      </w:r>
      <w:r>
        <w:t xml:space="preserve">the</w:t>
      </w:r>
      <w:r>
        <w:t xml:space="preserve"> </w:t>
      </w:r>
      <w:r>
        <w:t xml:space="preserve">data</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is</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this</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w:t>
      </w:r>
      <w:r>
        <w:t xml:space="preserve"> </w:t>
      </w:r>
      <w:r>
        <w:t xml:space="preserve">axis</w:t>
      </w:r>
      <w:r>
        <w:t xml:space="preserve"> </w:t>
      </w:r>
      <w:r>
        <w:t xml:space="preserve">length,</w:t>
      </w:r>
      <w:r>
        <w:t xml:space="preserve"> </w:t>
      </w:r>
      <w:r>
        <w:t xml:space="preserve">minor</w:t>
      </w:r>
      <w:r>
        <w:t xml:space="preserve"> </w:t>
      </w:r>
      <w:r>
        <w:t xml:space="preserve">axis</w:t>
      </w:r>
      <w:r>
        <w:t xml:space="preserve"> </w:t>
      </w:r>
      <w:r>
        <w:t xml:space="preserve">length,</w:t>
      </w:r>
      <w:r>
        <w:t xml:space="preserve"> </w:t>
      </w:r>
      <w:r>
        <w:t xml:space="preserve">major</w:t>
      </w:r>
      <w:r>
        <w:t xml:space="preserve"> </w:t>
      </w:r>
      <w:r>
        <w:t xml:space="preserve">and</w:t>
      </w:r>
      <w:r>
        <w:t xml:space="preserve"> </w:t>
      </w:r>
      <w:r>
        <w:t xml:space="preserve">minor</w:t>
      </w:r>
      <w:r>
        <w:t xml:space="preserve"> </w:t>
      </w:r>
      <w:r>
        <w:t xml:space="preserve">axis</w:t>
      </w:r>
      <w:r>
        <w:t xml:space="preserve"> </w:t>
      </w:r>
      <w:r>
        <w:t xml:space="preserve">length</w:t>
      </w:r>
      <w:r>
        <w:t xml:space="preserve"> </w:t>
      </w:r>
      <w:r>
        <w:t xml:space="preserve">ratio</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quantification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 based on their values relative to other metrics that may not hold in all settings</w:t>
      </w:r>
      <w:r>
        <w:t xml:space="preserve"> </w:t>
      </w:r>
      <w:r>
        <w:t xml:space="preserve">[5–8]</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For instance, Soranno</w:t>
      </w:r>
      <w:r>
        <w:t xml:space="preserve"> </w:t>
      </w:r>
      <w:r>
        <w:rPr>
          <w:i/>
        </w:rPr>
        <w:t xml:space="preserve">et al.</w:t>
      </w:r>
      <w:r>
        <w:t xml:space="preserve"> </w:t>
      </w:r>
      <w:r>
        <w:t xml:space="preserve">[</w:t>
      </w:r>
      <w:r>
        <w:rPr>
          <w:b/>
        </w:rPr>
        <w:t xml:space="preserve">???</w:t>
      </w:r>
      <w:r>
        <w:t xml:space="preserve">]</w:t>
      </w:r>
      <w:r>
        <w:t xml:space="preserve"> </w:t>
      </w:r>
      <w:r>
        <w:t xml:space="preserve">found that for some water quality datasets lake depth, in spite of its importance, was not always available. In cases such as these,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[8–11]</w:t>
      </w:r>
      <w:r>
        <w:t xml:space="preserve"> </w:t>
      </w:r>
      <w:r>
        <w:t xml:space="preserve">provided by the National Hydrography Dataset Plus and the National Elevation Dataset, respectively</w:t>
      </w:r>
      <w:r>
        <w:t xml:space="preserve"> </w:t>
      </w:r>
      <w:r>
        <w:t xml:space="preserve">[12,13]</w:t>
      </w:r>
      <w:r>
        <w:t xml:space="preserve">. The initial development of these tools were developed with proprietary tools thus limiting their use.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because of these packages that</w:t>
      </w:r>
      <w:r>
        <w:t xml:space="preserve"> </w:t>
      </w:r>
      <w:r>
        <w:rPr>
          <w:rStyle w:val="VerbatimChar"/>
        </w:rPr>
        <w:t xml:space="preserve">lakemorpho</w:t>
      </w:r>
      <w:r>
        <w:t xml:space="preserve"> </w:t>
      </w:r>
      <w:r>
        <w:t xml:space="preserve">was implemented as an R package.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w:t>
      </w:r>
      <w:r>
        <w:t xml:space="preserve"> </w:t>
      </w:r>
      <w:r>
        <w:rPr>
          <w:rStyle w:val="VerbatimChar"/>
        </w:rPr>
        <w:t xml:space="preserve">geosphere</w:t>
      </w:r>
      <w:r>
        <w:t xml:space="preserve">[14–20]</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[21,22]</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Included in</w:t>
      </w:r>
      <w:r>
        <w:t xml:space="preserve"> </w:t>
      </w:r>
      <w:r>
        <w:rPr>
          <w:rStyle w:val="VerbatimChar"/>
        </w:rPr>
        <w:t xml:space="preserve">lakemorpho</w:t>
      </w:r>
      <w:r>
        <w:t xml:space="preserve"> </w:t>
      </w:r>
      <w:r>
        <w:t xml:space="preserve">are, one function to create a</w:t>
      </w:r>
      <w:r>
        <w:t xml:space="preserve"> </w:t>
      </w:r>
      <w:r>
        <w:rPr>
          <w:rStyle w:val="VerbatimChar"/>
        </w:rPr>
        <w:t xml:space="preserve">lakeMorpho</w:t>
      </w:r>
      <w:r>
        <w:t xml:space="preserve"> </w:t>
      </w:r>
      <w:r>
        <w:t xml:space="preserve">object, several functions to calculate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surrounding topography as well as the maximum in-lake distance to shoreline</w:t>
      </w:r>
      <w:r>
        <w:t xml:space="preserve"> </w:t>
      </w:r>
      <w:r>
        <w:t xml:space="preserve">[8,9]</w:t>
      </w:r>
      <w:r>
        <w:t xml:space="preserve">. To avoid recalculating these values, a</w:t>
      </w:r>
      <w:r>
        <w:t xml:space="preserve"> </w:t>
      </w:r>
      <w:r>
        <w:rPr>
          <w:rStyle w:val="VerbatimChar"/>
        </w:rPr>
        <w:t xml:space="preserve">lakeMorpho</w:t>
      </w:r>
      <w:r>
        <w:t xml:space="preserve"> </w:t>
      </w:r>
      <w:r>
        <w:t xml:space="preserve">class was created to link information on surrounding topography to the original datasets. All lake morphometry functions in the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w:t>
      </w:r>
      <w:r>
        <w:t xml:space="preserve"> </w:t>
      </w:r>
      <w:r>
        <w:rPr>
          <w:rStyle w:val="VerbatimChar"/>
        </w:rPr>
        <w:t xml:space="preserve">lakeMorpho</w:t>
      </w:r>
      <w:r>
        <w:t xml:space="preserve"> </w:t>
      </w:r>
      <w:r>
        <w:t xml:space="preserve">value "surround" is on the edge of the value "elev".</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[18]</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[19]</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input elevation and thus returns NA values.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Care must be taken in choosing a CRS as area and length measurements will vary between different CRS.</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 a</w:t>
      </w:r>
      <w:r>
        <w:t xml:space="preserve"> </w:t>
      </w:r>
      <w:r>
        <w:rPr>
          <w:rStyle w:val="VerbatimChar"/>
        </w:rPr>
        <w:t xml:space="preserve">lakeMorpho</w:t>
      </w:r>
      <w:r>
        <w:t xml:space="preserve"> </w:t>
      </w:r>
      <w:r>
        <w:t xml:space="preserve">object as input and return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as well as a</w:t>
      </w:r>
      <w:r>
        <w:t xml:space="preserve"> </w:t>
      </w:r>
      <w:r>
        <w:rPr>
          <w:rStyle w:val="VerbatimChar"/>
        </w:rPr>
        <w:t xml:space="preserve">bearing</w:t>
      </w:r>
      <w:r>
        <w:t xml:space="preserve"> </w:t>
      </w:r>
      <w:r>
        <w:t xml:space="preserve">(for</w:t>
      </w:r>
      <w:r>
        <w:t xml:space="preserve"> </w:t>
      </w:r>
      <w:r>
        <w:rPr>
          <w:rStyle w:val="VerbatimChar"/>
        </w:rPr>
        <w:t xml:space="preserve">lakeFetch</w:t>
      </w:r>
      <w:r>
        <w:t xml:space="preserve">) and</w:t>
      </w:r>
      <w:r>
        <w:t xml:space="preserve"> </w:t>
      </w:r>
      <w:r>
        <w:rPr>
          <w:rStyle w:val="VerbatimChar"/>
        </w:rPr>
        <w:t xml:space="preserve">pointDens</w:t>
      </w:r>
      <w:r>
        <w:t xml:space="preserve"> </w:t>
      </w:r>
      <w:r>
        <w:t xml:space="preserve">for maximum lake length and width.</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7001.04</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3163.253</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2350.105</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w:t>
      </w:r>
      <w:r>
        <w:t xml:space="preserve"> </w:t>
      </w:r>
      <w:r>
        <w:t xml:space="preserve">[23]</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to, along with flow rates,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[9]</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is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t xml:space="preserve">It is important to note that the accuracy of these maximum depth predictions do vary across regions and often a correction factor is required. For example, Hollister</w:t>
      </w:r>
      <w:r>
        <w:t xml:space="preserve"> </w:t>
      </w:r>
      <w:r>
        <w:rPr>
          <w:i/>
        </w:rPr>
        <w:t xml:space="preserve">et al</w:t>
      </w:r>
      <w:r>
        <w:t xml:space="preserve"> </w:t>
      </w:r>
      <w:r>
        <w:t xml:space="preserve">[9]</w:t>
      </w:r>
      <w:r>
        <w:t xml:space="preserve"> </w:t>
      </w:r>
      <w:r>
        <w:t xml:space="preserve">demonstrate that for the New England and Mid-Atlantic regions of the United States East coast, the initial predictions were larger than the true values and needed to be reduced.</w:t>
      </w:r>
    </w:p>
    <w:p>
      <w:pPr>
        <w:pStyle w:val="BodyText"/>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[24]</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9460.929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range of number of points (Figure</w:t>
      </w:r>
      <w:r>
        <w:t xml:space="preserve"> </w:t>
      </w:r>
      <w:r>
        <w:t xml:space="preserve">).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[24]</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w:t>
      </w:r>
      <w:r>
        <w:t xml:space="preserve">that was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3169.563</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[24]</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t xml:space="preserve">There is an optional</w:t>
      </w:r>
      <w:r>
        <w:t xml:space="preserve"> </w:t>
      </w:r>
      <w:r>
        <w:rPr>
          <w:rStyle w:val="VerbatimChar"/>
        </w:rPr>
        <w:t xml:space="preserve">zmax</w:t>
      </w:r>
      <w:r>
        <w:t xml:space="preserve"> </w:t>
      </w:r>
      <w:r>
        <w:t xml:space="preserve">argument that allows a user to specify a maximum lake depth if one is available. If not supplied, the maximum depth will be estimated using</w:t>
      </w:r>
      <w:r>
        <w:t xml:space="preserve"> </w:t>
      </w:r>
      <w:r>
        <w:rPr>
          <w:rStyle w:val="VerbatimChar"/>
        </w:rPr>
        <w:t xml:space="preserve">lakeMaxDepth</w:t>
      </w:r>
      <w:r>
        <w:t xml:space="preserve">. For instance, in the above example, the maximum depth without using a correction factor is estimated at 99 meters which results in a mean depth estimate of 28.95. The measured maximum depth is much less at 32 meters. To use this information you would simply add this in for the</w:t>
      </w:r>
      <w:r>
        <w:t xml:space="preserve"> </w:t>
      </w:r>
      <w:r>
        <w:rPr>
          <w:rStyle w:val="VerbatimChar"/>
        </w:rPr>
        <w:t xml:space="preserve">zmax</w:t>
      </w:r>
      <w:r>
        <w:t xml:space="preserve"> </w:t>
      </w:r>
      <w:r>
        <w:t xml:space="preserve">argument.</w:t>
      </w:r>
    </w:p>
    <w:p>
      <w:pPr>
        <w:pStyle w:val="SourceCode"/>
      </w:pPr>
      <w:r>
        <w:rPr>
          <w:rStyle w:val="KeywordTok"/>
        </w:rPr>
        <w:t xml:space="preserve">lakeMeanDepth</w:t>
      </w:r>
      <w:r>
        <w:rPr>
          <w:rStyle w:val="NormalTok"/>
        </w:rPr>
        <w:t xml:space="preserve">(inputLM, </w:t>
      </w:r>
      <w:r>
        <w:rPr>
          <w:rStyle w:val="DataTypeTok"/>
        </w:rPr>
        <w:t xml:space="preserve">zmax =</w:t>
      </w:r>
      <w:r>
        <w:rPr>
          <w:rStyle w:val="NormalTok"/>
        </w:rPr>
        <w:t xml:space="preserve"> </w:t>
      </w:r>
      <w:r>
        <w:rPr>
          <w:rStyle w:val="DecValTok"/>
        </w:rPr>
        <w:t xml:space="preserve">32</w:t>
      </w:r>
      <w:r>
        <w:rPr>
          <w:rStyle w:val="NormalTok"/>
        </w:rPr>
        <w:t xml:space="preserve">)</w:t>
      </w:r>
    </w:p>
    <w:p>
      <w:pPr>
        <w:pStyle w:val="SourceCode"/>
      </w:pPr>
      <w:r>
        <w:rPr>
          <w:rStyle w:val="VerbatimChar"/>
        </w:rPr>
        <w:t xml:space="preserve">## [1] 9.340511</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[24]</w:t>
      </w:r>
      <w:r>
        <w:t xml:space="preserve">. Input for this function is a</w:t>
      </w:r>
      <w:r>
        <w:t xml:space="preserve"> </w:t>
      </w:r>
      <w:r>
        <w:rPr>
          <w:rStyle w:val="VerbatimChar"/>
        </w:rPr>
        <w:t xml:space="preserve">lakeMorpho</w:t>
      </w:r>
      <w:r>
        <w:t xml:space="preserve"> </w:t>
      </w:r>
      <w:r>
        <w:t xml:space="preserve">object that has the maximum lake length line added. This requirement is checked and returns an error if the maximum length line is missing.</w:t>
      </w:r>
    </w:p>
    <w:p>
      <w:pPr>
        <w:pStyle w:val="SourceCode"/>
      </w:pPr>
      <w:r>
        <w:rPr>
          <w:rStyle w:val="CommentTok"/>
        </w:rPr>
        <w:t xml:space="preserve"># Throws an error if maximum lake length is missing</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1766.918</w:t>
      </w:r>
    </w:p>
    <w:p>
      <w:pPr>
        <w:pStyle w:val="SourceCode"/>
      </w:pPr>
      <w:r>
        <w:rPr>
          <w:rStyle w:val="CommentTok"/>
        </w:rPr>
        <w:t xml:space="preserve"># Add Maximum Lake Length</w:t>
      </w:r>
      <w:r>
        <w:br w:type="textWrapping"/>
      </w:r>
      <w:r>
        <w:rPr>
          <w:rStyle w:val="KeywordTok"/>
        </w:rPr>
        <w:t xml:space="preserve">lakeMaxLength</w:t>
      </w:r>
      <w:r>
        <w:rPr>
          <w:rStyle w:val="NormalTok"/>
        </w:rPr>
        <w:t xml:space="preserve">(example_lakeMorpho,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6187.778</w:t>
      </w:r>
    </w:p>
    <w:p>
      <w:pPr>
        <w:pStyle w:val="SourceCode"/>
      </w:pPr>
      <w:r>
        <w:rPr>
          <w:rStyle w:val="KeywordTok"/>
        </w:rPr>
        <w:t xml:space="preserve">lakeMeanWidth</w:t>
      </w:r>
      <w:r>
        <w:rPr>
          <w:rStyle w:val="NormalTok"/>
        </w:rPr>
        <w:t xml:space="preserve">(example_lakeMorpho)</w:t>
      </w:r>
    </w:p>
    <w:p>
      <w:pPr>
        <w:pStyle w:val="SourceCode"/>
      </w:pPr>
      <w:r>
        <w:rPr>
          <w:rStyle w:val="VerbatimChar"/>
        </w:rPr>
        <w:t xml:space="preserve">## [1] 2658.98</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without regard to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lakeMoropho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the perimeter of the lake to the perimeter of a circle of the same area. Values will be 1 or greater with value of 1 indicating a circular lake. This metric is used as an indicator of potential habitat</w:t>
      </w:r>
      <w:r>
        <w:t xml:space="preserve"> </w:t>
      </w:r>
      <w:r>
        <w:t xml:space="preserve">[24]</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[8]</w:t>
      </w:r>
      <w:r>
        <w:t xml:space="preserve"> </w:t>
      </w:r>
      <w:r>
        <w:t xml:space="preserve">to estimate lake volume. The method assumes that the maximum in-lake distance (D</w:t>
      </w:r>
      <w:r>
        <w:rPr>
          <w:vertAlign w:val="subscript"/>
        </w:rPr>
        <w:t xml:space="preserve">max</w:t>
      </w:r>
      <w:r>
        <w:t xml:space="preserve">) from the shoreline is also the deepest part of the lake (Z</w:t>
      </w:r>
      <w:r>
        <w:rPr>
          <w:vertAlign w:val="subscript"/>
        </w:rPr>
        <w:t xml:space="preserve">max</w:t>
      </w:r>
      <w:r>
        <w:t xml:space="preserve">). The</w:t>
      </w:r>
      <w:r>
        <w:t xml:space="preserve"> </w:t>
      </w:r>
      <w:r>
        <w:rPr>
          <w:rStyle w:val="VerbatimChar"/>
        </w:rPr>
        <w:t xml:space="preserve">lakeVolume</w:t>
      </w:r>
      <w:r>
        <w:t xml:space="preserve"> </w:t>
      </w:r>
      <w:r>
        <w:t xml:space="preserve">function creates a raster of the in-lake distance to shoreline and converts those distances, using</w:t>
      </w:r>
      <w:r>
        <w:t xml:space="preserve"> </w:t>
      </w:r>
      <w:r>
        <w:rPr>
          <w:rStyle w:val="VerbatimChar"/>
        </w:rPr>
        <w:t xml:space="preserve">Z~max~:D~max~</w:t>
      </w:r>
      <w:r>
        <w:t xml:space="preserve">, to depths and then summing the volume of each pixel to estimate total lake volume.</w:t>
      </w:r>
    </w:p>
    <w:p>
      <w:pPr>
        <w:pStyle w:val="SourceCode"/>
      </w:pPr>
      <w:r>
        <w:rPr>
          <w:rStyle w:val="KeywordTok"/>
        </w:rPr>
        <w:t xml:space="preserve">lakeVolume</w:t>
      </w:r>
      <w:r>
        <w:rPr>
          <w:rStyle w:val="NormalTok"/>
        </w:rPr>
        <w:t xml:space="preserve">(example_lakeMorpho)</w:t>
      </w:r>
    </w:p>
    <w:p>
      <w:pPr>
        <w:pStyle w:val="SourceCode"/>
      </w:pPr>
      <w:r>
        <w:rPr>
          <w:rStyle w:val="VerbatimChar"/>
        </w:rPr>
        <w:t xml:space="preserve">## [1] 476297184</w:t>
      </w:r>
    </w:p>
    <w:p>
      <w:pPr>
        <w:pStyle w:val="FirstParagraph"/>
      </w:pPr>
      <w:r>
        <w:t xml:space="preserve">Similar to</w:t>
      </w:r>
      <w:r>
        <w:t xml:space="preserve"> </w:t>
      </w:r>
      <w:r>
        <w:rPr>
          <w:rStyle w:val="VerbatimChar"/>
        </w:rPr>
        <w:t xml:space="preserve">lakeMeanDepth</w:t>
      </w:r>
      <w:r>
        <w:t xml:space="preserve">, there is a</w:t>
      </w:r>
      <w:r>
        <w:t xml:space="preserve"> </w:t>
      </w:r>
      <w:r>
        <w:rPr>
          <w:rStyle w:val="VerbatimChar"/>
        </w:rPr>
        <w:t xml:space="preserve">zmax</w:t>
      </w:r>
      <w:r>
        <w:t xml:space="preserve"> </w:t>
      </w:r>
      <w:r>
        <w:t xml:space="preserve">argument to be used for a known maximum lake depth.</w:t>
      </w:r>
    </w:p>
    <w:p>
      <w:pPr>
        <w:pStyle w:val="Heading1"/>
      </w:pPr>
      <w:bookmarkStart w:id="28" w:name="use-case"/>
      <w:bookmarkEnd w:id="28"/>
      <w:r>
        <w:t xml:space="preserve">Use Case</w:t>
      </w:r>
    </w:p>
    <w:p>
      <w:pPr>
        <w:pStyle w:val="FirstParagraph"/>
      </w:pPr>
      <w:r>
        <w:t xml:space="preserve">A common application of</w:t>
      </w:r>
      <w:r>
        <w:t xml:space="preserve"> </w:t>
      </w:r>
      <w:r>
        <w:rPr>
          <w:rStyle w:val="VerbatimChar"/>
        </w:rPr>
        <w:t xml:space="preserve">lakemorpho</w:t>
      </w:r>
      <w:r>
        <w:t xml:space="preserve"> </w:t>
      </w:r>
      <w:r>
        <w:t xml:space="preserve">is to calculate the full suite of lake metrics for multiple lakes. This use case demonstrates how to do that with a commonly encountered GIS data file, the shapefile, iterate through the lakes, calculate metrics for those lakes and include the metrics on an output shapefile. The data for this use case is from Rhode Island. The lakes data were downloaded from the Rhode Island Geographic Information Systems (RIGIS)</w:t>
      </w:r>
      <w:r>
        <w:t xml:space="preserve">[25]</w:t>
      </w:r>
      <w:r>
        <w:t xml:space="preserve"> </w:t>
      </w:r>
      <w:r>
        <w:t xml:space="preserve">and the elevation data are from Amazon Web Services Terrain Tiles via the</w:t>
      </w:r>
      <w:r>
        <w:t xml:space="preserve"> </w:t>
      </w:r>
      <w:r>
        <w:rPr>
          <w:rStyle w:val="VerbatimChar"/>
        </w:rPr>
        <w:t xml:space="preserve">elevatr</w:t>
      </w:r>
      <w:r>
        <w:t xml:space="preserve"> </w:t>
      </w:r>
      <w:r>
        <w:t xml:space="preserve">package</w:t>
      </w:r>
      <w:r>
        <w:t xml:space="preserve"> </w:t>
      </w:r>
      <w:r>
        <w:t xml:space="preserve">[26]</w:t>
      </w:r>
      <w:r>
        <w:t xml:space="preserve">.</w:t>
      </w:r>
    </w:p>
    <w:p>
      <w:pPr>
        <w:pStyle w:val="Heading2"/>
      </w:pPr>
      <w:bookmarkStart w:id="29" w:name="read-in-data"/>
      <w:bookmarkEnd w:id="29"/>
      <w:r>
        <w:t xml:space="preserve">Read in data</w:t>
      </w:r>
    </w:p>
    <w:p>
      <w:pPr>
        <w:pStyle w:val="FirstParagraph"/>
      </w:pPr>
      <w:r>
        <w:t xml:space="preserve">This use case relies on the</w:t>
      </w:r>
      <w:r>
        <w:t xml:space="preserve"> </w:t>
      </w:r>
      <w:r>
        <w:rPr>
          <w:rStyle w:val="VerbatimChar"/>
        </w:rPr>
        <w:t xml:space="preserve">sp</w:t>
      </w:r>
      <w:r>
        <w:t xml:space="preserve"> </w:t>
      </w:r>
      <w:r>
        <w:t xml:space="preserve">and</w:t>
      </w:r>
      <w:r>
        <w:t xml:space="preserve"> </w:t>
      </w:r>
      <w:r>
        <w:rPr>
          <w:rStyle w:val="VerbatimChar"/>
        </w:rPr>
        <w:t xml:space="preserve">rgdal</w:t>
      </w:r>
      <w:r>
        <w:t xml:space="preserve"> </w:t>
      </w:r>
      <w:r>
        <w:t xml:space="preserve">for the spatial data handling. These are dependencies for</w:t>
      </w:r>
      <w:r>
        <w:t xml:space="preserve"> </w:t>
      </w:r>
      <w:r>
        <w:rPr>
          <w:rStyle w:val="VerbatimChar"/>
        </w:rPr>
        <w:t xml:space="preserve">lakemorpho</w:t>
      </w:r>
      <w:r>
        <w:t xml:space="preserve">, thus no additional installs are required. To read in the data we utilize</w:t>
      </w:r>
      <w:r>
        <w:t xml:space="preserve"> </w:t>
      </w:r>
      <w:r>
        <w:rPr>
          <w:rStyle w:val="VerbatimChar"/>
        </w:rPr>
        <w:t xml:space="preserve">rgdal::readOGR()</w:t>
      </w:r>
      <w:r>
        <w:t xml:space="preserve"> </w:t>
      </w:r>
      <w:r>
        <w:t xml:space="preserve">and read in the</w:t>
      </w:r>
      <w:r>
        <w:t xml:space="preserve"> </w:t>
      </w:r>
      <w:r>
        <w:rPr>
          <w:rStyle w:val="VerbatimChar"/>
        </w:rPr>
        <w:t xml:space="preserve">ri_lakes.shp</w:t>
      </w:r>
      <w:r>
        <w:t xml:space="preserve"> </w:t>
      </w:r>
      <w:r>
        <w:t xml:space="preserve">from the current directory.</w:t>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"sp"</w:t>
      </w:r>
      <w:r>
        <w:rPr>
          <w:rStyle w:val="NormalTok"/>
        </w:rPr>
        <w:t xml:space="preserve">)</w:t>
      </w:r>
      <w:r>
        <w:br w:type="textWrapping"/>
      </w:r>
      <w:r>
        <w:rPr>
          <w:rStyle w:val="KeywordTok"/>
        </w:rPr>
        <w:t xml:space="preserve">library</w:t>
      </w:r>
      <w:r>
        <w:rPr>
          <w:rStyle w:val="NormalTok"/>
        </w:rPr>
        <w:t xml:space="preserve">(</w:t>
      </w:r>
      <w:r>
        <w:rPr>
          <w:rStyle w:val="StringTok"/>
        </w:rPr>
        <w:t xml:space="preserve">"rgdal"</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r>
        <w:br w:type="textWrapping"/>
      </w:r>
      <w:r>
        <w:br w:type="textWrapping"/>
      </w:r>
      <w:r>
        <w:rPr>
          <w:rStyle w:val="CommentTok"/>
        </w:rPr>
        <w:t xml:space="preserve"># Read the shapefile and plot</w:t>
      </w:r>
      <w:r>
        <w:br w:type="textWrapping"/>
      </w:r>
      <w:r>
        <w:rPr>
          <w:rStyle w:val="NormalTok"/>
        </w:rPr>
        <w:t xml:space="preserve">ri_lakes &lt;-</w:t>
      </w:r>
      <w:r>
        <w:rPr>
          <w:rStyle w:val="StringTok"/>
        </w:rPr>
        <w:t xml:space="preserve"> </w:t>
      </w:r>
      <w:r>
        <w:rPr>
          <w:rStyle w:val="KeywordTok"/>
        </w:rPr>
        <w:t xml:space="preserve">readOGR</w:t>
      </w:r>
      <w:r>
        <w:rPr>
          <w:rStyle w:val="NormalTok"/>
        </w:rPr>
        <w:t xml:space="preserve">(</w:t>
      </w:r>
      <w:r>
        <w:rPr>
          <w:rStyle w:val="StringTok"/>
        </w:rPr>
        <w:t xml:space="preserve">"."</w:t>
      </w:r>
      <w:r>
        <w:rPr>
          <w:rStyle w:val="NormalTok"/>
        </w:rPr>
        <w:t xml:space="preserve">,</w:t>
      </w:r>
      <w:r>
        <w:rPr>
          <w:rStyle w:val="StringTok"/>
        </w:rPr>
        <w:t xml:space="preserve">"ri_lakes"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SourceCode"/>
      </w:pPr>
      <w:r>
        <w:rPr>
          <w:rStyle w:val="KeywordTok"/>
        </w:rPr>
        <w:t xml:space="preserve">plot</w:t>
      </w:r>
      <w:r>
        <w:rPr>
          <w:rStyle w:val="NormalTok"/>
        </w:rPr>
        <w:t xml:space="preserve">(ri_lakes)</w:t>
      </w:r>
    </w:p>
    <w:p>
      <w:pPr>
        <w:pStyle w:val="FirstParagraph"/>
      </w:pPr>
    </w:p>
    <w:p>
      <w:pPr>
        <w:pStyle w:val="Heading2"/>
      </w:pPr>
      <w:bookmarkStart w:id="30" w:name="iterate-through-lakes-and-calc-metrics"/>
      <w:bookmarkEnd w:id="30"/>
      <w:r>
        <w:t xml:space="preserve">Iterate through lakes and calc metrics</w:t>
      </w:r>
    </w:p>
    <w:p>
      <w:pPr>
        <w:pStyle w:val="FirstParagraph"/>
      </w:pPr>
      <w:r>
        <w:t xml:space="preserve">In R, there are many ways to iterate. For simplicity and clarity we use a</w:t>
      </w:r>
      <w:r>
        <w:t xml:space="preserve"> </w:t>
      </w:r>
      <w:r>
        <w:rPr>
          <w:rStyle w:val="VerbatimChar"/>
        </w:rPr>
        <w:t xml:space="preserve">for()</w:t>
      </w:r>
      <w:r>
        <w:t xml:space="preserve"> </w:t>
      </w:r>
      <w:r>
        <w:t xml:space="preserve">loop to iterate through all lakes and calculate the full suite of lake metrics with</w:t>
      </w:r>
      <w:r>
        <w:t xml:space="preserve"> </w:t>
      </w:r>
      <w:r>
        <w:rPr>
          <w:rStyle w:val="VerbatimChar"/>
        </w:rPr>
        <w:t xml:space="preserve">calcLakeMetrics()</w:t>
      </w:r>
      <w:r>
        <w:t xml:space="preserve">. We will utilize the</w:t>
      </w:r>
      <w:r>
        <w:t xml:space="preserve"> </w:t>
      </w:r>
      <w:r>
        <w:rPr>
          <w:rStyle w:val="VerbatimChar"/>
        </w:rPr>
        <w:t xml:space="preserve">elevatr</w:t>
      </w:r>
      <w:r>
        <w:t xml:space="preserve"> </w:t>
      </w:r>
      <w:r>
        <w:t xml:space="preserve">package which provides access to elevation data for various sources</w:t>
      </w:r>
      <w:r>
        <w:t xml:space="preserve"> </w:t>
      </w:r>
      <w:r>
        <w:t xml:space="preserve">[26]</w:t>
      </w:r>
      <w:r>
        <w:t xml:space="preserve">. In this example we will use the Amazon Web Services terrain tiles. The vertical elevation data are in meters and the Rhode Island lake data are projected in Rhode Island State Plane Feet, thus we will convert the elevation data into feet.</w:t>
      </w:r>
    </w:p>
    <w:p>
      <w:pPr>
        <w:pStyle w:val="SourceCode"/>
      </w:pPr>
      <w:r>
        <w:rPr>
          <w:rStyle w:val="KeywordTok"/>
        </w:rPr>
        <w:t xml:space="preserve">library</w:t>
      </w:r>
      <w:r>
        <w:rPr>
          <w:rStyle w:val="NormalTok"/>
        </w:rPr>
        <w:t xml:space="preserve">(elevatr)</w:t>
      </w:r>
      <w:r>
        <w:br w:type="textWrapping"/>
      </w:r>
      <w:r>
        <w:rPr>
          <w:rStyle w:val="NormalTok"/>
        </w:rPr>
        <w:t xml:space="preserve">output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seq_along</w:t>
      </w:r>
      <w:r>
        <w:rPr>
          <w:rStyle w:val="NormalTok"/>
        </w:rPr>
        <w:t xml:space="preserve">(ri_lakes)){</w:t>
      </w:r>
      <w:r>
        <w:br w:type="textWrapping"/>
      </w:r>
      <w:r>
        <w:rPr>
          <w:rStyle w:val="NormalTok"/>
        </w:rPr>
        <w:t xml:space="preserve">  dem &lt;-</w:t>
      </w:r>
      <w:r>
        <w:rPr>
          <w:rStyle w:val="StringTok"/>
        </w:rPr>
        <w:t xml:space="preserve"> </w:t>
      </w:r>
      <w:r>
        <w:rPr>
          <w:rStyle w:val="KeywordTok"/>
        </w:rPr>
        <w:t xml:space="preserve">get_elev_raster</w:t>
      </w:r>
      <w:r>
        <w:rPr>
          <w:rStyle w:val="NormalTok"/>
        </w:rPr>
        <w:t xml:space="preserve">(ri_lakes[i,],</w:t>
      </w:r>
      <w:r>
        <w:rPr>
          <w:rStyle w:val="DataTypeTok"/>
        </w:rPr>
        <w:t xml:space="preserve">z =</w:t>
      </w:r>
      <w:r>
        <w:rPr>
          <w:rStyle w:val="NormalTok"/>
        </w:rPr>
        <w:t xml:space="preserve"> </w:t>
      </w:r>
      <w:r>
        <w:rPr>
          <w:rStyle w:val="DecValTok"/>
        </w:rPr>
        <w:t xml:space="preserve">12</w:t>
      </w:r>
      <w:r>
        <w:rPr>
          <w:rStyle w:val="NormalTok"/>
        </w:rPr>
        <w:t xml:space="preserve">, </w:t>
      </w:r>
      <w:r>
        <w:rPr>
          <w:rStyle w:val="DataTypeTok"/>
        </w:rPr>
        <w:t xml:space="preserve">expand =</w:t>
      </w:r>
      <w:r>
        <w:rPr>
          <w:rStyle w:val="NormalTok"/>
        </w:rPr>
        <w:t xml:space="preserve"> </w:t>
      </w:r>
      <w:r>
        <w:rPr>
          <w:rStyle w:val="DecValTok"/>
        </w:rPr>
        <w:t xml:space="preserve">1000</w:t>
      </w:r>
      <w:r>
        <w:rPr>
          <w:rStyle w:val="NormalTok"/>
        </w:rPr>
        <w:t xml:space="preserve">, </w:t>
      </w:r>
      <w:r>
        <w:rPr>
          <w:rStyle w:val="DataTypeTok"/>
        </w:rPr>
        <w:t xml:space="preserve">src =</w:t>
      </w:r>
      <w:r>
        <w:rPr>
          <w:rStyle w:val="NormalTok"/>
        </w:rPr>
        <w:t xml:space="preserve"> </w:t>
      </w:r>
      <w:r>
        <w:rPr>
          <w:rStyle w:val="StringTok"/>
        </w:rPr>
        <w:t xml:space="preserve">"aws"</w:t>
      </w:r>
      <w:r>
        <w:rPr>
          <w:rStyle w:val="NormalTok"/>
        </w:rPr>
        <w:t xml:space="preserve">) </w:t>
      </w:r>
      <w:r>
        <w:rPr>
          <w:rStyle w:val="OperatorTok"/>
        </w:rPr>
        <w:t xml:space="preserve">*</w:t>
      </w:r>
      <w:r>
        <w:rPr>
          <w:rStyle w:val="StringTok"/>
        </w:rPr>
        <w:t xml:space="preserve"> </w:t>
      </w:r>
      <w:r>
        <w:rPr>
          <w:rStyle w:val="FloatTok"/>
        </w:rPr>
        <w:t xml:space="preserve">3.281</w:t>
      </w:r>
      <w:r>
        <w:br w:type="textWrapping"/>
      </w:r>
      <w:r>
        <w:rPr>
          <w:rStyle w:val="NormalTok"/>
        </w:rPr>
        <w:t xml:space="preserve">  lmorph &lt;-</w:t>
      </w:r>
      <w:r>
        <w:rPr>
          <w:rStyle w:val="StringTok"/>
        </w:rPr>
        <w:t xml:space="preserve"> </w:t>
      </w:r>
      <w:r>
        <w:rPr>
          <w:rStyle w:val="KeywordTok"/>
        </w:rPr>
        <w:t xml:space="preserve">lakeSurroundTopo</w:t>
      </w:r>
      <w:r>
        <w:rPr>
          <w:rStyle w:val="NormalTok"/>
        </w:rPr>
        <w:t xml:space="preserve">(</w:t>
      </w:r>
      <w:r>
        <w:rPr>
          <w:rStyle w:val="DataTypeTok"/>
        </w:rPr>
        <w:t xml:space="preserve">inLake =</w:t>
      </w:r>
      <w:r>
        <w:rPr>
          <w:rStyle w:val="NormalTok"/>
        </w:rPr>
        <w:t xml:space="preserve"> ri_lakes[i,], </w:t>
      </w:r>
      <w:r>
        <w:rPr>
          <w:rStyle w:val="DataTypeTok"/>
        </w:rPr>
        <w:t xml:space="preserve">inElev =</w:t>
      </w:r>
      <w:r>
        <w:rPr>
          <w:rStyle w:val="NormalTok"/>
        </w:rPr>
        <w:t xml:space="preserve"> dem)</w:t>
      </w:r>
      <w:r>
        <w:br w:type="textWrapping"/>
      </w:r>
      <w:r>
        <w:rPr>
          <w:rStyle w:val="NormalTok"/>
        </w:rPr>
        <w:t xml:space="preserve">  lmetric &lt;-</w:t>
      </w:r>
      <w:r>
        <w:rPr>
          <w:rStyle w:val="StringTok"/>
        </w:rPr>
        <w:t xml:space="preserve"> </w:t>
      </w:r>
      <w:r>
        <w:rPr>
          <w:rStyle w:val="KeywordTok"/>
        </w:rPr>
        <w:t xml:space="preserve">calcLakeMetrics</w:t>
      </w:r>
      <w:r>
        <w:rPr>
          <w:rStyle w:val="NormalTok"/>
        </w:rPr>
        <w:t xml:space="preserve">(lmorph, </w:t>
      </w:r>
      <w:r>
        <w:rPr>
          <w:rStyle w:val="DataTypeTok"/>
        </w:rPr>
        <w:t xml:space="preserve">bearing =</w:t>
      </w:r>
      <w:r>
        <w:rPr>
          <w:rStyle w:val="NormalTok"/>
        </w:rPr>
        <w:t xml:space="preserve"> </w:t>
      </w:r>
      <w:r>
        <w:rPr>
          <w:rStyle w:val="DecValTok"/>
        </w:rPr>
        <w:t xml:space="preserve">270</w:t>
      </w:r>
      <w:r>
        <w:rPr>
          <w:rStyle w:val="NormalTok"/>
        </w:rPr>
        <w:t xml:space="preserve">, </w:t>
      </w:r>
      <w:r>
        <w:rPr>
          <w:rStyle w:val="DataTypeTok"/>
        </w:rPr>
        <w:t xml:space="preserve">pointDens =</w:t>
      </w:r>
      <w:r>
        <w:rPr>
          <w:rStyle w:val="NormalTok"/>
        </w:rPr>
        <w:t xml:space="preserve"> </w:t>
      </w:r>
      <w:r>
        <w:rPr>
          <w:rStyle w:val="DecValTok"/>
        </w:rPr>
        <w:t xml:space="preserve">100</w:t>
      </w:r>
      <w:r>
        <w:rPr>
          <w:rStyle w:val="NormalTok"/>
        </w:rPr>
        <w:t xml:space="preserve">)</w:t>
      </w:r>
      <w:r>
        <w:br w:type="textWrapping"/>
      </w:r>
      <w:r>
        <w:rPr>
          <w:rStyle w:val="NormalTok"/>
        </w:rPr>
        <w:t xml:space="preserve">  output &lt;-</w:t>
      </w:r>
      <w:r>
        <w:rPr>
          <w:rStyle w:val="StringTok"/>
        </w:rPr>
        <w:t xml:space="preserve"> </w:t>
      </w:r>
      <w:r>
        <w:rPr>
          <w:rStyle w:val="KeywordTok"/>
        </w:rPr>
        <w:t xml:space="preserve">rbind</w:t>
      </w:r>
      <w:r>
        <w:rPr>
          <w:rStyle w:val="NormalTok"/>
        </w:rPr>
        <w:t xml:space="preserve">(output,</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ri_lakes[i,]</w:t>
      </w:r>
      <w:r>
        <w:rPr>
          <w:rStyle w:val="OperatorTok"/>
        </w:rPr>
        <w:t xml:space="preserve">$</w:t>
      </w:r>
      <w:r>
        <w:rPr>
          <w:rStyle w:val="NormalTok"/>
        </w:rPr>
        <w:t xml:space="preserve">NAME,</w:t>
      </w:r>
      <w:r>
        <w:br w:type="textWrapping"/>
      </w:r>
      <w:r>
        <w:rPr>
          <w:rStyle w:val="NormalTok"/>
        </w:rPr>
        <w:t xml:space="preserve">                             </w:t>
      </w:r>
      <w:r>
        <w:rPr>
          <w:rStyle w:val="KeywordTok"/>
        </w:rPr>
        <w:t xml:space="preserve">data.frame</w:t>
      </w:r>
      <w:r>
        <w:rPr>
          <w:rStyle w:val="NormalTok"/>
        </w:rPr>
        <w:t xml:space="preserve">(lmetric)))</w:t>
      </w:r>
      <w:r>
        <w:br w:type="textWrapping"/>
      </w:r>
      <w:r>
        <w:rPr>
          <w:rStyle w:val="NormalTok"/>
        </w:rPr>
        <w:t xml:space="preserve">}</w:t>
      </w:r>
    </w:p>
    <w:p>
      <w:pPr>
        <w:pStyle w:val="FirstParagraph"/>
      </w:pPr>
      <w:r>
        <w:t xml:space="preserve">We can now merge the morphometry metrics back to the lake polygons.</w:t>
      </w:r>
    </w:p>
    <w:p>
      <w:pPr>
        <w:pStyle w:val="SourceCode"/>
      </w:pPr>
      <w:r>
        <w:rPr>
          <w:rStyle w:val="NormalTok"/>
        </w:rPr>
        <w:t xml:space="preserve">ri_lakes_m &lt;-</w:t>
      </w:r>
      <w:r>
        <w:rPr>
          <w:rStyle w:val="StringTok"/>
        </w:rPr>
        <w:t xml:space="preserve"> </w:t>
      </w:r>
      <w:r>
        <w:rPr>
          <w:rStyle w:val="KeywordTok"/>
        </w:rPr>
        <w:t xml:space="preserve">merge</w:t>
      </w:r>
      <w:r>
        <w:rPr>
          <w:rStyle w:val="NormalTok"/>
        </w:rPr>
        <w:t xml:space="preserve">(ri_lakes,output,</w:t>
      </w:r>
      <w:r>
        <w:rPr>
          <w:rStyle w:val="DataTypeTok"/>
        </w:rPr>
        <w:t xml:space="preserve">by=</w:t>
      </w:r>
      <w:r>
        <w:rPr>
          <w:rStyle w:val="StringTok"/>
        </w:rPr>
        <w:t xml:space="preserve">"NAME"</w:t>
      </w:r>
      <w:r>
        <w:rPr>
          <w:rStyle w:val="NormalTok"/>
        </w:rPr>
        <w:t xml:space="preserve">)</w:t>
      </w:r>
      <w:r>
        <w:br w:type="textWrapping"/>
      </w:r>
      <w:r>
        <w:rPr>
          <w:rStyle w:val="NormalTok"/>
        </w:rPr>
        <w:t xml:space="preserve">dplyr</w:t>
      </w:r>
      <w:r>
        <w:rPr>
          <w:rStyle w:val="OperatorTok"/>
        </w:rPr>
        <w:t xml:space="preserve">::</w:t>
      </w:r>
      <w:r>
        <w:rPr>
          <w:rStyle w:val="KeywordTok"/>
        </w:rPr>
        <w:t xml:space="preserve">tbl_df</w:t>
      </w:r>
      <w:r>
        <w:rPr>
          <w:rStyle w:val="NormalTok"/>
        </w:rPr>
        <w:t xml:space="preserve">(ri_lakes_m)</w:t>
      </w:r>
    </w:p>
    <w:p>
      <w:pPr>
        <w:pStyle w:val="SourceCode"/>
      </w:pPr>
      <w:r>
        <w:rPr>
          <w:rStyle w:val="VerbatimChar"/>
        </w:rPr>
        <w:t xml:space="preserve">## # A tibble: 5 × 12</w:t>
      </w:r>
      <w:r>
        <w:br w:type="textWrapping"/>
      </w:r>
      <w:r>
        <w:rPr>
          <w:rStyle w:val="VerbatimChar"/>
        </w:rPr>
        <w:t xml:space="preserve">##                NAME   Acres surfaceArea shorelineLength</w:t>
      </w:r>
      <w:r>
        <w:br w:type="textWrapping"/>
      </w:r>
      <w:r>
        <w:rPr>
          <w:rStyle w:val="VerbatimChar"/>
        </w:rPr>
        <w:t xml:space="preserve">## *            &lt;fctr&gt;   &lt;dbl&gt;       &lt;dbl&gt;           &lt;dbl&gt;</w:t>
      </w:r>
      <w:r>
        <w:br w:type="textWrapping"/>
      </w:r>
      <w:r>
        <w:rPr>
          <w:rStyle w:val="VerbatimChar"/>
        </w:rPr>
        <w:t xml:space="preserve">## 1       Indian Lake  268.55    11698076        18857.94</w:t>
      </w:r>
      <w:r>
        <w:br w:type="textWrapping"/>
      </w:r>
      <w:r>
        <w:rPr>
          <w:rStyle w:val="VerbatimChar"/>
        </w:rPr>
        <w:t xml:space="preserve">## 2       Yawgoo Pond  144.37     6288693        10562.24</w:t>
      </w:r>
      <w:r>
        <w:br w:type="textWrapping"/>
      </w:r>
      <w:r>
        <w:rPr>
          <w:rStyle w:val="VerbatimChar"/>
        </w:rPr>
        <w:t xml:space="preserve">## 3       Worden Pond 1098.64    47856596        34494.32</w:t>
      </w:r>
      <w:r>
        <w:br w:type="textWrapping"/>
      </w:r>
      <w:r>
        <w:rPr>
          <w:rStyle w:val="VerbatimChar"/>
        </w:rPr>
        <w:t xml:space="preserve">## 4       Larkin Pond   43.85     1910010         5989.30</w:t>
      </w:r>
      <w:r>
        <w:br w:type="textWrapping"/>
      </w:r>
      <w:r>
        <w:rPr>
          <w:rStyle w:val="VerbatimChar"/>
        </w:rPr>
        <w:t xml:space="preserve">## 5 Hundred Acre Pond   87.64     3817524        15278.75</w:t>
      </w:r>
      <w:r>
        <w:br w:type="textWrapping"/>
      </w:r>
      <w:r>
        <w:rPr>
          <w:rStyle w:val="VerbatimChar"/>
        </w:rPr>
        <w:t xml:space="preserve">## # ... with 8 more variables: shorelineDevelopment &lt;dbl&gt;, maxDepth &lt;dbl&gt;,</w:t>
      </w:r>
      <w:r>
        <w:br w:type="textWrapping"/>
      </w:r>
      <w:r>
        <w:rPr>
          <w:rStyle w:val="VerbatimChar"/>
        </w:rPr>
        <w:t xml:space="preserve">## #   volume &lt;dbl&gt;, meanDepth &lt;dbl&gt;, maxLength &lt;dbl&gt;, maxWidth &lt;dbl&gt;,</w:t>
      </w:r>
      <w:r>
        <w:br w:type="textWrapping"/>
      </w:r>
      <w:r>
        <w:rPr>
          <w:rStyle w:val="VerbatimChar"/>
        </w:rPr>
        <w:t xml:space="preserve">## #   meanWidth &lt;dbl&gt;, fetch &lt;dbl&gt;</w:t>
      </w:r>
    </w:p>
    <w:p>
      <w:pPr>
        <w:pStyle w:val="Heading1"/>
      </w:pPr>
      <w:bookmarkStart w:id="31" w:name="conclusions"/>
      <w:bookmarkEnd w:id="31"/>
      <w:r>
        <w:t xml:space="preserve">Conclusions</w:t>
      </w:r>
    </w:p>
    <w:p>
      <w:pPr>
        <w:pStyle w:val="FirstParagraph"/>
      </w:pPr>
      <w:r>
        <w:t xml:space="preserve">The</w:t>
      </w:r>
      <w:r>
        <w:t xml:space="preserve"> </w:t>
      </w:r>
      <w:r>
        <w:rPr>
          <w:rStyle w:val="VerbatimChar"/>
        </w:rPr>
        <w:t xml:space="preserve">lakemorpho</w:t>
      </w:r>
      <w:r>
        <w:t xml:space="preserve"> </w:t>
      </w:r>
      <w:r>
        <w:t xml:space="preserve">package provides functions to calculate common lake morphometry metrics in R. For those conducting lake analyses in R this allows for streamlined analysis workflows. Also,</w:t>
      </w:r>
      <w:r>
        <w:t xml:space="preserve"> </w:t>
      </w:r>
      <w:r>
        <w:rPr>
          <w:rStyle w:val="VerbatimChar"/>
        </w:rPr>
        <w:t xml:space="preserve">lakemorpho</w:t>
      </w:r>
      <w:r>
        <w:t xml:space="preserve"> </w:t>
      </w:r>
      <w:r>
        <w:t xml:space="preserve">provides a foundation for additional metrics. For instance, it might be possible to combine hydrology methods for estimating stream flow into and out of lakes with lake volume and add a function for calculating residence time.</w:t>
      </w:r>
    </w:p>
    <w:p>
      <w:pPr>
        <w:pStyle w:val="BodyText"/>
      </w:pPr>
      <w:r>
        <w:t xml:space="preserve">Beyond adding additional metrics, more fundamental rewriting of the package may also be useful. For instance,</w:t>
      </w:r>
      <w:r>
        <w:t xml:space="preserve"> </w:t>
      </w:r>
      <w:r>
        <w:rPr>
          <w:rStyle w:val="VerbatimChar"/>
        </w:rPr>
        <w:t xml:space="preserve">lakemorpho</w:t>
      </w:r>
      <w:r>
        <w:t xml:space="preserve"> </w:t>
      </w:r>
      <w:r>
        <w:t xml:space="preserve">currently is built on top of the current spatial data standard for R,</w:t>
      </w:r>
      <w:r>
        <w:t xml:space="preserve"> </w:t>
      </w:r>
      <w:r>
        <w:rPr>
          <w:rStyle w:val="VerbatimChar"/>
        </w:rPr>
        <w:t xml:space="preserve">sp</w:t>
      </w:r>
      <w:r>
        <w:t xml:space="preserve">. This allows a clean interface with many existing tools; however, it is likely that</w:t>
      </w:r>
      <w:r>
        <w:t xml:space="preserve"> </w:t>
      </w:r>
      <w:r>
        <w:rPr>
          <w:rStyle w:val="VerbatimChar"/>
        </w:rPr>
        <w:t xml:space="preserve">sp</w:t>
      </w:r>
      <w:r>
        <w:t xml:space="preserve"> </w:t>
      </w:r>
      <w:r>
        <w:t xml:space="preserve">will be replaced in the next several years by the</w:t>
      </w:r>
      <w:r>
        <w:t xml:space="preserve"> </w:t>
      </w:r>
      <w:r>
        <w:rPr>
          <w:rStyle w:val="VerbatimChar"/>
        </w:rPr>
        <w:t xml:space="preserve">sf</w:t>
      </w:r>
      <w:r>
        <w:t xml:space="preserve"> </w:t>
      </w:r>
      <w:r>
        <w:t xml:space="preserve">package</w:t>
      </w:r>
      <w:r>
        <w:t xml:space="preserve"> </w:t>
      </w:r>
      <w:r>
        <w:t xml:space="preserve">[18,27]</w:t>
      </w:r>
      <w:r>
        <w:t xml:space="preserve">. Future versions of</w:t>
      </w:r>
      <w:r>
        <w:t xml:space="preserve"> </w:t>
      </w:r>
      <w:r>
        <w:rPr>
          <w:rStyle w:val="VerbatimChar"/>
        </w:rPr>
        <w:t xml:space="preserve">lakemorpho</w:t>
      </w:r>
      <w:r>
        <w:t xml:space="preserve"> </w:t>
      </w:r>
      <w:r>
        <w:t xml:space="preserve">might benefit from using the</w:t>
      </w:r>
      <w:r>
        <w:t xml:space="preserve"> </w:t>
      </w:r>
      <w:r>
        <w:rPr>
          <w:rStyle w:val="VerbatimChar"/>
        </w:rPr>
        <w:t xml:space="preserve">sf</w:t>
      </w:r>
      <w:r>
        <w:t xml:space="preserve"> </w:t>
      </w:r>
      <w:r>
        <w:t xml:space="preserve">tool chain and the "tidy data" framework (Need a tidy data citation).</w:t>
      </w:r>
    </w:p>
    <w:p>
      <w:pPr>
        <w:pStyle w:val="BodyText"/>
      </w:pPr>
      <w:r>
        <w:t xml:space="preserve">In summary,</w:t>
      </w:r>
      <w:r>
        <w:t xml:space="preserve"> </w:t>
      </w:r>
      <w:r>
        <w:rPr>
          <w:rStyle w:val="VerbatimChar"/>
        </w:rPr>
        <w:t xml:space="preserve">lakemorpho</w:t>
      </w:r>
      <w:r>
        <w:t xml:space="preserve"> </w:t>
      </w:r>
      <w:r>
        <w:t xml:space="preserve">provides limnologists and aquatic ecologists a consistent framework in R for calculating a suite of the most common lake morphometry metrics. This paper outlines the currently available functions and provides an example through a typical use case of calculating many metrics for several lakes.</w:t>
      </w:r>
    </w:p>
    <w:p>
      <w:pPr>
        <w:pStyle w:val="Heading1"/>
      </w:pPr>
      <w:bookmarkStart w:id="32" w:name="software-availability"/>
      <w:bookmarkEnd w:id="32"/>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3">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4" w:name="figures"/>
      <w:bookmarkEnd w:id="34"/>
      <w:r>
        <w:t xml:space="preserve">Figures</w:t>
      </w:r>
    </w:p>
    <w:p>
      <w:pPr>
        <w:pStyle w:val="SourceCode"/>
      </w:pPr>
      <w:r>
        <w:rPr>
          <w:rStyle w:val="VerbatimChar"/>
        </w:rPr>
        <w:t xml:space="preserve">## Linking to GEOS 3.5.0, GDAL 2.1.3, proj.4 4.9.2</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SourceCode"/>
      </w:pPr>
      <w:r>
        <w:rPr>
          <w:rStyle w:val="VerbatimChar"/>
        </w:rPr>
        <w:t xml:space="preserve">## Reading layer `state97b' from data source `/var/host/media/removable/SD Card/lakemorpho_manuscript/shp/state97b.shp' using driver `ESRI Shapefile'</w:t>
      </w:r>
      <w:r>
        <w:br w:type="textWrapping"/>
      </w:r>
      <w:r>
        <w:rPr>
          <w:rStyle w:val="VerbatimChar"/>
        </w:rPr>
        <w:t xml:space="preserve">## Simple feature collection with 354 features and 1 field</w:t>
      </w:r>
      <w:r>
        <w:br w:type="textWrapping"/>
      </w:r>
      <w:r>
        <w:rPr>
          <w:rStyle w:val="VerbatimChar"/>
        </w:rPr>
        <w:t xml:space="preserve">## geometry type:  POLYGON</w:t>
      </w:r>
      <w:r>
        <w:br w:type="textWrapping"/>
      </w:r>
      <w:r>
        <w:rPr>
          <w:rStyle w:val="VerbatimChar"/>
        </w:rPr>
        <w:t xml:space="preserve">## dimension:      XY</w:t>
      </w:r>
      <w:r>
        <w:br w:type="textWrapping"/>
      </w:r>
      <w:r>
        <w:rPr>
          <w:rStyle w:val="VerbatimChar"/>
        </w:rPr>
        <w:t xml:space="preserve">## bbox:           xmin: 220310.4 ymin: 23048.49 xmax: 432040.9 ymax: 340916.6</w:t>
      </w:r>
      <w:r>
        <w:br w:type="textWrapping"/>
      </w:r>
      <w:r>
        <w:rPr>
          <w:rStyle w:val="VerbatimChar"/>
        </w:rPr>
        <w:t xml:space="preserve">## epsg (SRID):    NA</w:t>
      </w:r>
      <w:r>
        <w:br w:type="textWrapping"/>
      </w:r>
      <w:r>
        <w:rPr>
          <w:rStyle w:val="VerbatimChar"/>
        </w:rPr>
        <w:t xml:space="preserve">## proj4string:    +proj=tmerc +lat_0=41.08333333333334 +lon_0=-71.5 +k=0.99999375 +x_0=99999.99999999999 +y_0=0 +datum=NAD83 +units=us-ft +no_defs</w:t>
      </w:r>
    </w:p>
    <w:p>
      <w:pPr>
        <w:pStyle w:val="FigureWithCaption"/>
      </w:pPr>
      <w:r>
        <w:drawing>
          <wp:inline>
            <wp:extent cx="3810000" cy="2540000"/>
            <wp:effectExtent b="0" l="0" r="0" t="0"/>
            <wp:docPr descr="Case study." title="" id="1" name="Picture"/>
            <a:graphic>
              <a:graphicData uri="http://schemas.openxmlformats.org/drawingml/2006/picture">
                <pic:pic>
                  <pic:nvPicPr>
                    <pic:cNvPr descr="lakemorpho_manuscript_files/figure-docx/casestudy_map-1.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Case study.</w:t>
      </w:r>
    </w:p>
    <w:p>
      <w:pPr>
        <w:pStyle w:val="Heading1"/>
      </w:pPr>
      <w:bookmarkStart w:id="36" w:name="references"/>
      <w:bookmarkEnd w:id="36"/>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Kalff J (2002) Limnology: Inland water ecosystems. Prentice Hall New Jersey. 592 p.</w:t>
      </w:r>
    </w:p>
    <w:p>
      <w:pPr>
        <w:pStyle w:val="Bibliography"/>
      </w:pPr>
      <w:r>
        <w:t xml:space="preserve">6. Welch P (1935) Limnology. McGraw-Hill, New York.</w:t>
      </w:r>
    </w:p>
    <w:p>
      <w:pPr>
        <w:pStyle w:val="Bibliography"/>
      </w:pPr>
      <w:r>
        <w:t xml:space="preserve">7. Wetzel RG, Likens G (2000) Limnological analyses 3rd editon. Springer Verlag, New York.</w:t>
      </w:r>
    </w:p>
    <w:p>
      <w:pPr>
        <w:pStyle w:val="Bibliography"/>
      </w:pPr>
      <w:r>
        <w:t xml:space="preserve">8. Hollister J, Milstead WB (2010) Using GIS to estimate lake volume from limited data. Lake and Reservoir Management 26: 194–199.</w:t>
      </w:r>
    </w:p>
    <w:p>
      <w:pPr>
        <w:pStyle w:val="Bibliography"/>
      </w:pPr>
      <w:r>
        <w:t xml:space="preserve">9. Hollister JW, Milstead WB, Urrutia MA (2011) Predicting maximum lake depth from surrounding topography. PLoS ONE 6: e25764. Available:</w:t>
      </w:r>
      <w:r>
        <w:t xml:space="preserve"> </w:t>
      </w:r>
      <w:hyperlink r:id="rId37">
        <w:r>
          <w:rPr>
            <w:rStyle w:val="Hyperlink"/>
          </w:rPr>
          <w:t xml:space="preserve">http://dx.doi.org/10.1371/journal.pone.0025764</w:t>
        </w:r>
      </w:hyperlink>
      <w:r>
        <w:t xml:space="preserve">. Accessed 28 Jun 2013.</w:t>
      </w:r>
    </w:p>
    <w:p>
      <w:pPr>
        <w:pStyle w:val="Bibliography"/>
      </w:pPr>
      <w:r>
        <w:t xml:space="preserve">10. Messager ML, Lehner B, Grill G, Nedeva I, Schmitt O (2016) Estimating the volume and age of water stored in global lakes using a geo-statistical approach. Nature Communications 7.</w:t>
      </w:r>
    </w:p>
    <w:p>
      <w:pPr>
        <w:pStyle w:val="Bibliography"/>
      </w:pPr>
      <w:r>
        <w:t xml:space="preserve">11. Oliver SK, Soranno PA, Fergus CE, Wagner T, Winslow LA, et al. (2016) Prediction of lake depth across a 17-state region in the united states. Inland Waters 6: 314–324.</w:t>
      </w:r>
    </w:p>
    <w:p>
      <w:pPr>
        <w:pStyle w:val="Bibliography"/>
      </w:pPr>
      <w:r>
        <w:t xml:space="preserve">12. USEPA U (2005) National hydrography dataset plus–NHDPlus.</w:t>
      </w:r>
    </w:p>
    <w:p>
      <w:pPr>
        <w:pStyle w:val="Bibliography"/>
      </w:pPr>
      <w:r>
        <w:t xml:space="preserve">13. Gesch D, Evans G, Mauck J, Hutchinson J, Carswell Jr W (2009) The national map-elevation: US geological survey fact sheet 2009-3053, 4 p.</w:t>
      </w:r>
    </w:p>
    <w:p>
      <w:pPr>
        <w:pStyle w:val="Bibliography"/>
      </w:pPr>
      <w:r>
        <w:t xml:space="preserve">14. Bivand R, Lewin-Koh N (2014) Maptools: Tools for reading and handling spatial objects. Available:</w:t>
      </w:r>
      <w:r>
        <w:t xml:space="preserve"> </w:t>
      </w:r>
      <w:hyperlink r:id="rId38">
        <w:r>
          <w:rPr>
            <w:rStyle w:val="Hyperlink"/>
          </w:rPr>
          <w:t xml:space="preserve">http://CRAN.R-project.org/package=maptools</w:t>
        </w:r>
      </w:hyperlink>
      <w:r>
        <w:t xml:space="preserve">.</w:t>
      </w:r>
    </w:p>
    <w:p>
      <w:pPr>
        <w:pStyle w:val="Bibliography"/>
      </w:pPr>
      <w:r>
        <w:t xml:space="preserve">15. Bivand R, Keitt T, Rowlingson B (2014) Rgdal: Bindings for the geospatial data abstraction library. Available:</w:t>
      </w:r>
      <w:r>
        <w:t xml:space="preserve"> </w:t>
      </w:r>
      <w:hyperlink r:id="rId39">
        <w:r>
          <w:rPr>
            <w:rStyle w:val="Hyperlink"/>
          </w:rPr>
          <w:t xml:space="preserve">http://CRAN.R-project.org/package=rgdal</w:t>
        </w:r>
      </w:hyperlink>
      <w:r>
        <w:t xml:space="preserve">.</w:t>
      </w:r>
    </w:p>
    <w:p>
      <w:pPr>
        <w:pStyle w:val="Bibliography"/>
      </w:pPr>
      <w:r>
        <w:t xml:space="preserve">16. Bivand R, Rundel C (2014) Rgeos: Interface to geometry engine - open source (geos). Available:</w:t>
      </w:r>
      <w:r>
        <w:t xml:space="preserve"> </w:t>
      </w:r>
      <w:hyperlink r:id="rId40">
        <w:r>
          <w:rPr>
            <w:rStyle w:val="Hyperlink"/>
          </w:rPr>
          <w:t xml:space="preserve">http://CRAN.R-project.org/package=rgeos</w:t>
        </w:r>
      </w:hyperlink>
      <w:r>
        <w:t xml:space="preserve">.</w:t>
      </w:r>
    </w:p>
    <w:p>
      <w:pPr>
        <w:pStyle w:val="Bibliography"/>
      </w:pPr>
      <w:r>
        <w:t xml:space="preserve">17. Bivand RS, Pebesma EJ, Gómez-Rubio V (2008) Applied spatial data analysis with r. Springer.</w:t>
      </w:r>
    </w:p>
    <w:p>
      <w:pPr>
        <w:pStyle w:val="Bibliography"/>
      </w:pPr>
      <w:r>
        <w:t xml:space="preserve">18. Pebesma EJ, Bivand RS (2005) Classes and methods for spatial data in r. R news 5: 9–13.</w:t>
      </w:r>
    </w:p>
    <w:p>
      <w:pPr>
        <w:pStyle w:val="Bibliography"/>
      </w:pPr>
      <w:r>
        <w:t xml:space="preserve">19. Hijmans RJ (2014) Raster: Raster: Geographic data analysis and modeling. Available:</w:t>
      </w:r>
      <w:r>
        <w:t xml:space="preserve"> </w:t>
      </w:r>
      <w:hyperlink r:id="rId41">
        <w:r>
          <w:rPr>
            <w:rStyle w:val="Hyperlink"/>
          </w:rPr>
          <w:t xml:space="preserve">http://CRAN.R-project.org/package=raster</w:t>
        </w:r>
      </w:hyperlink>
      <w:r>
        <w:t xml:space="preserve">.</w:t>
      </w:r>
    </w:p>
    <w:p>
      <w:pPr>
        <w:pStyle w:val="Bibliography"/>
      </w:pPr>
      <w:r>
        <w:t xml:space="preserve">20. Hijmans RJ (2014) Geosphere: Spherical trigonometry. Available:</w:t>
      </w:r>
      <w:r>
        <w:t xml:space="preserve"> </w:t>
      </w:r>
      <w:hyperlink r:id="rId42">
        <w:r>
          <w:rPr>
            <w:rStyle w:val="Hyperlink"/>
          </w:rPr>
          <w:t xml:space="preserve">http://CRAN.R-project.org/package=geosphere</w:t>
        </w:r>
      </w:hyperlink>
      <w:r>
        <w:t xml:space="preserve">.</w:t>
      </w:r>
    </w:p>
    <w:p>
      <w:pPr>
        <w:pStyle w:val="Bibliography"/>
      </w:pPr>
      <w:r>
        <w:t xml:space="preserve">21. Team GD (2012) GDAL - geospatial data abstraction library, version 1.9.2. Open Source Geospatial Foundation. Available:</w:t>
      </w:r>
      <w:r>
        <w:t xml:space="preserve"> </w:t>
      </w:r>
      <w:hyperlink r:id="rId43">
        <w:r>
          <w:rPr>
            <w:rStyle w:val="Hyperlink"/>
          </w:rPr>
          <w:t xml:space="preserve">http://www.gdal.org</w:t>
        </w:r>
      </w:hyperlink>
      <w:r>
        <w:t xml:space="preserve">.</w:t>
      </w:r>
    </w:p>
    <w:p>
      <w:pPr>
        <w:pStyle w:val="Bibliography"/>
      </w:pPr>
      <w:r>
        <w:t xml:space="preserve">22. Foundation OSG (2013) GEOS - geometry engine - open source. Open Source Geospatial Foundation. Available:</w:t>
      </w:r>
      <w:r>
        <w:t xml:space="preserve"> </w:t>
      </w:r>
      <w:hyperlink r:id="rId44">
        <w:r>
          <w:rPr>
            <w:rStyle w:val="Hyperlink"/>
          </w:rPr>
          <w:t xml:space="preserve">http://trac.osgeo.org/geos/</w:t>
        </w:r>
      </w:hyperlink>
      <w:r>
        <w:t xml:space="preserve">.</w:t>
      </w:r>
    </w:p>
    <w:p>
      <w:pPr>
        <w:pStyle w:val="Bibliography"/>
      </w:pPr>
      <w:r>
        <w:t xml:space="preserve">23. Scheffer M (2004) Ecology of shallow lakes. Springer Science &amp; Business Media.</w:t>
      </w:r>
    </w:p>
    <w:p>
      <w:pPr>
        <w:pStyle w:val="Bibliography"/>
      </w:pPr>
      <w:r>
        <w:t xml:space="preserve">24. LAKEWATCH F (2001) Department of fisheries and aquatic sciences, a beginner’s guide to water management-lake morphometry.</w:t>
      </w:r>
    </w:p>
    <w:p>
      <w:pPr>
        <w:pStyle w:val="Bibliography"/>
      </w:pPr>
      <w:r>
        <w:t xml:space="preserve">25. (RIGIS) RIGIS (2010) Lakes and ponds (1:5000); lakes5k10.</w:t>
      </w:r>
    </w:p>
    <w:p>
      <w:pPr>
        <w:pStyle w:val="Bibliography"/>
      </w:pPr>
      <w:r>
        <w:t xml:space="preserve">26. Hollister J, Tarak Shah (2017) Elevatr: Access elevation data from various apis. Available:</w:t>
      </w:r>
      <w:r>
        <w:t xml:space="preserve"> </w:t>
      </w:r>
      <w:hyperlink r:id="rId45">
        <w:r>
          <w:rPr>
            <w:rStyle w:val="Hyperlink"/>
          </w:rPr>
          <w:t xml:space="preserve">http://github.com/usepa/elevatr</w:t>
        </w:r>
      </w:hyperlink>
      <w:r>
        <w:t xml:space="preserve">.</w:t>
      </w:r>
    </w:p>
    <w:p>
      <w:pPr>
        <w:pStyle w:val="Bibliography"/>
      </w:pPr>
      <w:r>
        <w:t xml:space="preserve">27. Pebesma E (2017) Sf: Simple features for r. Available:</w:t>
      </w:r>
      <w:r>
        <w:t xml:space="preserve"> </w:t>
      </w:r>
      <w:hyperlink r:id="rId46">
        <w:r>
          <w:rPr>
            <w:rStyle w:val="Hyperlink"/>
          </w:rPr>
          <w:t xml:space="preserve">https://CRAN.R-project.org/package=sf</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bca918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a407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df" /><Relationship Type="http://schemas.openxmlformats.org/officeDocument/2006/relationships/hyperlink" Id="rId42" Target="http://CRAN.R-project.org/package=geosphere" TargetMode="External" /><Relationship Type="http://schemas.openxmlformats.org/officeDocument/2006/relationships/hyperlink" Id="rId38" Target="http://CRAN.R-project.org/package=maptools" TargetMode="External" /><Relationship Type="http://schemas.openxmlformats.org/officeDocument/2006/relationships/hyperlink" Id="rId41" Target="http://CRAN.R-project.org/package=raster" TargetMode="External" /><Relationship Type="http://schemas.openxmlformats.org/officeDocument/2006/relationships/hyperlink" Id="rId39" Target="http://CRAN.R-project.org/package=rgdal" TargetMode="External" /><Relationship Type="http://schemas.openxmlformats.org/officeDocument/2006/relationships/hyperlink" Id="rId40" Target="http://CRAN.R-project.org/package=rgeos" TargetMode="External" /><Relationship Type="http://schemas.openxmlformats.org/officeDocument/2006/relationships/hyperlink" Id="rId37"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5" Target="http://github.com/usepa/elevatr" TargetMode="External" /><Relationship Type="http://schemas.openxmlformats.org/officeDocument/2006/relationships/hyperlink" Id="rId44" Target="http://trac.osgeo.org/geos/" TargetMode="External" /><Relationship Type="http://schemas.openxmlformats.org/officeDocument/2006/relationships/hyperlink" Id="rId43" Target="http://www.gdal.org" TargetMode="External" /><Relationship Type="http://schemas.openxmlformats.org/officeDocument/2006/relationships/hyperlink" Id="rId46" Target="https://CRAN.R-project.org/package=sf"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42" Target="http://CRAN.R-project.org/package=geosphere" TargetMode="External" /><Relationship Type="http://schemas.openxmlformats.org/officeDocument/2006/relationships/hyperlink" Id="rId38" Target="http://CRAN.R-project.org/package=maptools" TargetMode="External" /><Relationship Type="http://schemas.openxmlformats.org/officeDocument/2006/relationships/hyperlink" Id="rId41" Target="http://CRAN.R-project.org/package=raster" TargetMode="External" /><Relationship Type="http://schemas.openxmlformats.org/officeDocument/2006/relationships/hyperlink" Id="rId39" Target="http://CRAN.R-project.org/package=rgdal" TargetMode="External" /><Relationship Type="http://schemas.openxmlformats.org/officeDocument/2006/relationships/hyperlink" Id="rId40" Target="http://CRAN.R-project.org/package=rgeos" TargetMode="External" /><Relationship Type="http://schemas.openxmlformats.org/officeDocument/2006/relationships/hyperlink" Id="rId37"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5" Target="http://github.com/usepa/elevatr" TargetMode="External" /><Relationship Type="http://schemas.openxmlformats.org/officeDocument/2006/relationships/hyperlink" Id="rId44" Target="http://trac.osgeo.org/geos/" TargetMode="External" /><Relationship Type="http://schemas.openxmlformats.org/officeDocument/2006/relationships/hyperlink" Id="rId43" Target="http://www.gdal.org" TargetMode="External" /><Relationship Type="http://schemas.openxmlformats.org/officeDocument/2006/relationships/hyperlink" Id="rId46" Target="https://CRAN.R-project.org/package=sf"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dcterms:created xsi:type="dcterms:W3CDTF">2017-07-03T16:38:03Z</dcterms:created>
  <dcterms:modified xsi:type="dcterms:W3CDTF">2017-07-03T16:38:03Z</dcterms:modified>
</cp:coreProperties>
</file>