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w:t>
      </w:r>
      <w:r>
        <w:rPr>
          <w:b/>
        </w:rPr>
        <w:t xml:space="preserve">???</w:t>
      </w:r>
      <w:r>
        <w:t xml:space="preserve">]</w:t>
      </w:r>
      <w:r>
        <w:t xml:space="preserve"> </w:t>
      </w:r>
      <w:r>
        <w:t xml:space="preserve">found that for some water quality datasets lake depth, in spite of its importance, was not always available.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provided by the National Hydrography Dataset Plus and the National Elevation Dataset, respectively</w:t>
      </w:r>
      <w:r>
        <w:t xml:space="preserve"> </w:t>
      </w:r>
      <w:r>
        <w:t xml:space="preserve">[12,13]</w:t>
      </w:r>
      <w:r>
        <w:t xml:space="preserve">. The initial development of these methods was conducted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defualt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becuase all CRS will distort area, distance, shape, or direction. Thus a projection that minimizies distortions of distance and area are preferrable.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[9]</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is much less at 32 meters. To use this information you would simply add this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The lakes data were downloaded from the Rhode Island Geographic Information Systems (RIGIS)</w:t>
      </w:r>
      <w:r>
        <w:t xml:space="preserve">[25]</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[26]</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p>
    <w:p>
      <w:pPr>
        <w:pStyle w:val="Heading2"/>
      </w:pPr>
      <w:bookmarkStart w:id="30" w:name="iterate-through-lakes-and-calc-metrics"/>
      <w:bookmarkEnd w:id="30"/>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[26]</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[18,27]</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figures"/>
      <w:bookmarkEnd w:id="34"/>
      <w:r>
        <w:t xml:space="preserve">Figures</w:t>
      </w:r>
    </w:p>
    <w:p>
      <w:pPr>
        <w:pStyle w:val="SourceCode"/>
      </w:pPr>
      <w:r>
        <w:rPr>
          <w:rStyle w:val="VerbatimChar"/>
        </w:rPr>
        <w:t xml:space="preserve">## Linking to GEOS 3.5.0, GDAL 2.1.3, proj.4 4.9.2</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VerbatimChar"/>
        </w:rPr>
        <w:t xml:space="preserve">## Reading layer `state97b' from data source `/var/host/media/removable/SD Card/lakemorpho_manuscript/shp/state97b.shp' using driver `ESRI Shapefile'</w:t>
      </w:r>
      <w:r>
        <w:br w:type="textWrapping"/>
      </w:r>
      <w:r>
        <w:rPr>
          <w:rStyle w:val="VerbatimChar"/>
        </w:rPr>
        <w:t xml:space="preserve">## Simple feature collection with 354 features and 1 field</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220310.4 ymin: 23048.49 xmax: 432040.9 ymax: 340916.6</w:t>
      </w:r>
      <w:r>
        <w:br w:type="textWrapping"/>
      </w:r>
      <w:r>
        <w:rPr>
          <w:rStyle w:val="VerbatimChar"/>
        </w:rPr>
        <w:t xml:space="preserve">## epsg (SRID):    NA</w:t>
      </w:r>
      <w:r>
        <w:br w:type="textWrapping"/>
      </w:r>
      <w:r>
        <w:rPr>
          <w:rStyle w:val="VerbatimChar"/>
        </w:rPr>
        <w:t xml:space="preserve">## proj4string:    +proj=tmerc +lat_0=41.08333333333334 +lon_0=-71.5 +k=0.99999375 +x_0=99999.99999999999 +y_0=0 +datum=NAD83 +units=us-ft +no_defs</w:t>
      </w:r>
    </w:p>
    <w:p>
      <w:pPr>
        <w:pStyle w:val="FigureWithCaption"/>
      </w:pPr>
      <w:r>
        <w:drawing>
          <wp:inline>
            <wp:extent cx="3810000" cy="2540000"/>
            <wp:effectExtent b="0" l="0" r="0" t="0"/>
            <wp:docPr descr="Case study." title="" id="1" name="Picture"/>
            <a:graphic>
              <a:graphicData uri="http://schemas.openxmlformats.org/drawingml/2006/picture">
                <pic:pic>
                  <pic:nvPicPr>
                    <pic:cNvPr descr="lakemorpho_manuscript_files/figure-docx/casestudy_map-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7">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8">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9">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0">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1">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2">
        <w:r>
          <w:rPr>
            <w:rStyle w:val="Hyperlink"/>
          </w:rPr>
          <w:t xml:space="preserve">http://CRAN.R-project.org/package=geosphere</w:t>
        </w:r>
      </w:hyperlink>
      <w:r>
        <w:t xml:space="preserve">.</w:t>
      </w:r>
    </w:p>
    <w:p>
      <w:pPr>
        <w:pStyle w:val="Bibliography"/>
      </w:pPr>
      <w:r>
        <w:t xml:space="preserve">21. Team GD (2012) GDAL - geospatial data abstraction library, version 1.9.2. Open Source Geospatial Foundation. Available:</w:t>
      </w:r>
      <w:r>
        <w:t xml:space="preserve"> </w:t>
      </w:r>
      <w:hyperlink r:id="rId43">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4">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p>
      <w:pPr>
        <w:pStyle w:val="Bibliography"/>
      </w:pPr>
      <w:r>
        <w:t xml:space="preserve">25. (RIGIS) RIGIS (2010) Lakes and ponds (1:5000); lakes5k10.</w:t>
      </w:r>
    </w:p>
    <w:p>
      <w:pPr>
        <w:pStyle w:val="Bibliography"/>
      </w:pPr>
      <w:r>
        <w:t xml:space="preserve">26. Hollister J, Tarak Shah (2017) Elevatr: Access elevation data from various apis. Available:</w:t>
      </w:r>
      <w:r>
        <w:t xml:space="preserve"> </w:t>
      </w:r>
      <w:hyperlink r:id="rId45">
        <w:r>
          <w:rPr>
            <w:rStyle w:val="Hyperlink"/>
          </w:rPr>
          <w:t xml:space="preserve">http://github.com/usepa/elevatr</w:t>
        </w:r>
      </w:hyperlink>
      <w:r>
        <w:t xml:space="preserve">.</w:t>
      </w:r>
    </w:p>
    <w:p>
      <w:pPr>
        <w:pStyle w:val="Bibliography"/>
      </w:pPr>
      <w:r>
        <w:t xml:space="preserve">27. Pebesma E (2017) Sf: Simple features for r. Available:</w:t>
      </w:r>
      <w:r>
        <w:t xml:space="preserve"> </w:t>
      </w:r>
      <w:hyperlink r:id="rId46">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97faed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adbf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df"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2017-07-03T18:46:47Z</dcterms:created>
  <dcterms:modified xsi:type="dcterms:W3CDTF">2017-07-03T18:46:47Z</dcterms:modified>
</cp:coreProperties>
</file>