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96A" w:rsidRDefault="0003796A" w:rsidP="0003796A">
      <w:pPr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Санкт-Петербургское государственное бюджетное профессиональное образовательное учреждение Политехнический колледж городского хозяйства</w:t>
      </w:r>
    </w:p>
    <w:p w:rsidR="0003796A" w:rsidRDefault="0003796A" w:rsidP="0003796A">
      <w:pPr>
        <w:pStyle w:val="a3"/>
        <w:jc w:val="center"/>
        <w:rPr>
          <w:color w:val="000000"/>
        </w:rPr>
      </w:pPr>
    </w:p>
    <w:p w:rsidR="0003796A" w:rsidRDefault="0003796A" w:rsidP="0003796A">
      <w:pPr>
        <w:pStyle w:val="a3"/>
        <w:jc w:val="center"/>
        <w:rPr>
          <w:color w:val="000000"/>
        </w:rPr>
      </w:pPr>
    </w:p>
    <w:p w:rsidR="0003796A" w:rsidRDefault="0003796A" w:rsidP="0003796A">
      <w:pPr>
        <w:pStyle w:val="a3"/>
        <w:jc w:val="center"/>
        <w:rPr>
          <w:color w:val="000000"/>
        </w:rPr>
      </w:pPr>
    </w:p>
    <w:p w:rsidR="0003796A" w:rsidRDefault="0003796A" w:rsidP="0003796A">
      <w:pPr>
        <w:pStyle w:val="a3"/>
        <w:jc w:val="center"/>
        <w:rPr>
          <w:color w:val="000000"/>
        </w:rPr>
      </w:pPr>
    </w:p>
    <w:p w:rsidR="0003796A" w:rsidRDefault="0003796A" w:rsidP="0003796A">
      <w:pPr>
        <w:pStyle w:val="a3"/>
        <w:jc w:val="center"/>
        <w:rPr>
          <w:color w:val="000000"/>
        </w:rPr>
      </w:pPr>
    </w:p>
    <w:p w:rsidR="0003796A" w:rsidRDefault="0003796A" w:rsidP="0003796A">
      <w:pPr>
        <w:pStyle w:val="a3"/>
        <w:jc w:val="center"/>
        <w:rPr>
          <w:color w:val="000000"/>
        </w:rPr>
      </w:pPr>
    </w:p>
    <w:p w:rsidR="0003796A" w:rsidRDefault="0003796A" w:rsidP="0003796A">
      <w:pPr>
        <w:pStyle w:val="a3"/>
        <w:jc w:val="center"/>
        <w:rPr>
          <w:color w:val="000000"/>
        </w:rPr>
      </w:pPr>
    </w:p>
    <w:p w:rsidR="0003796A" w:rsidRDefault="0003796A" w:rsidP="0003796A">
      <w:pPr>
        <w:pStyle w:val="a3"/>
        <w:pBdr>
          <w:bottom w:val="single" w:sz="12" w:space="1" w:color="auto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Программный модуль «Книжный магазин»</w:t>
      </w:r>
    </w:p>
    <w:p w:rsidR="0003796A" w:rsidRDefault="0003796A" w:rsidP="0003796A">
      <w:pPr>
        <w:pStyle w:val="a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наименование ИС</w:t>
      </w:r>
    </w:p>
    <w:p w:rsidR="0003796A" w:rsidRDefault="0003796A" w:rsidP="0003796A">
      <w:pPr>
        <w:pStyle w:val="a3"/>
        <w:jc w:val="center"/>
        <w:rPr>
          <w:color w:val="000000"/>
          <w:sz w:val="44"/>
          <w:szCs w:val="44"/>
        </w:rPr>
      </w:pPr>
    </w:p>
    <w:p w:rsidR="0003796A" w:rsidRDefault="0003796A" w:rsidP="0003796A">
      <w:pPr>
        <w:pStyle w:val="a3"/>
        <w:tabs>
          <w:tab w:val="center" w:pos="4677"/>
          <w:tab w:val="left" w:pos="6150"/>
        </w:tabs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Техническое задание</w:t>
      </w:r>
    </w:p>
    <w:p w:rsidR="0003796A" w:rsidRDefault="0003796A" w:rsidP="0003796A">
      <w:pPr>
        <w:pStyle w:val="a3"/>
        <w:tabs>
          <w:tab w:val="center" w:pos="4677"/>
          <w:tab w:val="left" w:pos="6150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 __</w:t>
      </w:r>
      <w:r w:rsidR="0074566B">
        <w:rPr>
          <w:b/>
          <w:color w:val="000000"/>
          <w:sz w:val="28"/>
          <w:szCs w:val="28"/>
        </w:rPr>
        <w:t>9</w:t>
      </w:r>
      <w:r>
        <w:rPr>
          <w:b/>
          <w:color w:val="000000"/>
          <w:sz w:val="28"/>
          <w:szCs w:val="28"/>
        </w:rPr>
        <w:t>__ листах</w:t>
      </w:r>
    </w:p>
    <w:p w:rsidR="0003796A" w:rsidRDefault="0003796A" w:rsidP="0003796A">
      <w:pPr>
        <w:pStyle w:val="a3"/>
        <w:jc w:val="right"/>
        <w:rPr>
          <w:color w:val="000000"/>
          <w:sz w:val="27"/>
          <w:szCs w:val="27"/>
        </w:rPr>
      </w:pPr>
    </w:p>
    <w:p w:rsidR="0003796A" w:rsidRDefault="0003796A" w:rsidP="0003796A">
      <w:pPr>
        <w:pStyle w:val="a3"/>
        <w:jc w:val="right"/>
        <w:rPr>
          <w:color w:val="000000"/>
          <w:sz w:val="27"/>
          <w:szCs w:val="27"/>
        </w:rPr>
      </w:pPr>
    </w:p>
    <w:p w:rsidR="0003796A" w:rsidRDefault="0003796A" w:rsidP="0003796A">
      <w:pPr>
        <w:pStyle w:val="a3"/>
        <w:jc w:val="right"/>
        <w:rPr>
          <w:color w:val="000000"/>
          <w:sz w:val="27"/>
          <w:szCs w:val="27"/>
        </w:rPr>
      </w:pPr>
    </w:p>
    <w:p w:rsidR="0003796A" w:rsidRDefault="0003796A" w:rsidP="0003796A">
      <w:pPr>
        <w:pStyle w:val="a3"/>
        <w:rPr>
          <w:color w:val="000000"/>
          <w:sz w:val="27"/>
          <w:szCs w:val="27"/>
        </w:rPr>
      </w:pPr>
    </w:p>
    <w:p w:rsidR="0003796A" w:rsidRDefault="0003796A" w:rsidP="0003796A">
      <w:pPr>
        <w:suppressAutoHyphens w:val="0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  <w:sectPr w:rsidR="0003796A" w:rsidSect="0003796A">
          <w:headerReference w:type="default" r:id="rId7"/>
          <w:headerReference w:type="first" r:id="rId8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81"/>
        </w:sectPr>
      </w:pPr>
    </w:p>
    <w:p w:rsidR="0003796A" w:rsidRDefault="0003796A" w:rsidP="0003796A">
      <w:pPr>
        <w:pStyle w:val="a3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:rsidR="0003796A" w:rsidRDefault="0003796A" w:rsidP="0003796A">
      <w:pPr>
        <w:pStyle w:val="a3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__________ Л.В. Левит </w:t>
      </w:r>
    </w:p>
    <w:p w:rsidR="0003796A" w:rsidRDefault="0003796A" w:rsidP="0003796A">
      <w:pPr>
        <w:pStyle w:val="a3"/>
        <w:jc w:val="left"/>
        <w:rPr>
          <w:color w:val="000000"/>
          <w:sz w:val="28"/>
          <w:szCs w:val="28"/>
        </w:rPr>
      </w:pPr>
      <w:r>
        <w:rPr>
          <w:color w:val="000000"/>
          <w:szCs w:val="28"/>
        </w:rPr>
        <w:br w:type="column"/>
      </w:r>
      <w:r>
        <w:rPr>
          <w:color w:val="000000"/>
          <w:sz w:val="28"/>
          <w:szCs w:val="28"/>
        </w:rPr>
        <w:t>Выполнил(а): Добриянов М.П.</w:t>
      </w:r>
    </w:p>
    <w:p w:rsidR="0003796A" w:rsidRDefault="0003796A" w:rsidP="0003796A">
      <w:pPr>
        <w:pStyle w:val="a3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ИП-21-3</w:t>
      </w:r>
    </w:p>
    <w:p w:rsidR="0003796A" w:rsidRDefault="0003796A" w:rsidP="0003796A">
      <w:pPr>
        <w:pStyle w:val="a3"/>
        <w:jc w:val="left"/>
        <w:rPr>
          <w:color w:val="000000"/>
          <w:sz w:val="28"/>
          <w:szCs w:val="28"/>
        </w:rPr>
      </w:pPr>
    </w:p>
    <w:p w:rsidR="0003796A" w:rsidRPr="0003796A" w:rsidRDefault="0003796A" w:rsidP="0003796A">
      <w:pPr>
        <w:suppressAutoHyphens w:val="0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  <w:sectPr w:rsidR="0003796A" w:rsidRPr="0003796A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</w:sectPr>
      </w:pPr>
    </w:p>
    <w:p w:rsidR="0003796A" w:rsidRPr="0003796A" w:rsidRDefault="0003796A" w:rsidP="0003796A">
      <w:pPr>
        <w:pStyle w:val="a3"/>
        <w:rPr>
          <w:color w:val="000000"/>
          <w:sz w:val="28"/>
          <w:szCs w:val="28"/>
        </w:rPr>
      </w:pPr>
    </w:p>
    <w:p w:rsidR="0003796A" w:rsidRDefault="0003796A" w:rsidP="0003796A">
      <w:pPr>
        <w:pStyle w:val="a3"/>
        <w:jc w:val="center"/>
        <w:rPr>
          <w:color w:val="000000"/>
          <w:sz w:val="28"/>
          <w:szCs w:val="28"/>
        </w:rPr>
      </w:pPr>
    </w:p>
    <w:p w:rsidR="0003796A" w:rsidRDefault="0003796A" w:rsidP="0003796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 год</w:t>
      </w:r>
    </w:p>
    <w:p w:rsidR="0003796A" w:rsidRDefault="0003796A" w:rsidP="0003796A">
      <w:pPr>
        <w:suppressAutoHyphens w:val="0"/>
        <w:spacing w:after="0"/>
        <w:ind w:firstLine="0"/>
        <w:jc w:val="left"/>
        <w:sectPr w:rsidR="0003796A">
          <w:type w:val="continuous"/>
          <w:pgSz w:w="11906" w:h="16838"/>
          <w:pgMar w:top="1134" w:right="850" w:bottom="851" w:left="1701" w:header="0" w:footer="0" w:gutter="0"/>
          <w:cols w:space="720"/>
          <w:formProt w:val="0"/>
        </w:sectPr>
      </w:pPr>
    </w:p>
    <w:p w:rsidR="0003796A" w:rsidRPr="00643FC6" w:rsidRDefault="00643FC6" w:rsidP="00004399">
      <w:pPr>
        <w:pStyle w:val="2"/>
        <w:spacing w:line="360" w:lineRule="auto"/>
        <w:ind w:left="0" w:right="193"/>
        <w:rPr>
          <w:szCs w:val="32"/>
        </w:rPr>
      </w:pPr>
      <w:r>
        <w:rPr>
          <w:szCs w:val="32"/>
        </w:rPr>
        <w:lastRenderedPageBreak/>
        <w:t>Введение</w:t>
      </w:r>
    </w:p>
    <w:p w:rsidR="00643FC6" w:rsidRDefault="00004399" w:rsidP="0003796A">
      <w:pPr>
        <w:rPr>
          <w:iCs/>
          <w:szCs w:val="28"/>
        </w:rPr>
      </w:pPr>
      <w:r>
        <w:rPr>
          <w:iCs/>
          <w:szCs w:val="28"/>
        </w:rPr>
        <w:t>Сегодня в связи со стремительным развитием интернет-магазинов многие торговые компании создают свои сайты для дальнейшего развития.</w:t>
      </w:r>
    </w:p>
    <w:p w:rsidR="00004399" w:rsidRDefault="00004399" w:rsidP="0003796A">
      <w:pPr>
        <w:rPr>
          <w:iCs/>
          <w:szCs w:val="28"/>
        </w:rPr>
      </w:pPr>
      <w:r>
        <w:rPr>
          <w:iCs/>
          <w:szCs w:val="28"/>
        </w:rPr>
        <w:t>Многим небольшим предприятиям и магазинам наличие сайта является на сегодняшний день одним из ключевых моментов для их развития.</w:t>
      </w:r>
    </w:p>
    <w:p w:rsidR="00004399" w:rsidRPr="00004399" w:rsidRDefault="00004399" w:rsidP="0003796A">
      <w:pPr>
        <w:rPr>
          <w:iCs/>
          <w:szCs w:val="28"/>
        </w:rPr>
      </w:pPr>
      <w:r>
        <w:rPr>
          <w:iCs/>
          <w:szCs w:val="28"/>
        </w:rPr>
        <w:t>Данный программный модуль является следующим шагом в развитии автоматизированной системы для книжных магазинов. Выступая в качестве ядра информационной системы, данный программный модуль хранит информацию о находящихся в магазине книгах и осуществляет контроль потока заказов на книги.</w:t>
      </w:r>
    </w:p>
    <w:p w:rsidR="00643FC6" w:rsidRPr="00004399" w:rsidRDefault="00643FC6" w:rsidP="0003796A"/>
    <w:p w:rsidR="00643FC6" w:rsidRPr="00004399" w:rsidRDefault="00643FC6" w:rsidP="0003796A"/>
    <w:p w:rsidR="00643FC6" w:rsidRPr="00004399" w:rsidRDefault="00643FC6" w:rsidP="0003796A"/>
    <w:p w:rsidR="00643FC6" w:rsidRPr="00004399" w:rsidRDefault="00004399" w:rsidP="00004399">
      <w:pPr>
        <w:suppressAutoHyphens w:val="0"/>
        <w:ind w:firstLine="0"/>
        <w:jc w:val="left"/>
      </w:pPr>
      <w:r>
        <w:br w:type="page"/>
      </w:r>
    </w:p>
    <w:p w:rsidR="0003796A" w:rsidRPr="00004399" w:rsidRDefault="00004399" w:rsidP="00072B05">
      <w:pPr>
        <w:pStyle w:val="a8"/>
        <w:numPr>
          <w:ilvl w:val="0"/>
          <w:numId w:val="1"/>
        </w:numPr>
        <w:ind w:left="0" w:firstLine="0"/>
        <w:jc w:val="center"/>
        <w:rPr>
          <w:b/>
          <w:sz w:val="32"/>
        </w:rPr>
      </w:pPr>
      <w:r w:rsidRPr="00004399">
        <w:rPr>
          <w:b/>
          <w:sz w:val="32"/>
        </w:rPr>
        <w:lastRenderedPageBreak/>
        <w:t>Основания для разработки</w:t>
      </w:r>
    </w:p>
    <w:p w:rsidR="0003796A" w:rsidRPr="00004399" w:rsidRDefault="00004399" w:rsidP="00004399">
      <w:pPr>
        <w:ind w:right="567"/>
        <w:rPr>
          <w:bCs/>
          <w:szCs w:val="28"/>
        </w:rPr>
      </w:pPr>
      <w:r w:rsidRPr="00004399">
        <w:rPr>
          <w:bCs/>
          <w:szCs w:val="28"/>
        </w:rPr>
        <w:t>Приказ по СПб ГБПОУ «Политехнический колледж городского хозяйства» № ____ от «__» _______ 20__ года.</w:t>
      </w:r>
    </w:p>
    <w:p w:rsidR="008E2DB0" w:rsidRPr="00004399" w:rsidRDefault="008E2DB0" w:rsidP="00004399"/>
    <w:p w:rsidR="00072B05" w:rsidRDefault="00072B05">
      <w:pPr>
        <w:suppressAutoHyphens w:val="0"/>
        <w:ind w:firstLine="0"/>
        <w:jc w:val="left"/>
      </w:pPr>
      <w:r>
        <w:br w:type="page"/>
      </w:r>
    </w:p>
    <w:p w:rsidR="00643FC6" w:rsidRPr="00072B05" w:rsidRDefault="00072B05" w:rsidP="00072B05">
      <w:pPr>
        <w:pStyle w:val="a8"/>
        <w:numPr>
          <w:ilvl w:val="0"/>
          <w:numId w:val="1"/>
        </w:numPr>
        <w:ind w:left="0" w:firstLine="0"/>
        <w:jc w:val="center"/>
        <w:rPr>
          <w:b/>
          <w:sz w:val="32"/>
        </w:rPr>
      </w:pPr>
      <w:r>
        <w:rPr>
          <w:b/>
          <w:sz w:val="32"/>
        </w:rPr>
        <w:lastRenderedPageBreak/>
        <w:t>Назначение разработки</w:t>
      </w:r>
    </w:p>
    <w:p w:rsidR="00072B05" w:rsidRPr="00004399" w:rsidRDefault="00072B05">
      <w:r>
        <w:t>Данный программный модуль будет необходим каждому книжному магазину, который хочет остаться конкурентоспособным в условиях стремительного развития интернет-индустрии.</w:t>
      </w:r>
    </w:p>
    <w:p w:rsidR="002B25E5" w:rsidRDefault="002B25E5" w:rsidP="002B25E5">
      <w:r>
        <w:t>Функциональное назначение программного модуля заключается в автоматизации контроля над потоком заказов в магазине и списком имеющихся позиций для заказов.</w:t>
      </w:r>
    </w:p>
    <w:p w:rsidR="00643FC6" w:rsidRPr="00004399" w:rsidRDefault="00643FC6"/>
    <w:p w:rsidR="00643FC6" w:rsidRPr="00004399" w:rsidRDefault="00643FC6"/>
    <w:p w:rsidR="00643FC6" w:rsidRPr="00004399" w:rsidRDefault="00643FC6"/>
    <w:p w:rsidR="00670B48" w:rsidRDefault="00670B48">
      <w:pPr>
        <w:suppressAutoHyphens w:val="0"/>
        <w:ind w:firstLine="0"/>
        <w:jc w:val="left"/>
      </w:pPr>
      <w:r>
        <w:br w:type="page"/>
      </w:r>
    </w:p>
    <w:p w:rsidR="00643FC6" w:rsidRPr="00670B48" w:rsidRDefault="00670B48" w:rsidP="00670B48">
      <w:pPr>
        <w:pStyle w:val="a8"/>
        <w:numPr>
          <w:ilvl w:val="0"/>
          <w:numId w:val="1"/>
        </w:numPr>
        <w:ind w:left="0" w:firstLine="0"/>
        <w:jc w:val="center"/>
        <w:rPr>
          <w:b/>
          <w:sz w:val="32"/>
        </w:rPr>
      </w:pPr>
      <w:r>
        <w:rPr>
          <w:b/>
          <w:sz w:val="32"/>
        </w:rPr>
        <w:lastRenderedPageBreak/>
        <w:t>Требования к программе</w:t>
      </w:r>
    </w:p>
    <w:p w:rsidR="00643FC6" w:rsidRPr="00670B48" w:rsidRDefault="00670B48">
      <w:pPr>
        <w:rPr>
          <w:b/>
        </w:rPr>
      </w:pPr>
      <w:r w:rsidRPr="00670B48">
        <w:rPr>
          <w:b/>
        </w:rPr>
        <w:t>3.1. Требования к функциональным характеристикам</w:t>
      </w:r>
    </w:p>
    <w:p w:rsidR="00643FC6" w:rsidRPr="002A5270" w:rsidRDefault="002A5270">
      <w:pPr>
        <w:rPr>
          <w:b/>
          <w:bCs/>
        </w:rPr>
      </w:pPr>
      <w:r>
        <w:rPr>
          <w:b/>
          <w:bCs/>
        </w:rPr>
        <w:t>Требования к клиентской части</w:t>
      </w:r>
    </w:p>
    <w:p w:rsidR="00670B48" w:rsidRDefault="002A5270">
      <w:r>
        <w:t>Программный модуль должен представлять из себя оконное приложение, имеющий минималистичный интерфейс в своей основе.</w:t>
      </w:r>
    </w:p>
    <w:p w:rsidR="002A5270" w:rsidRDefault="002A5270">
      <w:r>
        <w:t>Интерфейс должен иметь минимум кнопок, на каждой из которых должен присутствовать символ, поясняющий значение кнопок.</w:t>
      </w:r>
    </w:p>
    <w:p w:rsidR="002A5270" w:rsidRDefault="002A5270">
      <w:r>
        <w:t>Цветовая палитра приложения: зелёный, жёлтый, белый, чёрный/серый. Предпочтение отдаётся зелёному и чёрному, остальные цвета требуются для разграничения/выделения элементов интерфейса и текста</w:t>
      </w:r>
      <w:r w:rsidR="005E39C6">
        <w:t>.</w:t>
      </w:r>
    </w:p>
    <w:p w:rsidR="005E39C6" w:rsidRDefault="005E39C6">
      <w:r>
        <w:t>Функционально приложение должно обеспечивать следующие возможности:</w:t>
      </w:r>
    </w:p>
    <w:p w:rsidR="005E39C6" w:rsidRDefault="005E39C6" w:rsidP="005E39C6">
      <w:pPr>
        <w:pStyle w:val="a8"/>
        <w:numPr>
          <w:ilvl w:val="0"/>
          <w:numId w:val="4"/>
        </w:numPr>
      </w:pPr>
      <w:r>
        <w:t>Демонстрация каталога книг, которые есть в наличие в магазине;</w:t>
      </w:r>
    </w:p>
    <w:p w:rsidR="005E39C6" w:rsidRDefault="005E39C6" w:rsidP="005E39C6">
      <w:pPr>
        <w:pStyle w:val="a8"/>
        <w:numPr>
          <w:ilvl w:val="0"/>
          <w:numId w:val="4"/>
        </w:numPr>
      </w:pPr>
      <w:r>
        <w:t>Формирование заказа по выбранным из каталога книг;</w:t>
      </w:r>
    </w:p>
    <w:p w:rsidR="005E39C6" w:rsidRDefault="005E39C6" w:rsidP="005E39C6">
      <w:pPr>
        <w:pStyle w:val="a8"/>
        <w:numPr>
          <w:ilvl w:val="0"/>
          <w:numId w:val="4"/>
        </w:numPr>
      </w:pPr>
      <w:r>
        <w:t>Оформление и отслеживание заказов на книги;</w:t>
      </w:r>
    </w:p>
    <w:p w:rsidR="005E39C6" w:rsidRDefault="005E39C6" w:rsidP="005E39C6">
      <w:pPr>
        <w:pStyle w:val="a8"/>
        <w:numPr>
          <w:ilvl w:val="0"/>
          <w:numId w:val="4"/>
        </w:numPr>
      </w:pPr>
      <w:r>
        <w:t>Для пользователей с особыми правами (администраторы/работники магазина): предоставление возможности редактирования каталога магазина.</w:t>
      </w:r>
    </w:p>
    <w:p w:rsidR="002A5270" w:rsidRPr="004C79F1" w:rsidRDefault="004C79F1">
      <w:r>
        <w:t xml:space="preserve">Само приложение должно работать в различных программных окружениях: </w:t>
      </w:r>
      <w:r>
        <w:rPr>
          <w:lang w:val="en-US"/>
        </w:rPr>
        <w:t>Windows</w:t>
      </w:r>
      <w:r w:rsidRPr="004C79F1">
        <w:t xml:space="preserve">, </w:t>
      </w:r>
      <w:r>
        <w:rPr>
          <w:lang w:val="en-US"/>
        </w:rPr>
        <w:t>Linux</w:t>
      </w:r>
      <w:r w:rsidRPr="004C79F1">
        <w:t xml:space="preserve">, </w:t>
      </w:r>
      <w:r>
        <w:rPr>
          <w:lang w:val="en-US"/>
        </w:rPr>
        <w:t>MacOS</w:t>
      </w:r>
      <w:r w:rsidRPr="004C79F1">
        <w:t>.</w:t>
      </w:r>
    </w:p>
    <w:p w:rsidR="00670B48" w:rsidRPr="005E39C6" w:rsidRDefault="005E39C6" w:rsidP="00670B48">
      <w:pPr>
        <w:rPr>
          <w:b/>
          <w:bCs/>
        </w:rPr>
      </w:pPr>
      <w:r>
        <w:rPr>
          <w:b/>
          <w:bCs/>
        </w:rPr>
        <w:t>Требования к серверной части программного модуля</w:t>
      </w:r>
    </w:p>
    <w:p w:rsidR="00670B48" w:rsidRDefault="005E39C6">
      <w:r>
        <w:t>На сервере данного программного модуля располагается база данных, в которую входят:</w:t>
      </w:r>
    </w:p>
    <w:p w:rsidR="005E39C6" w:rsidRDefault="005E39C6" w:rsidP="005E39C6">
      <w:pPr>
        <w:pStyle w:val="a8"/>
        <w:numPr>
          <w:ilvl w:val="0"/>
          <w:numId w:val="5"/>
        </w:numPr>
      </w:pPr>
      <w:r>
        <w:t xml:space="preserve">Список </w:t>
      </w:r>
      <w:r w:rsidR="00C42F0C">
        <w:t>за</w:t>
      </w:r>
      <w:r>
        <w:t>регистрированных п</w:t>
      </w:r>
      <w:r w:rsidR="00C42F0C">
        <w:t>ользователей и работников;</w:t>
      </w:r>
    </w:p>
    <w:p w:rsidR="00C42F0C" w:rsidRDefault="00C42F0C" w:rsidP="005E39C6">
      <w:pPr>
        <w:pStyle w:val="a8"/>
        <w:numPr>
          <w:ilvl w:val="0"/>
          <w:numId w:val="5"/>
        </w:numPr>
      </w:pPr>
      <w:r>
        <w:t xml:space="preserve">Каталог книг и сведенья о них: </w:t>
      </w:r>
      <w:r>
        <w:t>автор, название, издательство, год издания, цена</w:t>
      </w:r>
      <w:r>
        <w:t>, кол-во в магазине;</w:t>
      </w:r>
    </w:p>
    <w:p w:rsidR="00C42F0C" w:rsidRDefault="00C42F0C" w:rsidP="005E39C6">
      <w:pPr>
        <w:pStyle w:val="a8"/>
        <w:numPr>
          <w:ilvl w:val="0"/>
          <w:numId w:val="5"/>
        </w:numPr>
      </w:pPr>
      <w:r>
        <w:t>Два каталога заказов: выполненные и находящиеся на стадии выполнения: готовится, ожидает получения</w:t>
      </w:r>
    </w:p>
    <w:p w:rsidR="005E39C6" w:rsidRPr="004C79F1" w:rsidRDefault="00C42F0C">
      <w:r>
        <w:t xml:space="preserve">База данных должна быть разработана на </w:t>
      </w:r>
      <w:r w:rsidR="004C79F1">
        <w:rPr>
          <w:lang w:val="en-US"/>
        </w:rPr>
        <w:t>SQL</w:t>
      </w:r>
      <w:r w:rsidR="004C79F1">
        <w:t>.</w:t>
      </w:r>
    </w:p>
    <w:p w:rsidR="00670B48" w:rsidRDefault="00670B48" w:rsidP="00C67FF3">
      <w:pPr>
        <w:ind w:firstLine="0"/>
      </w:pPr>
    </w:p>
    <w:p w:rsidR="00670B48" w:rsidRPr="00670B48" w:rsidRDefault="00670B48">
      <w:pPr>
        <w:rPr>
          <w:b/>
        </w:rPr>
      </w:pPr>
      <w:r w:rsidRPr="00670B48">
        <w:rPr>
          <w:b/>
        </w:rPr>
        <w:lastRenderedPageBreak/>
        <w:t>3.2. Требования к надёжности</w:t>
      </w:r>
    </w:p>
    <w:p w:rsidR="00670B48" w:rsidRDefault="00670B48" w:rsidP="00670B48">
      <w:pPr>
        <w:ind w:left="284" w:right="284"/>
        <w:rPr>
          <w:szCs w:val="28"/>
        </w:rPr>
      </w:pPr>
      <w:r>
        <w:rPr>
          <w:szCs w:val="28"/>
        </w:rPr>
        <w:t>В случае возникновения каких-либо ошибок пользователю должно выводится соответствующее сообщение на экран.</w:t>
      </w:r>
    </w:p>
    <w:p w:rsidR="00670B48" w:rsidRDefault="00670B48" w:rsidP="00670B48">
      <w:pPr>
        <w:ind w:left="284" w:right="284"/>
        <w:rPr>
          <w:szCs w:val="28"/>
        </w:rPr>
      </w:pPr>
      <w:r>
        <w:rPr>
          <w:szCs w:val="28"/>
        </w:rPr>
        <w:t>В приложении должен быть реализован алгоритм, контролирующий правильность ввода пользователем текстовых или числовых значений и в случае неправильного введенного значения должно выводится соответствующее сообщение.</w:t>
      </w:r>
    </w:p>
    <w:p w:rsidR="00670B48" w:rsidRDefault="00670B48" w:rsidP="00670B48">
      <w:pPr>
        <w:ind w:left="284" w:right="284"/>
        <w:rPr>
          <w:szCs w:val="28"/>
        </w:rPr>
      </w:pPr>
      <w:r>
        <w:rPr>
          <w:szCs w:val="28"/>
        </w:rPr>
        <w:t>Для обеспечения сохранности данных база данных должна иметь систему резервного копирования данных.</w:t>
      </w:r>
    </w:p>
    <w:p w:rsidR="00670B48" w:rsidRDefault="00670B48"/>
    <w:p w:rsidR="00670B48" w:rsidRPr="00670B48" w:rsidRDefault="00670B48">
      <w:pPr>
        <w:rPr>
          <w:b/>
        </w:rPr>
      </w:pPr>
      <w:r w:rsidRPr="00670B48">
        <w:rPr>
          <w:b/>
        </w:rPr>
        <w:t>3.3. Условия эксплуатации</w:t>
      </w:r>
    </w:p>
    <w:p w:rsidR="00670B48" w:rsidRDefault="00670B48" w:rsidP="00670B48">
      <w:pPr>
        <w:ind w:right="283"/>
      </w:pPr>
      <w:r>
        <w:t>Требования к климатическим условиям эксплуатации программного средства не предъявляются.</w:t>
      </w:r>
    </w:p>
    <w:p w:rsidR="00670B48" w:rsidRDefault="00670B48" w:rsidP="00670B48">
      <w:r>
        <w:t>Хостинг, на котором размещается программный модуль, должен отвечать следующим требованиям:</w:t>
      </w:r>
    </w:p>
    <w:p w:rsidR="00670B48" w:rsidRDefault="00670B48" w:rsidP="00670B48">
      <w:pPr>
        <w:pStyle w:val="a8"/>
        <w:numPr>
          <w:ilvl w:val="0"/>
          <w:numId w:val="2"/>
        </w:numPr>
        <w:suppressAutoHyphens w:val="0"/>
        <w:spacing w:after="0"/>
      </w:pPr>
      <w:r>
        <w:t>Минимальный объём памяти: 1000 Мб;</w:t>
      </w:r>
    </w:p>
    <w:p w:rsidR="00670B48" w:rsidRDefault="00670B48" w:rsidP="00670B48">
      <w:pPr>
        <w:pStyle w:val="a8"/>
        <w:numPr>
          <w:ilvl w:val="0"/>
          <w:numId w:val="2"/>
        </w:numPr>
        <w:suppressAutoHyphens w:val="0"/>
        <w:spacing w:after="0"/>
      </w:pPr>
      <w:r>
        <w:t xml:space="preserve">Защита от </w:t>
      </w:r>
      <w:r>
        <w:rPr>
          <w:lang w:val="en-US"/>
        </w:rPr>
        <w:t>DDoS</w:t>
      </w:r>
      <w:r>
        <w:t xml:space="preserve"> атак;</w:t>
      </w:r>
    </w:p>
    <w:p w:rsidR="00670B48" w:rsidRDefault="00670B48" w:rsidP="00670B48">
      <w:pPr>
        <w:pStyle w:val="a8"/>
        <w:numPr>
          <w:ilvl w:val="0"/>
          <w:numId w:val="2"/>
        </w:numPr>
        <w:suppressAutoHyphens w:val="0"/>
        <w:spacing w:after="0"/>
      </w:pPr>
      <w:r>
        <w:t xml:space="preserve">Возможность получения выделенного </w:t>
      </w:r>
      <w:r>
        <w:rPr>
          <w:lang w:val="en-US"/>
        </w:rPr>
        <w:t>IP</w:t>
      </w:r>
      <w:r>
        <w:t>-адреса;</w:t>
      </w:r>
    </w:p>
    <w:p w:rsidR="00670B48" w:rsidRDefault="00670B48" w:rsidP="00670B48">
      <w:pPr>
        <w:pStyle w:val="a8"/>
        <w:numPr>
          <w:ilvl w:val="0"/>
          <w:numId w:val="2"/>
        </w:numPr>
        <w:suppressAutoHyphens w:val="0"/>
        <w:spacing w:after="0"/>
      </w:pPr>
      <w:r>
        <w:t>Неограниченный объём памяти для базы данных;</w:t>
      </w:r>
    </w:p>
    <w:p w:rsidR="00670B48" w:rsidRDefault="00670B48" w:rsidP="00670B48">
      <w:pPr>
        <w:pStyle w:val="a8"/>
        <w:numPr>
          <w:ilvl w:val="0"/>
          <w:numId w:val="2"/>
        </w:numPr>
        <w:suppressAutoHyphens w:val="0"/>
        <w:spacing w:after="0"/>
      </w:pPr>
      <w:r>
        <w:t>Возможность увеличить дисковое пространство за дополнительную плату.</w:t>
      </w:r>
    </w:p>
    <w:p w:rsidR="00670B48" w:rsidRPr="00670B48" w:rsidRDefault="00670B48" w:rsidP="00670B48">
      <w:pPr>
        <w:rPr>
          <w:b/>
        </w:rPr>
      </w:pPr>
      <w:r w:rsidRPr="00670B48">
        <w:rPr>
          <w:b/>
        </w:rPr>
        <w:t>3.4. Требования к составу и параметрам технических средств</w:t>
      </w:r>
    </w:p>
    <w:p w:rsidR="00670B48" w:rsidRDefault="00670B48">
      <w:r>
        <w:t>Для корректной работы программного модуля требуется:</w:t>
      </w:r>
    </w:p>
    <w:p w:rsidR="00670B48" w:rsidRDefault="004B6C62">
      <w:r>
        <w:t>Со стороны клиента: Любой современный браузер и стабильное подключение к интернету.</w:t>
      </w:r>
    </w:p>
    <w:p w:rsidR="004B6C62" w:rsidRDefault="004B6C62">
      <w:r>
        <w:t>Со стороны сервера (минимальные технические характеристики)</w:t>
      </w:r>
    </w:p>
    <w:p w:rsidR="004B6C62" w:rsidRDefault="004B6C62" w:rsidP="004B6C62">
      <w:pPr>
        <w:pStyle w:val="a8"/>
        <w:numPr>
          <w:ilvl w:val="0"/>
          <w:numId w:val="3"/>
        </w:numPr>
        <w:spacing w:line="360" w:lineRule="auto"/>
        <w:ind w:right="283"/>
        <w:rPr>
          <w:szCs w:val="28"/>
          <w:lang w:val="en-US"/>
        </w:rPr>
      </w:pPr>
      <w:r>
        <w:rPr>
          <w:szCs w:val="28"/>
        </w:rPr>
        <w:t>Процессор</w:t>
      </w:r>
      <w:r>
        <w:rPr>
          <w:szCs w:val="28"/>
          <w:lang w:val="en-US"/>
        </w:rPr>
        <w:t xml:space="preserve"> – Intel Pentium III 1 Ghz;</w:t>
      </w:r>
    </w:p>
    <w:p w:rsidR="004B6C62" w:rsidRDefault="004B6C62" w:rsidP="004B6C62">
      <w:pPr>
        <w:pStyle w:val="a8"/>
        <w:numPr>
          <w:ilvl w:val="0"/>
          <w:numId w:val="3"/>
        </w:numPr>
        <w:spacing w:line="360" w:lineRule="auto"/>
        <w:ind w:right="283"/>
        <w:rPr>
          <w:szCs w:val="28"/>
          <w:lang w:val="en-US"/>
        </w:rPr>
      </w:pPr>
      <w:r>
        <w:rPr>
          <w:szCs w:val="28"/>
        </w:rPr>
        <w:t xml:space="preserve">ОЗУ – </w:t>
      </w:r>
      <w:r>
        <w:rPr>
          <w:szCs w:val="28"/>
          <w:lang w:val="en-US"/>
        </w:rPr>
        <w:t>512 Mb RAM;</w:t>
      </w:r>
    </w:p>
    <w:p w:rsidR="004B6C62" w:rsidRDefault="004B6C62" w:rsidP="004B6C62">
      <w:pPr>
        <w:pStyle w:val="a8"/>
        <w:numPr>
          <w:ilvl w:val="0"/>
          <w:numId w:val="3"/>
        </w:numPr>
        <w:spacing w:line="360" w:lineRule="auto"/>
        <w:ind w:right="283"/>
        <w:rPr>
          <w:szCs w:val="28"/>
          <w:lang w:val="en-US"/>
        </w:rPr>
      </w:pPr>
      <w:r>
        <w:rPr>
          <w:szCs w:val="28"/>
        </w:rPr>
        <w:t xml:space="preserve">Жёсткий диск – 20 Гб </w:t>
      </w:r>
      <w:r>
        <w:rPr>
          <w:szCs w:val="28"/>
          <w:lang w:val="en-US"/>
        </w:rPr>
        <w:t>HDD</w:t>
      </w:r>
      <w:r>
        <w:rPr>
          <w:szCs w:val="28"/>
        </w:rPr>
        <w:t>;</w:t>
      </w:r>
    </w:p>
    <w:p w:rsidR="004B6C62" w:rsidRPr="0034674B" w:rsidRDefault="004B6C62" w:rsidP="0034674B">
      <w:pPr>
        <w:pStyle w:val="a8"/>
        <w:numPr>
          <w:ilvl w:val="0"/>
          <w:numId w:val="3"/>
        </w:numPr>
        <w:spacing w:line="360" w:lineRule="auto"/>
        <w:ind w:right="283"/>
        <w:rPr>
          <w:szCs w:val="28"/>
        </w:rPr>
      </w:pPr>
      <w:r>
        <w:rPr>
          <w:szCs w:val="28"/>
        </w:rPr>
        <w:t>Пр.</w:t>
      </w:r>
      <w:r w:rsidR="0034674B" w:rsidRPr="0034674B">
        <w:rPr>
          <w:szCs w:val="28"/>
        </w:rPr>
        <w:br w:type="page"/>
      </w:r>
    </w:p>
    <w:p w:rsidR="00670B48" w:rsidRPr="0034674B" w:rsidRDefault="0034674B" w:rsidP="0034674B">
      <w:pPr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4. Требования к программной документации</w:t>
      </w:r>
    </w:p>
    <w:p w:rsidR="00670B48" w:rsidRDefault="0034674B">
      <w:r>
        <w:t>В процессе проектирования должны быть разработана пояснительная записка (с необходимыми приложениями).</w:t>
      </w:r>
    </w:p>
    <w:p w:rsidR="00670B48" w:rsidRDefault="00670B48"/>
    <w:p w:rsidR="00670B48" w:rsidRDefault="00670B48"/>
    <w:p w:rsidR="00670B48" w:rsidRDefault="00670B48"/>
    <w:p w:rsidR="0034674B" w:rsidRDefault="0034674B">
      <w:pPr>
        <w:suppressAutoHyphens w:val="0"/>
        <w:ind w:firstLine="0"/>
        <w:jc w:val="left"/>
      </w:pPr>
      <w:r>
        <w:br w:type="page"/>
      </w:r>
    </w:p>
    <w:p w:rsidR="0034674B" w:rsidRDefault="0034674B" w:rsidP="00C51143">
      <w:pPr>
        <w:pStyle w:val="2"/>
        <w:spacing w:after="200" w:line="276" w:lineRule="auto"/>
        <w:ind w:left="0" w:right="0"/>
      </w:pPr>
      <w:r>
        <w:lastRenderedPageBreak/>
        <w:t xml:space="preserve">5. </w:t>
      </w:r>
      <w:r>
        <w:t>Стадии и этапы разработки</w:t>
      </w:r>
    </w:p>
    <w:p w:rsidR="0034674B" w:rsidRDefault="0034674B" w:rsidP="00C51143">
      <w:pPr>
        <w:rPr>
          <w:b/>
          <w:szCs w:val="28"/>
        </w:rPr>
      </w:pPr>
      <w:r>
        <w:rPr>
          <w:b/>
          <w:szCs w:val="28"/>
        </w:rPr>
        <w:t>Стадия разработки «Технический проект»</w:t>
      </w:r>
    </w:p>
    <w:p w:rsidR="0034674B" w:rsidRDefault="0034674B" w:rsidP="00C51143">
      <w:pPr>
        <w:pStyle w:val="a9"/>
        <w:numPr>
          <w:ilvl w:val="0"/>
          <w:numId w:val="14"/>
        </w:numPr>
        <w:spacing w:after="200" w:line="276" w:lineRule="auto"/>
        <w:ind w:right="0"/>
      </w:pPr>
      <w:r>
        <w:t xml:space="preserve">Разработка технико-экономического обоснования; </w:t>
      </w:r>
    </w:p>
    <w:p w:rsidR="0034674B" w:rsidRDefault="0034674B" w:rsidP="00C51143">
      <w:pPr>
        <w:pStyle w:val="a9"/>
        <w:numPr>
          <w:ilvl w:val="0"/>
          <w:numId w:val="14"/>
        </w:numPr>
        <w:spacing w:after="200" w:line="276" w:lineRule="auto"/>
        <w:ind w:right="0"/>
      </w:pPr>
      <w:r>
        <w:t>Разработка структуры и определение формы представления входных и выходных данных;</w:t>
      </w:r>
    </w:p>
    <w:p w:rsidR="0034674B" w:rsidRDefault="0034674B" w:rsidP="00C51143">
      <w:pPr>
        <w:pStyle w:val="a9"/>
        <w:numPr>
          <w:ilvl w:val="0"/>
          <w:numId w:val="14"/>
        </w:numPr>
        <w:spacing w:after="200" w:line="276" w:lineRule="auto"/>
        <w:ind w:right="0"/>
      </w:pPr>
      <w:r>
        <w:t>Разработка алгоритма решения задачи;</w:t>
      </w:r>
    </w:p>
    <w:p w:rsidR="0034674B" w:rsidRDefault="0034674B" w:rsidP="00C51143">
      <w:pPr>
        <w:pStyle w:val="a9"/>
        <w:numPr>
          <w:ilvl w:val="0"/>
          <w:numId w:val="14"/>
        </w:numPr>
        <w:spacing w:after="200" w:line="276" w:lineRule="auto"/>
        <w:ind w:right="0"/>
      </w:pPr>
      <w:r>
        <w:t>Разработка структуры программы;</w:t>
      </w:r>
    </w:p>
    <w:p w:rsidR="0034674B" w:rsidRDefault="0034674B" w:rsidP="00C51143">
      <w:pPr>
        <w:pStyle w:val="a9"/>
        <w:numPr>
          <w:ilvl w:val="0"/>
          <w:numId w:val="14"/>
        </w:numPr>
        <w:spacing w:after="200" w:line="276" w:lineRule="auto"/>
        <w:ind w:right="0"/>
      </w:pPr>
      <w:r>
        <w:t>Окончательное определение конфигурации технических средств;</w:t>
      </w:r>
    </w:p>
    <w:p w:rsidR="0034674B" w:rsidRDefault="0034674B" w:rsidP="00C51143">
      <w:pPr>
        <w:pStyle w:val="a9"/>
        <w:numPr>
          <w:ilvl w:val="0"/>
          <w:numId w:val="14"/>
        </w:numPr>
        <w:spacing w:after="200" w:line="276" w:lineRule="auto"/>
        <w:ind w:right="0"/>
      </w:pPr>
      <w:r>
        <w:t>Разработка пояснительной записки;</w:t>
      </w:r>
    </w:p>
    <w:p w:rsidR="0034674B" w:rsidRDefault="0034674B" w:rsidP="00C51143">
      <w:pPr>
        <w:pStyle w:val="a9"/>
        <w:numPr>
          <w:ilvl w:val="0"/>
          <w:numId w:val="14"/>
        </w:numPr>
        <w:spacing w:after="200" w:line="276" w:lineRule="auto"/>
        <w:ind w:right="0"/>
      </w:pPr>
      <w:r>
        <w:t>Согласование и утверждение технического проекта.</w:t>
      </w:r>
    </w:p>
    <w:p w:rsidR="0034674B" w:rsidRDefault="0034674B" w:rsidP="00C51143">
      <w:pPr>
        <w:pStyle w:val="a9"/>
        <w:spacing w:after="200" w:line="276" w:lineRule="auto"/>
        <w:ind w:left="0" w:right="0" w:firstLine="0"/>
        <w:rPr>
          <w:szCs w:val="28"/>
        </w:rPr>
      </w:pPr>
    </w:p>
    <w:p w:rsidR="0034674B" w:rsidRDefault="0034674B" w:rsidP="00C51143">
      <w:pPr>
        <w:rPr>
          <w:b/>
          <w:szCs w:val="28"/>
        </w:rPr>
      </w:pPr>
      <w:r>
        <w:rPr>
          <w:b/>
          <w:szCs w:val="28"/>
        </w:rPr>
        <w:t>Стадия разработки «Рабочий проект»</w:t>
      </w:r>
    </w:p>
    <w:p w:rsidR="0034674B" w:rsidRDefault="0034674B" w:rsidP="00C51143">
      <w:pPr>
        <w:pStyle w:val="a9"/>
        <w:numPr>
          <w:ilvl w:val="0"/>
          <w:numId w:val="13"/>
        </w:numPr>
        <w:spacing w:after="200" w:line="276" w:lineRule="auto"/>
        <w:ind w:right="0"/>
      </w:pPr>
      <w:r>
        <w:t>Программирование и отладка программы;</w:t>
      </w:r>
    </w:p>
    <w:p w:rsidR="0034674B" w:rsidRDefault="0034674B" w:rsidP="00C51143">
      <w:pPr>
        <w:pStyle w:val="a9"/>
        <w:numPr>
          <w:ilvl w:val="0"/>
          <w:numId w:val="13"/>
        </w:numPr>
        <w:spacing w:after="200" w:line="276" w:lineRule="auto"/>
        <w:ind w:right="0"/>
      </w:pPr>
      <w:r>
        <w:t>Разработка программных документов в соответствии с требованиями ГОСТ 19.101 – 77;</w:t>
      </w:r>
    </w:p>
    <w:p w:rsidR="0034674B" w:rsidRDefault="0034674B" w:rsidP="00C51143">
      <w:pPr>
        <w:pStyle w:val="a9"/>
        <w:numPr>
          <w:ilvl w:val="0"/>
          <w:numId w:val="13"/>
        </w:numPr>
        <w:spacing w:after="200" w:line="276" w:lineRule="auto"/>
        <w:ind w:right="0"/>
      </w:pPr>
      <w:r>
        <w:t>Разработка и согласование программы и методики испытаний;</w:t>
      </w:r>
    </w:p>
    <w:p w:rsidR="0034674B" w:rsidRDefault="0034674B" w:rsidP="00C51143">
      <w:pPr>
        <w:pStyle w:val="a9"/>
        <w:numPr>
          <w:ilvl w:val="0"/>
          <w:numId w:val="13"/>
        </w:numPr>
        <w:spacing w:after="200" w:line="276" w:lineRule="auto"/>
        <w:ind w:right="0"/>
      </w:pPr>
      <w:r>
        <w:t>Проведение предварительных приемо-сдаточных испытаний;</w:t>
      </w:r>
    </w:p>
    <w:p w:rsidR="0034674B" w:rsidRDefault="0034674B" w:rsidP="00C51143">
      <w:pPr>
        <w:pStyle w:val="a9"/>
        <w:numPr>
          <w:ilvl w:val="0"/>
          <w:numId w:val="13"/>
        </w:numPr>
        <w:spacing w:after="200" w:line="276" w:lineRule="auto"/>
        <w:ind w:right="0"/>
      </w:pPr>
      <w:r>
        <w:t>Корректировка программы и программной документации по результатам испытаний.</w:t>
      </w:r>
    </w:p>
    <w:p w:rsidR="0034674B" w:rsidRDefault="0034674B" w:rsidP="00C51143">
      <w:pPr>
        <w:pStyle w:val="a9"/>
        <w:spacing w:after="200" w:line="276" w:lineRule="auto"/>
        <w:ind w:left="0" w:right="0" w:firstLine="0"/>
        <w:rPr>
          <w:szCs w:val="28"/>
        </w:rPr>
      </w:pPr>
    </w:p>
    <w:p w:rsidR="0034674B" w:rsidRDefault="0034674B" w:rsidP="00C51143">
      <w:pPr>
        <w:rPr>
          <w:b/>
          <w:szCs w:val="28"/>
        </w:rPr>
      </w:pPr>
      <w:r>
        <w:rPr>
          <w:b/>
          <w:szCs w:val="28"/>
        </w:rPr>
        <w:t>Стадия разработки «Внедрение»</w:t>
      </w:r>
    </w:p>
    <w:p w:rsidR="0034674B" w:rsidRDefault="0034674B" w:rsidP="00C51143">
      <w:pPr>
        <w:pStyle w:val="a9"/>
        <w:numPr>
          <w:ilvl w:val="0"/>
          <w:numId w:val="12"/>
        </w:numPr>
        <w:spacing w:after="200" w:line="276" w:lineRule="auto"/>
        <w:ind w:right="0"/>
      </w:pPr>
      <w:r>
        <w:t>Подготовка и передача программы и программной документации для сопровождения;</w:t>
      </w:r>
    </w:p>
    <w:p w:rsidR="00670B48" w:rsidRDefault="0034674B" w:rsidP="00C51143">
      <w:pPr>
        <w:pStyle w:val="a9"/>
        <w:numPr>
          <w:ilvl w:val="0"/>
          <w:numId w:val="12"/>
        </w:numPr>
        <w:spacing w:after="200" w:line="276" w:lineRule="auto"/>
        <w:ind w:right="0"/>
      </w:pPr>
      <w:r>
        <w:t>Оформление и утверждение акта о передаче программы на сопровождение.</w:t>
      </w:r>
    </w:p>
    <w:p w:rsidR="00C51143" w:rsidRDefault="00C51143" w:rsidP="00C51143">
      <w:pPr>
        <w:suppressAutoHyphens w:val="0"/>
        <w:ind w:firstLine="0"/>
        <w:jc w:val="left"/>
      </w:pPr>
      <w:r>
        <w:br w:type="page"/>
      </w:r>
    </w:p>
    <w:p w:rsidR="00C51143" w:rsidRDefault="00C51143" w:rsidP="00C51143">
      <w:pPr>
        <w:pStyle w:val="2"/>
        <w:spacing w:after="200" w:line="276" w:lineRule="auto"/>
        <w:ind w:left="0" w:right="0"/>
      </w:pPr>
      <w:r>
        <w:lastRenderedPageBreak/>
        <w:t xml:space="preserve">6. </w:t>
      </w:r>
      <w:r>
        <w:t>Перечень графических материалов</w:t>
      </w:r>
    </w:p>
    <w:p w:rsidR="00C51143" w:rsidRDefault="00C51143" w:rsidP="00C51143">
      <w:pPr>
        <w:pStyle w:val="aa"/>
        <w:spacing w:after="200" w:line="276" w:lineRule="auto"/>
        <w:ind w:left="0" w:right="0" w:firstLine="709"/>
      </w:pPr>
      <w:r>
        <w:t>Для данной разработки следует подготовить следующие графические материалы:</w:t>
      </w:r>
    </w:p>
    <w:p w:rsidR="00C51143" w:rsidRDefault="00C51143" w:rsidP="00C51143">
      <w:pPr>
        <w:pStyle w:val="aa"/>
        <w:numPr>
          <w:ilvl w:val="0"/>
          <w:numId w:val="15"/>
        </w:numPr>
        <w:tabs>
          <w:tab w:val="num" w:pos="1260"/>
        </w:tabs>
        <w:spacing w:after="200" w:line="276" w:lineRule="auto"/>
        <w:ind w:left="0" w:right="0" w:firstLine="709"/>
      </w:pPr>
      <w:r>
        <w:t>Схему базы данных;</w:t>
      </w:r>
    </w:p>
    <w:p w:rsidR="00C51143" w:rsidRDefault="00C51143" w:rsidP="00C51143">
      <w:pPr>
        <w:pStyle w:val="aa"/>
        <w:numPr>
          <w:ilvl w:val="0"/>
          <w:numId w:val="15"/>
        </w:numPr>
        <w:tabs>
          <w:tab w:val="num" w:pos="1260"/>
        </w:tabs>
        <w:spacing w:after="200" w:line="276" w:lineRule="auto"/>
        <w:ind w:left="0" w:right="0" w:firstLine="709"/>
      </w:pPr>
      <w:r>
        <w:t>Схему взаимодействие модулей программы.</w:t>
      </w:r>
    </w:p>
    <w:p w:rsidR="0034674B" w:rsidRDefault="0034674B" w:rsidP="00C51143"/>
    <w:p w:rsidR="0034674B" w:rsidRDefault="0034674B" w:rsidP="00C51143"/>
    <w:p w:rsidR="0034674B" w:rsidRDefault="0034674B" w:rsidP="00C51143"/>
    <w:p w:rsidR="0034674B" w:rsidRDefault="0034674B" w:rsidP="00C51143"/>
    <w:p w:rsidR="00670B48" w:rsidRPr="00004399" w:rsidRDefault="00670B48"/>
    <w:p w:rsidR="00643FC6" w:rsidRPr="00004399" w:rsidRDefault="00643FC6"/>
    <w:sectPr w:rsidR="00643FC6" w:rsidRPr="00004399" w:rsidSect="0003796A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2C34" w:rsidRDefault="00782C34" w:rsidP="0003796A">
      <w:pPr>
        <w:spacing w:after="0" w:line="240" w:lineRule="auto"/>
      </w:pPr>
      <w:r>
        <w:separator/>
      </w:r>
    </w:p>
  </w:endnote>
  <w:endnote w:type="continuationSeparator" w:id="0">
    <w:p w:rsidR="00782C34" w:rsidRDefault="00782C34" w:rsidP="0003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2C34" w:rsidRDefault="00782C34" w:rsidP="0003796A">
      <w:pPr>
        <w:spacing w:after="0" w:line="240" w:lineRule="auto"/>
      </w:pPr>
      <w:r>
        <w:separator/>
      </w:r>
    </w:p>
  </w:footnote>
  <w:footnote w:type="continuationSeparator" w:id="0">
    <w:p w:rsidR="00782C34" w:rsidRDefault="00782C34" w:rsidP="00037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3691434"/>
      <w:docPartObj>
        <w:docPartGallery w:val="Page Numbers (Top of Page)"/>
        <w:docPartUnique/>
      </w:docPartObj>
    </w:sdtPr>
    <w:sdtContent>
      <w:p w:rsidR="0003796A" w:rsidRDefault="0003796A" w:rsidP="0003796A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194">
          <w:rPr>
            <w:noProof/>
          </w:rPr>
          <w:t>5</w:t>
        </w:r>
        <w:r>
          <w:fldChar w:fldCharType="end"/>
        </w:r>
      </w:p>
    </w:sdtContent>
  </w:sdt>
  <w:p w:rsidR="0003796A" w:rsidRPr="0003796A" w:rsidRDefault="0003796A" w:rsidP="0003796A">
    <w:pPr>
      <w:pStyle w:val="a4"/>
      <w:ind w:firstLine="0"/>
      <w:jc w:val="center"/>
    </w:pPr>
    <w:r>
      <w:t>ПКГХ 09.02.07 ИП-21-3 011-21 ТЗ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796A" w:rsidRDefault="0003796A" w:rsidP="0003796A">
    <w:pPr>
      <w:pStyle w:val="a4"/>
      <w:spacing w:before="720"/>
      <w:ind w:firstLine="0"/>
      <w:jc w:val="center"/>
    </w:pPr>
    <w:r>
      <w:t>ПКГХ 09.02.07 ИП-21-3 011-21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A52"/>
    <w:multiLevelType w:val="hybridMultilevel"/>
    <w:tmpl w:val="DE22753E"/>
    <w:lvl w:ilvl="0" w:tplc="E2489E3C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524789"/>
    <w:multiLevelType w:val="hybridMultilevel"/>
    <w:tmpl w:val="AAD89880"/>
    <w:lvl w:ilvl="0" w:tplc="E724DB82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A4121E2"/>
    <w:multiLevelType w:val="hybridMultilevel"/>
    <w:tmpl w:val="FEC21C48"/>
    <w:lvl w:ilvl="0" w:tplc="3D6266BE">
      <w:start w:val="1"/>
      <w:numFmt w:val="bullet"/>
      <w:lvlText w:val=""/>
      <w:lvlJc w:val="left"/>
      <w:pPr>
        <w:tabs>
          <w:tab w:val="num" w:pos="2171"/>
        </w:tabs>
        <w:ind w:left="2171" w:hanging="91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D622D7F"/>
    <w:multiLevelType w:val="hybridMultilevel"/>
    <w:tmpl w:val="20F81A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CAA4B7E"/>
    <w:multiLevelType w:val="hybridMultilevel"/>
    <w:tmpl w:val="CB6C6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89132F"/>
    <w:multiLevelType w:val="hybridMultilevel"/>
    <w:tmpl w:val="21B8F66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23813D23"/>
    <w:multiLevelType w:val="hybridMultilevel"/>
    <w:tmpl w:val="B8202340"/>
    <w:lvl w:ilvl="0" w:tplc="3D6266BE">
      <w:start w:val="1"/>
      <w:numFmt w:val="bullet"/>
      <w:lvlText w:val=""/>
      <w:lvlJc w:val="left"/>
      <w:pPr>
        <w:tabs>
          <w:tab w:val="num" w:pos="2171"/>
        </w:tabs>
        <w:ind w:left="2171" w:hanging="91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253A6986"/>
    <w:multiLevelType w:val="hybridMultilevel"/>
    <w:tmpl w:val="2ED27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B23EA1"/>
    <w:multiLevelType w:val="hybridMultilevel"/>
    <w:tmpl w:val="EB7C94BC"/>
    <w:lvl w:ilvl="0" w:tplc="DCD2F0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7E261A"/>
    <w:multiLevelType w:val="hybridMultilevel"/>
    <w:tmpl w:val="C9881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B501A2"/>
    <w:multiLevelType w:val="hybridMultilevel"/>
    <w:tmpl w:val="6CFC8C14"/>
    <w:lvl w:ilvl="0" w:tplc="736A159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4D323A0B"/>
    <w:multiLevelType w:val="hybridMultilevel"/>
    <w:tmpl w:val="01986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1630E02"/>
    <w:multiLevelType w:val="hybridMultilevel"/>
    <w:tmpl w:val="366E69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C50C94"/>
    <w:multiLevelType w:val="hybridMultilevel"/>
    <w:tmpl w:val="9A2E5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6D224D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2649708">
    <w:abstractNumId w:val="8"/>
  </w:num>
  <w:num w:numId="2" w16cid:durableId="596913935">
    <w:abstractNumId w:val="13"/>
  </w:num>
  <w:num w:numId="3" w16cid:durableId="1409228275">
    <w:abstractNumId w:val="3"/>
  </w:num>
  <w:num w:numId="4" w16cid:durableId="1984120391">
    <w:abstractNumId w:val="12"/>
  </w:num>
  <w:num w:numId="5" w16cid:durableId="2114670535">
    <w:abstractNumId w:val="11"/>
  </w:num>
  <w:num w:numId="6" w16cid:durableId="3611354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98213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355226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5630840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150026499">
    <w:abstractNumId w:val="1"/>
  </w:num>
  <w:num w:numId="11" w16cid:durableId="720792171">
    <w:abstractNumId w:val="5"/>
  </w:num>
  <w:num w:numId="12" w16cid:durableId="1021542022">
    <w:abstractNumId w:val="7"/>
  </w:num>
  <w:num w:numId="13" w16cid:durableId="912200926">
    <w:abstractNumId w:val="9"/>
  </w:num>
  <w:num w:numId="14" w16cid:durableId="1494418839">
    <w:abstractNumId w:val="4"/>
  </w:num>
  <w:num w:numId="15" w16cid:durableId="65668998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51026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96A"/>
    <w:rsid w:val="00004399"/>
    <w:rsid w:val="0003796A"/>
    <w:rsid w:val="00072B05"/>
    <w:rsid w:val="001015BE"/>
    <w:rsid w:val="002A5270"/>
    <w:rsid w:val="002B25E5"/>
    <w:rsid w:val="0034674B"/>
    <w:rsid w:val="00357631"/>
    <w:rsid w:val="004B6C62"/>
    <w:rsid w:val="004C79F1"/>
    <w:rsid w:val="005E39C6"/>
    <w:rsid w:val="00643FC6"/>
    <w:rsid w:val="00670B48"/>
    <w:rsid w:val="0074566B"/>
    <w:rsid w:val="00747D15"/>
    <w:rsid w:val="00772F9E"/>
    <w:rsid w:val="00782C34"/>
    <w:rsid w:val="008E2DB0"/>
    <w:rsid w:val="00C42F0C"/>
    <w:rsid w:val="00C51143"/>
    <w:rsid w:val="00C67FF3"/>
    <w:rsid w:val="00CF3E0B"/>
    <w:rsid w:val="00E01194"/>
    <w:rsid w:val="00F5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25BB"/>
  <w15:docId w15:val="{41B0440F-17CC-4021-9533-961D281C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96A"/>
    <w:pPr>
      <w:suppressAutoHyphens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03796A"/>
    <w:pPr>
      <w:keepNext/>
      <w:spacing w:after="0" w:line="480" w:lineRule="auto"/>
      <w:ind w:left="180" w:right="195" w:firstLine="0"/>
      <w:jc w:val="center"/>
      <w:outlineLvl w:val="1"/>
    </w:pPr>
    <w:rPr>
      <w:rFonts w:eastAsia="Times New Roman" w:cs="Times New Roman"/>
      <w:b/>
      <w:bCs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qFormat/>
    <w:rsid w:val="0003796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qFormat/>
    <w:rsid w:val="0003796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37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796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37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796A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004399"/>
    <w:pPr>
      <w:ind w:left="720"/>
      <w:contextualSpacing/>
    </w:pPr>
  </w:style>
  <w:style w:type="paragraph" w:styleId="a9">
    <w:name w:val="Block Text"/>
    <w:basedOn w:val="a"/>
    <w:unhideWhenUsed/>
    <w:rsid w:val="0034674B"/>
    <w:pPr>
      <w:suppressAutoHyphens w:val="0"/>
      <w:spacing w:after="0" w:line="360" w:lineRule="auto"/>
      <w:ind w:left="180" w:right="195" w:firstLine="720"/>
    </w:pPr>
    <w:rPr>
      <w:rFonts w:eastAsia="Times New Roman" w:cs="Times New Roman"/>
      <w:szCs w:val="24"/>
      <w:lang w:eastAsia="ru-RU"/>
    </w:rPr>
  </w:style>
  <w:style w:type="paragraph" w:styleId="aa">
    <w:name w:val="Body Text Indent"/>
    <w:basedOn w:val="a"/>
    <w:link w:val="ab"/>
    <w:semiHidden/>
    <w:unhideWhenUsed/>
    <w:rsid w:val="00C51143"/>
    <w:pPr>
      <w:suppressAutoHyphens w:val="0"/>
      <w:spacing w:after="0" w:line="360" w:lineRule="auto"/>
      <w:ind w:left="180" w:right="284" w:firstLine="720"/>
    </w:pPr>
    <w:rPr>
      <w:rFonts w:eastAsia="Times New Roman" w:cs="Times New Roman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semiHidden/>
    <w:rsid w:val="00C5114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Добриянов Матвей Павлович</dc:creator>
  <cp:lastModifiedBy>Matvey Dobriyanov</cp:lastModifiedBy>
  <cp:revision>17</cp:revision>
  <dcterms:created xsi:type="dcterms:W3CDTF">2023-09-07T10:36:00Z</dcterms:created>
  <dcterms:modified xsi:type="dcterms:W3CDTF">2023-09-17T09:38:00Z</dcterms:modified>
</cp:coreProperties>
</file>