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D9"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3F2BED" w:rsidRDefault="003F2BED">
      <w:pPr>
        <w:rPr>
          <w:rFonts w:ascii="Times New Roman" w:hAnsi="Times New Roman" w:cs="Times New Roman"/>
          <w:b/>
          <w:sz w:val="24"/>
          <w:szCs w:val="24"/>
        </w:rPr>
      </w:pPr>
    </w:p>
    <w:p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input tree and plot files, destination Microsoft Access databases, and variant-specific KCP files. It is recommended that when using BioSum, these files are created using the FVS Input Data tool to ensure consistancy throughout the workflow.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will need to be added </w:t>
      </w:r>
      <w:r w:rsidRPr="009C3716">
        <w:rPr>
          <w:rFonts w:ascii="Times New Roman" w:hAnsi="Times New Roman" w:cs="Times New Roman"/>
          <w:i/>
          <w:noProof/>
          <w:sz w:val="24"/>
          <w:szCs w:val="24"/>
        </w:rPr>
        <w:t>before</w:t>
      </w:r>
      <w:r w:rsidRPr="009C3716">
        <w:rPr>
          <w:rFonts w:ascii="Times New Roman" w:hAnsi="Times New Roman" w:cs="Times New Roman"/>
          <w:noProof/>
          <w:sz w:val="24"/>
          <w:szCs w:val="24"/>
        </w:rPr>
        <w:t xml:space="preserve"> the initial  import of plot data into BioSum. Otherwise, these fields will not be included in FVS input files created by BioSum. </w:t>
      </w:r>
    </w:p>
    <w:p w:rsidR="009C3716" w:rsidRPr="009C3716" w:rsidRDefault="009C3716" w:rsidP="009C3716">
      <w:pPr>
        <w:spacing w:after="0"/>
        <w:rPr>
          <w:rFonts w:ascii="Times New Roman" w:hAnsi="Times New Roman" w:cs="Times New Roman"/>
          <w:noProof/>
          <w:sz w:val="24"/>
          <w:szCs w:val="24"/>
        </w:rPr>
      </w:pPr>
    </w:p>
    <w:p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rsidR="009C3716" w:rsidRPr="009C3716" w:rsidRDefault="009C3716" w:rsidP="009C3716">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 xml:space="preserve">Action Items </w:t>
      </w:r>
      <w:r w:rsidRPr="009C3716">
        <w:rPr>
          <w:rFonts w:ascii="Times New Roman" w:hAnsi="Times New Roman" w:cs="Times New Roman"/>
          <w:sz w:val="24"/>
          <w:szCs w:val="24"/>
        </w:rPr>
        <w:t>drop-down menu contains seven executable functions integral to the FVS input file creation process.  These functions are only executed for variant/Rx package combinations selected in the Create FVS Input table. Click&lt;</w:t>
      </w:r>
      <w:r w:rsidRPr="009C3716">
        <w:rPr>
          <w:rFonts w:ascii="Times New Roman" w:hAnsi="Times New Roman" w:cs="Times New Roman"/>
          <w:b/>
          <w:sz w:val="24"/>
          <w:szCs w:val="24"/>
        </w:rPr>
        <w:t xml:space="preserve">Check All&gt; </w:t>
      </w:r>
      <w:r w:rsidRPr="009C3716">
        <w:rPr>
          <w:rFonts w:ascii="Times New Roman" w:hAnsi="Times New Roman" w:cs="Times New Roman"/>
          <w:sz w:val="24"/>
          <w:szCs w:val="24"/>
        </w:rPr>
        <w:t>to select all variant/Rx package combinations or select the desired Rx package(s) by clicking on the check box next to each package. To execute a function from the drop down menu simply select the tool and click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A recommended order of operations is outlined here. </w:t>
      </w:r>
    </w:p>
    <w:p w:rsidR="009347A7" w:rsidRDefault="009347A7" w:rsidP="009347A7">
      <w:pPr>
        <w:numPr>
          <w:ilvl w:val="1"/>
          <w:numId w:val="6"/>
        </w:numPr>
        <w:spacing w:after="0"/>
        <w:rPr>
          <w:rFonts w:ascii="Times New Roman" w:hAnsi="Times New Roman" w:cs="Times New Roman"/>
          <w:b/>
          <w:sz w:val="24"/>
          <w:szCs w:val="24"/>
        </w:rPr>
      </w:pPr>
      <w:proofErr w:type="spellStart"/>
      <w:r w:rsidRPr="009347A7">
        <w:rPr>
          <w:rFonts w:ascii="Times New Roman" w:hAnsi="Times New Roman" w:cs="Times New Roman"/>
          <w:b/>
          <w:sz w:val="24"/>
          <w:szCs w:val="24"/>
        </w:rPr>
        <w:t>FVSIn</w:t>
      </w:r>
      <w:proofErr w:type="spellEnd"/>
      <w:r w:rsidRPr="009347A7">
        <w:rPr>
          <w:rFonts w:ascii="Times New Roman" w:hAnsi="Times New Roman" w:cs="Times New Roman"/>
          <w:b/>
          <w:sz w:val="24"/>
          <w:szCs w:val="24"/>
        </w:rPr>
        <w:t xml:space="preserve"> Options Tab</w:t>
      </w:r>
      <w:r>
        <w:rPr>
          <w:rFonts w:ascii="Times New Roman" w:hAnsi="Times New Roman" w:cs="Times New Roman"/>
          <w:sz w:val="24"/>
          <w:szCs w:val="24"/>
        </w:rPr>
        <w:t xml:space="preserve">: See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Options help below for details regarding the usage of DWM and GRM data in the </w:t>
      </w:r>
      <w:proofErr w:type="spellStart"/>
      <w:r>
        <w:rPr>
          <w:rFonts w:ascii="Times New Roman" w:hAnsi="Times New Roman" w:cs="Times New Roman"/>
          <w:sz w:val="24"/>
          <w:szCs w:val="24"/>
        </w:rPr>
        <w:t>FVSIn</w:t>
      </w:r>
      <w:proofErr w:type="spellEnd"/>
      <w:r>
        <w:rPr>
          <w:rFonts w:ascii="Times New Roman" w:hAnsi="Times New Roman" w:cs="Times New Roman"/>
          <w:sz w:val="24"/>
          <w:szCs w:val="24"/>
        </w:rPr>
        <w:t xml:space="preserve"> process</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input text files: </w:t>
      </w:r>
      <w:r w:rsidRPr="009C3716">
        <w:rPr>
          <w:rFonts w:ascii="Times New Roman" w:hAnsi="Times New Roman" w:cs="Times New Roman"/>
          <w:sz w:val="24"/>
          <w:szCs w:val="24"/>
        </w:rPr>
        <w:t>Create the stand list file, location file, and tree files for each variant. These files are required FVS input. The tree file provides data such as plot and tree identification, tree species code, and tree measurements for each tree record. The stand list file (extension .</w:t>
      </w:r>
      <w:proofErr w:type="spellStart"/>
      <w:r w:rsidRPr="009C3716">
        <w:rPr>
          <w:rFonts w:ascii="Times New Roman" w:hAnsi="Times New Roman" w:cs="Times New Roman"/>
          <w:sz w:val="24"/>
          <w:szCs w:val="24"/>
        </w:rPr>
        <w:t>slf</w:t>
      </w:r>
      <w:proofErr w:type="spellEnd"/>
      <w:r w:rsidRPr="009C3716">
        <w:rPr>
          <w:rFonts w:ascii="Times New Roman" w:hAnsi="Times New Roman" w:cs="Times New Roman"/>
          <w:sz w:val="24"/>
          <w:szCs w:val="24"/>
        </w:rPr>
        <w:t>) contains attributes for a particular stand, derived from information in the FIA Condition table. One location file is created per variant in the project. The location file is used by FVS to tell the model where the stand list file is located.</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Create FVS output MDB files: </w:t>
      </w:r>
      <w:r w:rsidRPr="009C3716">
        <w:rPr>
          <w:rFonts w:ascii="Times New Roman" w:hAnsi="Times New Roman" w:cs="Times New Roman"/>
          <w:sz w:val="24"/>
          <w:szCs w:val="24"/>
        </w:rPr>
        <w:t xml:space="preserve">Create the empty database to which FVS output files will be directed (by the KCP file produced in the next step) once the simulation is complete.  File names are created by combining vital package and </w:t>
      </w:r>
      <w:r w:rsidRPr="009C3716">
        <w:rPr>
          <w:rFonts w:ascii="Times New Roman" w:hAnsi="Times New Roman" w:cs="Times New Roman"/>
          <w:sz w:val="24"/>
          <w:szCs w:val="24"/>
        </w:rPr>
        <w:lastRenderedPageBreak/>
        <w:t>variant information to help the user quickly identify the contents of each file. The format is 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mdb. 000 is coded for cycles that have no treatment (</w:t>
      </w:r>
      <w:proofErr w:type="spellStart"/>
      <w:r w:rsidRPr="009C3716">
        <w:rPr>
          <w:rFonts w:ascii="Times New Roman" w:hAnsi="Times New Roman" w:cs="Times New Roman"/>
          <w:sz w:val="24"/>
          <w:szCs w:val="24"/>
        </w:rPr>
        <w:t>rxid</w:t>
      </w:r>
      <w:proofErr w:type="spellEnd"/>
      <w:r w:rsidRPr="009C3716">
        <w:rPr>
          <w:rFonts w:ascii="Times New Roman" w:hAnsi="Times New Roman" w:cs="Times New Roman"/>
          <w:sz w:val="24"/>
          <w:szCs w:val="24"/>
        </w:rPr>
        <w:t xml:space="preserve">) assigned.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Write KCP template scripts: </w:t>
      </w:r>
      <w:r w:rsidRPr="009C3716">
        <w:rPr>
          <w:rFonts w:ascii="Times New Roman" w:hAnsi="Times New Roman" w:cs="Times New Roman"/>
          <w:sz w:val="24"/>
          <w:szCs w:val="24"/>
        </w:rPr>
        <w:t>This action creates two types of keyword script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files.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The first type is a package specific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created for every package in every variant.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variant_packageid-rxid-rxid-rxid-rxid.</w:t>
      </w:r>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They contain keywords that direct output files to the appropriate output database, define time cycles of project treatments, and specify output tables to be generated. </w:t>
      </w:r>
    </w:p>
    <w:p w:rsidR="009C3716" w:rsidRPr="009C3716" w:rsidRDefault="009C3716" w:rsidP="009C3716">
      <w:pPr>
        <w:numPr>
          <w:ilvl w:val="2"/>
          <w:numId w:val="6"/>
        </w:numPr>
        <w:spacing w:after="0"/>
        <w:rPr>
          <w:rFonts w:ascii="Times New Roman" w:hAnsi="Times New Roman" w:cs="Times New Roman"/>
          <w:b/>
          <w:sz w:val="24"/>
          <w:szCs w:val="24"/>
        </w:rPr>
      </w:pPr>
      <w:r w:rsidRPr="009C3716">
        <w:rPr>
          <w:rFonts w:ascii="Times New Roman" w:hAnsi="Times New Roman" w:cs="Times New Roman"/>
          <w:sz w:val="24"/>
          <w:szCs w:val="24"/>
        </w:rPr>
        <w:t>Unlike the previous .</w:t>
      </w:r>
      <w:proofErr w:type="spellStart"/>
      <w:r w:rsidRPr="009C3716">
        <w:rPr>
          <w:rFonts w:ascii="Times New Roman" w:hAnsi="Times New Roman" w:cs="Times New Roman"/>
          <w:sz w:val="24"/>
          <w:szCs w:val="24"/>
        </w:rPr>
        <w:t>kcp</w:t>
      </w:r>
      <w:proofErr w:type="spellEnd"/>
      <w:r w:rsidRPr="009C3716">
        <w:rPr>
          <w:rFonts w:ascii="Times New Roman" w:hAnsi="Times New Roman" w:cs="Times New Roman"/>
          <w:sz w:val="24"/>
          <w:szCs w:val="24"/>
        </w:rPr>
        <w:t xml:space="preserve"> file, the second type is a variant specific file. These files are named </w:t>
      </w:r>
      <w:proofErr w:type="spellStart"/>
      <w:r w:rsidRPr="009C3716">
        <w:rPr>
          <w:rFonts w:ascii="Times New Roman" w:hAnsi="Times New Roman" w:cs="Times New Roman"/>
          <w:sz w:val="24"/>
          <w:szCs w:val="24"/>
        </w:rPr>
        <w:t>FVSOUT_</w:t>
      </w:r>
      <w:r w:rsidRPr="009C3716">
        <w:rPr>
          <w:rFonts w:ascii="Times New Roman" w:hAnsi="Times New Roman" w:cs="Times New Roman"/>
          <w:i/>
          <w:sz w:val="24"/>
          <w:szCs w:val="24"/>
        </w:rPr>
        <w:t>variant</w:t>
      </w:r>
      <w:r w:rsidRPr="009C3716">
        <w:rPr>
          <w:rFonts w:ascii="Times New Roman" w:hAnsi="Times New Roman" w:cs="Times New Roman"/>
          <w:sz w:val="24"/>
          <w:szCs w:val="24"/>
        </w:rPr>
        <w:t>_POTFIRE_BaseYr.kcp</w:t>
      </w:r>
      <w:proofErr w:type="spellEnd"/>
      <w:r w:rsidRPr="009C3716">
        <w:rPr>
          <w:rFonts w:ascii="Times New Roman" w:hAnsi="Times New Roman" w:cs="Times New Roman"/>
          <w:sz w:val="24"/>
          <w:szCs w:val="24"/>
        </w:rPr>
        <w:t xml:space="preserve"> and will be used to produce base year (year of inventory) potential fire (POTFIRE) values in FVS. </w:t>
      </w:r>
    </w:p>
    <w:p w:rsidR="009C3716" w:rsidRPr="009C3716" w:rsidRDefault="009C3716" w:rsidP="009C3716">
      <w:pPr>
        <w:numPr>
          <w:ilvl w:val="1"/>
          <w:numId w:val="6"/>
        </w:numPr>
        <w:spacing w:after="0"/>
        <w:rPr>
          <w:rFonts w:ascii="Times New Roman" w:hAnsi="Times New Roman" w:cs="Times New Roman"/>
          <w:b/>
          <w:sz w:val="24"/>
          <w:szCs w:val="24"/>
        </w:rPr>
      </w:pPr>
      <w:r w:rsidRPr="009C3716">
        <w:rPr>
          <w:rFonts w:ascii="Times New Roman" w:hAnsi="Times New Roman" w:cs="Times New Roman"/>
          <w:b/>
          <w:sz w:val="24"/>
          <w:szCs w:val="24"/>
        </w:rPr>
        <w:t xml:space="preserve">Delete standard FVS output tables, Delete POTFIRE base year output tables, </w:t>
      </w:r>
      <w:proofErr w:type="gramStart"/>
      <w:r w:rsidRPr="009C3716">
        <w:rPr>
          <w:rFonts w:ascii="Times New Roman" w:hAnsi="Times New Roman" w:cs="Times New Roman"/>
          <w:b/>
          <w:sz w:val="24"/>
          <w:szCs w:val="24"/>
        </w:rPr>
        <w:t>Delete</w:t>
      </w:r>
      <w:proofErr w:type="gramEnd"/>
      <w:r w:rsidRPr="009C3716">
        <w:rPr>
          <w:rFonts w:ascii="Times New Roman" w:hAnsi="Times New Roman" w:cs="Times New Roman"/>
          <w:b/>
          <w:sz w:val="24"/>
          <w:szCs w:val="24"/>
        </w:rPr>
        <w:t xml:space="preserve"> both standard and POTFIRE base year output tables:</w:t>
      </w:r>
      <w:r w:rsidRPr="009C3716">
        <w:rPr>
          <w:rFonts w:ascii="Times New Roman" w:hAnsi="Times New Roman" w:cs="Times New Roman"/>
          <w:sz w:val="24"/>
          <w:szCs w:val="24"/>
        </w:rPr>
        <w:t xml:space="preserve"> If tables have already been appended via the FVS Output Data window, it is </w:t>
      </w:r>
      <w:r w:rsidRPr="009C3716">
        <w:rPr>
          <w:rFonts w:ascii="Times New Roman" w:hAnsi="Times New Roman" w:cs="Times New Roman"/>
          <w:i/>
          <w:sz w:val="24"/>
          <w:szCs w:val="24"/>
        </w:rPr>
        <w:t>imperative</w:t>
      </w:r>
      <w:r w:rsidRPr="009C3716">
        <w:rPr>
          <w:rFonts w:ascii="Times New Roman" w:hAnsi="Times New Roman" w:cs="Times New Roman"/>
          <w:sz w:val="24"/>
          <w:szCs w:val="24"/>
        </w:rPr>
        <w:t xml:space="preserve"> that these tables be deleted before rerunning a simulation in FVS. If FVS output tables are not deleted before data is re-appended, duplicate records will be added, corrupting the FVS output databases. Select the appropriate function from the three delete options above and select &lt;</w:t>
      </w:r>
      <w:r w:rsidRPr="009C3716">
        <w:rPr>
          <w:rFonts w:ascii="Times New Roman" w:hAnsi="Times New Roman" w:cs="Times New Roman"/>
          <w:b/>
          <w:sz w:val="24"/>
          <w:szCs w:val="24"/>
        </w:rPr>
        <w:t>Execute Action&gt;</w:t>
      </w:r>
      <w:r w:rsidRPr="009C3716">
        <w:rPr>
          <w:rFonts w:ascii="Times New Roman" w:hAnsi="Times New Roman" w:cs="Times New Roman"/>
          <w:sz w:val="24"/>
          <w:szCs w:val="24"/>
        </w:rPr>
        <w:t xml:space="preserve"> to delete unwanted output tables. </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 xml:space="preserve">View KCP Template Scripts: </w:t>
      </w:r>
      <w:r w:rsidRPr="009C3716">
        <w:rPr>
          <w:rFonts w:ascii="Times New Roman" w:hAnsi="Times New Roman" w:cs="Times New Roman"/>
          <w:sz w:val="24"/>
          <w:szCs w:val="24"/>
        </w:rPr>
        <w:t>This action opens the KCP file created for the selected variant/</w:t>
      </w:r>
      <w:proofErr w:type="spellStart"/>
      <w:r w:rsidRPr="009C3716">
        <w:rPr>
          <w:rFonts w:ascii="Times New Roman" w:hAnsi="Times New Roman" w:cs="Times New Roman"/>
          <w:sz w:val="24"/>
          <w:szCs w:val="24"/>
        </w:rPr>
        <w:t>rx</w:t>
      </w:r>
      <w:proofErr w:type="spellEnd"/>
      <w:r w:rsidRPr="009C3716">
        <w:rPr>
          <w:rFonts w:ascii="Times New Roman" w:hAnsi="Times New Roman" w:cs="Times New Roman"/>
          <w:sz w:val="24"/>
          <w:szCs w:val="24"/>
        </w:rPr>
        <w:t xml:space="preserve"> package combination in the default text editing application.</w:t>
      </w:r>
    </w:p>
    <w:p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Once the FVS input text files, the FVS output MDB files, and the KCP template scripts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9C3716" w:rsidRPr="009C3716" w:rsidRDefault="009C3716" w:rsidP="009C3716">
      <w:pPr>
        <w:spacing w:after="0" w:line="240" w:lineRule="auto"/>
        <w:rPr>
          <w:rFonts w:cs="Times New Roman"/>
          <w:szCs w:val="24"/>
        </w:rPr>
      </w:pPr>
    </w:p>
    <w:p w:rsidR="00E82F2E" w:rsidRDefault="00E82F2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A011E8" w:rsidRDefault="00A011E8" w:rsidP="009C3716">
      <w:pPr>
        <w:spacing w:before="120" w:after="120"/>
        <w:rPr>
          <w:rFonts w:ascii="Times New Roman" w:eastAsia="Times New Roman" w:hAnsi="Times New Roman" w:cs="Times New Roman"/>
          <w:b/>
          <w:sz w:val="28"/>
          <w:szCs w:val="28"/>
        </w:rPr>
      </w:pPr>
      <w:bookmarkStart w:id="0" w:name="_GoBack"/>
      <w:bookmarkEnd w:id="0"/>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p>
    <w:p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FVSIn.accdb database. 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rsidR="002E418B" w:rsidRDefault="002E418B" w:rsidP="00A011E8">
      <w:pPr>
        <w:spacing w:before="120" w:after="120"/>
        <w:rPr>
          <w:rFonts w:ascii="Times New Roman" w:eastAsia="Times New Roman" w:hAnsi="Times New Roman" w:cs="Times New Roman"/>
          <w:sz w:val="24"/>
          <w:szCs w:val="24"/>
        </w:rPr>
      </w:pPr>
    </w:p>
    <w:p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rsidR="00A011E8" w:rsidRPr="00A011E8" w:rsidRDefault="00A011E8" w:rsidP="00A011E8">
      <w:pPr>
        <w:spacing w:before="120" w:after="120"/>
        <w:rPr>
          <w:rFonts w:ascii="Times New Roman" w:eastAsia="Times New Roman" w:hAnsi="Times New Roman" w:cs="Times New Roman"/>
          <w:sz w:val="24"/>
          <w:szCs w:val="24"/>
        </w:rPr>
      </w:pPr>
    </w:p>
    <w:p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rsidR="00A011E8" w:rsidRDefault="00A011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The last step in the FVS module of BioSum is to append and reformat all FVS output so that it can be used as input to the BioSum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rsidR="009C3716" w:rsidRPr="009C3716" w:rsidRDefault="009C3716" w:rsidP="009C3716">
      <w:pPr>
        <w:spacing w:after="0"/>
        <w:rPr>
          <w:rFonts w:ascii="Times New Roman" w:hAnsi="Times New Roman" w:cs="Times New Roman"/>
          <w:szCs w:val="24"/>
        </w:rPr>
      </w:pP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BioSum database.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BioSum Processor, five steps must be completed: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BioSum user to define a desired sequence of FVS cycles, extracting the correct records to obtain pre and post treatment values in each case.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In the PRE/POST Sequence Numbers window, select the name of the table for which you want to alter pre- and post- year assignments, and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 Unless a modified cycle pattern is being used, the Option 2 default will work in most cases.  To use the Option 2 default, select </w:t>
      </w:r>
      <w:r w:rsidRPr="009C3716">
        <w:rPr>
          <w:rFonts w:ascii="Times New Roman" w:hAnsi="Times New Roman" w:cs="Times New Roman"/>
          <w:b/>
          <w:szCs w:val="24"/>
        </w:rPr>
        <w:t>Option 2</w:t>
      </w:r>
      <w:r w:rsidRPr="009C3716">
        <w:rPr>
          <w:rFonts w:ascii="Times New Roman" w:hAnsi="Times New Roman" w:cs="Times New Roman"/>
          <w:szCs w:val="24"/>
        </w:rPr>
        <w:t xml:space="preserve"> from the </w:t>
      </w:r>
      <w:r w:rsidRPr="009C3716">
        <w:rPr>
          <w:rFonts w:ascii="Times New Roman" w:hAnsi="Times New Roman" w:cs="Times New Roman"/>
          <w:b/>
          <w:szCs w:val="24"/>
        </w:rPr>
        <w:t xml:space="preserve">Default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 Options</w:t>
      </w:r>
      <w:r w:rsidRPr="009C3716">
        <w:rPr>
          <w:rFonts w:ascii="Times New Roman" w:hAnsi="Times New Roman" w:cs="Times New Roman"/>
          <w:szCs w:val="24"/>
        </w:rPr>
        <w:t xml:space="preserve"> drop-down menu. Then click </w:t>
      </w:r>
      <w:r w:rsidRPr="009C3716">
        <w:rPr>
          <w:rFonts w:ascii="Times New Roman" w:hAnsi="Times New Roman" w:cs="Times New Roman"/>
          <w:b/>
          <w:szCs w:val="24"/>
        </w:rPr>
        <w:t>&lt;Assign Default&gt;</w:t>
      </w:r>
      <w:r w:rsidRPr="009C3716">
        <w:rPr>
          <w:rFonts w:ascii="Times New Roman" w:hAnsi="Times New Roman" w:cs="Times New Roman"/>
          <w:szCs w:val="24"/>
        </w:rPr>
        <w:t xml:space="preserve">. Do this for all tables, clicking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If FFE POTFIRE variable outputs are required and the modified cycle pattern is being used, a customized pre/post sequence number assignment will be vital to achieving correct designation of pre- and post-treatment year. Select a table,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and enter the suggested sequence number assignments for each cycle.  Click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To use an alternate customized sequence number assignment scheme, select a table, click </w:t>
      </w:r>
      <w:r w:rsidRPr="009C3716">
        <w:rPr>
          <w:rFonts w:ascii="Times New Roman" w:hAnsi="Times New Roman" w:cs="Times New Roman"/>
          <w:b/>
          <w:szCs w:val="24"/>
        </w:rPr>
        <w:t>&lt;Edit&gt;</w:t>
      </w:r>
      <w:r w:rsidRPr="009C3716">
        <w:rPr>
          <w:rFonts w:ascii="Times New Roman" w:hAnsi="Times New Roman" w:cs="Times New Roman"/>
          <w:szCs w:val="24"/>
        </w:rPr>
        <w:t xml:space="preserve"> and use the drop down menus to assign sequence numbers for each cycle.  Sequence number assignments can be displayed via the </w:t>
      </w:r>
      <w:r w:rsidRPr="009C3716">
        <w:rPr>
          <w:rFonts w:ascii="Times New Roman" w:hAnsi="Times New Roman" w:cs="Times New Roman"/>
          <w:b/>
          <w:szCs w:val="24"/>
        </w:rPr>
        <w:t>&lt;View Sequence Number Assignments&gt;</w:t>
      </w:r>
      <w:r w:rsidRPr="009C3716">
        <w:rPr>
          <w:rFonts w:ascii="Times New Roman" w:hAnsi="Times New Roman" w:cs="Times New Roman"/>
          <w:szCs w:val="24"/>
        </w:rPr>
        <w:t xml:space="preserve"> button. Navigate to the project FVS folder, and select an output FVS database.  This window contains three tables.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CURRENT PREPOST SEQNUM ASSIGNMENTS</w:t>
      </w:r>
      <w:r w:rsidRPr="009C3716">
        <w:rPr>
          <w:rFonts w:ascii="Times New Roman" w:hAnsi="Times New Roman" w:cs="Times New Roman"/>
          <w:szCs w:val="24"/>
        </w:rPr>
        <w:t xml:space="preserve">:  Current pre-post cycle assignments based on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Definition for the FVS table being edited.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lastRenderedPageBreak/>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with 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t>
      </w:r>
      <w:proofErr w:type="spellStart"/>
      <w:r w:rsidRPr="009C3716">
        <w:rPr>
          <w:rFonts w:ascii="Times New Roman" w:hAnsi="Times New Roman" w:cs="Times New Roman"/>
          <w:b/>
          <w:szCs w:val="24"/>
        </w:rPr>
        <w:t>RowCounts</w:t>
      </w:r>
      <w:proofErr w:type="spellEnd"/>
      <w:r w:rsidRPr="009C3716">
        <w:rPr>
          <w:rFonts w:ascii="Times New Roman" w:hAnsi="Times New Roman" w:cs="Times New Roman"/>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and row counts. </w:t>
      </w:r>
    </w:p>
    <w:p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i/>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for the FVS output table. </w:t>
      </w:r>
    </w:p>
    <w:p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Close window, saving changes.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 the variant/</w:t>
      </w:r>
      <w:proofErr w:type="spellStart"/>
      <w:r w:rsidRPr="009C3716">
        <w:rPr>
          <w:rFonts w:ascii="Times New Roman" w:hAnsi="Times New Roman" w:cs="Times New Roman"/>
          <w:szCs w:val="24"/>
        </w:rPr>
        <w:t>rx</w:t>
      </w:r>
      <w:proofErr w:type="spellEnd"/>
      <w:r w:rsidRPr="009C3716">
        <w:rPr>
          <w:rFonts w:ascii="Times New Roman" w:hAnsi="Times New Roman" w:cs="Times New Roman"/>
          <w:szCs w:val="24"/>
        </w:rPr>
        <w:t xml:space="preserve"> package combinations to be appended and click </w:t>
      </w:r>
      <w:r w:rsidRPr="009C3716">
        <w:rPr>
          <w:rFonts w:ascii="Times New Roman" w:hAnsi="Times New Roman" w:cs="Times New Roman"/>
          <w:b/>
          <w:szCs w:val="24"/>
        </w:rPr>
        <w:t xml:space="preserve">&lt;Translate FVS Alpha Code </w:t>
      </w:r>
      <w:proofErr w:type="gramStart"/>
      <w:r w:rsidRPr="009C3716">
        <w:rPr>
          <w:rFonts w:ascii="Times New Roman" w:hAnsi="Times New Roman" w:cs="Times New Roman"/>
          <w:b/>
          <w:szCs w:val="24"/>
        </w:rPr>
        <w:t>To</w:t>
      </w:r>
      <w:proofErr w:type="gramEnd"/>
      <w:r w:rsidRPr="009C3716">
        <w:rPr>
          <w:rFonts w:ascii="Times New Roman" w:hAnsi="Times New Roman" w:cs="Times New Roman"/>
          <w:b/>
          <w:szCs w:val="24"/>
        </w:rPr>
        <w:t xml:space="preserve"> FIA Numeric Code&gt;.</w:t>
      </w:r>
      <w:r w:rsidRPr="009C3716">
        <w:rPr>
          <w:rFonts w:ascii="Times New Roman" w:hAnsi="Times New Roman" w:cs="Times New Roman"/>
          <w:szCs w:val="24"/>
        </w:rPr>
        <w:t xml:space="preserve"> This converts the alpha codes used by FVS to the numeric codes used in the FIA database.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BioSum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During this stage, FVS output files are formatted for BioSum use and POTFIRE base year values are appended to package specific FVS database tables.</w:t>
      </w:r>
    </w:p>
    <w:p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rsidR="009C3716" w:rsidRPr="009C3716" w:rsidRDefault="009C3716" w:rsidP="009C3716">
      <w:pPr>
        <w:rPr>
          <w:rFonts w:ascii="Times New Roman" w:hAnsi="Times New Roman" w:cs="Times New Roman"/>
          <w:sz w:val="20"/>
          <w:szCs w:val="20"/>
        </w:rPr>
      </w:pPr>
    </w:p>
    <w:p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BBA064DC"/>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222619"/>
    <w:rsid w:val="002E418B"/>
    <w:rsid w:val="00336900"/>
    <w:rsid w:val="003A555A"/>
    <w:rsid w:val="003F2BED"/>
    <w:rsid w:val="005E6EC6"/>
    <w:rsid w:val="007A1CBD"/>
    <w:rsid w:val="00925C74"/>
    <w:rsid w:val="009347A7"/>
    <w:rsid w:val="009C3716"/>
    <w:rsid w:val="009F1335"/>
    <w:rsid w:val="00A011E8"/>
    <w:rsid w:val="00B40A00"/>
    <w:rsid w:val="00E05C0E"/>
    <w:rsid w:val="00E82F2E"/>
    <w:rsid w:val="00E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F01E"/>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8</cp:revision>
  <dcterms:created xsi:type="dcterms:W3CDTF">2017-02-28T22:29:00Z</dcterms:created>
  <dcterms:modified xsi:type="dcterms:W3CDTF">2021-01-22T18:52:00Z</dcterms:modified>
</cp:coreProperties>
</file>