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1CB" w:rsidRDefault="00EA4497" w:rsidP="00E30432">
      <w:pPr>
        <w:pStyle w:val="Title"/>
      </w:pPr>
      <w:r>
        <w:t>[I&amp;M Survey title]</w:t>
      </w:r>
      <w:bookmarkStart w:id="0" w:name="_GoBack"/>
      <w:bookmarkEnd w:id="0"/>
    </w:p>
    <w:p w:rsidR="00586394" w:rsidRDefault="008B01E8" w:rsidP="00E30432">
      <w:pPr>
        <w:pStyle w:val="Title"/>
      </w:pPr>
      <w:r>
        <w:t xml:space="preserve"> Project RECORD</w:t>
      </w:r>
    </w:p>
    <w:p w:rsidR="007401CB" w:rsidRDefault="007401CB" w:rsidP="00E30432">
      <w:pPr>
        <w:pStyle w:val="Subtitle"/>
      </w:pPr>
    </w:p>
    <w:p w:rsidR="007401CB" w:rsidRPr="007401CB" w:rsidRDefault="002D14D0" w:rsidP="007401CB">
      <w:pPr>
        <w:rPr>
          <w:sz w:val="36"/>
        </w:rPr>
      </w:pPr>
      <w:r>
        <w:rPr>
          <w:sz w:val="36"/>
        </w:rPr>
        <w:t>[Insert Graphic]</w:t>
      </w:r>
    </w:p>
    <w:p w:rsidR="007401CB" w:rsidRDefault="007401CB" w:rsidP="00E30432">
      <w:pPr>
        <w:pStyle w:val="Subtitle"/>
      </w:pPr>
    </w:p>
    <w:p w:rsidR="007401CB" w:rsidRDefault="007401CB" w:rsidP="00E30432">
      <w:pPr>
        <w:pStyle w:val="Subtitle"/>
      </w:pPr>
    </w:p>
    <w:p w:rsidR="00E30432" w:rsidRDefault="00554C02" w:rsidP="00E30432">
      <w:pPr>
        <w:pStyle w:val="Subtitle"/>
      </w:pPr>
      <w:r>
        <w:t xml:space="preserve">Updated </w:t>
      </w:r>
      <w:r w:rsidR="007401CB">
        <w:t>[</w:t>
      </w:r>
      <w:r w:rsidR="006E1367">
        <w:t xml:space="preserve">Insert </w:t>
      </w:r>
      <w:r w:rsidR="007401CB">
        <w:t>Date]</w:t>
      </w:r>
    </w:p>
    <w:p w:rsidR="00554C02" w:rsidRDefault="00554C02">
      <w:r>
        <w:br w:type="page"/>
      </w:r>
    </w:p>
    <w:sdt>
      <w:sdtPr>
        <w:rPr>
          <w:b w:val="0"/>
          <w:bCs w:val="0"/>
          <w:caps w:val="0"/>
          <w:color w:val="auto"/>
          <w:spacing w:val="0"/>
          <w:sz w:val="20"/>
          <w:szCs w:val="20"/>
        </w:rPr>
        <w:id w:val="8455792"/>
        <w:docPartObj>
          <w:docPartGallery w:val="Table of Contents"/>
          <w:docPartUnique/>
        </w:docPartObj>
      </w:sdtPr>
      <w:sdtEndPr/>
      <w:sdtContent>
        <w:p w:rsidR="00855325" w:rsidRDefault="00855325">
          <w:pPr>
            <w:pStyle w:val="TOCHeading"/>
          </w:pPr>
          <w:r>
            <w:t>Table of Contents</w:t>
          </w:r>
        </w:p>
        <w:p w:rsidR="0008248E" w:rsidRDefault="00A42F46">
          <w:pPr>
            <w:pStyle w:val="TOC1"/>
            <w:rPr>
              <w:rFonts w:asciiTheme="minorHAnsi" w:eastAsiaTheme="minorEastAsia" w:hAnsiTheme="minorHAnsi" w:cstheme="minorBidi"/>
              <w:b w:val="0"/>
              <w:bCs w:val="0"/>
              <w:i w:val="0"/>
              <w:caps w:val="0"/>
              <w:smallCaps w:val="0"/>
              <w:noProof/>
            </w:rPr>
          </w:pPr>
          <w:r>
            <w:fldChar w:fldCharType="begin"/>
          </w:r>
          <w:r w:rsidR="00855325">
            <w:instrText xml:space="preserve"> TOC \o "1-3" \h \z \u </w:instrText>
          </w:r>
          <w:r>
            <w:fldChar w:fldCharType="separate"/>
          </w:r>
          <w:hyperlink w:anchor="_Toc284339014" w:history="1">
            <w:r w:rsidR="0008248E" w:rsidRPr="00FF5D4B">
              <w:rPr>
                <w:rStyle w:val="Hyperlink"/>
                <w:noProof/>
                <w:lang w:bidi="en-US"/>
              </w:rPr>
              <w:t>Project Summary</w:t>
            </w:r>
            <w:r w:rsidR="0008248E">
              <w:rPr>
                <w:noProof/>
                <w:webHidden/>
              </w:rPr>
              <w:tab/>
            </w:r>
            <w:r w:rsidR="0008248E">
              <w:rPr>
                <w:noProof/>
                <w:webHidden/>
              </w:rPr>
              <w:fldChar w:fldCharType="begin"/>
            </w:r>
            <w:r w:rsidR="0008248E">
              <w:rPr>
                <w:noProof/>
                <w:webHidden/>
              </w:rPr>
              <w:instrText xml:space="preserve"> PAGEREF _Toc284339014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15" w:history="1">
            <w:r w:rsidR="0008248E" w:rsidRPr="00FF5D4B">
              <w:rPr>
                <w:rStyle w:val="Hyperlink"/>
                <w:noProof/>
                <w:lang w:bidi="en-US"/>
              </w:rPr>
              <w:t>Current Status</w:t>
            </w:r>
            <w:r w:rsidR="0008248E">
              <w:rPr>
                <w:noProof/>
                <w:webHidden/>
              </w:rPr>
              <w:tab/>
            </w:r>
            <w:r w:rsidR="0008248E">
              <w:rPr>
                <w:noProof/>
                <w:webHidden/>
              </w:rPr>
              <w:fldChar w:fldCharType="begin"/>
            </w:r>
            <w:r w:rsidR="0008248E">
              <w:rPr>
                <w:noProof/>
                <w:webHidden/>
              </w:rPr>
              <w:instrText xml:space="preserve"> PAGEREF _Toc284339015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16" w:history="1">
            <w:r w:rsidR="0008248E" w:rsidRPr="00FF5D4B">
              <w:rPr>
                <w:rStyle w:val="Hyperlink"/>
                <w:noProof/>
                <w:lang w:bidi="en-US"/>
              </w:rPr>
              <w:t>Current Action Items</w:t>
            </w:r>
            <w:r w:rsidR="0008248E">
              <w:rPr>
                <w:noProof/>
                <w:webHidden/>
              </w:rPr>
              <w:tab/>
            </w:r>
            <w:r w:rsidR="0008248E">
              <w:rPr>
                <w:noProof/>
                <w:webHidden/>
              </w:rPr>
              <w:fldChar w:fldCharType="begin"/>
            </w:r>
            <w:r w:rsidR="0008248E">
              <w:rPr>
                <w:noProof/>
                <w:webHidden/>
              </w:rPr>
              <w:instrText xml:space="preserve"> PAGEREF _Toc284339016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17" w:history="1">
            <w:r w:rsidR="0008248E" w:rsidRPr="00FF5D4B">
              <w:rPr>
                <w:rStyle w:val="Hyperlink"/>
                <w:noProof/>
                <w:lang w:bidi="en-US"/>
              </w:rPr>
              <w:t>Projected Timeline:</w:t>
            </w:r>
            <w:r w:rsidR="0008248E">
              <w:rPr>
                <w:noProof/>
                <w:webHidden/>
              </w:rPr>
              <w:tab/>
            </w:r>
            <w:r w:rsidR="0008248E">
              <w:rPr>
                <w:noProof/>
                <w:webHidden/>
              </w:rPr>
              <w:fldChar w:fldCharType="begin"/>
            </w:r>
            <w:r w:rsidR="0008248E">
              <w:rPr>
                <w:noProof/>
                <w:webHidden/>
              </w:rPr>
              <w:instrText xml:space="preserve"> PAGEREF _Toc284339017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18" w:history="1">
            <w:r w:rsidR="0008248E" w:rsidRPr="00FF5D4B">
              <w:rPr>
                <w:rStyle w:val="Hyperlink"/>
                <w:noProof/>
                <w:lang w:bidi="en-US"/>
              </w:rPr>
              <w:t>Long-term Planning</w:t>
            </w:r>
            <w:r w:rsidR="0008248E">
              <w:rPr>
                <w:noProof/>
                <w:webHidden/>
              </w:rPr>
              <w:tab/>
            </w:r>
            <w:r w:rsidR="0008248E">
              <w:rPr>
                <w:noProof/>
                <w:webHidden/>
              </w:rPr>
              <w:fldChar w:fldCharType="begin"/>
            </w:r>
            <w:r w:rsidR="0008248E">
              <w:rPr>
                <w:noProof/>
                <w:webHidden/>
              </w:rPr>
              <w:instrText xml:space="preserve"> PAGEREF _Toc284339018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19" w:history="1">
            <w:r w:rsidR="0008248E" w:rsidRPr="00FF5D4B">
              <w:rPr>
                <w:rStyle w:val="Hyperlink"/>
                <w:noProof/>
                <w:lang w:bidi="en-US"/>
              </w:rPr>
              <w:t>People</w:t>
            </w:r>
            <w:r w:rsidR="0008248E">
              <w:rPr>
                <w:noProof/>
                <w:webHidden/>
              </w:rPr>
              <w:tab/>
            </w:r>
            <w:r w:rsidR="0008248E">
              <w:rPr>
                <w:noProof/>
                <w:webHidden/>
              </w:rPr>
              <w:fldChar w:fldCharType="begin"/>
            </w:r>
            <w:r w:rsidR="0008248E">
              <w:rPr>
                <w:noProof/>
                <w:webHidden/>
              </w:rPr>
              <w:instrText xml:space="preserve"> PAGEREF _Toc284339019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20" w:history="1">
            <w:r w:rsidR="0008248E" w:rsidRPr="00FF5D4B">
              <w:rPr>
                <w:rStyle w:val="Hyperlink"/>
                <w:noProof/>
                <w:lang w:bidi="en-US"/>
              </w:rPr>
              <w:t>Communications</w:t>
            </w:r>
            <w:r w:rsidR="0008248E">
              <w:rPr>
                <w:noProof/>
                <w:webHidden/>
              </w:rPr>
              <w:tab/>
            </w:r>
            <w:r w:rsidR="0008248E">
              <w:rPr>
                <w:noProof/>
                <w:webHidden/>
              </w:rPr>
              <w:fldChar w:fldCharType="begin"/>
            </w:r>
            <w:r w:rsidR="0008248E">
              <w:rPr>
                <w:noProof/>
                <w:webHidden/>
              </w:rPr>
              <w:instrText xml:space="preserve"> PAGEREF _Toc284339020 \h </w:instrText>
            </w:r>
            <w:r w:rsidR="0008248E">
              <w:rPr>
                <w:noProof/>
                <w:webHidden/>
              </w:rPr>
            </w:r>
            <w:r w:rsidR="0008248E">
              <w:rPr>
                <w:noProof/>
                <w:webHidden/>
              </w:rPr>
              <w:fldChar w:fldCharType="separate"/>
            </w:r>
            <w:r w:rsidR="0008248E">
              <w:rPr>
                <w:noProof/>
                <w:webHidden/>
              </w:rPr>
              <w:t>3</w:t>
            </w:r>
            <w:r w:rsidR="0008248E">
              <w:rPr>
                <w:noProof/>
                <w:webHidden/>
              </w:rPr>
              <w:fldChar w:fldCharType="end"/>
            </w:r>
          </w:hyperlink>
        </w:p>
        <w:p w:rsidR="0008248E" w:rsidRDefault="00D045D1">
          <w:pPr>
            <w:pStyle w:val="TOC3"/>
            <w:tabs>
              <w:tab w:val="right" w:leader="dot" w:pos="9350"/>
            </w:tabs>
            <w:rPr>
              <w:rFonts w:asciiTheme="minorHAnsi" w:eastAsiaTheme="minorEastAsia" w:hAnsiTheme="minorHAnsi" w:cstheme="minorBidi"/>
              <w:noProof/>
              <w:sz w:val="22"/>
              <w:szCs w:val="22"/>
              <w:lang w:bidi="ar-SA"/>
            </w:rPr>
          </w:pPr>
          <w:hyperlink w:anchor="_Toc284339021" w:history="1">
            <w:r w:rsidR="0008248E" w:rsidRPr="00FF5D4B">
              <w:rPr>
                <w:rStyle w:val="Hyperlink"/>
                <w:noProof/>
              </w:rPr>
              <w:t>Teams, Cooperators and Surveyors</w:t>
            </w:r>
            <w:r w:rsidR="0008248E">
              <w:rPr>
                <w:noProof/>
                <w:webHidden/>
              </w:rPr>
              <w:tab/>
            </w:r>
            <w:r w:rsidR="0008248E">
              <w:rPr>
                <w:noProof/>
                <w:webHidden/>
              </w:rPr>
              <w:fldChar w:fldCharType="begin"/>
            </w:r>
            <w:r w:rsidR="0008248E">
              <w:rPr>
                <w:noProof/>
                <w:webHidden/>
              </w:rPr>
              <w:instrText xml:space="preserve"> PAGEREF _Toc284339021 \h </w:instrText>
            </w:r>
            <w:r w:rsidR="0008248E">
              <w:rPr>
                <w:noProof/>
                <w:webHidden/>
              </w:rPr>
            </w:r>
            <w:r w:rsidR="0008248E">
              <w:rPr>
                <w:noProof/>
                <w:webHidden/>
              </w:rPr>
              <w:fldChar w:fldCharType="separate"/>
            </w:r>
            <w:r w:rsidR="0008248E">
              <w:rPr>
                <w:noProof/>
                <w:webHidden/>
              </w:rPr>
              <w:t>4</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2" w:history="1">
            <w:r w:rsidR="0008248E" w:rsidRPr="00FF5D4B">
              <w:rPr>
                <w:rStyle w:val="Hyperlink"/>
                <w:noProof/>
                <w:lang w:bidi="en-US"/>
              </w:rPr>
              <w:t>Problem Description</w:t>
            </w:r>
            <w:r w:rsidR="0008248E">
              <w:rPr>
                <w:noProof/>
                <w:webHidden/>
              </w:rPr>
              <w:tab/>
            </w:r>
            <w:r w:rsidR="0008248E">
              <w:rPr>
                <w:noProof/>
                <w:webHidden/>
              </w:rPr>
              <w:fldChar w:fldCharType="begin"/>
            </w:r>
            <w:r w:rsidR="0008248E">
              <w:rPr>
                <w:noProof/>
                <w:webHidden/>
              </w:rPr>
              <w:instrText xml:space="preserve"> PAGEREF _Toc284339022 \h </w:instrText>
            </w:r>
            <w:r w:rsidR="0008248E">
              <w:rPr>
                <w:noProof/>
                <w:webHidden/>
              </w:rPr>
            </w:r>
            <w:r w:rsidR="0008248E">
              <w:rPr>
                <w:noProof/>
                <w:webHidden/>
              </w:rPr>
              <w:fldChar w:fldCharType="separate"/>
            </w:r>
            <w:r w:rsidR="0008248E">
              <w:rPr>
                <w:noProof/>
                <w:webHidden/>
              </w:rPr>
              <w:t>4</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3" w:history="1">
            <w:r w:rsidR="0008248E" w:rsidRPr="00FF5D4B">
              <w:rPr>
                <w:rStyle w:val="Hyperlink"/>
                <w:noProof/>
                <w:lang w:bidi="en-US"/>
              </w:rPr>
              <w:t>Objectives</w:t>
            </w:r>
            <w:r w:rsidR="0008248E">
              <w:rPr>
                <w:noProof/>
                <w:webHidden/>
              </w:rPr>
              <w:tab/>
            </w:r>
            <w:r w:rsidR="0008248E">
              <w:rPr>
                <w:noProof/>
                <w:webHidden/>
              </w:rPr>
              <w:fldChar w:fldCharType="begin"/>
            </w:r>
            <w:r w:rsidR="0008248E">
              <w:rPr>
                <w:noProof/>
                <w:webHidden/>
              </w:rPr>
              <w:instrText xml:space="preserve"> PAGEREF _Toc284339023 \h </w:instrText>
            </w:r>
            <w:r w:rsidR="0008248E">
              <w:rPr>
                <w:noProof/>
                <w:webHidden/>
              </w:rPr>
            </w:r>
            <w:r w:rsidR="0008248E">
              <w:rPr>
                <w:noProof/>
                <w:webHidden/>
              </w:rPr>
              <w:fldChar w:fldCharType="separate"/>
            </w:r>
            <w:r w:rsidR="0008248E">
              <w:rPr>
                <w:noProof/>
                <w:webHidden/>
              </w:rPr>
              <w:t>4</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4" w:history="1">
            <w:r w:rsidR="0008248E" w:rsidRPr="00FF5D4B">
              <w:rPr>
                <w:rStyle w:val="Hyperlink"/>
                <w:noProof/>
                <w:lang w:bidi="en-US"/>
              </w:rPr>
              <w:t>Decisions and Alternatives</w:t>
            </w:r>
            <w:r w:rsidR="0008248E">
              <w:rPr>
                <w:noProof/>
                <w:webHidden/>
              </w:rPr>
              <w:tab/>
            </w:r>
            <w:r w:rsidR="0008248E">
              <w:rPr>
                <w:noProof/>
                <w:webHidden/>
              </w:rPr>
              <w:fldChar w:fldCharType="begin"/>
            </w:r>
            <w:r w:rsidR="0008248E">
              <w:rPr>
                <w:noProof/>
                <w:webHidden/>
              </w:rPr>
              <w:instrText xml:space="preserve"> PAGEREF _Toc284339024 \h </w:instrText>
            </w:r>
            <w:r w:rsidR="0008248E">
              <w:rPr>
                <w:noProof/>
                <w:webHidden/>
              </w:rPr>
            </w:r>
            <w:r w:rsidR="0008248E">
              <w:rPr>
                <w:noProof/>
                <w:webHidden/>
              </w:rPr>
              <w:fldChar w:fldCharType="separate"/>
            </w:r>
            <w:r w:rsidR="0008248E">
              <w:rPr>
                <w:noProof/>
                <w:webHidden/>
              </w:rPr>
              <w:t>4</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5" w:history="1">
            <w:r w:rsidR="0008248E" w:rsidRPr="00FF5D4B">
              <w:rPr>
                <w:rStyle w:val="Hyperlink"/>
                <w:noProof/>
                <w:lang w:bidi="en-US"/>
              </w:rPr>
              <w:t>Key Uncertainties</w:t>
            </w:r>
            <w:r w:rsidR="0008248E">
              <w:rPr>
                <w:noProof/>
                <w:webHidden/>
              </w:rPr>
              <w:tab/>
            </w:r>
            <w:r w:rsidR="0008248E">
              <w:rPr>
                <w:noProof/>
                <w:webHidden/>
              </w:rPr>
              <w:fldChar w:fldCharType="begin"/>
            </w:r>
            <w:r w:rsidR="0008248E">
              <w:rPr>
                <w:noProof/>
                <w:webHidden/>
              </w:rPr>
              <w:instrText xml:space="preserve"> PAGEREF _Toc284339025 \h </w:instrText>
            </w:r>
            <w:r w:rsidR="0008248E">
              <w:rPr>
                <w:noProof/>
                <w:webHidden/>
              </w:rPr>
            </w:r>
            <w:r w:rsidR="0008248E">
              <w:rPr>
                <w:noProof/>
                <w:webHidden/>
              </w:rPr>
              <w:fldChar w:fldCharType="separate"/>
            </w:r>
            <w:r w:rsidR="0008248E">
              <w:rPr>
                <w:noProof/>
                <w:webHidden/>
              </w:rPr>
              <w:t>4</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6" w:history="1">
            <w:r w:rsidR="0008248E" w:rsidRPr="00FF5D4B">
              <w:rPr>
                <w:rStyle w:val="Hyperlink"/>
                <w:noProof/>
                <w:lang w:bidi="en-US"/>
              </w:rPr>
              <w:t>Consequences and Tradeoffs (Models)</w:t>
            </w:r>
            <w:r w:rsidR="0008248E">
              <w:rPr>
                <w:noProof/>
                <w:webHidden/>
              </w:rPr>
              <w:tab/>
            </w:r>
            <w:r w:rsidR="0008248E">
              <w:rPr>
                <w:noProof/>
                <w:webHidden/>
              </w:rPr>
              <w:fldChar w:fldCharType="begin"/>
            </w:r>
            <w:r w:rsidR="0008248E">
              <w:rPr>
                <w:noProof/>
                <w:webHidden/>
              </w:rPr>
              <w:instrText xml:space="preserve"> PAGEREF _Toc284339026 \h </w:instrText>
            </w:r>
            <w:r w:rsidR="0008248E">
              <w:rPr>
                <w:noProof/>
                <w:webHidden/>
              </w:rPr>
            </w:r>
            <w:r w:rsidR="0008248E">
              <w:rPr>
                <w:noProof/>
                <w:webHidden/>
              </w:rPr>
              <w:fldChar w:fldCharType="separate"/>
            </w:r>
            <w:r w:rsidR="0008248E">
              <w:rPr>
                <w:noProof/>
                <w:webHidden/>
              </w:rPr>
              <w:t>4</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7" w:history="1">
            <w:r w:rsidR="0008248E" w:rsidRPr="00FF5D4B">
              <w:rPr>
                <w:rStyle w:val="Hyperlink"/>
                <w:noProof/>
                <w:lang w:bidi="en-US"/>
              </w:rPr>
              <w:t>Monitoring, protocols</w:t>
            </w:r>
            <w:r w:rsidR="0008248E">
              <w:rPr>
                <w:noProof/>
                <w:webHidden/>
              </w:rPr>
              <w:tab/>
            </w:r>
            <w:r w:rsidR="0008248E">
              <w:rPr>
                <w:noProof/>
                <w:webHidden/>
              </w:rPr>
              <w:fldChar w:fldCharType="begin"/>
            </w:r>
            <w:r w:rsidR="0008248E">
              <w:rPr>
                <w:noProof/>
                <w:webHidden/>
              </w:rPr>
              <w:instrText xml:space="preserve"> PAGEREF _Toc284339027 \h </w:instrText>
            </w:r>
            <w:r w:rsidR="0008248E">
              <w:rPr>
                <w:noProof/>
                <w:webHidden/>
              </w:rPr>
            </w:r>
            <w:r w:rsidR="0008248E">
              <w:rPr>
                <w:noProof/>
                <w:webHidden/>
              </w:rPr>
              <w:fldChar w:fldCharType="separate"/>
            </w:r>
            <w:r w:rsidR="0008248E">
              <w:rPr>
                <w:noProof/>
                <w:webHidden/>
              </w:rPr>
              <w:t>5</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8" w:history="1">
            <w:r w:rsidR="0008248E" w:rsidRPr="00FF5D4B">
              <w:rPr>
                <w:rStyle w:val="Hyperlink"/>
                <w:noProof/>
                <w:lang w:bidi="en-US"/>
              </w:rPr>
              <w:t>Data management &amp; Analysis</w:t>
            </w:r>
            <w:r w:rsidR="0008248E">
              <w:rPr>
                <w:noProof/>
                <w:webHidden/>
              </w:rPr>
              <w:tab/>
            </w:r>
            <w:r w:rsidR="0008248E">
              <w:rPr>
                <w:noProof/>
                <w:webHidden/>
              </w:rPr>
              <w:fldChar w:fldCharType="begin"/>
            </w:r>
            <w:r w:rsidR="0008248E">
              <w:rPr>
                <w:noProof/>
                <w:webHidden/>
              </w:rPr>
              <w:instrText xml:space="preserve"> PAGEREF _Toc284339028 \h </w:instrText>
            </w:r>
            <w:r w:rsidR="0008248E">
              <w:rPr>
                <w:noProof/>
                <w:webHidden/>
              </w:rPr>
            </w:r>
            <w:r w:rsidR="0008248E">
              <w:rPr>
                <w:noProof/>
                <w:webHidden/>
              </w:rPr>
              <w:fldChar w:fldCharType="separate"/>
            </w:r>
            <w:r w:rsidR="0008248E">
              <w:rPr>
                <w:noProof/>
                <w:webHidden/>
              </w:rPr>
              <w:t>5</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29" w:history="1">
            <w:r w:rsidR="0008248E" w:rsidRPr="00FF5D4B">
              <w:rPr>
                <w:rStyle w:val="Hyperlink"/>
                <w:noProof/>
                <w:lang w:bidi="en-US"/>
              </w:rPr>
              <w:t>Reports and Milestones</w:t>
            </w:r>
            <w:r w:rsidR="0008248E">
              <w:rPr>
                <w:noProof/>
                <w:webHidden/>
              </w:rPr>
              <w:tab/>
            </w:r>
            <w:r w:rsidR="0008248E">
              <w:rPr>
                <w:noProof/>
                <w:webHidden/>
              </w:rPr>
              <w:fldChar w:fldCharType="begin"/>
            </w:r>
            <w:r w:rsidR="0008248E">
              <w:rPr>
                <w:noProof/>
                <w:webHidden/>
              </w:rPr>
              <w:instrText xml:space="preserve"> PAGEREF _Toc284339029 \h </w:instrText>
            </w:r>
            <w:r w:rsidR="0008248E">
              <w:rPr>
                <w:noProof/>
                <w:webHidden/>
              </w:rPr>
            </w:r>
            <w:r w:rsidR="0008248E">
              <w:rPr>
                <w:noProof/>
                <w:webHidden/>
              </w:rPr>
              <w:fldChar w:fldCharType="separate"/>
            </w:r>
            <w:r w:rsidR="0008248E">
              <w:rPr>
                <w:noProof/>
                <w:webHidden/>
              </w:rPr>
              <w:t>5</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30" w:history="1">
            <w:r w:rsidR="0008248E" w:rsidRPr="00FF5D4B">
              <w:rPr>
                <w:rStyle w:val="Hyperlink"/>
                <w:noProof/>
                <w:lang w:bidi="en-US"/>
              </w:rPr>
              <w:t>Budget and Funding</w:t>
            </w:r>
            <w:r w:rsidR="0008248E">
              <w:rPr>
                <w:noProof/>
                <w:webHidden/>
              </w:rPr>
              <w:tab/>
            </w:r>
            <w:r w:rsidR="0008248E">
              <w:rPr>
                <w:noProof/>
                <w:webHidden/>
              </w:rPr>
              <w:fldChar w:fldCharType="begin"/>
            </w:r>
            <w:r w:rsidR="0008248E">
              <w:rPr>
                <w:noProof/>
                <w:webHidden/>
              </w:rPr>
              <w:instrText xml:space="preserve"> PAGEREF _Toc284339030 \h </w:instrText>
            </w:r>
            <w:r w:rsidR="0008248E">
              <w:rPr>
                <w:noProof/>
                <w:webHidden/>
              </w:rPr>
            </w:r>
            <w:r w:rsidR="0008248E">
              <w:rPr>
                <w:noProof/>
                <w:webHidden/>
              </w:rPr>
              <w:fldChar w:fldCharType="separate"/>
            </w:r>
            <w:r w:rsidR="0008248E">
              <w:rPr>
                <w:noProof/>
                <w:webHidden/>
              </w:rPr>
              <w:t>5</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31" w:history="1">
            <w:r w:rsidR="0008248E" w:rsidRPr="00FF5D4B">
              <w:rPr>
                <w:rStyle w:val="Hyperlink"/>
                <w:noProof/>
                <w:lang w:bidi="en-US"/>
              </w:rPr>
              <w:t>Costs</w:t>
            </w:r>
            <w:r w:rsidR="0008248E">
              <w:rPr>
                <w:noProof/>
                <w:webHidden/>
              </w:rPr>
              <w:tab/>
            </w:r>
            <w:r w:rsidR="0008248E">
              <w:rPr>
                <w:noProof/>
                <w:webHidden/>
              </w:rPr>
              <w:fldChar w:fldCharType="begin"/>
            </w:r>
            <w:r w:rsidR="0008248E">
              <w:rPr>
                <w:noProof/>
                <w:webHidden/>
              </w:rPr>
              <w:instrText xml:space="preserve"> PAGEREF _Toc284339031 \h </w:instrText>
            </w:r>
            <w:r w:rsidR="0008248E">
              <w:rPr>
                <w:noProof/>
                <w:webHidden/>
              </w:rPr>
            </w:r>
            <w:r w:rsidR="0008248E">
              <w:rPr>
                <w:noProof/>
                <w:webHidden/>
              </w:rPr>
              <w:fldChar w:fldCharType="separate"/>
            </w:r>
            <w:r w:rsidR="0008248E">
              <w:rPr>
                <w:noProof/>
                <w:webHidden/>
              </w:rPr>
              <w:t>5</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32" w:history="1">
            <w:r w:rsidR="0008248E" w:rsidRPr="00FF5D4B">
              <w:rPr>
                <w:rStyle w:val="Hyperlink"/>
                <w:noProof/>
                <w:lang w:bidi="en-US"/>
              </w:rPr>
              <w:t>Revenue</w:t>
            </w:r>
            <w:r w:rsidR="0008248E">
              <w:rPr>
                <w:noProof/>
                <w:webHidden/>
              </w:rPr>
              <w:tab/>
            </w:r>
            <w:r w:rsidR="0008248E">
              <w:rPr>
                <w:noProof/>
                <w:webHidden/>
              </w:rPr>
              <w:fldChar w:fldCharType="begin"/>
            </w:r>
            <w:r w:rsidR="0008248E">
              <w:rPr>
                <w:noProof/>
                <w:webHidden/>
              </w:rPr>
              <w:instrText xml:space="preserve"> PAGEREF _Toc284339032 \h </w:instrText>
            </w:r>
            <w:r w:rsidR="0008248E">
              <w:rPr>
                <w:noProof/>
                <w:webHidden/>
              </w:rPr>
            </w:r>
            <w:r w:rsidR="0008248E">
              <w:rPr>
                <w:noProof/>
                <w:webHidden/>
              </w:rPr>
              <w:fldChar w:fldCharType="separate"/>
            </w:r>
            <w:r w:rsidR="0008248E">
              <w:rPr>
                <w:noProof/>
                <w:webHidden/>
              </w:rPr>
              <w:t>5</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33" w:history="1">
            <w:r w:rsidR="0008248E" w:rsidRPr="00FF5D4B">
              <w:rPr>
                <w:rStyle w:val="Hyperlink"/>
                <w:iCs/>
                <w:noProof/>
                <w:spacing w:val="9"/>
                <w:lang w:bidi="en-US"/>
              </w:rPr>
              <w:t>Annual Planner</w:t>
            </w:r>
            <w:r w:rsidR="0008248E">
              <w:rPr>
                <w:noProof/>
                <w:webHidden/>
              </w:rPr>
              <w:tab/>
            </w:r>
            <w:r w:rsidR="0008248E">
              <w:rPr>
                <w:noProof/>
                <w:webHidden/>
              </w:rPr>
              <w:fldChar w:fldCharType="begin"/>
            </w:r>
            <w:r w:rsidR="0008248E">
              <w:rPr>
                <w:noProof/>
                <w:webHidden/>
              </w:rPr>
              <w:instrText xml:space="preserve"> PAGEREF _Toc284339033 \h </w:instrText>
            </w:r>
            <w:r w:rsidR="0008248E">
              <w:rPr>
                <w:noProof/>
                <w:webHidden/>
              </w:rPr>
            </w:r>
            <w:r w:rsidR="0008248E">
              <w:rPr>
                <w:noProof/>
                <w:webHidden/>
              </w:rPr>
              <w:fldChar w:fldCharType="separate"/>
            </w:r>
            <w:r w:rsidR="0008248E">
              <w:rPr>
                <w:noProof/>
                <w:webHidden/>
              </w:rPr>
              <w:t>6</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34" w:history="1">
            <w:r w:rsidR="0008248E" w:rsidRPr="00FF5D4B">
              <w:rPr>
                <w:rStyle w:val="Hyperlink"/>
                <w:noProof/>
                <w:lang w:bidi="en-US"/>
              </w:rPr>
              <w:t>Activity Log</w:t>
            </w:r>
            <w:r w:rsidR="0008248E">
              <w:rPr>
                <w:noProof/>
                <w:webHidden/>
              </w:rPr>
              <w:tab/>
            </w:r>
            <w:r w:rsidR="0008248E">
              <w:rPr>
                <w:noProof/>
                <w:webHidden/>
              </w:rPr>
              <w:fldChar w:fldCharType="begin"/>
            </w:r>
            <w:r w:rsidR="0008248E">
              <w:rPr>
                <w:noProof/>
                <w:webHidden/>
              </w:rPr>
              <w:instrText xml:space="preserve"> PAGEREF _Toc284339034 \h </w:instrText>
            </w:r>
            <w:r w:rsidR="0008248E">
              <w:rPr>
                <w:noProof/>
                <w:webHidden/>
              </w:rPr>
            </w:r>
            <w:r w:rsidR="0008248E">
              <w:rPr>
                <w:noProof/>
                <w:webHidden/>
              </w:rPr>
              <w:fldChar w:fldCharType="separate"/>
            </w:r>
            <w:r w:rsidR="0008248E">
              <w:rPr>
                <w:noProof/>
                <w:webHidden/>
              </w:rPr>
              <w:t>6</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35" w:history="1">
            <w:r w:rsidR="0008248E" w:rsidRPr="00FF5D4B">
              <w:rPr>
                <w:rStyle w:val="Hyperlink"/>
                <w:noProof/>
                <w:lang w:bidi="en-US"/>
              </w:rPr>
              <w:t>References</w:t>
            </w:r>
            <w:r w:rsidR="0008248E">
              <w:rPr>
                <w:noProof/>
                <w:webHidden/>
              </w:rPr>
              <w:tab/>
            </w:r>
            <w:r w:rsidR="0008248E">
              <w:rPr>
                <w:noProof/>
                <w:webHidden/>
              </w:rPr>
              <w:fldChar w:fldCharType="begin"/>
            </w:r>
            <w:r w:rsidR="0008248E">
              <w:rPr>
                <w:noProof/>
                <w:webHidden/>
              </w:rPr>
              <w:instrText xml:space="preserve"> PAGEREF _Toc284339035 \h </w:instrText>
            </w:r>
            <w:r w:rsidR="0008248E">
              <w:rPr>
                <w:noProof/>
                <w:webHidden/>
              </w:rPr>
            </w:r>
            <w:r w:rsidR="0008248E">
              <w:rPr>
                <w:noProof/>
                <w:webHidden/>
              </w:rPr>
              <w:fldChar w:fldCharType="separate"/>
            </w:r>
            <w:r w:rsidR="0008248E">
              <w:rPr>
                <w:noProof/>
                <w:webHidden/>
              </w:rPr>
              <w:t>7</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36" w:history="1">
            <w:r w:rsidR="0008248E" w:rsidRPr="00FF5D4B">
              <w:rPr>
                <w:rStyle w:val="Hyperlink"/>
                <w:noProof/>
                <w:lang w:bidi="en-US"/>
              </w:rPr>
              <w:t>Appendix</w:t>
            </w:r>
            <w:r w:rsidR="0008248E">
              <w:rPr>
                <w:noProof/>
                <w:webHidden/>
              </w:rPr>
              <w:tab/>
            </w:r>
            <w:r w:rsidR="0008248E">
              <w:rPr>
                <w:noProof/>
                <w:webHidden/>
              </w:rPr>
              <w:fldChar w:fldCharType="begin"/>
            </w:r>
            <w:r w:rsidR="0008248E">
              <w:rPr>
                <w:noProof/>
                <w:webHidden/>
              </w:rPr>
              <w:instrText xml:space="preserve"> PAGEREF _Toc284339036 \h </w:instrText>
            </w:r>
            <w:r w:rsidR="0008248E">
              <w:rPr>
                <w:noProof/>
                <w:webHidden/>
              </w:rPr>
            </w:r>
            <w:r w:rsidR="0008248E">
              <w:rPr>
                <w:noProof/>
                <w:webHidden/>
              </w:rPr>
              <w:fldChar w:fldCharType="separate"/>
            </w:r>
            <w:r w:rsidR="0008248E">
              <w:rPr>
                <w:noProof/>
                <w:webHidden/>
              </w:rPr>
              <w:t>8</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37" w:history="1">
            <w:r w:rsidR="0008248E" w:rsidRPr="00FF5D4B">
              <w:rPr>
                <w:rStyle w:val="Hyperlink"/>
                <w:noProof/>
                <w:lang w:bidi="en-US"/>
              </w:rPr>
              <w:t>Team Descriptions</w:t>
            </w:r>
            <w:r w:rsidR="0008248E">
              <w:rPr>
                <w:noProof/>
                <w:webHidden/>
              </w:rPr>
              <w:tab/>
            </w:r>
            <w:r w:rsidR="0008248E">
              <w:rPr>
                <w:noProof/>
                <w:webHidden/>
              </w:rPr>
              <w:fldChar w:fldCharType="begin"/>
            </w:r>
            <w:r w:rsidR="0008248E">
              <w:rPr>
                <w:noProof/>
                <w:webHidden/>
              </w:rPr>
              <w:instrText xml:space="preserve"> PAGEREF _Toc284339037 \h </w:instrText>
            </w:r>
            <w:r w:rsidR="0008248E">
              <w:rPr>
                <w:noProof/>
                <w:webHidden/>
              </w:rPr>
            </w:r>
            <w:r w:rsidR="0008248E">
              <w:rPr>
                <w:noProof/>
                <w:webHidden/>
              </w:rPr>
              <w:fldChar w:fldCharType="separate"/>
            </w:r>
            <w:r w:rsidR="0008248E">
              <w:rPr>
                <w:noProof/>
                <w:webHidden/>
              </w:rPr>
              <w:t>8</w:t>
            </w:r>
            <w:r w:rsidR="0008248E">
              <w:rPr>
                <w:noProof/>
                <w:webHidden/>
              </w:rPr>
              <w:fldChar w:fldCharType="end"/>
            </w:r>
          </w:hyperlink>
        </w:p>
        <w:p w:rsidR="0008248E" w:rsidRDefault="00D045D1">
          <w:pPr>
            <w:pStyle w:val="TOC3"/>
            <w:tabs>
              <w:tab w:val="right" w:leader="dot" w:pos="9350"/>
            </w:tabs>
            <w:rPr>
              <w:rFonts w:asciiTheme="minorHAnsi" w:eastAsiaTheme="minorEastAsia" w:hAnsiTheme="minorHAnsi" w:cstheme="minorBidi"/>
              <w:noProof/>
              <w:sz w:val="22"/>
              <w:szCs w:val="22"/>
              <w:lang w:bidi="ar-SA"/>
            </w:rPr>
          </w:pPr>
          <w:hyperlink w:anchor="_Toc284339038" w:history="1">
            <w:r w:rsidR="0008248E" w:rsidRPr="00FF5D4B">
              <w:rPr>
                <w:rStyle w:val="Hyperlink"/>
                <w:noProof/>
              </w:rPr>
              <w:t>[Team Name:</w:t>
            </w:r>
            <w:r w:rsidR="0008248E">
              <w:rPr>
                <w:noProof/>
                <w:webHidden/>
              </w:rPr>
              <w:tab/>
            </w:r>
            <w:r w:rsidR="0008248E">
              <w:rPr>
                <w:noProof/>
                <w:webHidden/>
              </w:rPr>
              <w:fldChar w:fldCharType="begin"/>
            </w:r>
            <w:r w:rsidR="0008248E">
              <w:rPr>
                <w:noProof/>
                <w:webHidden/>
              </w:rPr>
              <w:instrText xml:space="preserve"> PAGEREF _Toc284339038 \h </w:instrText>
            </w:r>
            <w:r w:rsidR="0008248E">
              <w:rPr>
                <w:noProof/>
                <w:webHidden/>
              </w:rPr>
            </w:r>
            <w:r w:rsidR="0008248E">
              <w:rPr>
                <w:noProof/>
                <w:webHidden/>
              </w:rPr>
              <w:fldChar w:fldCharType="separate"/>
            </w:r>
            <w:r w:rsidR="0008248E">
              <w:rPr>
                <w:noProof/>
                <w:webHidden/>
              </w:rPr>
              <w:t>8</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39" w:history="1">
            <w:r w:rsidR="0008248E" w:rsidRPr="00FF5D4B">
              <w:rPr>
                <w:rStyle w:val="Hyperlink"/>
                <w:noProof/>
                <w:lang w:bidi="en-US"/>
              </w:rPr>
              <w:t>Model Description</w:t>
            </w:r>
            <w:r w:rsidR="0008248E">
              <w:rPr>
                <w:noProof/>
                <w:webHidden/>
              </w:rPr>
              <w:tab/>
            </w:r>
            <w:r w:rsidR="0008248E">
              <w:rPr>
                <w:noProof/>
                <w:webHidden/>
              </w:rPr>
              <w:fldChar w:fldCharType="begin"/>
            </w:r>
            <w:r w:rsidR="0008248E">
              <w:rPr>
                <w:noProof/>
                <w:webHidden/>
              </w:rPr>
              <w:instrText xml:space="preserve"> PAGEREF _Toc284339039 \h </w:instrText>
            </w:r>
            <w:r w:rsidR="0008248E">
              <w:rPr>
                <w:noProof/>
                <w:webHidden/>
              </w:rPr>
            </w:r>
            <w:r w:rsidR="0008248E">
              <w:rPr>
                <w:noProof/>
                <w:webHidden/>
              </w:rPr>
              <w:fldChar w:fldCharType="separate"/>
            </w:r>
            <w:r w:rsidR="0008248E">
              <w:rPr>
                <w:noProof/>
                <w:webHidden/>
              </w:rPr>
              <w:t>8</w:t>
            </w:r>
            <w:r w:rsidR="0008248E">
              <w:rPr>
                <w:noProof/>
                <w:webHidden/>
              </w:rPr>
              <w:fldChar w:fldCharType="end"/>
            </w:r>
          </w:hyperlink>
        </w:p>
        <w:p w:rsidR="0008248E" w:rsidRDefault="00D045D1">
          <w:pPr>
            <w:pStyle w:val="TOC2"/>
            <w:tabs>
              <w:tab w:val="right" w:leader="dot" w:pos="9350"/>
            </w:tabs>
            <w:rPr>
              <w:rFonts w:asciiTheme="minorHAnsi" w:eastAsiaTheme="minorEastAsia" w:hAnsiTheme="minorHAnsi" w:cstheme="minorBidi"/>
              <w:smallCaps w:val="0"/>
              <w:noProof/>
              <w:sz w:val="22"/>
              <w:szCs w:val="22"/>
            </w:rPr>
          </w:pPr>
          <w:hyperlink w:anchor="_Toc284339040" w:history="1">
            <w:r w:rsidR="0008248E" w:rsidRPr="00FF5D4B">
              <w:rPr>
                <w:rStyle w:val="Hyperlink"/>
                <w:noProof/>
                <w:lang w:bidi="en-US"/>
              </w:rPr>
              <w:t>Master List of Project Participants or Cooperators</w:t>
            </w:r>
            <w:r w:rsidR="0008248E">
              <w:rPr>
                <w:noProof/>
                <w:webHidden/>
              </w:rPr>
              <w:tab/>
            </w:r>
            <w:r w:rsidR="0008248E">
              <w:rPr>
                <w:noProof/>
                <w:webHidden/>
              </w:rPr>
              <w:fldChar w:fldCharType="begin"/>
            </w:r>
            <w:r w:rsidR="0008248E">
              <w:rPr>
                <w:noProof/>
                <w:webHidden/>
              </w:rPr>
              <w:instrText xml:space="preserve"> PAGEREF _Toc284339040 \h </w:instrText>
            </w:r>
            <w:r w:rsidR="0008248E">
              <w:rPr>
                <w:noProof/>
                <w:webHidden/>
              </w:rPr>
            </w:r>
            <w:r w:rsidR="0008248E">
              <w:rPr>
                <w:noProof/>
                <w:webHidden/>
              </w:rPr>
              <w:fldChar w:fldCharType="separate"/>
            </w:r>
            <w:r w:rsidR="0008248E">
              <w:rPr>
                <w:noProof/>
                <w:webHidden/>
              </w:rPr>
              <w:t>8</w:t>
            </w:r>
            <w:r w:rsidR="0008248E">
              <w:rPr>
                <w:noProof/>
                <w:webHidden/>
              </w:rPr>
              <w:fldChar w:fldCharType="end"/>
            </w:r>
          </w:hyperlink>
        </w:p>
        <w:p w:rsidR="0008248E" w:rsidRDefault="00D045D1">
          <w:pPr>
            <w:pStyle w:val="TOC1"/>
            <w:rPr>
              <w:rFonts w:asciiTheme="minorHAnsi" w:eastAsiaTheme="minorEastAsia" w:hAnsiTheme="minorHAnsi" w:cstheme="minorBidi"/>
              <w:b w:val="0"/>
              <w:bCs w:val="0"/>
              <w:i w:val="0"/>
              <w:caps w:val="0"/>
              <w:smallCaps w:val="0"/>
              <w:noProof/>
            </w:rPr>
          </w:pPr>
          <w:hyperlink w:anchor="_Toc284339041" w:history="1">
            <w:r w:rsidR="0008248E" w:rsidRPr="00FF5D4B">
              <w:rPr>
                <w:rStyle w:val="Hyperlink"/>
                <w:noProof/>
                <w:lang w:bidi="en-US"/>
              </w:rPr>
              <w:t>Instructions for Maintaining the Project Record</w:t>
            </w:r>
            <w:r w:rsidR="0008248E">
              <w:rPr>
                <w:noProof/>
                <w:webHidden/>
              </w:rPr>
              <w:tab/>
            </w:r>
            <w:r w:rsidR="0008248E">
              <w:rPr>
                <w:noProof/>
                <w:webHidden/>
              </w:rPr>
              <w:fldChar w:fldCharType="begin"/>
            </w:r>
            <w:r w:rsidR="0008248E">
              <w:rPr>
                <w:noProof/>
                <w:webHidden/>
              </w:rPr>
              <w:instrText xml:space="preserve"> PAGEREF _Toc284339041 \h </w:instrText>
            </w:r>
            <w:r w:rsidR="0008248E">
              <w:rPr>
                <w:noProof/>
                <w:webHidden/>
              </w:rPr>
            </w:r>
            <w:r w:rsidR="0008248E">
              <w:rPr>
                <w:noProof/>
                <w:webHidden/>
              </w:rPr>
              <w:fldChar w:fldCharType="separate"/>
            </w:r>
            <w:r w:rsidR="0008248E">
              <w:rPr>
                <w:noProof/>
                <w:webHidden/>
              </w:rPr>
              <w:t>9</w:t>
            </w:r>
            <w:r w:rsidR="0008248E">
              <w:rPr>
                <w:noProof/>
                <w:webHidden/>
              </w:rPr>
              <w:fldChar w:fldCharType="end"/>
            </w:r>
          </w:hyperlink>
        </w:p>
        <w:p w:rsidR="00E30432" w:rsidRDefault="00A42F46">
          <w:r>
            <w:lastRenderedPageBreak/>
            <w:fldChar w:fldCharType="end"/>
          </w:r>
        </w:p>
      </w:sdtContent>
    </w:sdt>
    <w:p w:rsidR="001C4750" w:rsidRDefault="001C4750" w:rsidP="00471ADB">
      <w:pPr>
        <w:pStyle w:val="Heading1"/>
      </w:pPr>
      <w:bookmarkStart w:id="1" w:name="_Toc284339014"/>
      <w:r>
        <w:t xml:space="preserve">Project </w:t>
      </w:r>
      <w:r w:rsidR="00BF4EA1">
        <w:t>Summary</w:t>
      </w:r>
      <w:bookmarkEnd w:id="1"/>
    </w:p>
    <w:p w:rsidR="00F266BA" w:rsidRDefault="00F266BA" w:rsidP="00BF4EA1"/>
    <w:p w:rsidR="00F266BA" w:rsidRDefault="00E30432" w:rsidP="00F266BA">
      <w:pPr>
        <w:pStyle w:val="Heading1"/>
      </w:pPr>
      <w:bookmarkStart w:id="2" w:name="_Toc284339015"/>
      <w:r>
        <w:t>Current Status</w:t>
      </w:r>
      <w:bookmarkEnd w:id="2"/>
      <w:r>
        <w:t xml:space="preserve"> </w:t>
      </w:r>
    </w:p>
    <w:p w:rsidR="00F266BA" w:rsidRPr="00F266BA" w:rsidRDefault="00F266BA" w:rsidP="00F266BA"/>
    <w:p w:rsidR="00B95260" w:rsidRDefault="00B95260" w:rsidP="006F756A">
      <w:pPr>
        <w:pStyle w:val="Heading2"/>
      </w:pPr>
      <w:bookmarkStart w:id="3" w:name="_Toc284339016"/>
      <w:r>
        <w:t>Current Action Items</w:t>
      </w:r>
      <w:bookmarkEnd w:id="3"/>
      <w:r>
        <w:t xml:space="preserve"> </w:t>
      </w:r>
    </w:p>
    <w:p w:rsidR="00C52EF8" w:rsidRPr="00B95260" w:rsidRDefault="00C52EF8" w:rsidP="00B95260">
      <w:r w:rsidRPr="00B95260">
        <w:t>(</w:t>
      </w:r>
      <w:r w:rsidR="00B95260">
        <w:rPr>
          <w:rStyle w:val="SubtleEmphasis"/>
          <w:color w:val="auto"/>
        </w:rPr>
        <w:t>This section is</w:t>
      </w:r>
      <w:r w:rsidRPr="00B95260">
        <w:rPr>
          <w:rStyle w:val="SubtleEmphasis"/>
          <w:color w:val="auto"/>
        </w:rPr>
        <w:t xml:space="preserve"> frequently updated by the Project Coordinator</w:t>
      </w:r>
      <w:r w:rsidRPr="00B95260">
        <w:t>)</w:t>
      </w:r>
    </w:p>
    <w:tbl>
      <w:tblPr>
        <w:tblStyle w:val="LightShading1"/>
        <w:tblW w:w="0" w:type="auto"/>
        <w:tblLook w:val="04A0" w:firstRow="1" w:lastRow="0" w:firstColumn="1" w:lastColumn="0" w:noHBand="0" w:noVBand="1"/>
      </w:tblPr>
      <w:tblGrid>
        <w:gridCol w:w="2394"/>
        <w:gridCol w:w="2394"/>
        <w:gridCol w:w="2394"/>
        <w:gridCol w:w="2394"/>
      </w:tblGrid>
      <w:tr w:rsidR="00C52EF8" w:rsidTr="00C5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52EF8" w:rsidRDefault="00C52EF8" w:rsidP="003B1537">
            <w:pPr>
              <w:jc w:val="center"/>
            </w:pPr>
            <w:r>
              <w:t>What</w:t>
            </w:r>
          </w:p>
        </w:tc>
        <w:tc>
          <w:tcPr>
            <w:tcW w:w="2394"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Who</w:t>
            </w:r>
          </w:p>
        </w:tc>
        <w:tc>
          <w:tcPr>
            <w:tcW w:w="2394"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Where</w:t>
            </w:r>
          </w:p>
        </w:tc>
        <w:tc>
          <w:tcPr>
            <w:tcW w:w="2394"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When</w:t>
            </w:r>
          </w:p>
        </w:tc>
      </w:tr>
      <w:tr w:rsidR="00C52EF8" w:rsidTr="00C5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C52EF8" w:rsidRDefault="00E978BB" w:rsidP="00471ADB">
            <w:r>
              <w:t>List action items</w:t>
            </w:r>
          </w:p>
        </w:tc>
        <w:tc>
          <w:tcPr>
            <w:tcW w:w="2394" w:type="dxa"/>
          </w:tcPr>
          <w:p w:rsidR="00C52EF8" w:rsidRDefault="00C52EF8"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C52EF8" w:rsidRDefault="00C52EF8"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C52EF8" w:rsidRDefault="00C52EF8" w:rsidP="00471ADB">
            <w:pPr>
              <w:cnfStyle w:val="000000100000" w:firstRow="0" w:lastRow="0" w:firstColumn="0" w:lastColumn="0" w:oddVBand="0" w:evenVBand="0" w:oddHBand="1" w:evenHBand="0" w:firstRowFirstColumn="0" w:firstRowLastColumn="0" w:lastRowFirstColumn="0" w:lastRowLastColumn="0"/>
            </w:pPr>
          </w:p>
        </w:tc>
      </w:tr>
      <w:tr w:rsidR="00C52EF8" w:rsidTr="00C52EF8">
        <w:tc>
          <w:tcPr>
            <w:cnfStyle w:val="001000000000" w:firstRow="0" w:lastRow="0" w:firstColumn="1" w:lastColumn="0" w:oddVBand="0" w:evenVBand="0" w:oddHBand="0" w:evenHBand="0" w:firstRowFirstColumn="0" w:firstRowLastColumn="0" w:lastRowFirstColumn="0" w:lastRowLastColumn="0"/>
            <w:tcW w:w="2394" w:type="dxa"/>
          </w:tcPr>
          <w:p w:rsidR="00C52EF8" w:rsidRDefault="00C52EF8" w:rsidP="00471ADB"/>
        </w:tc>
        <w:tc>
          <w:tcPr>
            <w:tcW w:w="2394"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r>
      <w:tr w:rsidR="001F1F40" w:rsidTr="00C5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F1F40" w:rsidRDefault="001F1F40" w:rsidP="00471ADB"/>
        </w:tc>
        <w:tc>
          <w:tcPr>
            <w:tcW w:w="2394" w:type="dxa"/>
          </w:tcPr>
          <w:p w:rsidR="001F1F40" w:rsidRDefault="001F1F40"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1F1F40" w:rsidRDefault="001F1F40"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1F1F40" w:rsidRDefault="001F1F40" w:rsidP="00471ADB">
            <w:pPr>
              <w:cnfStyle w:val="000000100000" w:firstRow="0" w:lastRow="0" w:firstColumn="0" w:lastColumn="0" w:oddVBand="0" w:evenVBand="0" w:oddHBand="1" w:evenHBand="0" w:firstRowFirstColumn="0" w:firstRowLastColumn="0" w:lastRowFirstColumn="0" w:lastRowLastColumn="0"/>
            </w:pPr>
          </w:p>
        </w:tc>
      </w:tr>
      <w:tr w:rsidR="001F1F40" w:rsidTr="00C52EF8">
        <w:tc>
          <w:tcPr>
            <w:cnfStyle w:val="001000000000" w:firstRow="0" w:lastRow="0" w:firstColumn="1" w:lastColumn="0" w:oddVBand="0" w:evenVBand="0" w:oddHBand="0" w:evenHBand="0" w:firstRowFirstColumn="0" w:firstRowLastColumn="0" w:lastRowFirstColumn="0" w:lastRowLastColumn="0"/>
            <w:tcW w:w="2394" w:type="dxa"/>
          </w:tcPr>
          <w:p w:rsidR="001F1F40" w:rsidRDefault="001F1F40" w:rsidP="00471ADB"/>
        </w:tc>
        <w:tc>
          <w:tcPr>
            <w:tcW w:w="2394" w:type="dxa"/>
          </w:tcPr>
          <w:p w:rsidR="001F1F40" w:rsidRDefault="001F1F40"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1F1F40" w:rsidRDefault="001F1F40"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1F1F40" w:rsidRDefault="001F1F40" w:rsidP="00471ADB">
            <w:pPr>
              <w:cnfStyle w:val="000000000000" w:firstRow="0" w:lastRow="0" w:firstColumn="0" w:lastColumn="0" w:oddVBand="0" w:evenVBand="0" w:oddHBand="0" w:evenHBand="0" w:firstRowFirstColumn="0" w:firstRowLastColumn="0" w:lastRowFirstColumn="0" w:lastRowLastColumn="0"/>
            </w:pPr>
          </w:p>
        </w:tc>
      </w:tr>
      <w:tr w:rsidR="001F1F40" w:rsidTr="00C5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1F1F40" w:rsidRDefault="001F1F40" w:rsidP="00471ADB"/>
        </w:tc>
        <w:tc>
          <w:tcPr>
            <w:tcW w:w="2394" w:type="dxa"/>
          </w:tcPr>
          <w:p w:rsidR="001F1F40" w:rsidRDefault="001F1F40"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1F1F40" w:rsidRDefault="001F1F40"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1F1F40" w:rsidRDefault="001F1F40" w:rsidP="00471ADB">
            <w:pPr>
              <w:cnfStyle w:val="000000100000" w:firstRow="0" w:lastRow="0" w:firstColumn="0" w:lastColumn="0" w:oddVBand="0" w:evenVBand="0" w:oddHBand="1" w:evenHBand="0" w:firstRowFirstColumn="0" w:firstRowLastColumn="0" w:lastRowFirstColumn="0" w:lastRowLastColumn="0"/>
            </w:pPr>
          </w:p>
        </w:tc>
      </w:tr>
      <w:tr w:rsidR="001F1F40" w:rsidTr="00C52EF8">
        <w:tc>
          <w:tcPr>
            <w:cnfStyle w:val="001000000000" w:firstRow="0" w:lastRow="0" w:firstColumn="1" w:lastColumn="0" w:oddVBand="0" w:evenVBand="0" w:oddHBand="0" w:evenHBand="0" w:firstRowFirstColumn="0" w:firstRowLastColumn="0" w:lastRowFirstColumn="0" w:lastRowLastColumn="0"/>
            <w:tcW w:w="2394" w:type="dxa"/>
          </w:tcPr>
          <w:p w:rsidR="001F1F40" w:rsidRDefault="001F1F40" w:rsidP="00471ADB"/>
        </w:tc>
        <w:tc>
          <w:tcPr>
            <w:tcW w:w="2394" w:type="dxa"/>
          </w:tcPr>
          <w:p w:rsidR="001F1F40" w:rsidRDefault="001F1F40"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1F1F40" w:rsidRDefault="001F1F40"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1F1F40" w:rsidRDefault="001F1F40" w:rsidP="00471ADB">
            <w:pPr>
              <w:cnfStyle w:val="000000000000" w:firstRow="0" w:lastRow="0" w:firstColumn="0" w:lastColumn="0" w:oddVBand="0" w:evenVBand="0" w:oddHBand="0" w:evenHBand="0" w:firstRowFirstColumn="0" w:firstRowLastColumn="0" w:lastRowFirstColumn="0" w:lastRowLastColumn="0"/>
            </w:pPr>
          </w:p>
        </w:tc>
      </w:tr>
      <w:tr w:rsidR="00DD0ED8" w:rsidTr="00C5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DD0ED8" w:rsidRDefault="00DD0ED8" w:rsidP="00471ADB"/>
        </w:tc>
        <w:tc>
          <w:tcPr>
            <w:tcW w:w="2394" w:type="dxa"/>
          </w:tcPr>
          <w:p w:rsidR="00DD0ED8" w:rsidRDefault="00DD0ED8"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DD0ED8" w:rsidRDefault="00DD0ED8" w:rsidP="00471ADB">
            <w:pPr>
              <w:cnfStyle w:val="000000100000" w:firstRow="0" w:lastRow="0" w:firstColumn="0" w:lastColumn="0" w:oddVBand="0" w:evenVBand="0" w:oddHBand="1" w:evenHBand="0" w:firstRowFirstColumn="0" w:firstRowLastColumn="0" w:lastRowFirstColumn="0" w:lastRowLastColumn="0"/>
            </w:pPr>
          </w:p>
        </w:tc>
        <w:tc>
          <w:tcPr>
            <w:tcW w:w="2394" w:type="dxa"/>
          </w:tcPr>
          <w:p w:rsidR="00DD0ED8" w:rsidRDefault="00DD0ED8" w:rsidP="00471ADB">
            <w:pPr>
              <w:cnfStyle w:val="000000100000" w:firstRow="0" w:lastRow="0" w:firstColumn="0" w:lastColumn="0" w:oddVBand="0" w:evenVBand="0" w:oddHBand="1" w:evenHBand="0" w:firstRowFirstColumn="0" w:firstRowLastColumn="0" w:lastRowFirstColumn="0" w:lastRowLastColumn="0"/>
            </w:pPr>
          </w:p>
        </w:tc>
      </w:tr>
      <w:tr w:rsidR="00221C11" w:rsidTr="00C52EF8">
        <w:tc>
          <w:tcPr>
            <w:cnfStyle w:val="001000000000" w:firstRow="0" w:lastRow="0" w:firstColumn="1" w:lastColumn="0" w:oddVBand="0" w:evenVBand="0" w:oddHBand="0" w:evenHBand="0" w:firstRowFirstColumn="0" w:firstRowLastColumn="0" w:lastRowFirstColumn="0" w:lastRowLastColumn="0"/>
            <w:tcW w:w="2394" w:type="dxa"/>
          </w:tcPr>
          <w:p w:rsidR="00221C11" w:rsidRDefault="00221C11" w:rsidP="00471ADB"/>
        </w:tc>
        <w:tc>
          <w:tcPr>
            <w:tcW w:w="2394" w:type="dxa"/>
          </w:tcPr>
          <w:p w:rsidR="00221C11" w:rsidRDefault="00221C11"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221C11" w:rsidRDefault="00221C11" w:rsidP="00471ADB">
            <w:pPr>
              <w:cnfStyle w:val="000000000000" w:firstRow="0" w:lastRow="0" w:firstColumn="0" w:lastColumn="0" w:oddVBand="0" w:evenVBand="0" w:oddHBand="0" w:evenHBand="0" w:firstRowFirstColumn="0" w:firstRowLastColumn="0" w:lastRowFirstColumn="0" w:lastRowLastColumn="0"/>
            </w:pPr>
          </w:p>
        </w:tc>
        <w:tc>
          <w:tcPr>
            <w:tcW w:w="2394" w:type="dxa"/>
          </w:tcPr>
          <w:p w:rsidR="00221C11" w:rsidRDefault="00221C11" w:rsidP="00471ADB">
            <w:pPr>
              <w:cnfStyle w:val="000000000000" w:firstRow="0" w:lastRow="0" w:firstColumn="0" w:lastColumn="0" w:oddVBand="0" w:evenVBand="0" w:oddHBand="0" w:evenHBand="0" w:firstRowFirstColumn="0" w:firstRowLastColumn="0" w:lastRowFirstColumn="0" w:lastRowLastColumn="0"/>
            </w:pPr>
          </w:p>
        </w:tc>
      </w:tr>
    </w:tbl>
    <w:p w:rsidR="00C52EF8" w:rsidRDefault="00874FEE" w:rsidP="006F756A">
      <w:pPr>
        <w:pStyle w:val="Heading2"/>
      </w:pPr>
      <w:bookmarkStart w:id="4" w:name="_Toc284339017"/>
      <w:r>
        <w:t>Projected</w:t>
      </w:r>
      <w:r w:rsidR="00B95260">
        <w:t xml:space="preserve"> </w:t>
      </w:r>
      <w:r w:rsidR="00C52EF8">
        <w:t>Timeline:</w:t>
      </w:r>
      <w:bookmarkEnd w:id="4"/>
    </w:p>
    <w:tbl>
      <w:tblPr>
        <w:tblStyle w:val="LightShading1"/>
        <w:tblW w:w="0" w:type="auto"/>
        <w:tblLook w:val="04A0" w:firstRow="1" w:lastRow="0" w:firstColumn="1" w:lastColumn="0" w:noHBand="0" w:noVBand="1"/>
      </w:tblPr>
      <w:tblGrid>
        <w:gridCol w:w="1915"/>
        <w:gridCol w:w="1915"/>
        <w:gridCol w:w="1915"/>
        <w:gridCol w:w="1915"/>
        <w:gridCol w:w="1916"/>
      </w:tblGrid>
      <w:tr w:rsidR="00C52EF8" w:rsidTr="00C52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C52EF8" w:rsidRDefault="00C52EF8" w:rsidP="003B1537">
            <w:pPr>
              <w:jc w:val="center"/>
            </w:pPr>
            <w:r>
              <w:t>Fiscal Year</w:t>
            </w:r>
          </w:p>
        </w:tc>
        <w:tc>
          <w:tcPr>
            <w:tcW w:w="1915"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Fall</w:t>
            </w:r>
          </w:p>
        </w:tc>
        <w:tc>
          <w:tcPr>
            <w:tcW w:w="1915"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Winter</w:t>
            </w:r>
          </w:p>
        </w:tc>
        <w:tc>
          <w:tcPr>
            <w:tcW w:w="1915"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Spring</w:t>
            </w:r>
          </w:p>
        </w:tc>
        <w:tc>
          <w:tcPr>
            <w:tcW w:w="1916" w:type="dxa"/>
          </w:tcPr>
          <w:p w:rsidR="00C52EF8" w:rsidRDefault="00C52EF8" w:rsidP="003B1537">
            <w:pPr>
              <w:jc w:val="center"/>
              <w:cnfStyle w:val="100000000000" w:firstRow="1" w:lastRow="0" w:firstColumn="0" w:lastColumn="0" w:oddVBand="0" w:evenVBand="0" w:oddHBand="0" w:evenHBand="0" w:firstRowFirstColumn="0" w:firstRowLastColumn="0" w:lastRowFirstColumn="0" w:lastRowLastColumn="0"/>
            </w:pPr>
            <w:r>
              <w:t>Summer</w:t>
            </w:r>
          </w:p>
        </w:tc>
      </w:tr>
      <w:tr w:rsidR="00C52EF8" w:rsidTr="00C52E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C52EF8" w:rsidRDefault="00F266BA" w:rsidP="00471ADB">
            <w:r>
              <w:t>FY20XX</w:t>
            </w:r>
          </w:p>
        </w:tc>
        <w:tc>
          <w:tcPr>
            <w:tcW w:w="1915" w:type="dxa"/>
          </w:tcPr>
          <w:p w:rsidR="00C52EF8" w:rsidRDefault="00E978BB" w:rsidP="00471ADB">
            <w:pPr>
              <w:cnfStyle w:val="000000100000" w:firstRow="0" w:lastRow="0" w:firstColumn="0" w:lastColumn="0" w:oddVBand="0" w:evenVBand="0" w:oddHBand="1" w:evenHBand="0" w:firstRowFirstColumn="0" w:firstRowLastColumn="0" w:lastRowFirstColumn="0" w:lastRowLastColumn="0"/>
            </w:pPr>
            <w:r>
              <w:t>Milestone</w:t>
            </w:r>
          </w:p>
        </w:tc>
        <w:tc>
          <w:tcPr>
            <w:tcW w:w="1915" w:type="dxa"/>
          </w:tcPr>
          <w:p w:rsidR="005333BC" w:rsidRDefault="00E978BB" w:rsidP="00471ADB">
            <w:pPr>
              <w:cnfStyle w:val="000000100000" w:firstRow="0" w:lastRow="0" w:firstColumn="0" w:lastColumn="0" w:oddVBand="0" w:evenVBand="0" w:oddHBand="1" w:evenHBand="0" w:firstRowFirstColumn="0" w:firstRowLastColumn="0" w:lastRowFirstColumn="0" w:lastRowLastColumn="0"/>
            </w:pPr>
            <w:r>
              <w:t>Milestone</w:t>
            </w:r>
          </w:p>
        </w:tc>
        <w:tc>
          <w:tcPr>
            <w:tcW w:w="1915" w:type="dxa"/>
          </w:tcPr>
          <w:p w:rsidR="00C52EF8" w:rsidRDefault="00C52EF8" w:rsidP="00471ADB">
            <w:pPr>
              <w:cnfStyle w:val="000000100000" w:firstRow="0" w:lastRow="0" w:firstColumn="0" w:lastColumn="0" w:oddVBand="0" w:evenVBand="0" w:oddHBand="1" w:evenHBand="0" w:firstRowFirstColumn="0" w:firstRowLastColumn="0" w:lastRowFirstColumn="0" w:lastRowLastColumn="0"/>
            </w:pPr>
          </w:p>
        </w:tc>
        <w:tc>
          <w:tcPr>
            <w:tcW w:w="1916" w:type="dxa"/>
          </w:tcPr>
          <w:p w:rsidR="00C52EF8" w:rsidRDefault="00C52EF8" w:rsidP="00471ADB">
            <w:pPr>
              <w:cnfStyle w:val="000000100000" w:firstRow="0" w:lastRow="0" w:firstColumn="0" w:lastColumn="0" w:oddVBand="0" w:evenVBand="0" w:oddHBand="1" w:evenHBand="0" w:firstRowFirstColumn="0" w:firstRowLastColumn="0" w:lastRowFirstColumn="0" w:lastRowLastColumn="0"/>
            </w:pPr>
          </w:p>
        </w:tc>
      </w:tr>
      <w:tr w:rsidR="00C52EF8" w:rsidTr="00C52EF8">
        <w:tc>
          <w:tcPr>
            <w:cnfStyle w:val="001000000000" w:firstRow="0" w:lastRow="0" w:firstColumn="1" w:lastColumn="0" w:oddVBand="0" w:evenVBand="0" w:oddHBand="0" w:evenHBand="0" w:firstRowFirstColumn="0" w:firstRowLastColumn="0" w:lastRowFirstColumn="0" w:lastRowLastColumn="0"/>
            <w:tcW w:w="1915" w:type="dxa"/>
          </w:tcPr>
          <w:p w:rsidR="00C52EF8" w:rsidRDefault="00C52EF8" w:rsidP="00471ADB"/>
        </w:tc>
        <w:tc>
          <w:tcPr>
            <w:tcW w:w="1915"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c>
          <w:tcPr>
            <w:tcW w:w="1915"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c>
          <w:tcPr>
            <w:tcW w:w="1915"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c>
          <w:tcPr>
            <w:tcW w:w="1916" w:type="dxa"/>
          </w:tcPr>
          <w:p w:rsidR="00C52EF8" w:rsidRDefault="00C52EF8" w:rsidP="00471ADB">
            <w:pPr>
              <w:cnfStyle w:val="000000000000" w:firstRow="0" w:lastRow="0" w:firstColumn="0" w:lastColumn="0" w:oddVBand="0" w:evenVBand="0" w:oddHBand="0" w:evenHBand="0" w:firstRowFirstColumn="0" w:firstRowLastColumn="0" w:lastRowFirstColumn="0" w:lastRowLastColumn="0"/>
            </w:pPr>
          </w:p>
        </w:tc>
      </w:tr>
    </w:tbl>
    <w:p w:rsidR="00E30432" w:rsidRDefault="00221C11" w:rsidP="00221C11">
      <w:pPr>
        <w:pStyle w:val="Heading2"/>
      </w:pPr>
      <w:bookmarkStart w:id="5" w:name="_Toc284339018"/>
      <w:r>
        <w:t>Long-term Planning</w:t>
      </w:r>
      <w:bookmarkEnd w:id="5"/>
    </w:p>
    <w:tbl>
      <w:tblPr>
        <w:tblStyle w:val="LightShading1"/>
        <w:tblW w:w="0" w:type="auto"/>
        <w:tblLook w:val="04A0" w:firstRow="1" w:lastRow="0" w:firstColumn="1" w:lastColumn="0" w:noHBand="0" w:noVBand="1"/>
      </w:tblPr>
      <w:tblGrid>
        <w:gridCol w:w="3168"/>
        <w:gridCol w:w="2790"/>
        <w:gridCol w:w="1800"/>
        <w:gridCol w:w="1818"/>
      </w:tblGrid>
      <w:tr w:rsidR="00221C11" w:rsidTr="00221C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1C11" w:rsidRDefault="00221C11" w:rsidP="003B1537">
            <w:pPr>
              <w:jc w:val="center"/>
            </w:pPr>
            <w:r>
              <w:t>What</w:t>
            </w:r>
          </w:p>
        </w:tc>
        <w:tc>
          <w:tcPr>
            <w:tcW w:w="2790" w:type="dxa"/>
          </w:tcPr>
          <w:p w:rsidR="00221C11" w:rsidRDefault="00221C11" w:rsidP="003B1537">
            <w:pPr>
              <w:jc w:val="center"/>
              <w:cnfStyle w:val="100000000000" w:firstRow="1" w:lastRow="0" w:firstColumn="0" w:lastColumn="0" w:oddVBand="0" w:evenVBand="0" w:oddHBand="0" w:evenHBand="0" w:firstRowFirstColumn="0" w:firstRowLastColumn="0" w:lastRowFirstColumn="0" w:lastRowLastColumn="0"/>
            </w:pPr>
            <w:r>
              <w:t>Who</w:t>
            </w:r>
          </w:p>
        </w:tc>
        <w:tc>
          <w:tcPr>
            <w:tcW w:w="1800" w:type="dxa"/>
          </w:tcPr>
          <w:p w:rsidR="00221C11" w:rsidRDefault="00221C11" w:rsidP="003B1537">
            <w:pPr>
              <w:jc w:val="center"/>
              <w:cnfStyle w:val="100000000000" w:firstRow="1" w:lastRow="0" w:firstColumn="0" w:lastColumn="0" w:oddVBand="0" w:evenVBand="0" w:oddHBand="0" w:evenHBand="0" w:firstRowFirstColumn="0" w:firstRowLastColumn="0" w:lastRowFirstColumn="0" w:lastRowLastColumn="0"/>
            </w:pPr>
            <w:r>
              <w:t>Where</w:t>
            </w:r>
          </w:p>
        </w:tc>
        <w:tc>
          <w:tcPr>
            <w:tcW w:w="1818" w:type="dxa"/>
          </w:tcPr>
          <w:p w:rsidR="00221C11" w:rsidRDefault="00221C11" w:rsidP="003B1537">
            <w:pPr>
              <w:jc w:val="center"/>
              <w:cnfStyle w:val="100000000000" w:firstRow="1" w:lastRow="0" w:firstColumn="0" w:lastColumn="0" w:oddVBand="0" w:evenVBand="0" w:oddHBand="0" w:evenHBand="0" w:firstRowFirstColumn="0" w:firstRowLastColumn="0" w:lastRowFirstColumn="0" w:lastRowLastColumn="0"/>
            </w:pPr>
            <w:r>
              <w:t>When</w:t>
            </w:r>
          </w:p>
        </w:tc>
      </w:tr>
      <w:tr w:rsidR="00221C11" w:rsidTr="00221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1C11" w:rsidRDefault="00E978BB" w:rsidP="00C859C6">
            <w:r>
              <w:t>Long-term action item</w:t>
            </w:r>
          </w:p>
        </w:tc>
        <w:tc>
          <w:tcPr>
            <w:tcW w:w="2790" w:type="dxa"/>
          </w:tcPr>
          <w:p w:rsidR="00221C11" w:rsidRDefault="00221C11" w:rsidP="00221C11">
            <w:pPr>
              <w:cnfStyle w:val="000000100000" w:firstRow="0" w:lastRow="0" w:firstColumn="0" w:lastColumn="0" w:oddVBand="0" w:evenVBand="0" w:oddHBand="1" w:evenHBand="0" w:firstRowFirstColumn="0" w:firstRowLastColumn="0" w:lastRowFirstColumn="0" w:lastRowLastColumn="0"/>
            </w:pPr>
          </w:p>
        </w:tc>
        <w:tc>
          <w:tcPr>
            <w:tcW w:w="1800" w:type="dxa"/>
          </w:tcPr>
          <w:p w:rsidR="00221C11" w:rsidRDefault="00221C11" w:rsidP="00C859C6">
            <w:pPr>
              <w:cnfStyle w:val="000000100000" w:firstRow="0" w:lastRow="0" w:firstColumn="0" w:lastColumn="0" w:oddVBand="0" w:evenVBand="0" w:oddHBand="1" w:evenHBand="0" w:firstRowFirstColumn="0" w:firstRowLastColumn="0" w:lastRowFirstColumn="0" w:lastRowLastColumn="0"/>
            </w:pPr>
          </w:p>
        </w:tc>
        <w:tc>
          <w:tcPr>
            <w:tcW w:w="1818" w:type="dxa"/>
          </w:tcPr>
          <w:p w:rsidR="00221C11" w:rsidRDefault="00221C11" w:rsidP="00C859C6">
            <w:pPr>
              <w:cnfStyle w:val="000000100000" w:firstRow="0" w:lastRow="0" w:firstColumn="0" w:lastColumn="0" w:oddVBand="0" w:evenVBand="0" w:oddHBand="1" w:evenHBand="0" w:firstRowFirstColumn="0" w:firstRowLastColumn="0" w:lastRowFirstColumn="0" w:lastRowLastColumn="0"/>
            </w:pPr>
          </w:p>
        </w:tc>
      </w:tr>
      <w:tr w:rsidR="00221C11" w:rsidTr="00221C11">
        <w:tc>
          <w:tcPr>
            <w:cnfStyle w:val="001000000000" w:firstRow="0" w:lastRow="0" w:firstColumn="1" w:lastColumn="0" w:oddVBand="0" w:evenVBand="0" w:oddHBand="0" w:evenHBand="0" w:firstRowFirstColumn="0" w:firstRowLastColumn="0" w:lastRowFirstColumn="0" w:lastRowLastColumn="0"/>
            <w:tcW w:w="3168" w:type="dxa"/>
          </w:tcPr>
          <w:p w:rsidR="00221C11" w:rsidRDefault="00221C11" w:rsidP="00C859C6"/>
        </w:tc>
        <w:tc>
          <w:tcPr>
            <w:tcW w:w="2790" w:type="dxa"/>
          </w:tcPr>
          <w:p w:rsidR="00221C11" w:rsidRDefault="00221C11" w:rsidP="00C859C6">
            <w:pPr>
              <w:cnfStyle w:val="000000000000" w:firstRow="0" w:lastRow="0" w:firstColumn="0" w:lastColumn="0" w:oddVBand="0" w:evenVBand="0" w:oddHBand="0" w:evenHBand="0" w:firstRowFirstColumn="0" w:firstRowLastColumn="0" w:lastRowFirstColumn="0" w:lastRowLastColumn="0"/>
            </w:pPr>
          </w:p>
        </w:tc>
        <w:tc>
          <w:tcPr>
            <w:tcW w:w="1800" w:type="dxa"/>
          </w:tcPr>
          <w:p w:rsidR="00221C11" w:rsidRDefault="00221C11" w:rsidP="00C859C6">
            <w:pPr>
              <w:cnfStyle w:val="000000000000" w:firstRow="0" w:lastRow="0" w:firstColumn="0" w:lastColumn="0" w:oddVBand="0" w:evenVBand="0" w:oddHBand="0" w:evenHBand="0" w:firstRowFirstColumn="0" w:firstRowLastColumn="0" w:lastRowFirstColumn="0" w:lastRowLastColumn="0"/>
            </w:pPr>
          </w:p>
        </w:tc>
        <w:tc>
          <w:tcPr>
            <w:tcW w:w="1818" w:type="dxa"/>
          </w:tcPr>
          <w:p w:rsidR="00221C11" w:rsidRDefault="00221C11" w:rsidP="00C859C6">
            <w:pPr>
              <w:cnfStyle w:val="000000000000" w:firstRow="0" w:lastRow="0" w:firstColumn="0" w:lastColumn="0" w:oddVBand="0" w:evenVBand="0" w:oddHBand="0" w:evenHBand="0" w:firstRowFirstColumn="0" w:firstRowLastColumn="0" w:lastRowFirstColumn="0" w:lastRowLastColumn="0"/>
            </w:pPr>
          </w:p>
        </w:tc>
      </w:tr>
      <w:tr w:rsidR="00221C11" w:rsidTr="00221C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1C11" w:rsidRDefault="00221C11" w:rsidP="00C859C6"/>
        </w:tc>
        <w:tc>
          <w:tcPr>
            <w:tcW w:w="2790" w:type="dxa"/>
          </w:tcPr>
          <w:p w:rsidR="00221C11" w:rsidRDefault="00221C11" w:rsidP="00C859C6">
            <w:pPr>
              <w:cnfStyle w:val="000000100000" w:firstRow="0" w:lastRow="0" w:firstColumn="0" w:lastColumn="0" w:oddVBand="0" w:evenVBand="0" w:oddHBand="1" w:evenHBand="0" w:firstRowFirstColumn="0" w:firstRowLastColumn="0" w:lastRowFirstColumn="0" w:lastRowLastColumn="0"/>
            </w:pPr>
          </w:p>
        </w:tc>
        <w:tc>
          <w:tcPr>
            <w:tcW w:w="1800" w:type="dxa"/>
          </w:tcPr>
          <w:p w:rsidR="00221C11" w:rsidRDefault="00221C11" w:rsidP="00C859C6">
            <w:pPr>
              <w:cnfStyle w:val="000000100000" w:firstRow="0" w:lastRow="0" w:firstColumn="0" w:lastColumn="0" w:oddVBand="0" w:evenVBand="0" w:oddHBand="1" w:evenHBand="0" w:firstRowFirstColumn="0" w:firstRowLastColumn="0" w:lastRowFirstColumn="0" w:lastRowLastColumn="0"/>
            </w:pPr>
          </w:p>
        </w:tc>
        <w:tc>
          <w:tcPr>
            <w:tcW w:w="1818" w:type="dxa"/>
          </w:tcPr>
          <w:p w:rsidR="00221C11" w:rsidRDefault="00221C11" w:rsidP="00C859C6">
            <w:pPr>
              <w:cnfStyle w:val="000000100000" w:firstRow="0" w:lastRow="0" w:firstColumn="0" w:lastColumn="0" w:oddVBand="0" w:evenVBand="0" w:oddHBand="1" w:evenHBand="0" w:firstRowFirstColumn="0" w:firstRowLastColumn="0" w:lastRowFirstColumn="0" w:lastRowLastColumn="0"/>
            </w:pPr>
          </w:p>
        </w:tc>
      </w:tr>
    </w:tbl>
    <w:p w:rsidR="00221C11" w:rsidRPr="0097633B" w:rsidRDefault="00221C11" w:rsidP="00471ADB"/>
    <w:p w:rsidR="00E30432" w:rsidRDefault="00E30432" w:rsidP="00471ADB">
      <w:pPr>
        <w:pStyle w:val="Heading1"/>
      </w:pPr>
      <w:bookmarkStart w:id="6" w:name="_Toc284339019"/>
      <w:r>
        <w:t>People</w:t>
      </w:r>
      <w:bookmarkEnd w:id="6"/>
    </w:p>
    <w:p w:rsidR="00E978BB" w:rsidRDefault="00E978BB" w:rsidP="00471ADB">
      <w:r>
        <w:t xml:space="preserve">[Who are the key cooperators in the project?  Who are the project coordinator(s) or principle investigator(s) and what agencies or organizations are they affiliated with?  Who does the project report to (supervisory structure)?  Add graphics, if they help clarify how the project is organized.] </w:t>
      </w:r>
    </w:p>
    <w:p w:rsidR="00F266BA" w:rsidRDefault="00F266BA" w:rsidP="00471ADB">
      <w:r>
        <w:t>[First name Last name, Job title, role]</w:t>
      </w:r>
    </w:p>
    <w:p w:rsidR="00B52A55" w:rsidRDefault="00B52A55" w:rsidP="00471ADB"/>
    <w:p w:rsidR="00B52A55" w:rsidRDefault="00B52A55" w:rsidP="00471ADB"/>
    <w:p w:rsidR="00E978BB" w:rsidRDefault="003E2405" w:rsidP="00F266BA">
      <w:pPr>
        <w:pStyle w:val="Heading2"/>
      </w:pPr>
      <w:bookmarkStart w:id="7" w:name="_Toc284339020"/>
      <w:r>
        <w:lastRenderedPageBreak/>
        <w:t>Communications</w:t>
      </w:r>
      <w:bookmarkEnd w:id="7"/>
    </w:p>
    <w:p w:rsidR="00E978BB" w:rsidRDefault="00E978BB" w:rsidP="003E2405">
      <w:r>
        <w:t>[How are communications organized?  How often do the cooperators or study leaders meet, either b</w:t>
      </w:r>
      <w:r w:rsidR="0097633B">
        <w:t>y conference call or in person?]</w:t>
      </w:r>
      <w:r>
        <w:t xml:space="preserve">  </w:t>
      </w:r>
    </w:p>
    <w:p w:rsidR="000149D4" w:rsidRDefault="00832931" w:rsidP="00AC5536">
      <w:pPr>
        <w:pStyle w:val="Heading3"/>
      </w:pPr>
      <w:bookmarkStart w:id="8" w:name="_Toc284339021"/>
      <w:r>
        <w:t xml:space="preserve">Teams, </w:t>
      </w:r>
      <w:r w:rsidR="00AC5536">
        <w:t>Cooperators and Surveyors</w:t>
      </w:r>
      <w:bookmarkEnd w:id="8"/>
    </w:p>
    <w:p w:rsidR="00081173" w:rsidRDefault="00081173" w:rsidP="00471ADB">
      <w:r>
        <w:t xml:space="preserve">[If the project is very large or complex, with many sub-teams, put these details in the Appendix to keep the body of the </w:t>
      </w:r>
      <w:r w:rsidR="00DE487F">
        <w:t xml:space="preserve">Project </w:t>
      </w:r>
      <w:r>
        <w:t>Record as brief as possible.]</w:t>
      </w:r>
    </w:p>
    <w:p w:rsidR="00E30432" w:rsidRDefault="00E30432" w:rsidP="00CB7C3D">
      <w:pPr>
        <w:pStyle w:val="Heading1"/>
      </w:pPr>
      <w:bookmarkStart w:id="9" w:name="_Toc284339022"/>
      <w:r>
        <w:t>Problem Description</w:t>
      </w:r>
      <w:bookmarkEnd w:id="9"/>
    </w:p>
    <w:p w:rsidR="00081173" w:rsidRDefault="00081173" w:rsidP="0026190F">
      <w:r>
        <w:t>[</w:t>
      </w:r>
      <w:r w:rsidR="00D10FAF">
        <w:t>What is the problem?  What is the geographic and temporal scope of the problem (which refuges, states, regions, LCC’s</w:t>
      </w:r>
      <w:r w:rsidR="006E1367">
        <w:t xml:space="preserve"> are affected</w:t>
      </w:r>
      <w:r w:rsidR="00D10FAF">
        <w:t>)?  If possible</w:t>
      </w:r>
      <w:r w:rsidR="006E1367">
        <w:t>, provide a figure with an</w:t>
      </w:r>
      <w:r w:rsidR="00D10FAF">
        <w:t xml:space="preserve"> influence diagram or conceptual model of the problem.</w:t>
      </w:r>
      <w:r w:rsidR="006E1367">
        <w:t xml:space="preserve">  These drawings illustrate the context for the problem.  Influence diagrams show how management decisions, chance events and other factors influence the desired outcomes (fundamental objectives).  Conceptual models take a wide variety of forms and can show ecological relationships, energy flows, and relationships among stressors and other factors that affect the desired outcomes.] </w:t>
      </w:r>
      <w:r w:rsidR="00D10FAF">
        <w:t xml:space="preserve">  </w:t>
      </w:r>
    </w:p>
    <w:p w:rsidR="006E1367" w:rsidRDefault="006E1367" w:rsidP="0026190F">
      <w:r>
        <w:t>[Insert Graphic]</w:t>
      </w:r>
    </w:p>
    <w:p w:rsidR="00E30432" w:rsidRDefault="00E30432" w:rsidP="00471ADB">
      <w:pPr>
        <w:pStyle w:val="Heading1"/>
      </w:pPr>
      <w:bookmarkStart w:id="10" w:name="_Toc284339023"/>
      <w:r>
        <w:t>Objectives</w:t>
      </w:r>
      <w:bookmarkEnd w:id="10"/>
    </w:p>
    <w:p w:rsidR="00DE487F" w:rsidRDefault="006E1367" w:rsidP="00471ADB">
      <w:r>
        <w:t>[What is the resource or management objective? Is the resource objective derived from a planning document like a Comprehensive Conservation Plan or Habitat Management Plan?  What are the fundamental and means objectives</w:t>
      </w:r>
      <w:r w:rsidR="003F70F1">
        <w:t xml:space="preserve"> that the project is addressing?  If the manager was successful in achieving the management objectives, what would success look like?  Provide a graphic of the objectives hierarchy that links the fundamental and means objectives to measureable attributes.]</w:t>
      </w:r>
    </w:p>
    <w:p w:rsidR="00E30432" w:rsidRDefault="00DE487F" w:rsidP="00471ADB">
      <w:r>
        <w:t>[Insert Objectives Hierarchy]</w:t>
      </w:r>
      <w:r w:rsidR="00E30432">
        <w:tab/>
      </w:r>
    </w:p>
    <w:p w:rsidR="00E30432" w:rsidRDefault="00AA2ACB" w:rsidP="00FD0FC4">
      <w:pPr>
        <w:pStyle w:val="Heading1"/>
      </w:pPr>
      <w:bookmarkStart w:id="11" w:name="_Toc284339024"/>
      <w:r>
        <w:t xml:space="preserve">Decisions and </w:t>
      </w:r>
      <w:r w:rsidR="00E30432">
        <w:t>Alternatives</w:t>
      </w:r>
      <w:bookmarkEnd w:id="11"/>
      <w:r w:rsidR="00E30432">
        <w:tab/>
      </w:r>
    </w:p>
    <w:p w:rsidR="00A52BA7" w:rsidRDefault="00A52BA7" w:rsidP="00A52BA7">
      <w:r>
        <w:t xml:space="preserve">[Who is (are) the decision maker(s)?  </w:t>
      </w:r>
      <w:r w:rsidR="00D664AC">
        <w:t xml:space="preserve">What alternative management options does the decision maker have available? </w:t>
      </w:r>
      <w:r>
        <w:t>If there is a wide variety of management options, how are these options grou</w:t>
      </w:r>
      <w:r w:rsidR="00DE487F">
        <w:t>ped into portfolios of actions?]</w:t>
      </w:r>
      <w:r>
        <w:t xml:space="preserve"> </w:t>
      </w:r>
    </w:p>
    <w:p w:rsidR="00ED6AB1" w:rsidRDefault="00ED6AB1" w:rsidP="00ED6AB1">
      <w:pPr>
        <w:pStyle w:val="Heading1"/>
      </w:pPr>
      <w:bookmarkStart w:id="12" w:name="_Toc284339025"/>
      <w:r>
        <w:t>Key Uncertainties</w:t>
      </w:r>
      <w:bookmarkEnd w:id="12"/>
    </w:p>
    <w:p w:rsidR="00A52BA7" w:rsidRPr="00A52BA7" w:rsidRDefault="00A52BA7" w:rsidP="00A52BA7">
      <w:r>
        <w:t>[What are the key uncertainties that need to be resolved to</w:t>
      </w:r>
      <w:r w:rsidR="00D664AC">
        <w:t xml:space="preserve"> enable the decision maker to select</w:t>
      </w:r>
      <w:r>
        <w:t xml:space="preserve"> ‘smart’ management decisions?]</w:t>
      </w:r>
    </w:p>
    <w:p w:rsidR="00E30432" w:rsidRDefault="00E30432" w:rsidP="00471ADB">
      <w:pPr>
        <w:pStyle w:val="Heading1"/>
      </w:pPr>
      <w:bookmarkStart w:id="13" w:name="_Toc284339026"/>
      <w:r>
        <w:t>Consequences and Tradeoffs (Models)</w:t>
      </w:r>
      <w:bookmarkEnd w:id="13"/>
    </w:p>
    <w:p w:rsidR="00A52BA7" w:rsidRDefault="00A52BA7" w:rsidP="00A52BA7">
      <w:r>
        <w:t xml:space="preserve">[Is there a model or set of competing models that link </w:t>
      </w:r>
      <w:r w:rsidR="009E38D3">
        <w:t xml:space="preserve">alternative </w:t>
      </w:r>
      <w:r>
        <w:t>management deci</w:t>
      </w:r>
      <w:r w:rsidR="009E38D3">
        <w:t xml:space="preserve">sions with predicted outcomes? What is the nature of the model?  The model should capture key relationships </w:t>
      </w:r>
      <w:r w:rsidR="009E38D3">
        <w:lastRenderedPageBreak/>
        <w:t>shown in the influence diagram, with inputs being management options/alternatives and chance variables and outputs being some measure of the fundamental objectives.]</w:t>
      </w:r>
    </w:p>
    <w:p w:rsidR="00E30432" w:rsidRDefault="00E30432" w:rsidP="00471ADB">
      <w:pPr>
        <w:pStyle w:val="Heading1"/>
      </w:pPr>
      <w:bookmarkStart w:id="14" w:name="_Toc284339027"/>
      <w:r>
        <w:t>Monitoring</w:t>
      </w:r>
      <w:r w:rsidR="00DD0ED8">
        <w:t>, protocols</w:t>
      </w:r>
      <w:bookmarkEnd w:id="14"/>
    </w:p>
    <w:p w:rsidR="009E38D3" w:rsidRDefault="00F266BA" w:rsidP="00471ADB">
      <w:r>
        <w:t>[</w:t>
      </w:r>
      <w:r w:rsidR="000758FC">
        <w:t>What is the nature of the monitoring component of the project?  Is it most accurately described as an inventory, surveillance monitoring, targeted monitoring under adaptive management, a designed experiment, or analysis of existing information?  Revisit the objectives hierarchy. State the management objectives as SMART objectives, with measureable attributes and targets/thresholds specified. What protocols are being used?  Where can they be found?</w:t>
      </w:r>
      <w:r w:rsidR="00306B9E">
        <w:t xml:space="preserve">  For adaptive management projects, provide utility functions for each measureable attribute.  What covariates are being measured?</w:t>
      </w:r>
      <w:r w:rsidR="000758FC">
        <w:t>]</w:t>
      </w:r>
    </w:p>
    <w:p w:rsidR="00471ADB" w:rsidRDefault="00E30432" w:rsidP="00471ADB">
      <w:pPr>
        <w:pStyle w:val="Heading1"/>
      </w:pPr>
      <w:bookmarkStart w:id="15" w:name="_Toc284339028"/>
      <w:r>
        <w:t>Data management</w:t>
      </w:r>
      <w:r w:rsidR="00413D57">
        <w:t xml:space="preserve"> &amp; Analysis</w:t>
      </w:r>
      <w:bookmarkEnd w:id="15"/>
      <w:r>
        <w:t xml:space="preserve"> </w:t>
      </w:r>
    </w:p>
    <w:p w:rsidR="00413D57" w:rsidRDefault="00413D57" w:rsidP="00E438ED">
      <w:r>
        <w:t>[How are the data being managed?  What sorts of constraints or requirements are associated with data management?  For example, is the database centralized or distributed?  How does the database link to the model?  How will the data be analyzed or used in a modeling framework?</w:t>
      </w:r>
      <w:r w:rsidR="00DE487F">
        <w:t xml:space="preserve">  Who is responsible for data analysis and reporting?</w:t>
      </w:r>
      <w:r>
        <w:t xml:space="preserve"> ]  </w:t>
      </w:r>
    </w:p>
    <w:p w:rsidR="00E438ED" w:rsidRDefault="00E30432" w:rsidP="006F756A">
      <w:pPr>
        <w:pStyle w:val="Heading1"/>
      </w:pPr>
      <w:bookmarkStart w:id="16" w:name="_Toc284339029"/>
      <w:r>
        <w:t>Report</w:t>
      </w:r>
      <w:r w:rsidR="00572780">
        <w:t>s and Milestones</w:t>
      </w:r>
      <w:bookmarkEnd w:id="16"/>
    </w:p>
    <w:p w:rsidR="008C48AF" w:rsidRPr="00413D57" w:rsidRDefault="00413D57" w:rsidP="008C48AF">
      <w:r>
        <w:t>[When will annual and final reports be due?  How often will the models be updated?  How is the data being used to inform management?]</w:t>
      </w:r>
      <w:r w:rsidR="008C48AF" w:rsidRPr="00413D57">
        <w:t xml:space="preserve">  </w:t>
      </w:r>
    </w:p>
    <w:tbl>
      <w:tblPr>
        <w:tblStyle w:val="LightShading1"/>
        <w:tblW w:w="0" w:type="auto"/>
        <w:tblLook w:val="04A0" w:firstRow="1" w:lastRow="0" w:firstColumn="1" w:lastColumn="0" w:noHBand="0" w:noVBand="1"/>
      </w:tblPr>
      <w:tblGrid>
        <w:gridCol w:w="2394"/>
        <w:gridCol w:w="2394"/>
        <w:gridCol w:w="2394"/>
        <w:gridCol w:w="2394"/>
      </w:tblGrid>
      <w:tr w:rsidR="00E438ED" w:rsidTr="00E438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438ED" w:rsidRDefault="00E438ED" w:rsidP="003B1537">
            <w:pPr>
              <w:jc w:val="center"/>
            </w:pPr>
            <w:r>
              <w:t>What</w:t>
            </w:r>
          </w:p>
        </w:tc>
        <w:tc>
          <w:tcPr>
            <w:tcW w:w="2394" w:type="dxa"/>
          </w:tcPr>
          <w:p w:rsidR="00E438ED" w:rsidRDefault="00E438ED" w:rsidP="003B1537">
            <w:pPr>
              <w:jc w:val="center"/>
              <w:cnfStyle w:val="100000000000" w:firstRow="1" w:lastRow="0" w:firstColumn="0" w:lastColumn="0" w:oddVBand="0" w:evenVBand="0" w:oddHBand="0" w:evenHBand="0" w:firstRowFirstColumn="0" w:firstRowLastColumn="0" w:lastRowFirstColumn="0" w:lastRowLastColumn="0"/>
            </w:pPr>
            <w:r>
              <w:t>Who</w:t>
            </w:r>
          </w:p>
        </w:tc>
        <w:tc>
          <w:tcPr>
            <w:tcW w:w="2394" w:type="dxa"/>
          </w:tcPr>
          <w:p w:rsidR="00E438ED" w:rsidRDefault="00E438ED" w:rsidP="003B1537">
            <w:pPr>
              <w:jc w:val="center"/>
              <w:cnfStyle w:val="100000000000" w:firstRow="1" w:lastRow="0" w:firstColumn="0" w:lastColumn="0" w:oddVBand="0" w:evenVBand="0" w:oddHBand="0" w:evenHBand="0" w:firstRowFirstColumn="0" w:firstRowLastColumn="0" w:lastRowFirstColumn="0" w:lastRowLastColumn="0"/>
            </w:pPr>
            <w:r>
              <w:t>Where</w:t>
            </w:r>
          </w:p>
        </w:tc>
        <w:tc>
          <w:tcPr>
            <w:tcW w:w="2394" w:type="dxa"/>
          </w:tcPr>
          <w:p w:rsidR="00E438ED" w:rsidRDefault="00E438ED" w:rsidP="003B1537">
            <w:pPr>
              <w:jc w:val="center"/>
              <w:cnfStyle w:val="100000000000" w:firstRow="1" w:lastRow="0" w:firstColumn="0" w:lastColumn="0" w:oddVBand="0" w:evenVBand="0" w:oddHBand="0" w:evenHBand="0" w:firstRowFirstColumn="0" w:firstRowLastColumn="0" w:lastRowFirstColumn="0" w:lastRowLastColumn="0"/>
            </w:pPr>
            <w:r>
              <w:t>When</w:t>
            </w:r>
          </w:p>
        </w:tc>
      </w:tr>
      <w:tr w:rsidR="00E438ED" w:rsidTr="00E43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438ED" w:rsidRDefault="00413D57" w:rsidP="00E438ED">
            <w:r>
              <w:t>List reports and other products</w:t>
            </w: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r>
      <w:tr w:rsidR="00E438ED" w:rsidTr="00E438ED">
        <w:tc>
          <w:tcPr>
            <w:cnfStyle w:val="001000000000" w:firstRow="0" w:lastRow="0" w:firstColumn="1" w:lastColumn="0" w:oddVBand="0" w:evenVBand="0" w:oddHBand="0" w:evenHBand="0" w:firstRowFirstColumn="0" w:firstRowLastColumn="0" w:lastRowFirstColumn="0" w:lastRowLastColumn="0"/>
            <w:tcW w:w="2394" w:type="dxa"/>
          </w:tcPr>
          <w:p w:rsidR="00E438ED" w:rsidRDefault="00E438ED" w:rsidP="00E438ED"/>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r>
      <w:tr w:rsidR="00E438ED" w:rsidTr="00E43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438ED" w:rsidRDefault="00E438ED" w:rsidP="00E438ED"/>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r>
      <w:tr w:rsidR="00E438ED" w:rsidTr="00E438ED">
        <w:tc>
          <w:tcPr>
            <w:cnfStyle w:val="001000000000" w:firstRow="0" w:lastRow="0" w:firstColumn="1" w:lastColumn="0" w:oddVBand="0" w:evenVBand="0" w:oddHBand="0" w:evenHBand="0" w:firstRowFirstColumn="0" w:firstRowLastColumn="0" w:lastRowFirstColumn="0" w:lastRowLastColumn="0"/>
            <w:tcW w:w="2394" w:type="dxa"/>
          </w:tcPr>
          <w:p w:rsidR="00E438ED" w:rsidRDefault="00E438ED" w:rsidP="00E438ED"/>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r>
      <w:tr w:rsidR="00E438ED" w:rsidTr="00E438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E438ED" w:rsidRDefault="00E438ED" w:rsidP="00E438ED"/>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c>
          <w:tcPr>
            <w:tcW w:w="2394" w:type="dxa"/>
          </w:tcPr>
          <w:p w:rsidR="00E438ED" w:rsidRDefault="00E438ED" w:rsidP="00E438ED">
            <w:pPr>
              <w:cnfStyle w:val="000000100000" w:firstRow="0" w:lastRow="0" w:firstColumn="0" w:lastColumn="0" w:oddVBand="0" w:evenVBand="0" w:oddHBand="1" w:evenHBand="0" w:firstRowFirstColumn="0" w:firstRowLastColumn="0" w:lastRowFirstColumn="0" w:lastRowLastColumn="0"/>
            </w:pPr>
          </w:p>
        </w:tc>
      </w:tr>
      <w:tr w:rsidR="00E438ED" w:rsidTr="00E438ED">
        <w:tc>
          <w:tcPr>
            <w:cnfStyle w:val="001000000000" w:firstRow="0" w:lastRow="0" w:firstColumn="1" w:lastColumn="0" w:oddVBand="0" w:evenVBand="0" w:oddHBand="0" w:evenHBand="0" w:firstRowFirstColumn="0" w:firstRowLastColumn="0" w:lastRowFirstColumn="0" w:lastRowLastColumn="0"/>
            <w:tcW w:w="2394" w:type="dxa"/>
          </w:tcPr>
          <w:p w:rsidR="00E438ED" w:rsidRDefault="00E438ED" w:rsidP="00E438ED"/>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c>
          <w:tcPr>
            <w:tcW w:w="2394" w:type="dxa"/>
          </w:tcPr>
          <w:p w:rsidR="00E438ED" w:rsidRDefault="00E438ED" w:rsidP="00E438ED">
            <w:pPr>
              <w:cnfStyle w:val="000000000000" w:firstRow="0" w:lastRow="0" w:firstColumn="0" w:lastColumn="0" w:oddVBand="0" w:evenVBand="0" w:oddHBand="0" w:evenHBand="0" w:firstRowFirstColumn="0" w:firstRowLastColumn="0" w:lastRowFirstColumn="0" w:lastRowLastColumn="0"/>
            </w:pPr>
          </w:p>
        </w:tc>
      </w:tr>
    </w:tbl>
    <w:p w:rsidR="001B27A7" w:rsidRDefault="00E30432" w:rsidP="001B27A7">
      <w:pPr>
        <w:pStyle w:val="Heading1"/>
      </w:pPr>
      <w:bookmarkStart w:id="17" w:name="_Toc284339030"/>
      <w:r>
        <w:t xml:space="preserve">Budget and </w:t>
      </w:r>
      <w:r w:rsidR="001B27A7">
        <w:t>Funding</w:t>
      </w:r>
      <w:bookmarkEnd w:id="17"/>
    </w:p>
    <w:p w:rsidR="001B27A7" w:rsidRPr="001B27A7" w:rsidRDefault="00E75FC6" w:rsidP="000C1830">
      <w:pPr>
        <w:pStyle w:val="Heading2"/>
      </w:pPr>
      <w:bookmarkStart w:id="18" w:name="_Toc284339031"/>
      <w:r>
        <w:t>Costs</w:t>
      </w:r>
      <w:bookmarkEnd w:id="18"/>
      <w:r w:rsidR="000C1830">
        <w:t xml:space="preserve"> </w:t>
      </w:r>
    </w:p>
    <w:tbl>
      <w:tblPr>
        <w:tblStyle w:val="LightShading1"/>
        <w:tblW w:w="0" w:type="auto"/>
        <w:tblLook w:val="04A0" w:firstRow="1" w:lastRow="0" w:firstColumn="1" w:lastColumn="0" w:noHBand="0" w:noVBand="1"/>
      </w:tblPr>
      <w:tblGrid>
        <w:gridCol w:w="3363"/>
        <w:gridCol w:w="1169"/>
        <w:gridCol w:w="1282"/>
        <w:gridCol w:w="1416"/>
        <w:gridCol w:w="1169"/>
        <w:gridCol w:w="1177"/>
      </w:tblGrid>
      <w:tr w:rsidR="00995B21" w:rsidTr="00995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1" w:type="dxa"/>
          </w:tcPr>
          <w:p w:rsidR="00995B21" w:rsidRDefault="00995B21" w:rsidP="00E438ED">
            <w:r>
              <w:t>Item</w:t>
            </w:r>
          </w:p>
        </w:tc>
        <w:tc>
          <w:tcPr>
            <w:tcW w:w="1115" w:type="dxa"/>
          </w:tcPr>
          <w:p w:rsidR="00995B21" w:rsidRDefault="00F266BA" w:rsidP="00F266BA">
            <w:pPr>
              <w:jc w:val="center"/>
              <w:cnfStyle w:val="100000000000" w:firstRow="1" w:lastRow="0" w:firstColumn="0" w:lastColumn="0" w:oddVBand="0" w:evenVBand="0" w:oddHBand="0" w:evenHBand="0" w:firstRowFirstColumn="0" w:firstRowLastColumn="0" w:lastRowFirstColumn="0" w:lastRowLastColumn="0"/>
            </w:pPr>
            <w:r>
              <w:t>[FY20XX]</w:t>
            </w:r>
          </w:p>
        </w:tc>
        <w:tc>
          <w:tcPr>
            <w:tcW w:w="1285" w:type="dxa"/>
          </w:tcPr>
          <w:p w:rsidR="00995B21" w:rsidRDefault="00F266BA" w:rsidP="00F266BA">
            <w:pPr>
              <w:jc w:val="center"/>
              <w:cnfStyle w:val="100000000000" w:firstRow="1" w:lastRow="0" w:firstColumn="0" w:lastColumn="0" w:oddVBand="0" w:evenVBand="0" w:oddHBand="0" w:evenHBand="0" w:firstRowFirstColumn="0" w:firstRowLastColumn="0" w:lastRowFirstColumn="0" w:lastRowLastColumn="0"/>
            </w:pPr>
            <w:r>
              <w:t>[FY20XX]</w:t>
            </w:r>
          </w:p>
        </w:tc>
        <w:tc>
          <w:tcPr>
            <w:tcW w:w="1422" w:type="dxa"/>
          </w:tcPr>
          <w:p w:rsidR="00995B21" w:rsidRDefault="00F266BA" w:rsidP="00F266BA">
            <w:pPr>
              <w:jc w:val="center"/>
              <w:cnfStyle w:val="100000000000" w:firstRow="1" w:lastRow="0" w:firstColumn="0" w:lastColumn="0" w:oddVBand="0" w:evenVBand="0" w:oddHBand="0" w:evenHBand="0" w:firstRowFirstColumn="0" w:firstRowLastColumn="0" w:lastRowFirstColumn="0" w:lastRowLastColumn="0"/>
            </w:pPr>
            <w:r>
              <w:t>[FY20XX]</w:t>
            </w:r>
          </w:p>
        </w:tc>
        <w:tc>
          <w:tcPr>
            <w:tcW w:w="1166" w:type="dxa"/>
          </w:tcPr>
          <w:p w:rsidR="00995B21" w:rsidRDefault="00F266BA" w:rsidP="00F266BA">
            <w:pPr>
              <w:jc w:val="center"/>
              <w:cnfStyle w:val="100000000000" w:firstRow="1" w:lastRow="0" w:firstColumn="0" w:lastColumn="0" w:oddVBand="0" w:evenVBand="0" w:oddHBand="0" w:evenHBand="0" w:firstRowFirstColumn="0" w:firstRowLastColumn="0" w:lastRowFirstColumn="0" w:lastRowLastColumn="0"/>
            </w:pPr>
            <w:r>
              <w:t>[FY20XX]</w:t>
            </w:r>
          </w:p>
        </w:tc>
        <w:tc>
          <w:tcPr>
            <w:tcW w:w="1177" w:type="dxa"/>
          </w:tcPr>
          <w:p w:rsidR="00995B21" w:rsidRDefault="00F266BA" w:rsidP="00F266BA">
            <w:pPr>
              <w:jc w:val="center"/>
              <w:cnfStyle w:val="100000000000" w:firstRow="1" w:lastRow="0" w:firstColumn="0" w:lastColumn="0" w:oddVBand="0" w:evenVBand="0" w:oddHBand="0" w:evenHBand="0" w:firstRowFirstColumn="0" w:firstRowLastColumn="0" w:lastRowFirstColumn="0" w:lastRowLastColumn="0"/>
            </w:pPr>
            <w:r>
              <w:t>[FY20XX]</w:t>
            </w:r>
          </w:p>
        </w:tc>
      </w:tr>
      <w:tr w:rsidR="002A4B05" w:rsidTr="0099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1" w:type="dxa"/>
          </w:tcPr>
          <w:p w:rsidR="002A4B05" w:rsidRDefault="00413D57" w:rsidP="00E438ED">
            <w:r>
              <w:t>Staff</w:t>
            </w:r>
          </w:p>
        </w:tc>
        <w:tc>
          <w:tcPr>
            <w:tcW w:w="1115" w:type="dxa"/>
          </w:tcPr>
          <w:p w:rsidR="002A4B05" w:rsidRDefault="002A4B05" w:rsidP="00E36EC7">
            <w:pPr>
              <w:jc w:val="right"/>
              <w:cnfStyle w:val="000000100000" w:firstRow="0" w:lastRow="0" w:firstColumn="0" w:lastColumn="0" w:oddVBand="0" w:evenVBand="0" w:oddHBand="1" w:evenHBand="0" w:firstRowFirstColumn="0" w:firstRowLastColumn="0" w:lastRowFirstColumn="0" w:lastRowLastColumn="0"/>
            </w:pPr>
          </w:p>
        </w:tc>
        <w:tc>
          <w:tcPr>
            <w:tcW w:w="1285" w:type="dxa"/>
          </w:tcPr>
          <w:p w:rsidR="002A4B05" w:rsidRDefault="002A4B05" w:rsidP="00114AA1">
            <w:pPr>
              <w:jc w:val="center"/>
              <w:cnfStyle w:val="000000100000" w:firstRow="0" w:lastRow="0" w:firstColumn="0" w:lastColumn="0" w:oddVBand="0" w:evenVBand="0" w:oddHBand="1" w:evenHBand="0" w:firstRowFirstColumn="0" w:firstRowLastColumn="0" w:lastRowFirstColumn="0" w:lastRowLastColumn="0"/>
            </w:pPr>
          </w:p>
        </w:tc>
        <w:tc>
          <w:tcPr>
            <w:tcW w:w="1422" w:type="dxa"/>
          </w:tcPr>
          <w:p w:rsidR="002A4B05" w:rsidRDefault="002A4B05" w:rsidP="00114AA1">
            <w:pPr>
              <w:jc w:val="center"/>
              <w:cnfStyle w:val="000000100000" w:firstRow="0" w:lastRow="0" w:firstColumn="0" w:lastColumn="0" w:oddVBand="0" w:evenVBand="0" w:oddHBand="1" w:evenHBand="0" w:firstRowFirstColumn="0" w:firstRowLastColumn="0" w:lastRowFirstColumn="0" w:lastRowLastColumn="0"/>
            </w:pPr>
          </w:p>
        </w:tc>
        <w:tc>
          <w:tcPr>
            <w:tcW w:w="1166" w:type="dxa"/>
          </w:tcPr>
          <w:p w:rsidR="002A4B05" w:rsidRDefault="002A4B05" w:rsidP="00E36EC7">
            <w:pPr>
              <w:jc w:val="right"/>
              <w:cnfStyle w:val="000000100000" w:firstRow="0" w:lastRow="0" w:firstColumn="0" w:lastColumn="0" w:oddVBand="0" w:evenVBand="0" w:oddHBand="1" w:evenHBand="0" w:firstRowFirstColumn="0" w:firstRowLastColumn="0" w:lastRowFirstColumn="0" w:lastRowLastColumn="0"/>
            </w:pPr>
          </w:p>
        </w:tc>
        <w:tc>
          <w:tcPr>
            <w:tcW w:w="1177" w:type="dxa"/>
          </w:tcPr>
          <w:p w:rsidR="002A4B05" w:rsidRDefault="002A4B05" w:rsidP="00E36EC7">
            <w:pPr>
              <w:jc w:val="right"/>
              <w:cnfStyle w:val="000000100000" w:firstRow="0" w:lastRow="0" w:firstColumn="0" w:lastColumn="0" w:oddVBand="0" w:evenVBand="0" w:oddHBand="1" w:evenHBand="0" w:firstRowFirstColumn="0" w:firstRowLastColumn="0" w:lastRowFirstColumn="0" w:lastRowLastColumn="0"/>
            </w:pPr>
          </w:p>
        </w:tc>
      </w:tr>
      <w:tr w:rsidR="00995B21" w:rsidTr="00995B21">
        <w:tc>
          <w:tcPr>
            <w:cnfStyle w:val="001000000000" w:firstRow="0" w:lastRow="0" w:firstColumn="1" w:lastColumn="0" w:oddVBand="0" w:evenVBand="0" w:oddHBand="0" w:evenHBand="0" w:firstRowFirstColumn="0" w:firstRowLastColumn="0" w:lastRowFirstColumn="0" w:lastRowLastColumn="0"/>
            <w:tcW w:w="3411" w:type="dxa"/>
          </w:tcPr>
          <w:p w:rsidR="00995B21" w:rsidRDefault="00413D57" w:rsidP="00E438ED">
            <w:r>
              <w:t>Contracts</w:t>
            </w:r>
          </w:p>
        </w:tc>
        <w:tc>
          <w:tcPr>
            <w:tcW w:w="1115"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285" w:type="dxa"/>
          </w:tcPr>
          <w:p w:rsidR="00995B21" w:rsidRDefault="00995B21" w:rsidP="00114AA1">
            <w:pPr>
              <w:jc w:val="center"/>
              <w:cnfStyle w:val="000000000000" w:firstRow="0" w:lastRow="0" w:firstColumn="0" w:lastColumn="0" w:oddVBand="0" w:evenVBand="0" w:oddHBand="0" w:evenHBand="0" w:firstRowFirstColumn="0" w:firstRowLastColumn="0" w:lastRowFirstColumn="0" w:lastRowLastColumn="0"/>
            </w:pPr>
          </w:p>
        </w:tc>
        <w:tc>
          <w:tcPr>
            <w:tcW w:w="1422" w:type="dxa"/>
          </w:tcPr>
          <w:p w:rsidR="00995B21" w:rsidRDefault="00995B21" w:rsidP="00114AA1">
            <w:pPr>
              <w:jc w:val="center"/>
              <w:cnfStyle w:val="000000000000" w:firstRow="0" w:lastRow="0" w:firstColumn="0" w:lastColumn="0" w:oddVBand="0" w:evenVBand="0" w:oddHBand="0" w:evenHBand="0" w:firstRowFirstColumn="0" w:firstRowLastColumn="0" w:lastRowFirstColumn="0" w:lastRowLastColumn="0"/>
            </w:pPr>
          </w:p>
        </w:tc>
        <w:tc>
          <w:tcPr>
            <w:tcW w:w="1166"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177"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r>
      <w:tr w:rsidR="00995B21" w:rsidTr="0099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1" w:type="dxa"/>
          </w:tcPr>
          <w:p w:rsidR="00995B21" w:rsidRDefault="00413D57" w:rsidP="00E438ED">
            <w:r>
              <w:t>Equipment, travel, other</w:t>
            </w:r>
          </w:p>
        </w:tc>
        <w:tc>
          <w:tcPr>
            <w:tcW w:w="1115"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285"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422"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166"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177"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r>
      <w:tr w:rsidR="00995B21" w:rsidTr="00995B21">
        <w:tc>
          <w:tcPr>
            <w:cnfStyle w:val="001000000000" w:firstRow="0" w:lastRow="0" w:firstColumn="1" w:lastColumn="0" w:oddVBand="0" w:evenVBand="0" w:oddHBand="0" w:evenHBand="0" w:firstRowFirstColumn="0" w:firstRowLastColumn="0" w:lastRowFirstColumn="0" w:lastRowLastColumn="0"/>
            <w:tcW w:w="3411" w:type="dxa"/>
          </w:tcPr>
          <w:p w:rsidR="00995B21" w:rsidRDefault="00995B21" w:rsidP="00E438ED"/>
        </w:tc>
        <w:tc>
          <w:tcPr>
            <w:tcW w:w="1115"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285"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422"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166"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177"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r>
      <w:tr w:rsidR="005645DC" w:rsidTr="00995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1" w:type="dxa"/>
          </w:tcPr>
          <w:p w:rsidR="005645DC" w:rsidRDefault="005645DC" w:rsidP="00C859C6"/>
        </w:tc>
        <w:tc>
          <w:tcPr>
            <w:tcW w:w="1115" w:type="dxa"/>
          </w:tcPr>
          <w:p w:rsidR="005645DC" w:rsidRDefault="005645DC" w:rsidP="00C859C6">
            <w:pPr>
              <w:jc w:val="right"/>
              <w:cnfStyle w:val="000000100000" w:firstRow="0" w:lastRow="0" w:firstColumn="0" w:lastColumn="0" w:oddVBand="0" w:evenVBand="0" w:oddHBand="1" w:evenHBand="0" w:firstRowFirstColumn="0" w:firstRowLastColumn="0" w:lastRowFirstColumn="0" w:lastRowLastColumn="0"/>
            </w:pPr>
          </w:p>
        </w:tc>
        <w:tc>
          <w:tcPr>
            <w:tcW w:w="1285" w:type="dxa"/>
          </w:tcPr>
          <w:p w:rsidR="005645DC" w:rsidRDefault="005645DC" w:rsidP="00C859C6">
            <w:pPr>
              <w:jc w:val="right"/>
              <w:cnfStyle w:val="000000100000" w:firstRow="0" w:lastRow="0" w:firstColumn="0" w:lastColumn="0" w:oddVBand="0" w:evenVBand="0" w:oddHBand="1" w:evenHBand="0" w:firstRowFirstColumn="0" w:firstRowLastColumn="0" w:lastRowFirstColumn="0" w:lastRowLastColumn="0"/>
            </w:pPr>
          </w:p>
        </w:tc>
        <w:tc>
          <w:tcPr>
            <w:tcW w:w="1422" w:type="dxa"/>
          </w:tcPr>
          <w:p w:rsidR="005645DC" w:rsidRDefault="005645DC" w:rsidP="00E36EC7">
            <w:pPr>
              <w:jc w:val="right"/>
              <w:cnfStyle w:val="000000100000" w:firstRow="0" w:lastRow="0" w:firstColumn="0" w:lastColumn="0" w:oddVBand="0" w:evenVBand="0" w:oddHBand="1" w:evenHBand="0" w:firstRowFirstColumn="0" w:firstRowLastColumn="0" w:lastRowFirstColumn="0" w:lastRowLastColumn="0"/>
            </w:pPr>
          </w:p>
        </w:tc>
        <w:tc>
          <w:tcPr>
            <w:tcW w:w="1166" w:type="dxa"/>
          </w:tcPr>
          <w:p w:rsidR="005645DC" w:rsidRDefault="005645DC" w:rsidP="00E36EC7">
            <w:pPr>
              <w:jc w:val="right"/>
              <w:cnfStyle w:val="000000100000" w:firstRow="0" w:lastRow="0" w:firstColumn="0" w:lastColumn="0" w:oddVBand="0" w:evenVBand="0" w:oddHBand="1" w:evenHBand="0" w:firstRowFirstColumn="0" w:firstRowLastColumn="0" w:lastRowFirstColumn="0" w:lastRowLastColumn="0"/>
            </w:pPr>
          </w:p>
        </w:tc>
        <w:tc>
          <w:tcPr>
            <w:tcW w:w="1177" w:type="dxa"/>
          </w:tcPr>
          <w:p w:rsidR="005645DC" w:rsidRDefault="005645DC" w:rsidP="00E36EC7">
            <w:pPr>
              <w:jc w:val="right"/>
              <w:cnfStyle w:val="000000100000" w:firstRow="0" w:lastRow="0" w:firstColumn="0" w:lastColumn="0" w:oddVBand="0" w:evenVBand="0" w:oddHBand="1" w:evenHBand="0" w:firstRowFirstColumn="0" w:firstRowLastColumn="0" w:lastRowFirstColumn="0" w:lastRowLastColumn="0"/>
            </w:pPr>
          </w:p>
        </w:tc>
      </w:tr>
      <w:tr w:rsidR="00995B21" w:rsidTr="00995B21">
        <w:tc>
          <w:tcPr>
            <w:cnfStyle w:val="001000000000" w:firstRow="0" w:lastRow="0" w:firstColumn="1" w:lastColumn="0" w:oddVBand="0" w:evenVBand="0" w:oddHBand="0" w:evenHBand="0" w:firstRowFirstColumn="0" w:firstRowLastColumn="0" w:lastRowFirstColumn="0" w:lastRowLastColumn="0"/>
            <w:tcW w:w="3411" w:type="dxa"/>
          </w:tcPr>
          <w:p w:rsidR="00995B21" w:rsidRDefault="00413D57" w:rsidP="00E438ED">
            <w:r>
              <w:t>Total</w:t>
            </w:r>
          </w:p>
        </w:tc>
        <w:tc>
          <w:tcPr>
            <w:tcW w:w="1115"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285"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422"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166"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c>
          <w:tcPr>
            <w:tcW w:w="1177" w:type="dxa"/>
          </w:tcPr>
          <w:p w:rsidR="00995B21" w:rsidRDefault="00995B21" w:rsidP="00E36EC7">
            <w:pPr>
              <w:jc w:val="right"/>
              <w:cnfStyle w:val="000000000000" w:firstRow="0" w:lastRow="0" w:firstColumn="0" w:lastColumn="0" w:oddVBand="0" w:evenVBand="0" w:oddHBand="0" w:evenHBand="0" w:firstRowFirstColumn="0" w:firstRowLastColumn="0" w:lastRowFirstColumn="0" w:lastRowLastColumn="0"/>
            </w:pPr>
          </w:p>
        </w:tc>
      </w:tr>
    </w:tbl>
    <w:p w:rsidR="001B27A7" w:rsidRDefault="00E75FC6" w:rsidP="000C1830">
      <w:pPr>
        <w:pStyle w:val="Heading2"/>
      </w:pPr>
      <w:bookmarkStart w:id="19" w:name="_Toc284339032"/>
      <w:r>
        <w:t>Revenue</w:t>
      </w:r>
      <w:bookmarkEnd w:id="19"/>
    </w:p>
    <w:tbl>
      <w:tblPr>
        <w:tblStyle w:val="LightShading1"/>
        <w:tblW w:w="0" w:type="auto"/>
        <w:tblLook w:val="04A0" w:firstRow="1" w:lastRow="0" w:firstColumn="1" w:lastColumn="0" w:noHBand="0" w:noVBand="1"/>
      </w:tblPr>
      <w:tblGrid>
        <w:gridCol w:w="3304"/>
        <w:gridCol w:w="1169"/>
        <w:gridCol w:w="1307"/>
        <w:gridCol w:w="1438"/>
        <w:gridCol w:w="1169"/>
        <w:gridCol w:w="1189"/>
      </w:tblGrid>
      <w:tr w:rsidR="00E36EC7" w:rsidTr="007601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83" w:type="dxa"/>
          </w:tcPr>
          <w:p w:rsidR="00E36EC7" w:rsidRDefault="00E36EC7" w:rsidP="000C1830">
            <w:r>
              <w:t>Source</w:t>
            </w:r>
          </w:p>
        </w:tc>
        <w:tc>
          <w:tcPr>
            <w:tcW w:w="1135" w:type="dxa"/>
          </w:tcPr>
          <w:p w:rsidR="00E36EC7" w:rsidRDefault="003B1537" w:rsidP="003B1537">
            <w:pPr>
              <w:jc w:val="center"/>
              <w:cnfStyle w:val="100000000000" w:firstRow="1" w:lastRow="0" w:firstColumn="0" w:lastColumn="0" w:oddVBand="0" w:evenVBand="0" w:oddHBand="0" w:evenHBand="0" w:firstRowFirstColumn="0" w:firstRowLastColumn="0" w:lastRowFirstColumn="0" w:lastRowLastColumn="0"/>
            </w:pPr>
            <w:r>
              <w:t>[</w:t>
            </w:r>
            <w:r w:rsidR="00E36EC7">
              <w:t>FY20</w:t>
            </w:r>
            <w:r>
              <w:t>XX]</w:t>
            </w:r>
          </w:p>
        </w:tc>
        <w:tc>
          <w:tcPr>
            <w:tcW w:w="1312" w:type="dxa"/>
          </w:tcPr>
          <w:p w:rsidR="00E36EC7" w:rsidRDefault="003B1537" w:rsidP="003B1537">
            <w:pPr>
              <w:jc w:val="center"/>
              <w:cnfStyle w:val="100000000000" w:firstRow="1" w:lastRow="0" w:firstColumn="0" w:lastColumn="0" w:oddVBand="0" w:evenVBand="0" w:oddHBand="0" w:evenHBand="0" w:firstRowFirstColumn="0" w:firstRowLastColumn="0" w:lastRowFirstColumn="0" w:lastRowLastColumn="0"/>
            </w:pPr>
            <w:r>
              <w:t>[</w:t>
            </w:r>
            <w:r w:rsidR="00E36EC7">
              <w:t>F</w:t>
            </w:r>
            <w:r>
              <w:t>Y20XX]</w:t>
            </w:r>
          </w:p>
        </w:tc>
        <w:tc>
          <w:tcPr>
            <w:tcW w:w="1447" w:type="dxa"/>
          </w:tcPr>
          <w:p w:rsidR="00E36EC7" w:rsidRDefault="003B1537" w:rsidP="003B1537">
            <w:pPr>
              <w:jc w:val="center"/>
              <w:cnfStyle w:val="100000000000" w:firstRow="1" w:lastRow="0" w:firstColumn="0" w:lastColumn="0" w:oddVBand="0" w:evenVBand="0" w:oddHBand="0" w:evenHBand="0" w:firstRowFirstColumn="0" w:firstRowLastColumn="0" w:lastRowFirstColumn="0" w:lastRowLastColumn="0"/>
            </w:pPr>
            <w:r>
              <w:t>[FY20XX]</w:t>
            </w:r>
          </w:p>
        </w:tc>
        <w:tc>
          <w:tcPr>
            <w:tcW w:w="1109" w:type="dxa"/>
          </w:tcPr>
          <w:p w:rsidR="00E36EC7" w:rsidRDefault="003B1537" w:rsidP="003B1537">
            <w:pPr>
              <w:jc w:val="center"/>
              <w:cnfStyle w:val="100000000000" w:firstRow="1" w:lastRow="0" w:firstColumn="0" w:lastColumn="0" w:oddVBand="0" w:evenVBand="0" w:oddHBand="0" w:evenHBand="0" w:firstRowFirstColumn="0" w:firstRowLastColumn="0" w:lastRowFirstColumn="0" w:lastRowLastColumn="0"/>
            </w:pPr>
            <w:r>
              <w:t>[FY20XX]</w:t>
            </w:r>
          </w:p>
        </w:tc>
        <w:tc>
          <w:tcPr>
            <w:tcW w:w="1190" w:type="dxa"/>
          </w:tcPr>
          <w:p w:rsidR="00E36EC7" w:rsidRDefault="003B1537" w:rsidP="003B1537">
            <w:pPr>
              <w:jc w:val="center"/>
              <w:cnfStyle w:val="100000000000" w:firstRow="1" w:lastRow="0" w:firstColumn="0" w:lastColumn="0" w:oddVBand="0" w:evenVBand="0" w:oddHBand="0" w:evenHBand="0" w:firstRowFirstColumn="0" w:firstRowLastColumn="0" w:lastRowFirstColumn="0" w:lastRowLastColumn="0"/>
            </w:pPr>
            <w:r>
              <w:t>[FY20XX]</w:t>
            </w:r>
          </w:p>
        </w:tc>
      </w:tr>
      <w:tr w:rsidR="00995B21" w:rsidTr="00E3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rsidR="00995B21" w:rsidRDefault="00995B21" w:rsidP="000C1830"/>
        </w:tc>
        <w:tc>
          <w:tcPr>
            <w:tcW w:w="1135"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312"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447"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109"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c>
          <w:tcPr>
            <w:tcW w:w="1190" w:type="dxa"/>
          </w:tcPr>
          <w:p w:rsidR="00995B21" w:rsidRDefault="00995B21" w:rsidP="00E36EC7">
            <w:pPr>
              <w:jc w:val="right"/>
              <w:cnfStyle w:val="000000100000" w:firstRow="0" w:lastRow="0" w:firstColumn="0" w:lastColumn="0" w:oddVBand="0" w:evenVBand="0" w:oddHBand="1" w:evenHBand="0" w:firstRowFirstColumn="0" w:firstRowLastColumn="0" w:lastRowFirstColumn="0" w:lastRowLastColumn="0"/>
            </w:pPr>
          </w:p>
        </w:tc>
      </w:tr>
      <w:tr w:rsidR="00E36EC7" w:rsidTr="00E36EC7">
        <w:tc>
          <w:tcPr>
            <w:cnfStyle w:val="001000000000" w:firstRow="0" w:lastRow="0" w:firstColumn="1" w:lastColumn="0" w:oddVBand="0" w:evenVBand="0" w:oddHBand="0" w:evenHBand="0" w:firstRowFirstColumn="0" w:firstRowLastColumn="0" w:lastRowFirstColumn="0" w:lastRowLastColumn="0"/>
            <w:tcW w:w="3383" w:type="dxa"/>
          </w:tcPr>
          <w:p w:rsidR="00E36EC7" w:rsidRDefault="00E36EC7" w:rsidP="000C1830"/>
        </w:tc>
        <w:tc>
          <w:tcPr>
            <w:tcW w:w="1135"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312"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447"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109"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190"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r>
      <w:tr w:rsidR="00E36EC7" w:rsidTr="00E3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rsidR="00C41D9A" w:rsidRDefault="00C41D9A" w:rsidP="000C1830"/>
        </w:tc>
        <w:tc>
          <w:tcPr>
            <w:tcW w:w="1135"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312"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447"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109"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190"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r>
      <w:tr w:rsidR="00E36EC7" w:rsidTr="00E36EC7">
        <w:tc>
          <w:tcPr>
            <w:cnfStyle w:val="001000000000" w:firstRow="0" w:lastRow="0" w:firstColumn="1" w:lastColumn="0" w:oddVBand="0" w:evenVBand="0" w:oddHBand="0" w:evenHBand="0" w:firstRowFirstColumn="0" w:firstRowLastColumn="0" w:lastRowFirstColumn="0" w:lastRowLastColumn="0"/>
            <w:tcW w:w="3383" w:type="dxa"/>
          </w:tcPr>
          <w:p w:rsidR="00E36EC7" w:rsidRDefault="00E36EC7" w:rsidP="000C1830"/>
        </w:tc>
        <w:tc>
          <w:tcPr>
            <w:tcW w:w="1135"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312"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447"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109"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190"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r>
      <w:tr w:rsidR="00C3069A" w:rsidTr="00E3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rsidR="00C3069A" w:rsidRDefault="00C3069A" w:rsidP="000C1830"/>
        </w:tc>
        <w:tc>
          <w:tcPr>
            <w:tcW w:w="1135" w:type="dxa"/>
          </w:tcPr>
          <w:p w:rsidR="00C3069A" w:rsidRDefault="00C3069A" w:rsidP="00E36EC7">
            <w:pPr>
              <w:jc w:val="right"/>
              <w:cnfStyle w:val="000000100000" w:firstRow="0" w:lastRow="0" w:firstColumn="0" w:lastColumn="0" w:oddVBand="0" w:evenVBand="0" w:oddHBand="1" w:evenHBand="0" w:firstRowFirstColumn="0" w:firstRowLastColumn="0" w:lastRowFirstColumn="0" w:lastRowLastColumn="0"/>
            </w:pPr>
          </w:p>
        </w:tc>
        <w:tc>
          <w:tcPr>
            <w:tcW w:w="1312" w:type="dxa"/>
          </w:tcPr>
          <w:p w:rsidR="00C3069A" w:rsidRDefault="00C3069A" w:rsidP="00E36EC7">
            <w:pPr>
              <w:jc w:val="right"/>
              <w:cnfStyle w:val="000000100000" w:firstRow="0" w:lastRow="0" w:firstColumn="0" w:lastColumn="0" w:oddVBand="0" w:evenVBand="0" w:oddHBand="1" w:evenHBand="0" w:firstRowFirstColumn="0" w:firstRowLastColumn="0" w:lastRowFirstColumn="0" w:lastRowLastColumn="0"/>
            </w:pPr>
          </w:p>
        </w:tc>
        <w:tc>
          <w:tcPr>
            <w:tcW w:w="1447" w:type="dxa"/>
          </w:tcPr>
          <w:p w:rsidR="00C3069A" w:rsidRDefault="00C3069A" w:rsidP="00E36EC7">
            <w:pPr>
              <w:jc w:val="right"/>
              <w:cnfStyle w:val="000000100000" w:firstRow="0" w:lastRow="0" w:firstColumn="0" w:lastColumn="0" w:oddVBand="0" w:evenVBand="0" w:oddHBand="1" w:evenHBand="0" w:firstRowFirstColumn="0" w:firstRowLastColumn="0" w:lastRowFirstColumn="0" w:lastRowLastColumn="0"/>
            </w:pPr>
          </w:p>
        </w:tc>
        <w:tc>
          <w:tcPr>
            <w:tcW w:w="1109" w:type="dxa"/>
          </w:tcPr>
          <w:p w:rsidR="00C3069A" w:rsidRDefault="00C3069A" w:rsidP="00E36EC7">
            <w:pPr>
              <w:jc w:val="right"/>
              <w:cnfStyle w:val="000000100000" w:firstRow="0" w:lastRow="0" w:firstColumn="0" w:lastColumn="0" w:oddVBand="0" w:evenVBand="0" w:oddHBand="1" w:evenHBand="0" w:firstRowFirstColumn="0" w:firstRowLastColumn="0" w:lastRowFirstColumn="0" w:lastRowLastColumn="0"/>
            </w:pPr>
          </w:p>
        </w:tc>
        <w:tc>
          <w:tcPr>
            <w:tcW w:w="1190" w:type="dxa"/>
          </w:tcPr>
          <w:p w:rsidR="00C3069A" w:rsidRDefault="00C3069A" w:rsidP="00E36EC7">
            <w:pPr>
              <w:jc w:val="right"/>
              <w:cnfStyle w:val="000000100000" w:firstRow="0" w:lastRow="0" w:firstColumn="0" w:lastColumn="0" w:oddVBand="0" w:evenVBand="0" w:oddHBand="1" w:evenHBand="0" w:firstRowFirstColumn="0" w:firstRowLastColumn="0" w:lastRowFirstColumn="0" w:lastRowLastColumn="0"/>
            </w:pPr>
          </w:p>
        </w:tc>
      </w:tr>
      <w:tr w:rsidR="00E36EC7" w:rsidTr="00E36EC7">
        <w:tc>
          <w:tcPr>
            <w:cnfStyle w:val="001000000000" w:firstRow="0" w:lastRow="0" w:firstColumn="1" w:lastColumn="0" w:oddVBand="0" w:evenVBand="0" w:oddHBand="0" w:evenHBand="0" w:firstRowFirstColumn="0" w:firstRowLastColumn="0" w:lastRowFirstColumn="0" w:lastRowLastColumn="0"/>
            <w:tcW w:w="3383" w:type="dxa"/>
          </w:tcPr>
          <w:p w:rsidR="00E36EC7" w:rsidRDefault="00E36EC7" w:rsidP="000C1830"/>
        </w:tc>
        <w:tc>
          <w:tcPr>
            <w:tcW w:w="1135"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312"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447"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109"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c>
          <w:tcPr>
            <w:tcW w:w="1190" w:type="dxa"/>
          </w:tcPr>
          <w:p w:rsidR="00E36EC7" w:rsidRDefault="00E36EC7" w:rsidP="00E36EC7">
            <w:pPr>
              <w:jc w:val="right"/>
              <w:cnfStyle w:val="000000000000" w:firstRow="0" w:lastRow="0" w:firstColumn="0" w:lastColumn="0" w:oddVBand="0" w:evenVBand="0" w:oddHBand="0" w:evenHBand="0" w:firstRowFirstColumn="0" w:firstRowLastColumn="0" w:lastRowFirstColumn="0" w:lastRowLastColumn="0"/>
            </w:pPr>
          </w:p>
        </w:tc>
      </w:tr>
      <w:tr w:rsidR="00E36EC7" w:rsidTr="00E36E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83" w:type="dxa"/>
          </w:tcPr>
          <w:p w:rsidR="00E36EC7" w:rsidRDefault="00E36EC7" w:rsidP="000C1830">
            <w:r>
              <w:t>Total</w:t>
            </w:r>
          </w:p>
        </w:tc>
        <w:tc>
          <w:tcPr>
            <w:tcW w:w="1135"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312"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447"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109"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c>
          <w:tcPr>
            <w:tcW w:w="1190" w:type="dxa"/>
          </w:tcPr>
          <w:p w:rsidR="00E36EC7" w:rsidRDefault="00E36EC7" w:rsidP="00E36EC7">
            <w:pPr>
              <w:jc w:val="right"/>
              <w:cnfStyle w:val="000000100000" w:firstRow="0" w:lastRow="0" w:firstColumn="0" w:lastColumn="0" w:oddVBand="0" w:evenVBand="0" w:oddHBand="1" w:evenHBand="0" w:firstRowFirstColumn="0" w:firstRowLastColumn="0" w:lastRowFirstColumn="0" w:lastRowLastColumn="0"/>
            </w:pPr>
          </w:p>
        </w:tc>
      </w:tr>
    </w:tbl>
    <w:p w:rsidR="001B27A7" w:rsidRDefault="001B27A7" w:rsidP="009D13F9">
      <w:pPr>
        <w:pStyle w:val="Heading1"/>
        <w:rPr>
          <w:rStyle w:val="BookTitle"/>
          <w:b/>
          <w:i w:val="0"/>
        </w:rPr>
      </w:pPr>
      <w:bookmarkStart w:id="20" w:name="_Toc284339033"/>
      <w:r w:rsidRPr="001B27A7">
        <w:rPr>
          <w:rStyle w:val="BookTitle"/>
          <w:b/>
          <w:i w:val="0"/>
        </w:rPr>
        <w:t xml:space="preserve">Annual </w:t>
      </w:r>
      <w:r>
        <w:rPr>
          <w:rStyle w:val="BookTitle"/>
          <w:b/>
          <w:i w:val="0"/>
        </w:rPr>
        <w:t>Planner</w:t>
      </w:r>
      <w:bookmarkEnd w:id="20"/>
    </w:p>
    <w:p w:rsidR="00413D57" w:rsidRPr="00413D57" w:rsidRDefault="00413D57" w:rsidP="00413D57">
      <w:r>
        <w:t>[Put an ‘X’ in cells associated with the months the work takes place.]</w:t>
      </w:r>
    </w:p>
    <w:tbl>
      <w:tblPr>
        <w:tblStyle w:val="TableGrid"/>
        <w:tblW w:w="9664" w:type="dxa"/>
        <w:tblLayout w:type="fixed"/>
        <w:tblLook w:val="01E0" w:firstRow="1" w:lastRow="1" w:firstColumn="1" w:lastColumn="1" w:noHBand="0" w:noVBand="0"/>
      </w:tblPr>
      <w:tblGrid>
        <w:gridCol w:w="1437"/>
        <w:gridCol w:w="408"/>
        <w:gridCol w:w="340"/>
        <w:gridCol w:w="339"/>
        <w:gridCol w:w="340"/>
        <w:gridCol w:w="339"/>
        <w:gridCol w:w="340"/>
        <w:gridCol w:w="340"/>
        <w:gridCol w:w="340"/>
        <w:gridCol w:w="339"/>
        <w:gridCol w:w="340"/>
        <w:gridCol w:w="340"/>
        <w:gridCol w:w="339"/>
        <w:gridCol w:w="339"/>
        <w:gridCol w:w="340"/>
        <w:gridCol w:w="339"/>
        <w:gridCol w:w="341"/>
        <w:gridCol w:w="339"/>
        <w:gridCol w:w="340"/>
        <w:gridCol w:w="339"/>
        <w:gridCol w:w="340"/>
        <w:gridCol w:w="340"/>
        <w:gridCol w:w="339"/>
        <w:gridCol w:w="339"/>
        <w:gridCol w:w="340"/>
        <w:gridCol w:w="8"/>
      </w:tblGrid>
      <w:tr w:rsidR="009D13F9" w:rsidRPr="00480C58" w:rsidTr="00E90DAA">
        <w:trPr>
          <w:trHeight w:val="512"/>
          <w:tblHeader/>
        </w:trPr>
        <w:tc>
          <w:tcPr>
            <w:tcW w:w="1437" w:type="dxa"/>
          </w:tcPr>
          <w:p w:rsidR="001B27A7" w:rsidRPr="001B27A7" w:rsidRDefault="001B27A7" w:rsidP="003B1537">
            <w:pPr>
              <w:pStyle w:val="NoSpacing"/>
              <w:jc w:val="center"/>
              <w:rPr>
                <w:rStyle w:val="BookTitle"/>
                <w:b w:val="0"/>
                <w:caps/>
                <w:sz w:val="18"/>
              </w:rPr>
            </w:pPr>
            <w:r w:rsidRPr="001B27A7">
              <w:rPr>
                <w:rStyle w:val="BookTitle"/>
                <w:b w:val="0"/>
                <w:caps/>
                <w:sz w:val="18"/>
              </w:rPr>
              <w:t>Activity</w:t>
            </w:r>
          </w:p>
        </w:tc>
        <w:tc>
          <w:tcPr>
            <w:tcW w:w="748"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Jan</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Feb</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Mar</w:t>
            </w:r>
          </w:p>
        </w:tc>
        <w:tc>
          <w:tcPr>
            <w:tcW w:w="680"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Apr</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May</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Jun</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Jul</w:t>
            </w:r>
          </w:p>
        </w:tc>
        <w:tc>
          <w:tcPr>
            <w:tcW w:w="680"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Aug</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Sep</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Oct</w:t>
            </w:r>
          </w:p>
        </w:tc>
        <w:tc>
          <w:tcPr>
            <w:tcW w:w="679" w:type="dxa"/>
            <w:gridSpan w:val="2"/>
          </w:tcPr>
          <w:p w:rsidR="001B27A7" w:rsidRPr="001B27A7" w:rsidRDefault="001B27A7" w:rsidP="003B1537">
            <w:pPr>
              <w:pStyle w:val="NoSpacing"/>
              <w:jc w:val="center"/>
              <w:rPr>
                <w:rStyle w:val="BookTitle"/>
                <w:b w:val="0"/>
                <w:caps/>
                <w:sz w:val="18"/>
              </w:rPr>
            </w:pPr>
            <w:r w:rsidRPr="001B27A7">
              <w:rPr>
                <w:rStyle w:val="BookTitle"/>
                <w:b w:val="0"/>
                <w:caps/>
                <w:sz w:val="18"/>
              </w:rPr>
              <w:t>Nov</w:t>
            </w:r>
          </w:p>
        </w:tc>
        <w:tc>
          <w:tcPr>
            <w:tcW w:w="687" w:type="dxa"/>
            <w:gridSpan w:val="3"/>
          </w:tcPr>
          <w:p w:rsidR="001B27A7" w:rsidRPr="001B27A7" w:rsidRDefault="001B27A7" w:rsidP="003B1537">
            <w:pPr>
              <w:pStyle w:val="NoSpacing"/>
              <w:jc w:val="center"/>
              <w:rPr>
                <w:rStyle w:val="BookTitle"/>
                <w:b w:val="0"/>
                <w:caps/>
                <w:sz w:val="18"/>
              </w:rPr>
            </w:pPr>
            <w:r w:rsidRPr="001B27A7">
              <w:rPr>
                <w:rStyle w:val="BookTitle"/>
                <w:b w:val="0"/>
                <w:caps/>
                <w:sz w:val="18"/>
              </w:rPr>
              <w:t>Dec</w:t>
            </w:r>
          </w:p>
        </w:tc>
      </w:tr>
      <w:tr w:rsidR="009D13F9" w:rsidRPr="00480C58" w:rsidTr="009D13F9">
        <w:trPr>
          <w:gridAfter w:val="1"/>
          <w:wAfter w:w="8" w:type="dxa"/>
          <w:trHeight w:val="720"/>
        </w:trPr>
        <w:tc>
          <w:tcPr>
            <w:tcW w:w="1437" w:type="dxa"/>
          </w:tcPr>
          <w:p w:rsidR="000C1830" w:rsidRPr="00480C58" w:rsidRDefault="000C1830" w:rsidP="001B27A7">
            <w:pPr>
              <w:pStyle w:val="NoSpacing"/>
            </w:pPr>
            <w:r>
              <w:t>Revise protocols</w:t>
            </w:r>
          </w:p>
        </w:tc>
        <w:tc>
          <w:tcPr>
            <w:tcW w:w="408"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Default="000C1830"/>
        </w:tc>
        <w:tc>
          <w:tcPr>
            <w:tcW w:w="340" w:type="dxa"/>
          </w:tcPr>
          <w:p w:rsidR="000C1830" w:rsidRDefault="000C1830"/>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1"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r>
      <w:tr w:rsidR="009D13F9" w:rsidRPr="00480C58" w:rsidTr="009D13F9">
        <w:trPr>
          <w:gridAfter w:val="1"/>
          <w:wAfter w:w="8" w:type="dxa"/>
          <w:trHeight w:val="720"/>
        </w:trPr>
        <w:tc>
          <w:tcPr>
            <w:tcW w:w="1437" w:type="dxa"/>
          </w:tcPr>
          <w:p w:rsidR="000C1830" w:rsidRPr="00480C58" w:rsidRDefault="000C1830" w:rsidP="001B27A7">
            <w:pPr>
              <w:pStyle w:val="NoSpacing"/>
            </w:pPr>
            <w:r>
              <w:t>Data collection</w:t>
            </w:r>
          </w:p>
        </w:tc>
        <w:tc>
          <w:tcPr>
            <w:tcW w:w="408" w:type="dxa"/>
          </w:tcPr>
          <w:p w:rsidR="000C1830" w:rsidRDefault="000C1830"/>
        </w:tc>
        <w:tc>
          <w:tcPr>
            <w:tcW w:w="340" w:type="dxa"/>
          </w:tcPr>
          <w:p w:rsidR="000C1830" w:rsidRDefault="000C1830"/>
        </w:tc>
        <w:tc>
          <w:tcPr>
            <w:tcW w:w="339" w:type="dxa"/>
          </w:tcPr>
          <w:p w:rsidR="000C1830" w:rsidRDefault="000C1830"/>
        </w:tc>
        <w:tc>
          <w:tcPr>
            <w:tcW w:w="340" w:type="dxa"/>
          </w:tcPr>
          <w:p w:rsidR="000C1830" w:rsidRDefault="000C1830"/>
        </w:tc>
        <w:tc>
          <w:tcPr>
            <w:tcW w:w="339" w:type="dxa"/>
          </w:tcPr>
          <w:p w:rsidR="000C1830" w:rsidRDefault="000C1830"/>
        </w:tc>
        <w:tc>
          <w:tcPr>
            <w:tcW w:w="340" w:type="dxa"/>
          </w:tcPr>
          <w:p w:rsidR="000C1830" w:rsidRDefault="000C1830"/>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39" w:type="dxa"/>
          </w:tcPr>
          <w:p w:rsidR="000C1830" w:rsidRDefault="000C1830"/>
        </w:tc>
        <w:tc>
          <w:tcPr>
            <w:tcW w:w="340" w:type="dxa"/>
          </w:tcPr>
          <w:p w:rsidR="000C1830" w:rsidRDefault="000C1830"/>
        </w:tc>
        <w:tc>
          <w:tcPr>
            <w:tcW w:w="339" w:type="dxa"/>
          </w:tcPr>
          <w:p w:rsidR="000C1830" w:rsidRDefault="000C1830"/>
        </w:tc>
        <w:tc>
          <w:tcPr>
            <w:tcW w:w="341" w:type="dxa"/>
          </w:tcPr>
          <w:p w:rsidR="000C1830" w:rsidRDefault="000C1830"/>
        </w:tc>
        <w:tc>
          <w:tcPr>
            <w:tcW w:w="339" w:type="dxa"/>
          </w:tcPr>
          <w:p w:rsidR="000C1830" w:rsidRDefault="000C1830"/>
        </w:tc>
        <w:tc>
          <w:tcPr>
            <w:tcW w:w="340" w:type="dxa"/>
          </w:tcPr>
          <w:p w:rsidR="000C1830" w:rsidRDefault="000C1830"/>
        </w:tc>
        <w:tc>
          <w:tcPr>
            <w:tcW w:w="339" w:type="dxa"/>
          </w:tcPr>
          <w:p w:rsidR="000C1830" w:rsidRDefault="000C1830"/>
        </w:tc>
        <w:tc>
          <w:tcPr>
            <w:tcW w:w="340" w:type="dxa"/>
          </w:tcPr>
          <w:p w:rsidR="000C1830" w:rsidRDefault="000C1830"/>
        </w:tc>
        <w:tc>
          <w:tcPr>
            <w:tcW w:w="340" w:type="dxa"/>
          </w:tcPr>
          <w:p w:rsidR="000C1830" w:rsidRDefault="000C1830"/>
        </w:tc>
        <w:tc>
          <w:tcPr>
            <w:tcW w:w="339" w:type="dxa"/>
          </w:tcPr>
          <w:p w:rsidR="000C1830" w:rsidRDefault="000C1830"/>
        </w:tc>
        <w:tc>
          <w:tcPr>
            <w:tcW w:w="339" w:type="dxa"/>
          </w:tcPr>
          <w:p w:rsidR="000C1830" w:rsidRDefault="000C1830"/>
        </w:tc>
        <w:tc>
          <w:tcPr>
            <w:tcW w:w="340" w:type="dxa"/>
          </w:tcPr>
          <w:p w:rsidR="000C1830" w:rsidRDefault="000C1830"/>
        </w:tc>
      </w:tr>
      <w:tr w:rsidR="009D13F9" w:rsidRPr="00480C58" w:rsidTr="009D13F9">
        <w:trPr>
          <w:gridAfter w:val="1"/>
          <w:wAfter w:w="8" w:type="dxa"/>
          <w:trHeight w:val="720"/>
        </w:trPr>
        <w:tc>
          <w:tcPr>
            <w:tcW w:w="1437" w:type="dxa"/>
          </w:tcPr>
          <w:p w:rsidR="000C1830" w:rsidRPr="00480C58" w:rsidRDefault="000C1830" w:rsidP="001B27A7">
            <w:pPr>
              <w:pStyle w:val="NoSpacing"/>
            </w:pPr>
            <w:r>
              <w:t>Data analysis</w:t>
            </w:r>
          </w:p>
        </w:tc>
        <w:tc>
          <w:tcPr>
            <w:tcW w:w="408"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Default="000C1830"/>
        </w:tc>
        <w:tc>
          <w:tcPr>
            <w:tcW w:w="340" w:type="dxa"/>
          </w:tcPr>
          <w:p w:rsidR="000C1830" w:rsidRDefault="000C1830"/>
        </w:tc>
        <w:tc>
          <w:tcPr>
            <w:tcW w:w="339" w:type="dxa"/>
          </w:tcPr>
          <w:p w:rsidR="000C1830" w:rsidRDefault="000C1830"/>
        </w:tc>
        <w:tc>
          <w:tcPr>
            <w:tcW w:w="340" w:type="dxa"/>
          </w:tcPr>
          <w:p w:rsidR="000C1830" w:rsidRDefault="000C1830"/>
        </w:tc>
        <w:tc>
          <w:tcPr>
            <w:tcW w:w="340" w:type="dxa"/>
          </w:tcPr>
          <w:p w:rsidR="000C1830" w:rsidRDefault="000C1830"/>
        </w:tc>
        <w:tc>
          <w:tcPr>
            <w:tcW w:w="339" w:type="dxa"/>
          </w:tcPr>
          <w:p w:rsidR="000C1830" w:rsidRDefault="000C1830"/>
        </w:tc>
        <w:tc>
          <w:tcPr>
            <w:tcW w:w="339" w:type="dxa"/>
          </w:tcPr>
          <w:p w:rsidR="000C1830" w:rsidRDefault="000C1830"/>
        </w:tc>
        <w:tc>
          <w:tcPr>
            <w:tcW w:w="340" w:type="dxa"/>
          </w:tcPr>
          <w:p w:rsidR="000C1830" w:rsidRDefault="000C1830"/>
        </w:tc>
        <w:tc>
          <w:tcPr>
            <w:tcW w:w="339" w:type="dxa"/>
          </w:tcPr>
          <w:p w:rsidR="000C1830" w:rsidRPr="00480C58" w:rsidRDefault="000C1830" w:rsidP="001B27A7">
            <w:pPr>
              <w:pStyle w:val="NoSpacing"/>
            </w:pPr>
          </w:p>
        </w:tc>
        <w:tc>
          <w:tcPr>
            <w:tcW w:w="341"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r>
      <w:tr w:rsidR="009D13F9" w:rsidRPr="00480C58" w:rsidTr="009D13F9">
        <w:trPr>
          <w:gridAfter w:val="1"/>
          <w:wAfter w:w="8" w:type="dxa"/>
          <w:trHeight w:val="720"/>
        </w:trPr>
        <w:tc>
          <w:tcPr>
            <w:tcW w:w="1437" w:type="dxa"/>
          </w:tcPr>
          <w:p w:rsidR="000C1830" w:rsidRPr="00480C58" w:rsidRDefault="000C1830" w:rsidP="001B27A7">
            <w:pPr>
              <w:pStyle w:val="NoSpacing"/>
            </w:pPr>
            <w:r>
              <w:t>Report writing</w:t>
            </w:r>
          </w:p>
        </w:tc>
        <w:tc>
          <w:tcPr>
            <w:tcW w:w="408"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Default="000C1830"/>
        </w:tc>
        <w:tc>
          <w:tcPr>
            <w:tcW w:w="341" w:type="dxa"/>
          </w:tcPr>
          <w:p w:rsidR="000C1830" w:rsidRDefault="000C1830"/>
        </w:tc>
        <w:tc>
          <w:tcPr>
            <w:tcW w:w="339" w:type="dxa"/>
          </w:tcPr>
          <w:p w:rsidR="000C1830" w:rsidRDefault="000C1830"/>
        </w:tc>
        <w:tc>
          <w:tcPr>
            <w:tcW w:w="340" w:type="dxa"/>
          </w:tcPr>
          <w:p w:rsidR="000C1830" w:rsidRDefault="000C1830"/>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40"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39" w:type="dxa"/>
          </w:tcPr>
          <w:p w:rsidR="000C1830" w:rsidRPr="00480C58" w:rsidRDefault="000C1830" w:rsidP="001B27A7">
            <w:pPr>
              <w:pStyle w:val="NoSpacing"/>
            </w:pPr>
          </w:p>
        </w:tc>
        <w:tc>
          <w:tcPr>
            <w:tcW w:w="340" w:type="dxa"/>
          </w:tcPr>
          <w:p w:rsidR="000C1830" w:rsidRPr="00480C58" w:rsidRDefault="000C1830" w:rsidP="001B27A7">
            <w:pPr>
              <w:pStyle w:val="NoSpacing"/>
            </w:pPr>
          </w:p>
        </w:tc>
      </w:tr>
      <w:tr w:rsidR="009D13F9" w:rsidRPr="00480C58" w:rsidTr="009D13F9">
        <w:trPr>
          <w:gridAfter w:val="1"/>
          <w:wAfter w:w="8" w:type="dxa"/>
          <w:trHeight w:val="720"/>
        </w:trPr>
        <w:tc>
          <w:tcPr>
            <w:tcW w:w="1437" w:type="dxa"/>
          </w:tcPr>
          <w:p w:rsidR="00892475" w:rsidRPr="00480C58" w:rsidRDefault="00892475" w:rsidP="001B27A7">
            <w:pPr>
              <w:pStyle w:val="NoSpacing"/>
            </w:pPr>
            <w:r>
              <w:t>Revise models</w:t>
            </w:r>
          </w:p>
        </w:tc>
        <w:tc>
          <w:tcPr>
            <w:tcW w:w="408" w:type="dxa"/>
          </w:tcPr>
          <w:p w:rsidR="00892475" w:rsidRDefault="00892475"/>
        </w:tc>
        <w:tc>
          <w:tcPr>
            <w:tcW w:w="340" w:type="dxa"/>
          </w:tcPr>
          <w:p w:rsidR="00892475" w:rsidRDefault="00892475"/>
        </w:tc>
        <w:tc>
          <w:tcPr>
            <w:tcW w:w="339" w:type="dxa"/>
          </w:tcPr>
          <w:p w:rsidR="00892475" w:rsidRDefault="00892475"/>
        </w:tc>
        <w:tc>
          <w:tcPr>
            <w:tcW w:w="340" w:type="dxa"/>
          </w:tcPr>
          <w:p w:rsidR="00892475" w:rsidRDefault="00892475"/>
        </w:tc>
        <w:tc>
          <w:tcPr>
            <w:tcW w:w="339" w:type="dxa"/>
          </w:tcPr>
          <w:p w:rsidR="00892475" w:rsidRDefault="00892475"/>
        </w:tc>
        <w:tc>
          <w:tcPr>
            <w:tcW w:w="340" w:type="dxa"/>
          </w:tcPr>
          <w:p w:rsidR="00892475" w:rsidRDefault="00892475"/>
        </w:tc>
        <w:tc>
          <w:tcPr>
            <w:tcW w:w="340"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41"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40"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39" w:type="dxa"/>
          </w:tcPr>
          <w:p w:rsidR="00892475" w:rsidRPr="00480C58" w:rsidRDefault="00892475" w:rsidP="001B27A7">
            <w:pPr>
              <w:pStyle w:val="NoSpacing"/>
            </w:pPr>
          </w:p>
        </w:tc>
        <w:tc>
          <w:tcPr>
            <w:tcW w:w="340" w:type="dxa"/>
          </w:tcPr>
          <w:p w:rsidR="00892475" w:rsidRPr="00480C58" w:rsidRDefault="00892475" w:rsidP="001B27A7">
            <w:pPr>
              <w:pStyle w:val="NoSpacing"/>
            </w:pPr>
          </w:p>
        </w:tc>
      </w:tr>
    </w:tbl>
    <w:p w:rsidR="00E438ED" w:rsidRDefault="00E438ED" w:rsidP="00CB7C3D">
      <w:pPr>
        <w:pStyle w:val="Heading1"/>
      </w:pPr>
      <w:bookmarkStart w:id="21" w:name="_Toc284339034"/>
      <w:r>
        <w:t>Activity Log</w:t>
      </w:r>
      <w:bookmarkEnd w:id="21"/>
    </w:p>
    <w:p w:rsidR="001B27A7" w:rsidRPr="001B27A7" w:rsidRDefault="0021543C" w:rsidP="001B27A7">
      <w:r>
        <w:t>[List conference calls, meetings, workshops, and other project milestones that have been accomplished.]</w:t>
      </w:r>
    </w:p>
    <w:tbl>
      <w:tblPr>
        <w:tblStyle w:val="LightShading1"/>
        <w:tblW w:w="0" w:type="auto"/>
        <w:tblLook w:val="04A0" w:firstRow="1" w:lastRow="0" w:firstColumn="1" w:lastColumn="0" w:noHBand="0" w:noVBand="1"/>
      </w:tblPr>
      <w:tblGrid>
        <w:gridCol w:w="3798"/>
        <w:gridCol w:w="2070"/>
        <w:gridCol w:w="3708"/>
      </w:tblGrid>
      <w:tr w:rsidR="00E438ED" w:rsidTr="00D664A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98" w:type="dxa"/>
          </w:tcPr>
          <w:p w:rsidR="00E438ED" w:rsidRDefault="00E438ED" w:rsidP="00F266BA">
            <w:pPr>
              <w:jc w:val="center"/>
            </w:pPr>
            <w:r>
              <w:t>What</w:t>
            </w:r>
          </w:p>
        </w:tc>
        <w:tc>
          <w:tcPr>
            <w:tcW w:w="2070" w:type="dxa"/>
          </w:tcPr>
          <w:p w:rsidR="00E438ED" w:rsidRDefault="00E438ED" w:rsidP="00F266BA">
            <w:pPr>
              <w:jc w:val="center"/>
              <w:cnfStyle w:val="100000000000" w:firstRow="1" w:lastRow="0" w:firstColumn="0" w:lastColumn="0" w:oddVBand="0" w:evenVBand="0" w:oddHBand="0" w:evenHBand="0" w:firstRowFirstColumn="0" w:firstRowLastColumn="0" w:lastRowFirstColumn="0" w:lastRowLastColumn="0"/>
            </w:pPr>
            <w:r>
              <w:t>When</w:t>
            </w:r>
          </w:p>
        </w:tc>
        <w:tc>
          <w:tcPr>
            <w:tcW w:w="3708" w:type="dxa"/>
          </w:tcPr>
          <w:p w:rsidR="00E438ED" w:rsidRDefault="00E438ED" w:rsidP="00F266BA">
            <w:pPr>
              <w:jc w:val="center"/>
              <w:cnfStyle w:val="100000000000" w:firstRow="1" w:lastRow="0" w:firstColumn="0" w:lastColumn="0" w:oddVBand="0" w:evenVBand="0" w:oddHBand="0" w:evenHBand="0" w:firstRowFirstColumn="0" w:firstRowLastColumn="0" w:lastRowFirstColumn="0" w:lastRowLastColumn="0"/>
            </w:pPr>
            <w:r>
              <w:t>Comments</w:t>
            </w:r>
          </w:p>
        </w:tc>
      </w:tr>
      <w:tr w:rsidR="00E53932" w:rsidTr="0085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E53932" w:rsidRDefault="00F266BA" w:rsidP="00471ADB">
            <w:r>
              <w:t>[</w:t>
            </w:r>
            <w:r w:rsidR="0021543C">
              <w:t>Meeting</w:t>
            </w:r>
            <w:r>
              <w:t>]</w:t>
            </w:r>
            <w:r w:rsidR="0021543C">
              <w:t xml:space="preserve"> </w:t>
            </w:r>
          </w:p>
        </w:tc>
        <w:tc>
          <w:tcPr>
            <w:tcW w:w="2070" w:type="dxa"/>
          </w:tcPr>
          <w:p w:rsidR="00E53932" w:rsidRDefault="00F266BA" w:rsidP="00471ADB">
            <w:pPr>
              <w:cnfStyle w:val="000000100000" w:firstRow="0" w:lastRow="0" w:firstColumn="0" w:lastColumn="0" w:oddVBand="0" w:evenVBand="0" w:oddHBand="1" w:evenHBand="0" w:firstRowFirstColumn="0" w:firstRowLastColumn="0" w:lastRowFirstColumn="0" w:lastRowLastColumn="0"/>
            </w:pPr>
            <w:r>
              <w:t>[</w:t>
            </w:r>
            <w:r w:rsidR="0021543C">
              <w:t>Date</w:t>
            </w:r>
            <w:r>
              <w:t>]</w:t>
            </w:r>
          </w:p>
        </w:tc>
        <w:tc>
          <w:tcPr>
            <w:tcW w:w="3708" w:type="dxa"/>
          </w:tcPr>
          <w:p w:rsidR="00E53932" w:rsidRDefault="00E53932" w:rsidP="00471ADB">
            <w:pPr>
              <w:cnfStyle w:val="000000100000" w:firstRow="0" w:lastRow="0" w:firstColumn="0" w:lastColumn="0" w:oddVBand="0" w:evenVBand="0" w:oddHBand="1" w:evenHBand="0" w:firstRowFirstColumn="0" w:firstRowLastColumn="0" w:lastRowFirstColumn="0" w:lastRowLastColumn="0"/>
            </w:pPr>
          </w:p>
        </w:tc>
      </w:tr>
      <w:tr w:rsidR="00E438ED" w:rsidTr="00855325">
        <w:tc>
          <w:tcPr>
            <w:cnfStyle w:val="001000000000" w:firstRow="0" w:lastRow="0" w:firstColumn="1" w:lastColumn="0" w:oddVBand="0" w:evenVBand="0" w:oddHBand="0" w:evenHBand="0" w:firstRowFirstColumn="0" w:firstRowLastColumn="0" w:lastRowFirstColumn="0" w:lastRowLastColumn="0"/>
            <w:tcW w:w="3798" w:type="dxa"/>
          </w:tcPr>
          <w:p w:rsidR="00E438ED" w:rsidRDefault="00F266BA" w:rsidP="00471ADB">
            <w:r>
              <w:t>[</w:t>
            </w:r>
            <w:r w:rsidR="0021543C">
              <w:t>Conference Call</w:t>
            </w:r>
            <w:r>
              <w:t>[</w:t>
            </w:r>
          </w:p>
        </w:tc>
        <w:tc>
          <w:tcPr>
            <w:tcW w:w="2070" w:type="dxa"/>
          </w:tcPr>
          <w:p w:rsidR="00E438ED" w:rsidRDefault="00F266BA" w:rsidP="00471ADB">
            <w:pPr>
              <w:cnfStyle w:val="000000000000" w:firstRow="0" w:lastRow="0" w:firstColumn="0" w:lastColumn="0" w:oddVBand="0" w:evenVBand="0" w:oddHBand="0" w:evenHBand="0" w:firstRowFirstColumn="0" w:firstRowLastColumn="0" w:lastRowFirstColumn="0" w:lastRowLastColumn="0"/>
            </w:pPr>
            <w:r>
              <w:t>[</w:t>
            </w:r>
            <w:r w:rsidR="0021543C">
              <w:t>Date</w:t>
            </w:r>
            <w:r>
              <w:t>]</w:t>
            </w:r>
          </w:p>
        </w:tc>
        <w:tc>
          <w:tcPr>
            <w:tcW w:w="3708" w:type="dxa"/>
          </w:tcPr>
          <w:p w:rsidR="00E438ED" w:rsidRDefault="00E438ED" w:rsidP="00471ADB">
            <w:pPr>
              <w:cnfStyle w:val="000000000000" w:firstRow="0" w:lastRow="0" w:firstColumn="0" w:lastColumn="0" w:oddVBand="0" w:evenVBand="0" w:oddHBand="0" w:evenHBand="0" w:firstRowFirstColumn="0" w:firstRowLastColumn="0" w:lastRowFirstColumn="0" w:lastRowLastColumn="0"/>
            </w:pPr>
          </w:p>
        </w:tc>
      </w:tr>
      <w:tr w:rsidR="00C859C6" w:rsidTr="0085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C859C6" w:rsidRDefault="00F266BA">
            <w:r>
              <w:t>[</w:t>
            </w:r>
            <w:r w:rsidR="00DE487F">
              <w:t>Workshop</w:t>
            </w:r>
            <w:r>
              <w:t>]</w:t>
            </w:r>
          </w:p>
        </w:tc>
        <w:tc>
          <w:tcPr>
            <w:tcW w:w="2070" w:type="dxa"/>
          </w:tcPr>
          <w:p w:rsidR="00C859C6" w:rsidRDefault="00F266BA" w:rsidP="00471ADB">
            <w:pPr>
              <w:cnfStyle w:val="000000100000" w:firstRow="0" w:lastRow="0" w:firstColumn="0" w:lastColumn="0" w:oddVBand="0" w:evenVBand="0" w:oddHBand="1" w:evenHBand="0" w:firstRowFirstColumn="0" w:firstRowLastColumn="0" w:lastRowFirstColumn="0" w:lastRowLastColumn="0"/>
            </w:pPr>
            <w:r>
              <w:t>[Date]</w:t>
            </w:r>
          </w:p>
        </w:tc>
        <w:tc>
          <w:tcPr>
            <w:tcW w:w="3708" w:type="dxa"/>
          </w:tcPr>
          <w:p w:rsidR="00C859C6" w:rsidRDefault="00C859C6" w:rsidP="00C859C6">
            <w:pPr>
              <w:cnfStyle w:val="000000100000" w:firstRow="0" w:lastRow="0" w:firstColumn="0" w:lastColumn="0" w:oddVBand="0" w:evenVBand="0" w:oddHBand="1" w:evenHBand="0" w:firstRowFirstColumn="0" w:firstRowLastColumn="0" w:lastRowFirstColumn="0" w:lastRowLastColumn="0"/>
            </w:pPr>
          </w:p>
        </w:tc>
      </w:tr>
      <w:tr w:rsidR="00327FBB" w:rsidTr="00855325">
        <w:tc>
          <w:tcPr>
            <w:cnfStyle w:val="001000000000" w:firstRow="0" w:lastRow="0" w:firstColumn="1" w:lastColumn="0" w:oddVBand="0" w:evenVBand="0" w:oddHBand="0" w:evenHBand="0" w:firstRowFirstColumn="0" w:firstRowLastColumn="0" w:lastRowFirstColumn="0" w:lastRowLastColumn="0"/>
            <w:tcW w:w="3798" w:type="dxa"/>
          </w:tcPr>
          <w:p w:rsidR="00327FBB" w:rsidRDefault="00F266BA">
            <w:r>
              <w:t>[</w:t>
            </w:r>
            <w:r w:rsidR="00DE487F">
              <w:t>Report issued</w:t>
            </w:r>
            <w:r>
              <w:t>]</w:t>
            </w:r>
          </w:p>
        </w:tc>
        <w:tc>
          <w:tcPr>
            <w:tcW w:w="2070" w:type="dxa"/>
          </w:tcPr>
          <w:p w:rsidR="00327FBB" w:rsidRDefault="00F266BA" w:rsidP="00471ADB">
            <w:pPr>
              <w:cnfStyle w:val="000000000000" w:firstRow="0" w:lastRow="0" w:firstColumn="0" w:lastColumn="0" w:oddVBand="0" w:evenVBand="0" w:oddHBand="0" w:evenHBand="0" w:firstRowFirstColumn="0" w:firstRowLastColumn="0" w:lastRowFirstColumn="0" w:lastRowLastColumn="0"/>
            </w:pPr>
            <w:r>
              <w:t>[Date]</w:t>
            </w:r>
          </w:p>
        </w:tc>
        <w:tc>
          <w:tcPr>
            <w:tcW w:w="3708" w:type="dxa"/>
          </w:tcPr>
          <w:p w:rsidR="00327FBB" w:rsidRDefault="00327FBB" w:rsidP="00471ADB">
            <w:pPr>
              <w:cnfStyle w:val="000000000000" w:firstRow="0" w:lastRow="0" w:firstColumn="0" w:lastColumn="0" w:oddVBand="0" w:evenVBand="0" w:oddHBand="0" w:evenHBand="0" w:firstRowFirstColumn="0" w:firstRowLastColumn="0" w:lastRowFirstColumn="0" w:lastRowLastColumn="0"/>
            </w:pPr>
          </w:p>
        </w:tc>
      </w:tr>
      <w:tr w:rsidR="006560B3" w:rsidTr="00855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8" w:type="dxa"/>
          </w:tcPr>
          <w:p w:rsidR="006560B3" w:rsidRDefault="006560B3"/>
        </w:tc>
        <w:tc>
          <w:tcPr>
            <w:tcW w:w="2070" w:type="dxa"/>
          </w:tcPr>
          <w:p w:rsidR="006560B3" w:rsidRDefault="006560B3" w:rsidP="00471ADB">
            <w:pPr>
              <w:cnfStyle w:val="000000100000" w:firstRow="0" w:lastRow="0" w:firstColumn="0" w:lastColumn="0" w:oddVBand="0" w:evenVBand="0" w:oddHBand="1" w:evenHBand="0" w:firstRowFirstColumn="0" w:firstRowLastColumn="0" w:lastRowFirstColumn="0" w:lastRowLastColumn="0"/>
            </w:pPr>
          </w:p>
        </w:tc>
        <w:tc>
          <w:tcPr>
            <w:tcW w:w="3708" w:type="dxa"/>
          </w:tcPr>
          <w:p w:rsidR="006560B3" w:rsidRDefault="006560B3" w:rsidP="00471ADB">
            <w:pPr>
              <w:cnfStyle w:val="000000100000" w:firstRow="0" w:lastRow="0" w:firstColumn="0" w:lastColumn="0" w:oddVBand="0" w:evenVBand="0" w:oddHBand="1" w:evenHBand="0" w:firstRowFirstColumn="0" w:firstRowLastColumn="0" w:lastRowFirstColumn="0" w:lastRowLastColumn="0"/>
            </w:pPr>
          </w:p>
        </w:tc>
      </w:tr>
      <w:tr w:rsidR="00E53932" w:rsidTr="00855325">
        <w:tc>
          <w:tcPr>
            <w:cnfStyle w:val="001000000000" w:firstRow="0" w:lastRow="0" w:firstColumn="1" w:lastColumn="0" w:oddVBand="0" w:evenVBand="0" w:oddHBand="0" w:evenHBand="0" w:firstRowFirstColumn="0" w:firstRowLastColumn="0" w:lastRowFirstColumn="0" w:lastRowLastColumn="0"/>
            <w:tcW w:w="3798" w:type="dxa"/>
          </w:tcPr>
          <w:p w:rsidR="00E53932" w:rsidRPr="0030700C" w:rsidRDefault="00E53932"/>
        </w:tc>
        <w:tc>
          <w:tcPr>
            <w:tcW w:w="2070" w:type="dxa"/>
          </w:tcPr>
          <w:p w:rsidR="00E53932" w:rsidRDefault="00E53932" w:rsidP="00471ADB">
            <w:pPr>
              <w:cnfStyle w:val="000000000000" w:firstRow="0" w:lastRow="0" w:firstColumn="0" w:lastColumn="0" w:oddVBand="0" w:evenVBand="0" w:oddHBand="0" w:evenHBand="0" w:firstRowFirstColumn="0" w:firstRowLastColumn="0" w:lastRowFirstColumn="0" w:lastRowLastColumn="0"/>
            </w:pPr>
          </w:p>
        </w:tc>
        <w:tc>
          <w:tcPr>
            <w:tcW w:w="3708" w:type="dxa"/>
          </w:tcPr>
          <w:p w:rsidR="00E53932" w:rsidRDefault="00E53932" w:rsidP="00471ADB">
            <w:pPr>
              <w:cnfStyle w:val="000000000000" w:firstRow="0" w:lastRow="0" w:firstColumn="0" w:lastColumn="0" w:oddVBand="0" w:evenVBand="0" w:oddHBand="0" w:evenHBand="0" w:firstRowFirstColumn="0" w:firstRowLastColumn="0" w:lastRowFirstColumn="0" w:lastRowLastColumn="0"/>
            </w:pPr>
          </w:p>
        </w:tc>
      </w:tr>
    </w:tbl>
    <w:p w:rsidR="009F200C" w:rsidRPr="00E438ED" w:rsidRDefault="009F200C" w:rsidP="009F200C"/>
    <w:p w:rsidR="009F200C" w:rsidRDefault="009F200C" w:rsidP="009F200C">
      <w:pPr>
        <w:pStyle w:val="Heading1"/>
      </w:pPr>
      <w:bookmarkStart w:id="22" w:name="_Toc284339035"/>
      <w:r>
        <w:t>References</w:t>
      </w:r>
      <w:bookmarkEnd w:id="22"/>
    </w:p>
    <w:p w:rsidR="00855325" w:rsidRDefault="0021543C" w:rsidP="00855325">
      <w:pPr>
        <w:rPr>
          <w:color w:val="FFFFFF" w:themeColor="background1"/>
          <w:spacing w:val="15"/>
          <w:sz w:val="22"/>
          <w:szCs w:val="22"/>
        </w:rPr>
      </w:pPr>
      <w:r>
        <w:t>[List references.]</w:t>
      </w:r>
      <w:r w:rsidR="00855325">
        <w:br w:type="page"/>
      </w:r>
    </w:p>
    <w:p w:rsidR="00CB7C3D" w:rsidRDefault="00C570FC" w:rsidP="00CB7C3D">
      <w:pPr>
        <w:pStyle w:val="Heading1"/>
      </w:pPr>
      <w:bookmarkStart w:id="23" w:name="_Toc284339036"/>
      <w:r>
        <w:lastRenderedPageBreak/>
        <w:t>Appendix</w:t>
      </w:r>
      <w:bookmarkEnd w:id="23"/>
    </w:p>
    <w:p w:rsidR="0055748E" w:rsidRDefault="0055748E" w:rsidP="0055748E">
      <w:r>
        <w:t>[Use the Appendix for longer descriptions of key components of the project.]</w:t>
      </w:r>
    </w:p>
    <w:p w:rsidR="00CB7C3D" w:rsidRDefault="00CB7C3D" w:rsidP="00CB7C3D">
      <w:pPr>
        <w:pStyle w:val="Heading2"/>
      </w:pPr>
      <w:bookmarkStart w:id="24" w:name="_Toc284339037"/>
      <w:r>
        <w:t>Team Descriptions</w:t>
      </w:r>
      <w:bookmarkEnd w:id="24"/>
      <w:r w:rsidR="00085440">
        <w:t xml:space="preserve"> </w:t>
      </w:r>
    </w:p>
    <w:p w:rsidR="0021543C" w:rsidRDefault="0021543C" w:rsidP="00CB7C3D">
      <w:r>
        <w:t>[List project sub-teams, if any]</w:t>
      </w:r>
    </w:p>
    <w:p w:rsidR="00CB7C3D" w:rsidRDefault="0021543C" w:rsidP="00CB7C3D">
      <w:pPr>
        <w:pStyle w:val="Heading3"/>
      </w:pPr>
      <w:bookmarkStart w:id="25" w:name="_Toc284339038"/>
      <w:r>
        <w:t>[</w:t>
      </w:r>
      <w:r w:rsidR="009A6804">
        <w:t>T</w:t>
      </w:r>
      <w:r w:rsidR="00CB7C3D">
        <w:t>eam</w:t>
      </w:r>
      <w:r>
        <w:t xml:space="preserve"> Name</w:t>
      </w:r>
      <w:r w:rsidR="00CB7C3D" w:rsidRPr="00402072">
        <w:t>:</w:t>
      </w:r>
      <w:bookmarkEnd w:id="25"/>
    </w:p>
    <w:p w:rsidR="0021543C" w:rsidRPr="0021543C" w:rsidRDefault="0021543C" w:rsidP="0021543C">
      <w:r>
        <w:t>[What does this team do?]</w:t>
      </w:r>
    </w:p>
    <w:p w:rsidR="00CB7C3D" w:rsidRDefault="0021543C" w:rsidP="00CB7C3D">
      <w:pPr>
        <w:pStyle w:val="Heading4"/>
      </w:pPr>
      <w:r>
        <w:t>Names of Team Members</w:t>
      </w:r>
    </w:p>
    <w:tbl>
      <w:tblPr>
        <w:tblStyle w:val="LightShading1"/>
        <w:tblW w:w="0" w:type="auto"/>
        <w:tblLook w:val="04A0" w:firstRow="1" w:lastRow="0" w:firstColumn="1" w:lastColumn="0" w:noHBand="0" w:noVBand="1"/>
      </w:tblPr>
      <w:tblGrid>
        <w:gridCol w:w="2268"/>
        <w:gridCol w:w="3330"/>
        <w:gridCol w:w="2250"/>
        <w:gridCol w:w="1728"/>
      </w:tblGrid>
      <w:tr w:rsidR="00CB7C3D" w:rsidTr="00BC1C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3B1537">
            <w:pPr>
              <w:jc w:val="center"/>
            </w:pPr>
            <w:r>
              <w:t>Who</w:t>
            </w:r>
          </w:p>
        </w:tc>
        <w:tc>
          <w:tcPr>
            <w:tcW w:w="3330" w:type="dxa"/>
          </w:tcPr>
          <w:p w:rsidR="00CB7C3D" w:rsidRDefault="00CB7C3D" w:rsidP="003B1537">
            <w:pPr>
              <w:jc w:val="center"/>
              <w:cnfStyle w:val="100000000000" w:firstRow="1" w:lastRow="0" w:firstColumn="0" w:lastColumn="0" w:oddVBand="0" w:evenVBand="0" w:oddHBand="0" w:evenHBand="0" w:firstRowFirstColumn="0" w:firstRowLastColumn="0" w:lastRowFirstColumn="0" w:lastRowLastColumn="0"/>
            </w:pPr>
            <w:r>
              <w:t>Role</w:t>
            </w:r>
          </w:p>
        </w:tc>
        <w:tc>
          <w:tcPr>
            <w:tcW w:w="2250" w:type="dxa"/>
          </w:tcPr>
          <w:p w:rsidR="00CB7C3D" w:rsidRDefault="00CB7C3D" w:rsidP="003B1537">
            <w:pPr>
              <w:jc w:val="center"/>
              <w:cnfStyle w:val="100000000000" w:firstRow="1" w:lastRow="0" w:firstColumn="0" w:lastColumn="0" w:oddVBand="0" w:evenVBand="0" w:oddHBand="0" w:evenHBand="0" w:firstRowFirstColumn="0" w:firstRowLastColumn="0" w:lastRowFirstColumn="0" w:lastRowLastColumn="0"/>
            </w:pPr>
            <w:r>
              <w:t>Agency</w:t>
            </w:r>
          </w:p>
        </w:tc>
        <w:tc>
          <w:tcPr>
            <w:tcW w:w="1728" w:type="dxa"/>
          </w:tcPr>
          <w:p w:rsidR="00CB7C3D" w:rsidRDefault="00CB7C3D" w:rsidP="003B1537">
            <w:pPr>
              <w:jc w:val="center"/>
              <w:cnfStyle w:val="100000000000" w:firstRow="1" w:lastRow="0" w:firstColumn="0" w:lastColumn="0" w:oddVBand="0" w:evenVBand="0" w:oddHBand="0" w:evenHBand="0" w:firstRowFirstColumn="0" w:firstRowLastColumn="0" w:lastRowFirstColumn="0" w:lastRowLastColumn="0"/>
            </w:pPr>
            <w:r>
              <w:t>Contact info</w:t>
            </w:r>
          </w:p>
        </w:tc>
      </w:tr>
      <w:tr w:rsidR="00CB7C3D" w:rsidTr="00BC1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CB7C3D"/>
        </w:tc>
        <w:tc>
          <w:tcPr>
            <w:tcW w:w="3330"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c>
          <w:tcPr>
            <w:tcW w:w="2250"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c>
          <w:tcPr>
            <w:tcW w:w="1728"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r>
      <w:tr w:rsidR="00CB7C3D" w:rsidTr="00BC1CC4">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CB7C3D"/>
        </w:tc>
        <w:tc>
          <w:tcPr>
            <w:tcW w:w="3330"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c>
          <w:tcPr>
            <w:tcW w:w="2250"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c>
          <w:tcPr>
            <w:tcW w:w="1728"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r>
      <w:tr w:rsidR="00CB7C3D" w:rsidTr="00BC1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CB7C3D"/>
        </w:tc>
        <w:tc>
          <w:tcPr>
            <w:tcW w:w="3330"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c>
          <w:tcPr>
            <w:tcW w:w="2250"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c>
          <w:tcPr>
            <w:tcW w:w="1728"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r>
      <w:tr w:rsidR="00CB7C3D" w:rsidTr="00BC1CC4">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CB7C3D"/>
        </w:tc>
        <w:tc>
          <w:tcPr>
            <w:tcW w:w="3330"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c>
          <w:tcPr>
            <w:tcW w:w="2250"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c>
          <w:tcPr>
            <w:tcW w:w="1728"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r>
      <w:tr w:rsidR="00CB7C3D" w:rsidTr="00BC1C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CB7C3D"/>
        </w:tc>
        <w:tc>
          <w:tcPr>
            <w:tcW w:w="3330"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c>
          <w:tcPr>
            <w:tcW w:w="2250"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c>
          <w:tcPr>
            <w:tcW w:w="1728" w:type="dxa"/>
          </w:tcPr>
          <w:p w:rsidR="00CB7C3D" w:rsidRDefault="00CB7C3D" w:rsidP="00CB7C3D">
            <w:pPr>
              <w:cnfStyle w:val="000000100000" w:firstRow="0" w:lastRow="0" w:firstColumn="0" w:lastColumn="0" w:oddVBand="0" w:evenVBand="0" w:oddHBand="1" w:evenHBand="0" w:firstRowFirstColumn="0" w:firstRowLastColumn="0" w:lastRowFirstColumn="0" w:lastRowLastColumn="0"/>
            </w:pPr>
          </w:p>
        </w:tc>
      </w:tr>
      <w:tr w:rsidR="00CB7C3D" w:rsidTr="00BC1CC4">
        <w:tc>
          <w:tcPr>
            <w:cnfStyle w:val="001000000000" w:firstRow="0" w:lastRow="0" w:firstColumn="1" w:lastColumn="0" w:oddVBand="0" w:evenVBand="0" w:oddHBand="0" w:evenHBand="0" w:firstRowFirstColumn="0" w:firstRowLastColumn="0" w:lastRowFirstColumn="0" w:lastRowLastColumn="0"/>
            <w:tcW w:w="2268" w:type="dxa"/>
          </w:tcPr>
          <w:p w:rsidR="00CB7C3D" w:rsidRDefault="00CB7C3D" w:rsidP="00CB7C3D"/>
        </w:tc>
        <w:tc>
          <w:tcPr>
            <w:tcW w:w="3330"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c>
          <w:tcPr>
            <w:tcW w:w="2250"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c>
          <w:tcPr>
            <w:tcW w:w="1728" w:type="dxa"/>
          </w:tcPr>
          <w:p w:rsidR="00CB7C3D" w:rsidRDefault="00CB7C3D" w:rsidP="00CB7C3D">
            <w:pPr>
              <w:cnfStyle w:val="000000000000" w:firstRow="0" w:lastRow="0" w:firstColumn="0" w:lastColumn="0" w:oddVBand="0" w:evenVBand="0" w:oddHBand="0" w:evenHBand="0" w:firstRowFirstColumn="0" w:firstRowLastColumn="0" w:lastRowFirstColumn="0" w:lastRowLastColumn="0"/>
            </w:pPr>
          </w:p>
        </w:tc>
      </w:tr>
    </w:tbl>
    <w:p w:rsidR="000149D4" w:rsidRDefault="00C570FC" w:rsidP="00C570FC">
      <w:pPr>
        <w:pStyle w:val="Heading2"/>
      </w:pPr>
      <w:bookmarkStart w:id="26" w:name="_Toc284339039"/>
      <w:r>
        <w:t>Model Description</w:t>
      </w:r>
      <w:bookmarkEnd w:id="26"/>
    </w:p>
    <w:p w:rsidR="0055748E" w:rsidRPr="0055748E" w:rsidRDefault="0055748E" w:rsidP="0055748E">
      <w:r>
        <w:t>[Describe the model or other complex components of the project.]</w:t>
      </w:r>
    </w:p>
    <w:p w:rsidR="00C570FC" w:rsidRDefault="00BF51EB" w:rsidP="00BF51EB">
      <w:pPr>
        <w:pStyle w:val="Heading2"/>
      </w:pPr>
      <w:bookmarkStart w:id="27" w:name="_Toc284339040"/>
      <w:r>
        <w:t>Master List of Project Participants</w:t>
      </w:r>
      <w:r w:rsidR="0055748E">
        <w:t xml:space="preserve"> or Cooperators</w:t>
      </w:r>
      <w:bookmarkEnd w:id="27"/>
    </w:p>
    <w:tbl>
      <w:tblPr>
        <w:tblStyle w:val="LightShading1"/>
        <w:tblW w:w="0" w:type="auto"/>
        <w:tblLook w:val="04A0" w:firstRow="1" w:lastRow="0" w:firstColumn="1" w:lastColumn="0" w:noHBand="0" w:noVBand="1"/>
      </w:tblPr>
      <w:tblGrid>
        <w:gridCol w:w="828"/>
        <w:gridCol w:w="2880"/>
        <w:gridCol w:w="2880"/>
        <w:gridCol w:w="2970"/>
      </w:tblGrid>
      <w:tr w:rsidR="00BF51EB" w:rsidTr="0055748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3B1537">
            <w:pPr>
              <w:jc w:val="center"/>
            </w:pPr>
            <w:r>
              <w:t>Year</w:t>
            </w:r>
          </w:p>
        </w:tc>
        <w:tc>
          <w:tcPr>
            <w:tcW w:w="2880" w:type="dxa"/>
          </w:tcPr>
          <w:p w:rsidR="00BF51EB" w:rsidRDefault="0055748E" w:rsidP="003B1537">
            <w:pPr>
              <w:jc w:val="center"/>
              <w:cnfStyle w:val="100000000000" w:firstRow="1" w:lastRow="0" w:firstColumn="0" w:lastColumn="0" w:oddVBand="0" w:evenVBand="0" w:oddHBand="0" w:evenHBand="0" w:firstRowFirstColumn="0" w:firstRowLastColumn="0" w:lastRowFirstColumn="0" w:lastRowLastColumn="0"/>
            </w:pPr>
            <w:r>
              <w:t>Name</w:t>
            </w:r>
          </w:p>
        </w:tc>
        <w:tc>
          <w:tcPr>
            <w:tcW w:w="2880" w:type="dxa"/>
          </w:tcPr>
          <w:p w:rsidR="00BF51EB" w:rsidRDefault="0055748E" w:rsidP="003B1537">
            <w:pPr>
              <w:jc w:val="center"/>
              <w:cnfStyle w:val="100000000000" w:firstRow="1" w:lastRow="0" w:firstColumn="0" w:lastColumn="0" w:oddVBand="0" w:evenVBand="0" w:oddHBand="0" w:evenHBand="0" w:firstRowFirstColumn="0" w:firstRowLastColumn="0" w:lastRowFirstColumn="0" w:lastRowLastColumn="0"/>
            </w:pPr>
            <w:r>
              <w:t>Agency</w:t>
            </w:r>
          </w:p>
        </w:tc>
        <w:tc>
          <w:tcPr>
            <w:tcW w:w="2970" w:type="dxa"/>
          </w:tcPr>
          <w:p w:rsidR="00BF51EB" w:rsidRDefault="00BF51EB" w:rsidP="003B1537">
            <w:pPr>
              <w:jc w:val="center"/>
              <w:cnfStyle w:val="100000000000" w:firstRow="1" w:lastRow="0" w:firstColumn="0" w:lastColumn="0" w:oddVBand="0" w:evenVBand="0" w:oddHBand="0" w:evenHBand="0" w:firstRowFirstColumn="0" w:firstRowLastColumn="0" w:lastRowFirstColumn="0" w:lastRowLastColumn="0"/>
            </w:pPr>
            <w:r>
              <w:t>Contact info</w:t>
            </w:r>
          </w:p>
        </w:tc>
      </w:tr>
      <w:tr w:rsidR="00BF51EB" w:rsidTr="0055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97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r>
      <w:tr w:rsidR="00BF51EB" w:rsidTr="0055748E">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97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r>
      <w:tr w:rsidR="00BF51EB" w:rsidTr="0055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97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r>
      <w:tr w:rsidR="00BF51EB" w:rsidTr="0055748E">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97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r>
      <w:tr w:rsidR="00BF51EB" w:rsidTr="0055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97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r>
      <w:tr w:rsidR="00BF51EB" w:rsidTr="0055748E">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97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r>
      <w:tr w:rsidR="00BF51EB" w:rsidTr="0055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97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r>
      <w:tr w:rsidR="00BF51EB" w:rsidTr="0055748E">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97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r>
      <w:tr w:rsidR="00BF51EB" w:rsidTr="0055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97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r>
      <w:tr w:rsidR="00BF51EB" w:rsidTr="0055748E">
        <w:tc>
          <w:tcPr>
            <w:cnfStyle w:val="001000000000" w:firstRow="0" w:lastRow="0" w:firstColumn="1" w:lastColumn="0" w:oddVBand="0" w:evenVBand="0" w:oddHBand="0" w:evenHBand="0" w:firstRowFirstColumn="0" w:firstRowLastColumn="0" w:lastRowFirstColumn="0" w:lastRowLastColumn="0"/>
            <w:tcW w:w="828" w:type="dxa"/>
          </w:tcPr>
          <w:p w:rsidR="00BF51EB" w:rsidRPr="00D10436" w:rsidRDefault="00BF51EB" w:rsidP="005A1D23"/>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97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r>
      <w:tr w:rsidR="00BF51EB" w:rsidTr="00557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88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c>
          <w:tcPr>
            <w:tcW w:w="2970" w:type="dxa"/>
          </w:tcPr>
          <w:p w:rsidR="00BF51EB" w:rsidRDefault="00BF51EB" w:rsidP="005A1D23">
            <w:pPr>
              <w:cnfStyle w:val="000000100000" w:firstRow="0" w:lastRow="0" w:firstColumn="0" w:lastColumn="0" w:oddVBand="0" w:evenVBand="0" w:oddHBand="1" w:evenHBand="0" w:firstRowFirstColumn="0" w:firstRowLastColumn="0" w:lastRowFirstColumn="0" w:lastRowLastColumn="0"/>
            </w:pPr>
          </w:p>
        </w:tc>
      </w:tr>
      <w:tr w:rsidR="00BF51EB" w:rsidTr="0055748E">
        <w:tc>
          <w:tcPr>
            <w:cnfStyle w:val="001000000000" w:firstRow="0" w:lastRow="0" w:firstColumn="1" w:lastColumn="0" w:oddVBand="0" w:evenVBand="0" w:oddHBand="0" w:evenHBand="0" w:firstRowFirstColumn="0" w:firstRowLastColumn="0" w:lastRowFirstColumn="0" w:lastRowLastColumn="0"/>
            <w:tcW w:w="828" w:type="dxa"/>
          </w:tcPr>
          <w:p w:rsidR="00BF51EB" w:rsidRDefault="00BF51EB" w:rsidP="005A1D23"/>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88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c>
          <w:tcPr>
            <w:tcW w:w="2970" w:type="dxa"/>
          </w:tcPr>
          <w:p w:rsidR="00BF51EB" w:rsidRDefault="00BF51EB" w:rsidP="005A1D23">
            <w:pPr>
              <w:cnfStyle w:val="000000000000" w:firstRow="0" w:lastRow="0" w:firstColumn="0" w:lastColumn="0" w:oddVBand="0" w:evenVBand="0" w:oddHBand="0" w:evenHBand="0" w:firstRowFirstColumn="0" w:firstRowLastColumn="0" w:lastRowFirstColumn="0" w:lastRowLastColumn="0"/>
            </w:pPr>
          </w:p>
        </w:tc>
      </w:tr>
    </w:tbl>
    <w:p w:rsidR="00CB29F1" w:rsidRDefault="00CB29F1" w:rsidP="00C570FC">
      <w:pPr>
        <w:sectPr w:rsidR="00CB29F1" w:rsidSect="0092334F">
          <w:footerReference w:type="default" r:id="rId7"/>
          <w:pgSz w:w="12240" w:h="15840"/>
          <w:pgMar w:top="1440" w:right="1440" w:bottom="1440" w:left="1440" w:header="720" w:footer="720" w:gutter="0"/>
          <w:cols w:space="720"/>
          <w:titlePg/>
          <w:docGrid w:linePitch="360"/>
        </w:sectPr>
      </w:pPr>
    </w:p>
    <w:p w:rsidR="00C570FC" w:rsidRDefault="00CB29F1" w:rsidP="00CB29F1">
      <w:pPr>
        <w:pStyle w:val="Heading1"/>
      </w:pPr>
      <w:bookmarkStart w:id="28" w:name="_Toc284339041"/>
      <w:r>
        <w:lastRenderedPageBreak/>
        <w:t>Instructions for Maintaining the Project Record</w:t>
      </w:r>
      <w:bookmarkEnd w:id="28"/>
    </w:p>
    <w:p w:rsidR="009112A2" w:rsidRDefault="00A07FB1" w:rsidP="00CB29F1">
      <w:pPr>
        <w:pStyle w:val="ListParagraph"/>
        <w:numPr>
          <w:ilvl w:val="0"/>
          <w:numId w:val="8"/>
        </w:numPr>
      </w:pPr>
      <w:r>
        <w:t xml:space="preserve"> </w:t>
      </w:r>
      <w:r w:rsidR="009112A2">
        <w:t xml:space="preserve">The purpose of the Project Record is to: </w:t>
      </w:r>
    </w:p>
    <w:p w:rsidR="009112A2" w:rsidRDefault="009112A2" w:rsidP="009112A2">
      <w:pPr>
        <w:pStyle w:val="ListParagraph"/>
        <w:numPr>
          <w:ilvl w:val="1"/>
          <w:numId w:val="8"/>
        </w:numPr>
      </w:pPr>
      <w:r>
        <w:t>Record key information about an ongoing project in a relatively condensed format and keep it updated.</w:t>
      </w:r>
    </w:p>
    <w:p w:rsidR="009112A2" w:rsidRDefault="009112A2" w:rsidP="00385F35">
      <w:pPr>
        <w:pStyle w:val="ListParagraph"/>
        <w:numPr>
          <w:ilvl w:val="1"/>
          <w:numId w:val="8"/>
        </w:numPr>
      </w:pPr>
      <w:r>
        <w:t>Serve as a ‘living document’ that</w:t>
      </w:r>
      <w:r w:rsidR="00385F35">
        <w:t xml:space="preserve"> changes as the project evolves, summarizing key information from project documents such as meeting, workshop, and conference call minutes, protocols, survey designs, fact sheets, lists of participants, survey data, reports, etc.  Generally, the project coordinator or principal investigator maintains the Project Record.</w:t>
      </w:r>
    </w:p>
    <w:p w:rsidR="009112A2" w:rsidRDefault="009112A2" w:rsidP="009112A2">
      <w:pPr>
        <w:pStyle w:val="ListParagraph"/>
        <w:numPr>
          <w:ilvl w:val="1"/>
          <w:numId w:val="8"/>
        </w:numPr>
      </w:pPr>
      <w:r>
        <w:t>Serve as a reference for the project co</w:t>
      </w:r>
      <w:r w:rsidR="00385F35">
        <w:t>operators, helping them recall</w:t>
      </w:r>
      <w:r>
        <w:t xml:space="preserve"> key decisions</w:t>
      </w:r>
      <w:r w:rsidR="00385F35">
        <w:t>, due dates, action items,</w:t>
      </w:r>
      <w:r>
        <w:t xml:space="preserve"> and information about complex projects.</w:t>
      </w:r>
    </w:p>
    <w:p w:rsidR="009112A2" w:rsidRDefault="009112A2" w:rsidP="009112A2">
      <w:pPr>
        <w:pStyle w:val="ListParagraph"/>
        <w:numPr>
          <w:ilvl w:val="1"/>
          <w:numId w:val="8"/>
        </w:numPr>
      </w:pPr>
      <w:r>
        <w:t>Serve to orient new staff joining the project. (Staff turnover in management agencies is not uncommon.)</w:t>
      </w:r>
    </w:p>
    <w:p w:rsidR="009112A2" w:rsidRDefault="009112A2" w:rsidP="009112A2">
      <w:pPr>
        <w:pStyle w:val="ListParagraph"/>
        <w:numPr>
          <w:ilvl w:val="1"/>
          <w:numId w:val="8"/>
        </w:numPr>
      </w:pPr>
      <w:r>
        <w:t xml:space="preserve">Provide a quick reference when preparing reports and journal papers.  </w:t>
      </w:r>
    </w:p>
    <w:p w:rsidR="009112A2" w:rsidRDefault="00A07FB1" w:rsidP="00CB29F1">
      <w:pPr>
        <w:pStyle w:val="ListParagraph"/>
        <w:numPr>
          <w:ilvl w:val="0"/>
          <w:numId w:val="8"/>
        </w:numPr>
      </w:pPr>
      <w:r>
        <w:t>Start the Project R</w:t>
      </w:r>
      <w:r w:rsidR="00CB29F1">
        <w:t>ecord at the beginning of the project</w:t>
      </w:r>
      <w:r>
        <w:t>.  If the project is initiated with a workshop, you will be able to fill the first sections of the Record with information and decisions made at the workshop.</w:t>
      </w:r>
    </w:p>
    <w:p w:rsidR="00385F35" w:rsidRDefault="009112A2" w:rsidP="00CB29F1">
      <w:pPr>
        <w:pStyle w:val="ListParagraph"/>
        <w:numPr>
          <w:ilvl w:val="0"/>
          <w:numId w:val="8"/>
        </w:numPr>
      </w:pPr>
      <w:r>
        <w:t>Maintain the Project Record</w:t>
      </w:r>
      <w:r w:rsidR="00385F35">
        <w:t xml:space="preserve"> with current information</w:t>
      </w:r>
      <w:r>
        <w:t xml:space="preserve"> as the project progresses.</w:t>
      </w:r>
    </w:p>
    <w:p w:rsidR="00385F35" w:rsidRDefault="00385F35" w:rsidP="00CB29F1">
      <w:pPr>
        <w:pStyle w:val="ListParagraph"/>
        <w:numPr>
          <w:ilvl w:val="0"/>
          <w:numId w:val="8"/>
        </w:numPr>
      </w:pPr>
      <w:r>
        <w:t>Use graphics, as appropriate, to help illustrate complex relationships.</w:t>
      </w:r>
    </w:p>
    <w:p w:rsidR="00D664AC" w:rsidRDefault="00D664AC" w:rsidP="00A07FB1">
      <w:pPr>
        <w:pStyle w:val="ListParagraph"/>
        <w:numPr>
          <w:ilvl w:val="0"/>
          <w:numId w:val="8"/>
        </w:numPr>
      </w:pPr>
      <w:r>
        <w:t xml:space="preserve">If </w:t>
      </w:r>
      <w:r w:rsidR="009F02D7">
        <w:t xml:space="preserve">certain </w:t>
      </w:r>
      <w:r>
        <w:t xml:space="preserve">sections of the Project Record don’t apply to your project, delete them or replace them with appropriate section headings.  </w:t>
      </w:r>
    </w:p>
    <w:p w:rsidR="00A07FB1" w:rsidRDefault="00385F35" w:rsidP="00A07FB1">
      <w:pPr>
        <w:pStyle w:val="ListParagraph"/>
        <w:numPr>
          <w:ilvl w:val="0"/>
          <w:numId w:val="8"/>
        </w:numPr>
      </w:pPr>
      <w:r>
        <w:t>The project or survey coordinator must also maintain and archive all project documents for future reference, such as meeting, workshop, and conference call minutes, protocols, survey designs, fact sheets, lists of participants, survey data, reports,</w:t>
      </w:r>
      <w:r w:rsidR="00D664AC">
        <w:t xml:space="preserve"> copies of manuscript reviews</w:t>
      </w:r>
      <w:r>
        <w:t xml:space="preserve"> etc.     </w:t>
      </w:r>
      <w:r w:rsidR="009112A2">
        <w:t xml:space="preserve">  </w:t>
      </w:r>
      <w:r w:rsidR="00A07FB1">
        <w:t xml:space="preserve">  </w:t>
      </w:r>
    </w:p>
    <w:p w:rsidR="00A07FB1" w:rsidRDefault="00A07FB1" w:rsidP="00A07FB1">
      <w:pPr>
        <w:jc w:val="center"/>
        <w:rPr>
          <w:b/>
        </w:rPr>
      </w:pPr>
      <w:r w:rsidRPr="00A07FB1">
        <w:rPr>
          <w:b/>
        </w:rPr>
        <w:t xml:space="preserve">Distinguishing Biological Monitoring from Inventories and </w:t>
      </w:r>
      <w:r w:rsidRPr="00A07FB1">
        <w:rPr>
          <w:b/>
        </w:rPr>
        <w:br/>
        <w:t>Designed Science Experiments</w:t>
      </w:r>
      <w:r>
        <w:rPr>
          <w:b/>
        </w:rPr>
        <w:t xml:space="preserve"> </w:t>
      </w:r>
    </w:p>
    <w:p w:rsidR="00A07FB1" w:rsidRPr="00A07FB1" w:rsidRDefault="00A07FB1" w:rsidP="00A07FB1">
      <w:pPr>
        <w:jc w:val="center"/>
        <w:rPr>
          <w:b/>
        </w:rPr>
      </w:pPr>
      <w:r>
        <w:rPr>
          <w:b/>
        </w:rPr>
        <w:t xml:space="preserve">(from NCTC course: </w:t>
      </w:r>
      <w:r w:rsidR="009112A2">
        <w:rPr>
          <w:b/>
          <w:i/>
        </w:rPr>
        <w:t>Designing and Implementing a Biological</w:t>
      </w:r>
      <w:r w:rsidRPr="00A07FB1">
        <w:rPr>
          <w:b/>
          <w:i/>
        </w:rPr>
        <w:t xml:space="preserve"> Monitoring Program</w:t>
      </w:r>
      <w:r>
        <w:rPr>
          <w:b/>
        </w:rPr>
        <w:t>)</w:t>
      </w:r>
    </w:p>
    <w:p w:rsidR="00A07FB1" w:rsidRDefault="00A07FB1" w:rsidP="00A07FB1">
      <w:r>
        <w:t>Monitoring, Inventories, and Designed Experiments are three distinct types of study.   All three aim to answer questions, but they differ in the type of questions addressed.  Understanding these differences can help determine most appropriate procedure for your specific problem.  The distinction between the three is not always sharp, but it is nonetheless useful for understanding, upfront, the differences in temporal and spatial scope and the level of long-term commitment required by each.</w:t>
      </w:r>
    </w:p>
    <w:p w:rsidR="00A07FB1" w:rsidRPr="00692A4E" w:rsidRDefault="00A07FB1" w:rsidP="00A07FB1">
      <w:pPr>
        <w:rPr>
          <w:b/>
        </w:rPr>
      </w:pPr>
      <w:r w:rsidRPr="00F85ACF">
        <w:rPr>
          <w:b/>
        </w:rPr>
        <w:t>Definitions:</w:t>
      </w:r>
    </w:p>
    <w:p w:rsidR="00A07FB1" w:rsidRDefault="00A07FB1" w:rsidP="00A07FB1">
      <w:r>
        <w:t xml:space="preserve">We use the definition of </w:t>
      </w:r>
      <w:r w:rsidRPr="00F85ACF">
        <w:rPr>
          <w:b/>
        </w:rPr>
        <w:t>monitoring</w:t>
      </w:r>
      <w:r>
        <w:t xml:space="preserve"> from Elzinga et al. (2001, page 2) </w:t>
      </w:r>
      <w:r w:rsidRPr="005B0838">
        <w:rPr>
          <w:i/>
        </w:rPr>
        <w:t>``… the collection and analysis of repeated observations or measurements to evaluate changes in condition and progress toward meeting a management objective”</w:t>
      </w:r>
      <w:r>
        <w:t xml:space="preserve">.   Monitoring thus involves </w:t>
      </w:r>
      <w:r w:rsidRPr="005B0838">
        <w:rPr>
          <w:i/>
        </w:rPr>
        <w:t>sampling over some extended period of time</w:t>
      </w:r>
      <w:r>
        <w:t xml:space="preserve">; what is meant by an extended time period could be organism specific (see page 1319 of Lindenmeyer and Likens, 2010).  Note that while monitoring allows one to detect change (over time), it generally does not provide statistical inference regarding the cause of the change.   </w:t>
      </w:r>
    </w:p>
    <w:p w:rsidR="00A07FB1" w:rsidRDefault="00A07FB1" w:rsidP="00A07FB1">
      <w:r>
        <w:lastRenderedPageBreak/>
        <w:t xml:space="preserve">An </w:t>
      </w:r>
      <w:r w:rsidRPr="00F85ACF">
        <w:rPr>
          <w:b/>
        </w:rPr>
        <w:t>inventory</w:t>
      </w:r>
      <w:r>
        <w:t xml:space="preserve"> is </w:t>
      </w:r>
      <w:r w:rsidRPr="005B0838">
        <w:rPr>
          <w:i/>
        </w:rPr>
        <w:t>a survey conducted only once or an accounting of existing resources</w:t>
      </w:r>
      <w:r>
        <w:t xml:space="preserve">, be they plant or animal species.  Inventories can serve as the first sample in a monitoring program.  They can provide an initial picture of the resource base and are often used to determine exactly what resources to measure in a monitoring program.   </w:t>
      </w:r>
    </w:p>
    <w:p w:rsidR="00A07FB1" w:rsidRDefault="00A07FB1" w:rsidP="00A07FB1">
      <w:r>
        <w:t xml:space="preserve">A designed science </w:t>
      </w:r>
      <w:r w:rsidRPr="00F85ACF">
        <w:rPr>
          <w:b/>
        </w:rPr>
        <w:t>experiment</w:t>
      </w:r>
      <w:r>
        <w:t xml:space="preserve"> is a comparative study with three specific characteristics.  (1) Two or more actions or ‘treatments’ are assigned to experimental units using some form of </w:t>
      </w:r>
      <w:r w:rsidRPr="00F85ACF">
        <w:rPr>
          <w:i/>
        </w:rPr>
        <w:t>randomization</w:t>
      </w:r>
      <w:r>
        <w:t xml:space="preserve">.  The experimental unit may be a plot of land, an individual animal, a pot of soil in a greenhouse, etc.  For example, some plots of land are burned while others are not (treatments are ‘burned’, ‘not burned’).  (2) Each action is applied to two or more experimental units; e.g., an experiment requires </w:t>
      </w:r>
      <w:r w:rsidRPr="00F85ACF">
        <w:rPr>
          <w:i/>
        </w:rPr>
        <w:t>replication</w:t>
      </w:r>
      <w:r>
        <w:rPr>
          <w:i/>
        </w:rPr>
        <w:t xml:space="preserve">.  </w:t>
      </w:r>
      <w:r>
        <w:t xml:space="preserve">Replication allows one to discern the action’s effect against the background variation in experimental units.  (3) </w:t>
      </w:r>
      <w:r w:rsidRPr="00F85ACF">
        <w:rPr>
          <w:i/>
        </w:rPr>
        <w:t>Measurements</w:t>
      </w:r>
      <w:r>
        <w:t xml:space="preserve"> are taken on each experimental unit, e.g., estimating total vegetative biomass on each plot.  Experiments, properly done, allow one to statistically infer cause-and-effect relationships.  </w:t>
      </w:r>
    </w:p>
    <w:p w:rsidR="00A07FB1" w:rsidRDefault="00A07FB1" w:rsidP="00A07FB1">
      <w:r>
        <w:t>For example, an experiment to compare the effect on survival of two procedures for removing oil from oil-contaminated snow geese randomly split a sample of 20 contaminated geese into two groups of 10 geese (</w:t>
      </w:r>
      <w:r>
        <w:rPr>
          <w:i/>
        </w:rPr>
        <w:t>randomization)</w:t>
      </w:r>
      <w:r w:rsidR="00734580">
        <w:t xml:space="preserve">, </w:t>
      </w:r>
      <w:r>
        <w:t>Procedure A was applied to each goose in one group and Procedure B was applied to each goose in the other group (</w:t>
      </w:r>
      <w:r>
        <w:rPr>
          <w:i/>
        </w:rPr>
        <w:t>replication)</w:t>
      </w:r>
      <w:r>
        <w:t>, then 30 days later it was recorded whether each bird was dead or alive (</w:t>
      </w:r>
      <w:r>
        <w:rPr>
          <w:i/>
        </w:rPr>
        <w:t>measurement)</w:t>
      </w:r>
      <w:r>
        <w:t xml:space="preserve">.   </w:t>
      </w:r>
    </w:p>
    <w:p w:rsidR="00A07FB1" w:rsidRDefault="00A07FB1" w:rsidP="00A07FB1">
      <w:r w:rsidRPr="00F85ACF">
        <w:rPr>
          <w:b/>
        </w:rPr>
        <w:t>Overlap between designed experiments and monitoring</w:t>
      </w:r>
      <w:r>
        <w:t>:</w:t>
      </w:r>
    </w:p>
    <w:p w:rsidR="00A07FB1" w:rsidRDefault="00A07FB1" w:rsidP="00A07FB1">
      <w:r>
        <w:t>For some designed experiments, measurements on each unit are made repeatedly over time.  In these cases a designed experiment in some sense overlaps with monitoring.  However, here the ‘monitoring’ is simply the measurement step of the designed experiment.  In other words, the experiment is interested in how the units change over time.  In statistical jargon such situations are commonly referred to as repeated measurements experiments.   The term monitoring might be used with designed experiments if the physical sizes of the units were relatively large.  But when repeated sampling on a large scale is done, and two or more treatments have been applied, it would be rare to have more than one replicate of each treatment and thus the conventional definition of a designed experiment would not apply.</w:t>
      </w:r>
    </w:p>
    <w:p w:rsidR="00A07FB1" w:rsidRDefault="00A07FB1" w:rsidP="00A07FB1">
      <w:r>
        <w:t>Another example of overlap: the effect of prescribed burns on the vegetation growth in a wildlife refuge could be assessed by randomly assigning fixed size plots to be burned or not over a 10 year period, with vegetation biomass during the first week of August measured each year.  Often, however, designed science experiments will have a shorter time span than monitoring.  The spatial scale of designed science experiments is often smaller, but not necessarily so, than that of monitoring.   In short, designed science experiments are typically smaller in temporal and spatial scale and more narrowly focused at causal explanations than monitoring.</w:t>
      </w:r>
    </w:p>
    <w:p w:rsidR="00A07FB1" w:rsidRDefault="00A07FB1" w:rsidP="00A07FB1">
      <w:r>
        <w:rPr>
          <w:b/>
        </w:rPr>
        <w:t>Experiments vs. Monitoring with regard to establishing causation</w:t>
      </w:r>
      <w:r>
        <w:t>:</w:t>
      </w:r>
    </w:p>
    <w:p w:rsidR="00A07FB1" w:rsidRDefault="00A07FB1" w:rsidP="00A07FB1">
      <w:r>
        <w:t>Well</w:t>
      </w:r>
      <w:r w:rsidR="004A4F2C">
        <w:t>-</w:t>
      </w:r>
      <w:r>
        <w:t>designed experiments can establish a causal relationship between a treatment and the outcome being measured.  This usually requires many experimental units in each treatment group and careful planning and development of the experimental units to control for the influence of other factors on the outcome by making the units very similar, or homogenous, in all regards except for differences in the treatments received.  In contrast, monitoring, by itself, cannot establish causation but merely evaluate change.</w:t>
      </w:r>
    </w:p>
    <w:p w:rsidR="00A07FB1" w:rsidRDefault="00A07FB1" w:rsidP="00A07FB1">
      <w:r w:rsidRPr="00F85ACF">
        <w:rPr>
          <w:b/>
        </w:rPr>
        <w:lastRenderedPageBreak/>
        <w:t>Adaptive Management</w:t>
      </w:r>
      <w:r>
        <w:t>:</w:t>
      </w:r>
    </w:p>
    <w:p w:rsidR="00A07FB1" w:rsidRDefault="00A07FB1" w:rsidP="00A07FB1">
      <w:r>
        <w:t>The adaptive management (‘AM’) process includes a ‘monitoring’ component (Williams, et al. 2007).  Monitoring provides a time series of measurements on the resource which are then used to determine the degree to which the management objective has been achieved.  AM may include experiments, such as when a manager is unsure of the relative efficacy of two management actions and so carries out a small scale experiment to establish the superiority, or not, of one action over another before apply the action on a broader scale.</w:t>
      </w:r>
    </w:p>
    <w:p w:rsidR="00A07FB1" w:rsidRDefault="00A07FB1" w:rsidP="00A07FB1">
      <w:r>
        <w:t>Determine whether monitoring, an inventory, or an experiment is required based on the management question being addressed:</w:t>
      </w:r>
    </w:p>
    <w:p w:rsidR="00A07FB1" w:rsidRDefault="00A07FB1" w:rsidP="004A4F2C">
      <w:pPr>
        <w:pStyle w:val="ListParagraph"/>
        <w:numPr>
          <w:ilvl w:val="0"/>
          <w:numId w:val="11"/>
        </w:numPr>
      </w:pPr>
      <w:r>
        <w:t xml:space="preserve">We are considering purchasing 20 acres of wetland.  What waterfowl are present there? </w:t>
      </w:r>
    </w:p>
    <w:p w:rsidR="00A07FB1" w:rsidRDefault="00A07FB1" w:rsidP="004A4F2C">
      <w:pPr>
        <w:pStyle w:val="ListParagraph"/>
        <w:numPr>
          <w:ilvl w:val="0"/>
          <w:numId w:val="11"/>
        </w:numPr>
      </w:pPr>
      <w:r>
        <w:t xml:space="preserve">An oil spill has contaminated 10 miles of shoreline.  What is going to happen to the beach mouse population over the next five years? </w:t>
      </w:r>
    </w:p>
    <w:p w:rsidR="00A07FB1" w:rsidRDefault="00A07FB1" w:rsidP="004A4F2C">
      <w:pPr>
        <w:pStyle w:val="ListParagraph"/>
        <w:numPr>
          <w:ilvl w:val="0"/>
          <w:numId w:val="11"/>
        </w:numPr>
      </w:pPr>
      <w:r>
        <w:t xml:space="preserve">When an oil spill has contaminated a shoreline is it better for wildlife to apply solvent to the shoreline or to remove the top 12 inches of soil? </w:t>
      </w:r>
    </w:p>
    <w:p w:rsidR="00A07FB1" w:rsidRDefault="00A07FB1" w:rsidP="004A4F2C">
      <w:pPr>
        <w:pStyle w:val="ListParagraph"/>
        <w:numPr>
          <w:ilvl w:val="0"/>
          <w:numId w:val="11"/>
        </w:numPr>
      </w:pPr>
      <w:r>
        <w:t xml:space="preserve">Of two alternative wetland water regimes that can be implemented, which regime results in higher waterfowl use?  (Only measure water regime and waterfowl response) </w:t>
      </w:r>
    </w:p>
    <w:p w:rsidR="00A07FB1" w:rsidRDefault="00A07FB1" w:rsidP="004A4F2C">
      <w:pPr>
        <w:pStyle w:val="ListParagraph"/>
        <w:numPr>
          <w:ilvl w:val="0"/>
          <w:numId w:val="11"/>
        </w:numPr>
      </w:pPr>
      <w:r>
        <w:t xml:space="preserve">Of two alternative wetland water regimes that can be implemented, which regime results in higher waterfowl use and why?  (Measure water regime, water depth, food availability, vegetation structure, waterfowl response) </w:t>
      </w:r>
    </w:p>
    <w:p w:rsidR="00A07FB1" w:rsidRDefault="00A07FB1" w:rsidP="00A07FB1">
      <w:r>
        <w:t>Answers:</w:t>
      </w:r>
    </w:p>
    <w:p w:rsidR="00A07FB1" w:rsidRDefault="00A07FB1" w:rsidP="00A07FB1">
      <w:r>
        <w:t xml:space="preserve">1. Inventory </w:t>
      </w:r>
    </w:p>
    <w:p w:rsidR="00A07FB1" w:rsidRDefault="00A07FB1" w:rsidP="00A07FB1">
      <w:r>
        <w:t>2.  Monitoring</w:t>
      </w:r>
    </w:p>
    <w:p w:rsidR="00A07FB1" w:rsidRDefault="00A07FB1" w:rsidP="00A07FB1">
      <w:r>
        <w:t>3.  Designed Experiment</w:t>
      </w:r>
    </w:p>
    <w:p w:rsidR="00A07FB1" w:rsidRDefault="00A07FB1" w:rsidP="00A07FB1">
      <w:r>
        <w:t>4. Adaptive Management</w:t>
      </w:r>
    </w:p>
    <w:p w:rsidR="00A07FB1" w:rsidRDefault="00A07FB1" w:rsidP="00A07FB1">
      <w:r>
        <w:t>5. Adaptive Management tending toward designed experiment.</w:t>
      </w:r>
    </w:p>
    <w:p w:rsidR="00A07FB1" w:rsidRDefault="00A07FB1" w:rsidP="00A07FB1">
      <w:pPr>
        <w:rPr>
          <w:rFonts w:eastAsia="MS Mincho" w:cs="Times New Roman"/>
          <w:b/>
          <w:smallCaps/>
          <w:color w:val="000000"/>
          <w:szCs w:val="24"/>
          <w:lang w:eastAsia="ja-JP"/>
        </w:rPr>
      </w:pPr>
    </w:p>
    <w:p w:rsidR="00A07FB1" w:rsidRPr="006B0D47" w:rsidRDefault="00A07FB1" w:rsidP="00A07FB1">
      <w:pPr>
        <w:rPr>
          <w:rFonts w:eastAsia="MS Mincho" w:cs="Times New Roman"/>
          <w:b/>
          <w:smallCaps/>
          <w:color w:val="000000"/>
          <w:szCs w:val="24"/>
          <w:lang w:eastAsia="ja-JP"/>
        </w:rPr>
      </w:pPr>
      <w:r>
        <w:rPr>
          <w:rFonts w:eastAsia="MS Mincho" w:cs="Times New Roman"/>
          <w:b/>
          <w:smallCaps/>
          <w:color w:val="000000"/>
          <w:szCs w:val="24"/>
          <w:lang w:eastAsia="ja-JP"/>
        </w:rPr>
        <w:t>References</w:t>
      </w:r>
    </w:p>
    <w:p w:rsidR="00A07FB1" w:rsidRDefault="00A07FB1" w:rsidP="00A07FB1">
      <w:pPr>
        <w:rPr>
          <w:rFonts w:cs="Times New Roman"/>
          <w:szCs w:val="24"/>
        </w:rPr>
      </w:pPr>
      <w:r w:rsidRPr="006B0D47">
        <w:rPr>
          <w:rFonts w:cs="Times New Roman"/>
          <w:szCs w:val="24"/>
        </w:rPr>
        <w:t xml:space="preserve">Elzinga, C. L., D. W. Salzer, J. W. Willoughby, and J. P. Gibbs. 2001. </w:t>
      </w:r>
      <w:r w:rsidRPr="006B0D47">
        <w:rPr>
          <w:rFonts w:cs="Times New Roman"/>
          <w:szCs w:val="24"/>
          <w:u w:val="single"/>
        </w:rPr>
        <w:t>Monitoring plant and animal populations</w:t>
      </w:r>
      <w:r w:rsidRPr="006B0D47">
        <w:rPr>
          <w:rFonts w:cs="Times New Roman"/>
          <w:szCs w:val="24"/>
        </w:rPr>
        <w:t xml:space="preserve">. Blackwell Science, Malden, MA. </w:t>
      </w:r>
    </w:p>
    <w:p w:rsidR="00A07FB1" w:rsidRPr="006B0D47" w:rsidRDefault="00A07FB1" w:rsidP="00A07FB1">
      <w:pPr>
        <w:rPr>
          <w:rFonts w:cs="Times New Roman"/>
          <w:szCs w:val="24"/>
        </w:rPr>
      </w:pPr>
      <w:r w:rsidRPr="006B0D47">
        <w:rPr>
          <w:rFonts w:cs="Times New Roman"/>
          <w:szCs w:val="24"/>
        </w:rPr>
        <w:t xml:space="preserve">Lindenmeyer, </w:t>
      </w:r>
      <w:r>
        <w:rPr>
          <w:rFonts w:cs="Times New Roman"/>
          <w:szCs w:val="24"/>
        </w:rPr>
        <w:t xml:space="preserve">G. Likens.  2010.  The science and application of ecological monitoring.  </w:t>
      </w:r>
      <w:r>
        <w:rPr>
          <w:rFonts w:cs="Times New Roman"/>
          <w:i/>
          <w:szCs w:val="24"/>
        </w:rPr>
        <w:t>Biological Conservation</w:t>
      </w:r>
      <w:r>
        <w:rPr>
          <w:rFonts w:cs="Times New Roman"/>
          <w:szCs w:val="24"/>
        </w:rPr>
        <w:t xml:space="preserve"> 143, 1317-1328.</w:t>
      </w:r>
    </w:p>
    <w:p w:rsidR="00A07FB1" w:rsidRDefault="00A07FB1" w:rsidP="00A07FB1">
      <w:pPr>
        <w:rPr>
          <w:rFonts w:eastAsia="MS Mincho" w:cs="Times New Roman"/>
          <w:b/>
          <w:smallCaps/>
          <w:color w:val="000000"/>
          <w:szCs w:val="24"/>
          <w:lang w:eastAsia="ja-JP"/>
        </w:rPr>
      </w:pPr>
      <w:r w:rsidRPr="006B0D47">
        <w:rPr>
          <w:rFonts w:cs="Times New Roman"/>
          <w:szCs w:val="24"/>
        </w:rPr>
        <w:t xml:space="preserve">Williams, B.K., R.C. Szaro, and C.D. Shapiro.  2007.  </w:t>
      </w:r>
      <w:r w:rsidRPr="006B0D47">
        <w:rPr>
          <w:rFonts w:cs="Times New Roman"/>
          <w:szCs w:val="24"/>
          <w:u w:val="single"/>
        </w:rPr>
        <w:t>Adaptive Management:  The U.S. Department of Interior Technical Guide</w:t>
      </w:r>
      <w:r w:rsidRPr="006B0D47">
        <w:rPr>
          <w:rFonts w:cs="Times New Roman"/>
          <w:szCs w:val="24"/>
        </w:rPr>
        <w:t>.  Adaptive Management Working Group, U.S. Department of the Interior, Washington D.C.</w:t>
      </w:r>
      <w:r w:rsidRPr="00BB4CA8">
        <w:rPr>
          <w:rFonts w:ascii="Comic Sans MS" w:hAnsi="Comic Sans MS"/>
        </w:rPr>
        <w:t xml:space="preserve">  </w:t>
      </w:r>
    </w:p>
    <w:p w:rsidR="00A07FB1" w:rsidRPr="00C570FC" w:rsidRDefault="00A07FB1" w:rsidP="00A07FB1"/>
    <w:p w:rsidR="00C570FC" w:rsidRDefault="00C570FC" w:rsidP="00DD0ED8"/>
    <w:sectPr w:rsidR="00C570FC" w:rsidSect="0092334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5D1" w:rsidRDefault="00D045D1" w:rsidP="0092334F">
      <w:pPr>
        <w:spacing w:before="0" w:after="0" w:line="240" w:lineRule="auto"/>
      </w:pPr>
      <w:r>
        <w:separator/>
      </w:r>
    </w:p>
  </w:endnote>
  <w:endnote w:type="continuationSeparator" w:id="0">
    <w:p w:rsidR="00D045D1" w:rsidRDefault="00D045D1" w:rsidP="009233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6831"/>
      <w:docPartObj>
        <w:docPartGallery w:val="Page Numbers (Bottom of Page)"/>
        <w:docPartUnique/>
      </w:docPartObj>
    </w:sdtPr>
    <w:sdtEndPr/>
    <w:sdtContent>
      <w:p w:rsidR="00E34D7E" w:rsidRDefault="00273D20">
        <w:pPr>
          <w:pStyle w:val="Footer"/>
          <w:jc w:val="right"/>
        </w:pPr>
        <w:r>
          <w:fldChar w:fldCharType="begin"/>
        </w:r>
        <w:r>
          <w:instrText xml:space="preserve"> PAGE   \* MERGEFORMAT </w:instrText>
        </w:r>
        <w:r>
          <w:fldChar w:fldCharType="separate"/>
        </w:r>
        <w:r w:rsidR="00EA4497">
          <w:rPr>
            <w:noProof/>
          </w:rPr>
          <w:t>4</w:t>
        </w:r>
        <w:r>
          <w:rPr>
            <w:noProof/>
          </w:rPr>
          <w:fldChar w:fldCharType="end"/>
        </w:r>
      </w:p>
    </w:sdtContent>
  </w:sdt>
  <w:p w:rsidR="00E34D7E" w:rsidRDefault="00E34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5D1" w:rsidRDefault="00D045D1" w:rsidP="0092334F">
      <w:pPr>
        <w:spacing w:before="0" w:after="0" w:line="240" w:lineRule="auto"/>
      </w:pPr>
      <w:r>
        <w:separator/>
      </w:r>
    </w:p>
  </w:footnote>
  <w:footnote w:type="continuationSeparator" w:id="0">
    <w:p w:rsidR="00D045D1" w:rsidRDefault="00D045D1" w:rsidP="009233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37AC5"/>
    <w:multiLevelType w:val="hybridMultilevel"/>
    <w:tmpl w:val="563001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755B3"/>
    <w:multiLevelType w:val="hybridMultilevel"/>
    <w:tmpl w:val="C5E6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C2BD4"/>
    <w:multiLevelType w:val="hybridMultilevel"/>
    <w:tmpl w:val="4E2C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C38CE"/>
    <w:multiLevelType w:val="hybridMultilevel"/>
    <w:tmpl w:val="04963EC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194D5447"/>
    <w:multiLevelType w:val="hybridMultilevel"/>
    <w:tmpl w:val="212E2A46"/>
    <w:lvl w:ilvl="0" w:tplc="DF88F92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8295DF3"/>
    <w:multiLevelType w:val="hybridMultilevel"/>
    <w:tmpl w:val="0D7A4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6399C"/>
    <w:multiLevelType w:val="hybridMultilevel"/>
    <w:tmpl w:val="0EAE9E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85E5D"/>
    <w:multiLevelType w:val="hybridMultilevel"/>
    <w:tmpl w:val="BFA81BF6"/>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0F">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41732C03"/>
    <w:multiLevelType w:val="hybridMultilevel"/>
    <w:tmpl w:val="5AE0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21ADB"/>
    <w:multiLevelType w:val="hybridMultilevel"/>
    <w:tmpl w:val="E612E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75019A"/>
    <w:multiLevelType w:val="hybridMultilevel"/>
    <w:tmpl w:val="2FD2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8"/>
  </w:num>
  <w:num w:numId="5">
    <w:abstractNumId w:val="7"/>
  </w:num>
  <w:num w:numId="6">
    <w:abstractNumId w:val="3"/>
  </w:num>
  <w:num w:numId="7">
    <w:abstractNumId w:val="9"/>
  </w:num>
  <w:num w:numId="8">
    <w:abstractNumId w:val="6"/>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30432"/>
    <w:rsid w:val="000074FE"/>
    <w:rsid w:val="00013D1A"/>
    <w:rsid w:val="000149D4"/>
    <w:rsid w:val="00022B7E"/>
    <w:rsid w:val="00043C0A"/>
    <w:rsid w:val="000456C4"/>
    <w:rsid w:val="000758FC"/>
    <w:rsid w:val="00081173"/>
    <w:rsid w:val="0008248E"/>
    <w:rsid w:val="00085440"/>
    <w:rsid w:val="000C1830"/>
    <w:rsid w:val="000C517B"/>
    <w:rsid w:val="000D6778"/>
    <w:rsid w:val="000F3ED6"/>
    <w:rsid w:val="000F6FF6"/>
    <w:rsid w:val="00105CC5"/>
    <w:rsid w:val="00114AA1"/>
    <w:rsid w:val="001449D1"/>
    <w:rsid w:val="001542D0"/>
    <w:rsid w:val="001614EF"/>
    <w:rsid w:val="001926DF"/>
    <w:rsid w:val="00196DD9"/>
    <w:rsid w:val="0019778F"/>
    <w:rsid w:val="001B27A7"/>
    <w:rsid w:val="001B7DAE"/>
    <w:rsid w:val="001C4001"/>
    <w:rsid w:val="001C4750"/>
    <w:rsid w:val="001F1F40"/>
    <w:rsid w:val="0020288D"/>
    <w:rsid w:val="0021543C"/>
    <w:rsid w:val="00221C11"/>
    <w:rsid w:val="002254C6"/>
    <w:rsid w:val="00230013"/>
    <w:rsid w:val="00233005"/>
    <w:rsid w:val="002364B4"/>
    <w:rsid w:val="0026190F"/>
    <w:rsid w:val="002660E2"/>
    <w:rsid w:val="00273D20"/>
    <w:rsid w:val="00292055"/>
    <w:rsid w:val="00293672"/>
    <w:rsid w:val="00293E1A"/>
    <w:rsid w:val="00294EB7"/>
    <w:rsid w:val="002A0866"/>
    <w:rsid w:val="002A2281"/>
    <w:rsid w:val="002A4B05"/>
    <w:rsid w:val="002A565F"/>
    <w:rsid w:val="002C419B"/>
    <w:rsid w:val="002D137A"/>
    <w:rsid w:val="002D14D0"/>
    <w:rsid w:val="002D3E60"/>
    <w:rsid w:val="00306B9E"/>
    <w:rsid w:val="00316315"/>
    <w:rsid w:val="00327FBB"/>
    <w:rsid w:val="00332483"/>
    <w:rsid w:val="00333FB5"/>
    <w:rsid w:val="00362B4D"/>
    <w:rsid w:val="00381292"/>
    <w:rsid w:val="00385F35"/>
    <w:rsid w:val="00392741"/>
    <w:rsid w:val="00395186"/>
    <w:rsid w:val="00397423"/>
    <w:rsid w:val="003B1537"/>
    <w:rsid w:val="003C3D2A"/>
    <w:rsid w:val="003D6DD6"/>
    <w:rsid w:val="003E2405"/>
    <w:rsid w:val="003F462B"/>
    <w:rsid w:val="003F70F1"/>
    <w:rsid w:val="00413D57"/>
    <w:rsid w:val="00427446"/>
    <w:rsid w:val="00447A03"/>
    <w:rsid w:val="00453727"/>
    <w:rsid w:val="00462C15"/>
    <w:rsid w:val="00463FD2"/>
    <w:rsid w:val="00466152"/>
    <w:rsid w:val="00471ADB"/>
    <w:rsid w:val="00482395"/>
    <w:rsid w:val="00493C77"/>
    <w:rsid w:val="004A0719"/>
    <w:rsid w:val="004A4F2C"/>
    <w:rsid w:val="004A5D5A"/>
    <w:rsid w:val="004B44F2"/>
    <w:rsid w:val="004C2A8B"/>
    <w:rsid w:val="004D3E73"/>
    <w:rsid w:val="004F5416"/>
    <w:rsid w:val="0052648B"/>
    <w:rsid w:val="005333BC"/>
    <w:rsid w:val="00554C02"/>
    <w:rsid w:val="0055748E"/>
    <w:rsid w:val="005645DC"/>
    <w:rsid w:val="00571B05"/>
    <w:rsid w:val="00572780"/>
    <w:rsid w:val="00586394"/>
    <w:rsid w:val="005A1D23"/>
    <w:rsid w:val="005C2E58"/>
    <w:rsid w:val="005D3FEC"/>
    <w:rsid w:val="005E30E2"/>
    <w:rsid w:val="00617AFE"/>
    <w:rsid w:val="00622A8A"/>
    <w:rsid w:val="006339CC"/>
    <w:rsid w:val="006347D5"/>
    <w:rsid w:val="006560B3"/>
    <w:rsid w:val="00666F25"/>
    <w:rsid w:val="00680104"/>
    <w:rsid w:val="006B6F67"/>
    <w:rsid w:val="006C531D"/>
    <w:rsid w:val="006E0EDB"/>
    <w:rsid w:val="006E1367"/>
    <w:rsid w:val="006F27B7"/>
    <w:rsid w:val="006F756A"/>
    <w:rsid w:val="007038CA"/>
    <w:rsid w:val="00711D1E"/>
    <w:rsid w:val="00734580"/>
    <w:rsid w:val="0073634A"/>
    <w:rsid w:val="007401CB"/>
    <w:rsid w:val="00760198"/>
    <w:rsid w:val="00767B17"/>
    <w:rsid w:val="007776A1"/>
    <w:rsid w:val="007956FC"/>
    <w:rsid w:val="007B05DD"/>
    <w:rsid w:val="007D46C3"/>
    <w:rsid w:val="007F4019"/>
    <w:rsid w:val="00832931"/>
    <w:rsid w:val="00855325"/>
    <w:rsid w:val="0086557C"/>
    <w:rsid w:val="00874FEE"/>
    <w:rsid w:val="00884ACF"/>
    <w:rsid w:val="00892475"/>
    <w:rsid w:val="00896865"/>
    <w:rsid w:val="008B01E8"/>
    <w:rsid w:val="008C48AF"/>
    <w:rsid w:val="008D19E9"/>
    <w:rsid w:val="008E73FC"/>
    <w:rsid w:val="008F358D"/>
    <w:rsid w:val="008F70AD"/>
    <w:rsid w:val="0090041A"/>
    <w:rsid w:val="0090082D"/>
    <w:rsid w:val="009112A2"/>
    <w:rsid w:val="00915BD7"/>
    <w:rsid w:val="0092334F"/>
    <w:rsid w:val="00924B60"/>
    <w:rsid w:val="00955697"/>
    <w:rsid w:val="0097633B"/>
    <w:rsid w:val="00987325"/>
    <w:rsid w:val="00995B21"/>
    <w:rsid w:val="009A6804"/>
    <w:rsid w:val="009D13F9"/>
    <w:rsid w:val="009D6418"/>
    <w:rsid w:val="009E38D3"/>
    <w:rsid w:val="009F02D7"/>
    <w:rsid w:val="009F200C"/>
    <w:rsid w:val="00A07FB1"/>
    <w:rsid w:val="00A10073"/>
    <w:rsid w:val="00A15F17"/>
    <w:rsid w:val="00A31293"/>
    <w:rsid w:val="00A373CF"/>
    <w:rsid w:val="00A410A6"/>
    <w:rsid w:val="00A42F46"/>
    <w:rsid w:val="00A43B89"/>
    <w:rsid w:val="00A52BA7"/>
    <w:rsid w:val="00A61E79"/>
    <w:rsid w:val="00A65CFC"/>
    <w:rsid w:val="00A728F5"/>
    <w:rsid w:val="00A7720D"/>
    <w:rsid w:val="00AA2ACB"/>
    <w:rsid w:val="00AB2509"/>
    <w:rsid w:val="00AC5536"/>
    <w:rsid w:val="00AE1E59"/>
    <w:rsid w:val="00AF073A"/>
    <w:rsid w:val="00B00EDB"/>
    <w:rsid w:val="00B24D18"/>
    <w:rsid w:val="00B35FC9"/>
    <w:rsid w:val="00B52A55"/>
    <w:rsid w:val="00B95260"/>
    <w:rsid w:val="00BB2D02"/>
    <w:rsid w:val="00BC1CC4"/>
    <w:rsid w:val="00BC4BAF"/>
    <w:rsid w:val="00BC5869"/>
    <w:rsid w:val="00BC7E83"/>
    <w:rsid w:val="00BF4EA1"/>
    <w:rsid w:val="00BF51EB"/>
    <w:rsid w:val="00C21346"/>
    <w:rsid w:val="00C21EA2"/>
    <w:rsid w:val="00C3069A"/>
    <w:rsid w:val="00C31EF6"/>
    <w:rsid w:val="00C40D58"/>
    <w:rsid w:val="00C41D9A"/>
    <w:rsid w:val="00C52EF8"/>
    <w:rsid w:val="00C570FC"/>
    <w:rsid w:val="00C622D2"/>
    <w:rsid w:val="00C64992"/>
    <w:rsid w:val="00C81946"/>
    <w:rsid w:val="00C859C6"/>
    <w:rsid w:val="00C91EE7"/>
    <w:rsid w:val="00C93DCD"/>
    <w:rsid w:val="00CB29F1"/>
    <w:rsid w:val="00CB374C"/>
    <w:rsid w:val="00CB400E"/>
    <w:rsid w:val="00CB7C3D"/>
    <w:rsid w:val="00CC0AB3"/>
    <w:rsid w:val="00CC1819"/>
    <w:rsid w:val="00CD241F"/>
    <w:rsid w:val="00D00CE9"/>
    <w:rsid w:val="00D045D1"/>
    <w:rsid w:val="00D10FAF"/>
    <w:rsid w:val="00D224EA"/>
    <w:rsid w:val="00D31666"/>
    <w:rsid w:val="00D4340A"/>
    <w:rsid w:val="00D4762D"/>
    <w:rsid w:val="00D664AC"/>
    <w:rsid w:val="00D933AB"/>
    <w:rsid w:val="00DA1216"/>
    <w:rsid w:val="00DB6E91"/>
    <w:rsid w:val="00DC3A2D"/>
    <w:rsid w:val="00DC6D89"/>
    <w:rsid w:val="00DD0ED8"/>
    <w:rsid w:val="00DD6B7A"/>
    <w:rsid w:val="00DE322D"/>
    <w:rsid w:val="00DE487F"/>
    <w:rsid w:val="00DF1313"/>
    <w:rsid w:val="00E11591"/>
    <w:rsid w:val="00E30432"/>
    <w:rsid w:val="00E34D7E"/>
    <w:rsid w:val="00E36EC7"/>
    <w:rsid w:val="00E438ED"/>
    <w:rsid w:val="00E53932"/>
    <w:rsid w:val="00E71275"/>
    <w:rsid w:val="00E71735"/>
    <w:rsid w:val="00E75FC6"/>
    <w:rsid w:val="00E90DAA"/>
    <w:rsid w:val="00E96658"/>
    <w:rsid w:val="00E978BB"/>
    <w:rsid w:val="00EA4497"/>
    <w:rsid w:val="00EA5A40"/>
    <w:rsid w:val="00EC34D4"/>
    <w:rsid w:val="00EC5DC9"/>
    <w:rsid w:val="00ED6AB1"/>
    <w:rsid w:val="00EE0108"/>
    <w:rsid w:val="00EE0A94"/>
    <w:rsid w:val="00EE1B1C"/>
    <w:rsid w:val="00F03611"/>
    <w:rsid w:val="00F266BA"/>
    <w:rsid w:val="00F268B0"/>
    <w:rsid w:val="00F272F1"/>
    <w:rsid w:val="00F5310F"/>
    <w:rsid w:val="00F55A03"/>
    <w:rsid w:val="00F57360"/>
    <w:rsid w:val="00FA7B34"/>
    <w:rsid w:val="00FD0FC4"/>
    <w:rsid w:val="00FF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C9A3"/>
  <w15:docId w15:val="{2E5D37F2-A30F-46C6-B7CF-15613EDD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C02"/>
    <w:rPr>
      <w:sz w:val="20"/>
      <w:szCs w:val="20"/>
    </w:rPr>
  </w:style>
  <w:style w:type="paragraph" w:styleId="Heading1">
    <w:name w:val="heading 1"/>
    <w:basedOn w:val="Normal"/>
    <w:next w:val="Normal"/>
    <w:link w:val="Heading1Char"/>
    <w:uiPriority w:val="9"/>
    <w:qFormat/>
    <w:rsid w:val="00554C02"/>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54C02"/>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54C02"/>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unhideWhenUsed/>
    <w:qFormat/>
    <w:rsid w:val="00554C02"/>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54C02"/>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54C02"/>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54C02"/>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unhideWhenUsed/>
    <w:qFormat/>
    <w:rsid w:val="00554C0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4C0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qFormat/>
    <w:rsid w:val="006C531D"/>
    <w:pPr>
      <w:widowControl w:val="0"/>
      <w:autoSpaceDE w:val="0"/>
      <w:autoSpaceDN w:val="0"/>
      <w:adjustRightInd w:val="0"/>
      <w:spacing w:after="0" w:line="480" w:lineRule="auto"/>
      <w:ind w:left="480"/>
    </w:pPr>
    <w:rPr>
      <w:rFonts w:ascii="Times New Roman" w:eastAsia="Times" w:hAnsi="Times New Roman" w:cs="Times New Roman"/>
    </w:rPr>
  </w:style>
  <w:style w:type="character" w:customStyle="1" w:styleId="Heading1Char">
    <w:name w:val="Heading 1 Char"/>
    <w:basedOn w:val="DefaultParagraphFont"/>
    <w:link w:val="Heading1"/>
    <w:uiPriority w:val="9"/>
    <w:rsid w:val="00554C02"/>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54C02"/>
    <w:rPr>
      <w:caps/>
      <w:spacing w:val="15"/>
      <w:shd w:val="clear" w:color="auto" w:fill="E2ECE3" w:themeFill="accent1" w:themeFillTint="33"/>
    </w:rPr>
  </w:style>
  <w:style w:type="character" w:customStyle="1" w:styleId="Heading3Char">
    <w:name w:val="Heading 3 Char"/>
    <w:basedOn w:val="DefaultParagraphFont"/>
    <w:link w:val="Heading3"/>
    <w:uiPriority w:val="9"/>
    <w:rsid w:val="00554C02"/>
    <w:rPr>
      <w:caps/>
      <w:color w:val="365338" w:themeColor="accent1" w:themeShade="7F"/>
      <w:spacing w:val="15"/>
    </w:rPr>
  </w:style>
  <w:style w:type="character" w:customStyle="1" w:styleId="Heading4Char">
    <w:name w:val="Heading 4 Char"/>
    <w:basedOn w:val="DefaultParagraphFont"/>
    <w:link w:val="Heading4"/>
    <w:uiPriority w:val="9"/>
    <w:rsid w:val="00554C02"/>
    <w:rPr>
      <w:caps/>
      <w:color w:val="527D55" w:themeColor="accent1" w:themeShade="BF"/>
      <w:spacing w:val="10"/>
    </w:rPr>
  </w:style>
  <w:style w:type="character" w:customStyle="1" w:styleId="Heading5Char">
    <w:name w:val="Heading 5 Char"/>
    <w:basedOn w:val="DefaultParagraphFont"/>
    <w:link w:val="Heading5"/>
    <w:uiPriority w:val="9"/>
    <w:semiHidden/>
    <w:rsid w:val="00554C02"/>
    <w:rPr>
      <w:caps/>
      <w:color w:val="527D55" w:themeColor="accent1" w:themeShade="BF"/>
      <w:spacing w:val="10"/>
    </w:rPr>
  </w:style>
  <w:style w:type="character" w:customStyle="1" w:styleId="Heading6Char">
    <w:name w:val="Heading 6 Char"/>
    <w:basedOn w:val="DefaultParagraphFont"/>
    <w:link w:val="Heading6"/>
    <w:uiPriority w:val="9"/>
    <w:semiHidden/>
    <w:rsid w:val="00554C02"/>
    <w:rPr>
      <w:caps/>
      <w:color w:val="527D55" w:themeColor="accent1" w:themeShade="BF"/>
      <w:spacing w:val="10"/>
    </w:rPr>
  </w:style>
  <w:style w:type="character" w:customStyle="1" w:styleId="Heading7Char">
    <w:name w:val="Heading 7 Char"/>
    <w:basedOn w:val="DefaultParagraphFont"/>
    <w:link w:val="Heading7"/>
    <w:uiPriority w:val="9"/>
    <w:semiHidden/>
    <w:rsid w:val="00554C02"/>
    <w:rPr>
      <w:caps/>
      <w:color w:val="527D55" w:themeColor="accent1" w:themeShade="BF"/>
      <w:spacing w:val="10"/>
    </w:rPr>
  </w:style>
  <w:style w:type="character" w:customStyle="1" w:styleId="Heading8Char">
    <w:name w:val="Heading 8 Char"/>
    <w:basedOn w:val="DefaultParagraphFont"/>
    <w:link w:val="Heading8"/>
    <w:uiPriority w:val="9"/>
    <w:rsid w:val="00554C02"/>
    <w:rPr>
      <w:caps/>
      <w:spacing w:val="10"/>
      <w:sz w:val="18"/>
      <w:szCs w:val="18"/>
    </w:rPr>
  </w:style>
  <w:style w:type="character" w:customStyle="1" w:styleId="Heading9Char">
    <w:name w:val="Heading 9 Char"/>
    <w:basedOn w:val="DefaultParagraphFont"/>
    <w:link w:val="Heading9"/>
    <w:uiPriority w:val="9"/>
    <w:semiHidden/>
    <w:rsid w:val="00554C02"/>
    <w:rPr>
      <w:i/>
      <w:caps/>
      <w:spacing w:val="10"/>
      <w:sz w:val="18"/>
      <w:szCs w:val="18"/>
    </w:rPr>
  </w:style>
  <w:style w:type="paragraph" w:styleId="Caption">
    <w:name w:val="caption"/>
    <w:basedOn w:val="Normal"/>
    <w:next w:val="Normal"/>
    <w:uiPriority w:val="35"/>
    <w:unhideWhenUsed/>
    <w:qFormat/>
    <w:rsid w:val="00554C02"/>
    <w:rPr>
      <w:b/>
      <w:bCs/>
      <w:color w:val="527D55" w:themeColor="accent1" w:themeShade="BF"/>
      <w:sz w:val="16"/>
      <w:szCs w:val="16"/>
    </w:rPr>
  </w:style>
  <w:style w:type="paragraph" w:styleId="Title">
    <w:name w:val="Title"/>
    <w:basedOn w:val="Normal"/>
    <w:next w:val="Normal"/>
    <w:link w:val="TitleChar"/>
    <w:uiPriority w:val="10"/>
    <w:qFormat/>
    <w:rsid w:val="00554C02"/>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54C02"/>
    <w:rPr>
      <w:caps/>
      <w:color w:val="72A376" w:themeColor="accent1"/>
      <w:spacing w:val="10"/>
      <w:kern w:val="28"/>
      <w:sz w:val="52"/>
      <w:szCs w:val="52"/>
    </w:rPr>
  </w:style>
  <w:style w:type="paragraph" w:styleId="Subtitle">
    <w:name w:val="Subtitle"/>
    <w:basedOn w:val="Normal"/>
    <w:next w:val="Normal"/>
    <w:link w:val="SubtitleChar"/>
    <w:uiPriority w:val="11"/>
    <w:qFormat/>
    <w:rsid w:val="00554C0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54C02"/>
    <w:rPr>
      <w:caps/>
      <w:color w:val="595959" w:themeColor="text1" w:themeTint="A6"/>
      <w:spacing w:val="10"/>
      <w:sz w:val="24"/>
      <w:szCs w:val="24"/>
    </w:rPr>
  </w:style>
  <w:style w:type="character" w:styleId="Strong">
    <w:name w:val="Strong"/>
    <w:uiPriority w:val="22"/>
    <w:qFormat/>
    <w:rsid w:val="00554C02"/>
    <w:rPr>
      <w:b/>
      <w:bCs/>
    </w:rPr>
  </w:style>
  <w:style w:type="character" w:styleId="Emphasis">
    <w:name w:val="Emphasis"/>
    <w:uiPriority w:val="20"/>
    <w:qFormat/>
    <w:rsid w:val="00554C02"/>
    <w:rPr>
      <w:caps/>
      <w:color w:val="365338" w:themeColor="accent1" w:themeShade="7F"/>
      <w:spacing w:val="5"/>
    </w:rPr>
  </w:style>
  <w:style w:type="paragraph" w:styleId="NoSpacing">
    <w:name w:val="No Spacing"/>
    <w:basedOn w:val="Normal"/>
    <w:link w:val="NoSpacingChar"/>
    <w:uiPriority w:val="1"/>
    <w:qFormat/>
    <w:rsid w:val="00554C02"/>
    <w:pPr>
      <w:spacing w:before="0" w:after="0" w:line="240" w:lineRule="auto"/>
    </w:pPr>
  </w:style>
  <w:style w:type="character" w:customStyle="1" w:styleId="NoSpacingChar">
    <w:name w:val="No Spacing Char"/>
    <w:basedOn w:val="DefaultParagraphFont"/>
    <w:link w:val="NoSpacing"/>
    <w:uiPriority w:val="1"/>
    <w:rsid w:val="00554C02"/>
    <w:rPr>
      <w:sz w:val="20"/>
      <w:szCs w:val="20"/>
    </w:rPr>
  </w:style>
  <w:style w:type="paragraph" w:styleId="ListParagraph">
    <w:name w:val="List Paragraph"/>
    <w:basedOn w:val="Normal"/>
    <w:uiPriority w:val="99"/>
    <w:qFormat/>
    <w:rsid w:val="00554C02"/>
    <w:pPr>
      <w:ind w:left="720"/>
      <w:contextualSpacing/>
    </w:pPr>
  </w:style>
  <w:style w:type="paragraph" w:styleId="Quote">
    <w:name w:val="Quote"/>
    <w:basedOn w:val="Normal"/>
    <w:next w:val="Normal"/>
    <w:link w:val="QuoteChar"/>
    <w:uiPriority w:val="29"/>
    <w:qFormat/>
    <w:rsid w:val="00554C02"/>
    <w:rPr>
      <w:i/>
      <w:iCs/>
    </w:rPr>
  </w:style>
  <w:style w:type="character" w:customStyle="1" w:styleId="QuoteChar">
    <w:name w:val="Quote Char"/>
    <w:basedOn w:val="DefaultParagraphFont"/>
    <w:link w:val="Quote"/>
    <w:uiPriority w:val="29"/>
    <w:rsid w:val="00554C02"/>
    <w:rPr>
      <w:i/>
      <w:iCs/>
      <w:sz w:val="20"/>
      <w:szCs w:val="20"/>
    </w:rPr>
  </w:style>
  <w:style w:type="paragraph" w:styleId="IntenseQuote">
    <w:name w:val="Intense Quote"/>
    <w:basedOn w:val="Normal"/>
    <w:next w:val="Normal"/>
    <w:link w:val="IntenseQuoteChar"/>
    <w:uiPriority w:val="30"/>
    <w:qFormat/>
    <w:rsid w:val="00554C02"/>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54C02"/>
    <w:rPr>
      <w:i/>
      <w:iCs/>
      <w:color w:val="72A376" w:themeColor="accent1"/>
      <w:sz w:val="20"/>
      <w:szCs w:val="20"/>
    </w:rPr>
  </w:style>
  <w:style w:type="character" w:styleId="SubtleEmphasis">
    <w:name w:val="Subtle Emphasis"/>
    <w:uiPriority w:val="19"/>
    <w:qFormat/>
    <w:rsid w:val="00554C02"/>
    <w:rPr>
      <w:i/>
      <w:iCs/>
      <w:color w:val="365338" w:themeColor="accent1" w:themeShade="7F"/>
    </w:rPr>
  </w:style>
  <w:style w:type="character" w:styleId="IntenseEmphasis">
    <w:name w:val="Intense Emphasis"/>
    <w:uiPriority w:val="21"/>
    <w:qFormat/>
    <w:rsid w:val="00554C02"/>
    <w:rPr>
      <w:b/>
      <w:bCs/>
      <w:caps/>
      <w:color w:val="365338" w:themeColor="accent1" w:themeShade="7F"/>
      <w:spacing w:val="10"/>
    </w:rPr>
  </w:style>
  <w:style w:type="character" w:styleId="SubtleReference">
    <w:name w:val="Subtle Reference"/>
    <w:uiPriority w:val="31"/>
    <w:qFormat/>
    <w:rsid w:val="00554C02"/>
    <w:rPr>
      <w:b/>
      <w:bCs/>
      <w:color w:val="72A376" w:themeColor="accent1"/>
    </w:rPr>
  </w:style>
  <w:style w:type="character" w:styleId="IntenseReference">
    <w:name w:val="Intense Reference"/>
    <w:uiPriority w:val="32"/>
    <w:qFormat/>
    <w:rsid w:val="00554C02"/>
    <w:rPr>
      <w:b/>
      <w:bCs/>
      <w:i/>
      <w:iCs/>
      <w:caps/>
      <w:color w:val="72A376" w:themeColor="accent1"/>
    </w:rPr>
  </w:style>
  <w:style w:type="character" w:styleId="BookTitle">
    <w:name w:val="Book Title"/>
    <w:uiPriority w:val="33"/>
    <w:qFormat/>
    <w:rsid w:val="00554C02"/>
    <w:rPr>
      <w:b/>
      <w:bCs/>
      <w:i/>
      <w:iCs/>
      <w:spacing w:val="9"/>
    </w:rPr>
  </w:style>
  <w:style w:type="paragraph" w:styleId="TOCHeading">
    <w:name w:val="TOC Heading"/>
    <w:basedOn w:val="Heading1"/>
    <w:next w:val="Normal"/>
    <w:uiPriority w:val="39"/>
    <w:unhideWhenUsed/>
    <w:qFormat/>
    <w:rsid w:val="00554C02"/>
    <w:pPr>
      <w:outlineLvl w:val="9"/>
    </w:pPr>
  </w:style>
  <w:style w:type="paragraph" w:styleId="TOC2">
    <w:name w:val="toc 2"/>
    <w:basedOn w:val="Normal"/>
    <w:next w:val="Normal"/>
    <w:autoRedefine/>
    <w:uiPriority w:val="39"/>
    <w:rsid w:val="00554C02"/>
    <w:pPr>
      <w:spacing w:after="0" w:line="252" w:lineRule="auto"/>
      <w:ind w:left="220"/>
    </w:pPr>
    <w:rPr>
      <w:rFonts w:ascii="Calibri" w:eastAsia="Times New Roman" w:hAnsi="Calibri" w:cs="Times New Roman"/>
      <w:smallCaps/>
      <w:lang w:bidi="ar-SA"/>
    </w:rPr>
  </w:style>
  <w:style w:type="paragraph" w:styleId="TOC1">
    <w:name w:val="toc 1"/>
    <w:basedOn w:val="Normal"/>
    <w:next w:val="Normal"/>
    <w:autoRedefine/>
    <w:uiPriority w:val="39"/>
    <w:rsid w:val="00554C02"/>
    <w:pPr>
      <w:tabs>
        <w:tab w:val="right" w:leader="dot" w:pos="9350"/>
      </w:tabs>
      <w:spacing w:before="120" w:after="120" w:line="252" w:lineRule="auto"/>
    </w:pPr>
    <w:rPr>
      <w:rFonts w:ascii="Calibri" w:eastAsia="Times New Roman" w:hAnsi="Calibri" w:cs="Times New Roman"/>
      <w:b/>
      <w:bCs/>
      <w:i/>
      <w:caps/>
      <w:smallCaps/>
      <w:sz w:val="22"/>
      <w:szCs w:val="22"/>
      <w:lang w:bidi="ar-SA"/>
    </w:rPr>
  </w:style>
  <w:style w:type="character" w:styleId="Hyperlink">
    <w:name w:val="Hyperlink"/>
    <w:basedOn w:val="DefaultParagraphFont"/>
    <w:uiPriority w:val="99"/>
    <w:rsid w:val="00554C02"/>
    <w:rPr>
      <w:rFonts w:cs="Times New Roman"/>
      <w:color w:val="0000FF"/>
      <w:u w:val="single"/>
    </w:rPr>
  </w:style>
  <w:style w:type="paragraph" w:styleId="BalloonText">
    <w:name w:val="Balloon Text"/>
    <w:basedOn w:val="Normal"/>
    <w:link w:val="BalloonTextChar"/>
    <w:uiPriority w:val="99"/>
    <w:semiHidden/>
    <w:unhideWhenUsed/>
    <w:rsid w:val="00554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C02"/>
    <w:rPr>
      <w:rFonts w:ascii="Tahoma" w:hAnsi="Tahoma" w:cs="Tahoma"/>
      <w:color w:val="5A5A5A" w:themeColor="text1" w:themeTint="A5"/>
      <w:sz w:val="16"/>
      <w:szCs w:val="16"/>
    </w:rPr>
  </w:style>
  <w:style w:type="table" w:styleId="TableGrid">
    <w:name w:val="Table Grid"/>
    <w:basedOn w:val="TableNormal"/>
    <w:uiPriority w:val="59"/>
    <w:rsid w:val="00C52EF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C52EF8"/>
    <w:pPr>
      <w:spacing w:before="0" w:after="0" w:line="240" w:lineRule="auto"/>
    </w:pPr>
    <w:tblPr>
      <w:tblStyleRowBandSize w:val="1"/>
      <w:tblStyleColBandSize w:val="1"/>
      <w:tblBorders>
        <w:top w:val="single" w:sz="8" w:space="0" w:color="72A376" w:themeColor="accent1"/>
        <w:left w:val="single" w:sz="8" w:space="0" w:color="72A376" w:themeColor="accent1"/>
        <w:bottom w:val="single" w:sz="8" w:space="0" w:color="72A376" w:themeColor="accent1"/>
        <w:right w:val="single" w:sz="8" w:space="0" w:color="72A376" w:themeColor="accent1"/>
      </w:tblBorders>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table" w:customStyle="1" w:styleId="LightShading1">
    <w:name w:val="Light Shading1"/>
    <w:basedOn w:val="TableNormal"/>
    <w:uiPriority w:val="60"/>
    <w:rsid w:val="00C52EF8"/>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92334F"/>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92334F"/>
    <w:rPr>
      <w:sz w:val="20"/>
      <w:szCs w:val="20"/>
    </w:rPr>
  </w:style>
  <w:style w:type="paragraph" w:styleId="Footer">
    <w:name w:val="footer"/>
    <w:basedOn w:val="Normal"/>
    <w:link w:val="FooterChar"/>
    <w:uiPriority w:val="99"/>
    <w:unhideWhenUsed/>
    <w:rsid w:val="0092334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2334F"/>
    <w:rPr>
      <w:sz w:val="20"/>
      <w:szCs w:val="20"/>
    </w:rPr>
  </w:style>
  <w:style w:type="table" w:styleId="LightList-Accent2">
    <w:name w:val="Light List Accent 2"/>
    <w:basedOn w:val="TableNormal"/>
    <w:uiPriority w:val="61"/>
    <w:rsid w:val="009D13F9"/>
    <w:pPr>
      <w:spacing w:before="0" w:after="0" w:line="240" w:lineRule="auto"/>
    </w:pPr>
    <w:tblPr>
      <w:tblStyleRowBandSize w:val="1"/>
      <w:tblStyleColBandSize w:val="1"/>
      <w:tblBorders>
        <w:top w:val="single" w:sz="8" w:space="0" w:color="B0CCB0" w:themeColor="accent2"/>
        <w:left w:val="single" w:sz="8" w:space="0" w:color="B0CCB0" w:themeColor="accent2"/>
        <w:bottom w:val="single" w:sz="8" w:space="0" w:color="B0CCB0" w:themeColor="accent2"/>
        <w:right w:val="single" w:sz="8" w:space="0" w:color="B0CCB0" w:themeColor="accent2"/>
      </w:tblBorders>
    </w:tblPr>
    <w:tblStylePr w:type="firstRow">
      <w:pPr>
        <w:spacing w:before="0" w:after="0" w:line="240" w:lineRule="auto"/>
      </w:pPr>
      <w:rPr>
        <w:b/>
        <w:bCs/>
        <w:color w:val="FFFFFF" w:themeColor="background1"/>
      </w:rPr>
      <w:tblPr/>
      <w:tcPr>
        <w:shd w:val="clear" w:color="auto" w:fill="B0CCB0" w:themeFill="accent2"/>
      </w:tcPr>
    </w:tblStylePr>
    <w:tblStylePr w:type="lastRow">
      <w:pPr>
        <w:spacing w:before="0" w:after="0" w:line="240" w:lineRule="auto"/>
      </w:pPr>
      <w:rPr>
        <w:b/>
        <w:bCs/>
      </w:rPr>
      <w:tblPr/>
      <w:tcPr>
        <w:tcBorders>
          <w:top w:val="double" w:sz="6" w:space="0" w:color="B0CCB0" w:themeColor="accent2"/>
          <w:left w:val="single" w:sz="8" w:space="0" w:color="B0CCB0" w:themeColor="accent2"/>
          <w:bottom w:val="single" w:sz="8" w:space="0" w:color="B0CCB0" w:themeColor="accent2"/>
          <w:right w:val="single" w:sz="8" w:space="0" w:color="B0CCB0" w:themeColor="accent2"/>
        </w:tcBorders>
      </w:tcPr>
    </w:tblStylePr>
    <w:tblStylePr w:type="firstCol">
      <w:rPr>
        <w:b/>
        <w:bCs/>
      </w:rPr>
    </w:tblStylePr>
    <w:tblStylePr w:type="lastCol">
      <w:rPr>
        <w:b/>
        <w:bCs/>
      </w:rPr>
    </w:tblStylePr>
    <w:tblStylePr w:type="band1Vert">
      <w:tblPr/>
      <w:tcPr>
        <w:tcBorders>
          <w:top w:val="single" w:sz="8" w:space="0" w:color="B0CCB0" w:themeColor="accent2"/>
          <w:left w:val="single" w:sz="8" w:space="0" w:color="B0CCB0" w:themeColor="accent2"/>
          <w:bottom w:val="single" w:sz="8" w:space="0" w:color="B0CCB0" w:themeColor="accent2"/>
          <w:right w:val="single" w:sz="8" w:space="0" w:color="B0CCB0" w:themeColor="accent2"/>
        </w:tcBorders>
      </w:tcPr>
    </w:tblStylePr>
    <w:tblStylePr w:type="band1Horz">
      <w:tblPr/>
      <w:tcPr>
        <w:tcBorders>
          <w:top w:val="single" w:sz="8" w:space="0" w:color="B0CCB0" w:themeColor="accent2"/>
          <w:left w:val="single" w:sz="8" w:space="0" w:color="B0CCB0" w:themeColor="accent2"/>
          <w:bottom w:val="single" w:sz="8" w:space="0" w:color="B0CCB0" w:themeColor="accent2"/>
          <w:right w:val="single" w:sz="8" w:space="0" w:color="B0CCB0" w:themeColor="accent2"/>
        </w:tcBorders>
      </w:tcPr>
    </w:tblStylePr>
  </w:style>
  <w:style w:type="table" w:customStyle="1" w:styleId="LightShading-Accent11">
    <w:name w:val="Light Shading - Accent 11"/>
    <w:basedOn w:val="TableNormal"/>
    <w:uiPriority w:val="60"/>
    <w:rsid w:val="009D13F9"/>
    <w:pPr>
      <w:spacing w:before="0" w:after="0" w:line="240" w:lineRule="auto"/>
    </w:pPr>
    <w:rPr>
      <w:color w:val="527D55" w:themeColor="accent1" w:themeShade="BF"/>
    </w:rPr>
    <w:tblPr>
      <w:tblStyleRowBandSize w:val="1"/>
      <w:tblStyleColBandSize w:val="1"/>
      <w:tblBorders>
        <w:top w:val="single" w:sz="8" w:space="0" w:color="72A376" w:themeColor="accent1"/>
        <w:bottom w:val="single" w:sz="8" w:space="0" w:color="72A376" w:themeColor="accent1"/>
      </w:tblBorders>
    </w:tblPr>
    <w:tblStylePr w:type="fir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table" w:customStyle="1" w:styleId="MediumShading1-Accent11">
    <w:name w:val="Medium Shading 1 - Accent 11"/>
    <w:basedOn w:val="TableNormal"/>
    <w:uiPriority w:val="63"/>
    <w:rsid w:val="009D13F9"/>
    <w:pPr>
      <w:spacing w:before="0" w:after="0" w:line="240" w:lineRule="auto"/>
    </w:pPr>
    <w:tblPr>
      <w:tblStyleRowBandSize w:val="1"/>
      <w:tblStyleColBandSize w:val="1"/>
      <w:tblBorders>
        <w:top w:val="single" w:sz="8" w:space="0" w:color="95BA98" w:themeColor="accent1" w:themeTint="BF"/>
        <w:left w:val="single" w:sz="8" w:space="0" w:color="95BA98" w:themeColor="accent1" w:themeTint="BF"/>
        <w:bottom w:val="single" w:sz="8" w:space="0" w:color="95BA98" w:themeColor="accent1" w:themeTint="BF"/>
        <w:right w:val="single" w:sz="8" w:space="0" w:color="95BA98" w:themeColor="accent1" w:themeTint="BF"/>
        <w:insideH w:val="single" w:sz="8" w:space="0" w:color="95BA98" w:themeColor="accent1" w:themeTint="BF"/>
      </w:tblBorders>
    </w:tblPr>
    <w:tblStylePr w:type="firstRow">
      <w:pPr>
        <w:spacing w:before="0" w:after="0" w:line="240" w:lineRule="auto"/>
      </w:pPr>
      <w:rPr>
        <w:b/>
        <w:bCs/>
        <w:color w:val="FFFFFF" w:themeColor="background1"/>
      </w:rPr>
      <w:tblPr/>
      <w:tcPr>
        <w:tcBorders>
          <w:top w:val="single" w:sz="8" w:space="0" w:color="95BA98" w:themeColor="accent1" w:themeTint="BF"/>
          <w:left w:val="single" w:sz="8" w:space="0" w:color="95BA98" w:themeColor="accent1" w:themeTint="BF"/>
          <w:bottom w:val="single" w:sz="8" w:space="0" w:color="95BA98" w:themeColor="accent1" w:themeTint="BF"/>
          <w:right w:val="single" w:sz="8" w:space="0" w:color="95BA98" w:themeColor="accent1" w:themeTint="BF"/>
          <w:insideH w:val="nil"/>
          <w:insideV w:val="nil"/>
        </w:tcBorders>
        <w:shd w:val="clear" w:color="auto" w:fill="72A376" w:themeFill="accent1"/>
      </w:tcPr>
    </w:tblStylePr>
    <w:tblStylePr w:type="lastRow">
      <w:pPr>
        <w:spacing w:before="0" w:after="0" w:line="240" w:lineRule="auto"/>
      </w:pPr>
      <w:rPr>
        <w:b/>
        <w:bCs/>
      </w:rPr>
      <w:tblPr/>
      <w:tcPr>
        <w:tcBorders>
          <w:top w:val="double" w:sz="6" w:space="0" w:color="95BA98" w:themeColor="accent1" w:themeTint="BF"/>
          <w:left w:val="single" w:sz="8" w:space="0" w:color="95BA98" w:themeColor="accent1" w:themeTint="BF"/>
          <w:bottom w:val="single" w:sz="8" w:space="0" w:color="95BA98" w:themeColor="accent1" w:themeTint="BF"/>
          <w:right w:val="single" w:sz="8" w:space="0" w:color="95BA98" w:themeColor="accent1" w:themeTint="BF"/>
          <w:insideH w:val="nil"/>
          <w:insideV w:val="nil"/>
        </w:tcBorders>
      </w:tcPr>
    </w:tblStylePr>
    <w:tblStylePr w:type="firstCol">
      <w:rPr>
        <w:b/>
        <w:bCs/>
      </w:rPr>
    </w:tblStylePr>
    <w:tblStylePr w:type="lastCol">
      <w:rPr>
        <w:b/>
        <w:bCs/>
      </w:rPr>
    </w:tblStylePr>
    <w:tblStylePr w:type="band1Vert">
      <w:tblPr/>
      <w:tcPr>
        <w:shd w:val="clear" w:color="auto" w:fill="DCE8DC" w:themeFill="accent1" w:themeFillTint="3F"/>
      </w:tcPr>
    </w:tblStylePr>
    <w:tblStylePr w:type="band1Horz">
      <w:tblPr/>
      <w:tcPr>
        <w:tcBorders>
          <w:insideH w:val="nil"/>
          <w:insideV w:val="nil"/>
        </w:tcBorders>
        <w:shd w:val="clear" w:color="auto" w:fill="DCE8DC" w:themeFill="accent1" w:themeFillTint="3F"/>
      </w:tcPr>
    </w:tblStylePr>
    <w:tblStylePr w:type="band2Horz">
      <w:tblPr/>
      <w:tcPr>
        <w:tcBorders>
          <w:insideH w:val="nil"/>
          <w:insideV w:val="nil"/>
        </w:tcBorders>
      </w:tcPr>
    </w:tblStylePr>
  </w:style>
  <w:style w:type="paragraph" w:styleId="CommentText">
    <w:name w:val="annotation text"/>
    <w:basedOn w:val="Normal"/>
    <w:link w:val="CommentTextChar"/>
    <w:uiPriority w:val="99"/>
    <w:unhideWhenUsed/>
    <w:rsid w:val="00C570FC"/>
    <w:pPr>
      <w:spacing w:before="0" w:after="160" w:line="288" w:lineRule="auto"/>
      <w:ind w:left="2160"/>
    </w:pPr>
    <w:rPr>
      <w:color w:val="5A5A5A" w:themeColor="text1" w:themeTint="A5"/>
    </w:rPr>
  </w:style>
  <w:style w:type="character" w:customStyle="1" w:styleId="CommentTextChar">
    <w:name w:val="Comment Text Char"/>
    <w:basedOn w:val="DefaultParagraphFont"/>
    <w:link w:val="CommentText"/>
    <w:uiPriority w:val="99"/>
    <w:rsid w:val="00C570FC"/>
    <w:rPr>
      <w:color w:val="5A5A5A" w:themeColor="text1" w:themeTint="A5"/>
      <w:sz w:val="20"/>
      <w:szCs w:val="20"/>
    </w:rPr>
  </w:style>
  <w:style w:type="character" w:styleId="CommentReference">
    <w:name w:val="annotation reference"/>
    <w:uiPriority w:val="99"/>
    <w:semiHidden/>
    <w:unhideWhenUsed/>
    <w:rsid w:val="00C570FC"/>
    <w:rPr>
      <w:sz w:val="16"/>
      <w:szCs w:val="16"/>
    </w:rPr>
  </w:style>
  <w:style w:type="paragraph" w:customStyle="1" w:styleId="Default">
    <w:name w:val="Default"/>
    <w:rsid w:val="00BF51EB"/>
    <w:pPr>
      <w:autoSpaceDE w:val="0"/>
      <w:autoSpaceDN w:val="0"/>
      <w:adjustRightInd w:val="0"/>
      <w:spacing w:before="0" w:after="0" w:line="240" w:lineRule="auto"/>
    </w:pPr>
    <w:rPr>
      <w:rFonts w:ascii="Times New Roman" w:hAnsi="Times New Roman"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2505</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Knutson</dc:creator>
  <cp:keywords/>
  <dc:description/>
  <cp:lastModifiedBy>Cobb, McCrea</cp:lastModifiedBy>
  <cp:revision>31</cp:revision>
  <dcterms:created xsi:type="dcterms:W3CDTF">2011-02-01T20:09:00Z</dcterms:created>
  <dcterms:modified xsi:type="dcterms:W3CDTF">2019-07-12T18:58:00Z</dcterms:modified>
</cp:coreProperties>
</file>