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oter5.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893ED45" w14:textId="77777777" w:rsidR="00F54307" w:rsidRPr="00F54307" w:rsidRDefault="00B80F7B" w:rsidP="00F54307">
      <w:pPr>
        <w:pStyle w:val="ProtocolTitle"/>
        <w:tabs>
          <w:tab w:val="clear" w:pos="9360"/>
        </w:tabs>
        <w:spacing w:after="0"/>
        <w:ind w:left="1440" w:right="1440"/>
        <w:jc w:val="center"/>
        <w:rPr>
          <w:color w:val="0056AC"/>
        </w:rPr>
      </w:pPr>
      <w:r w:rsidRPr="00F54307">
        <w:rPr>
          <w:color w:val="0056AC"/>
        </w:rPr>
        <w:t>Instructions for the</w:t>
      </w:r>
    </w:p>
    <w:p w14:paraId="075BC77F" w14:textId="0A00B7B2" w:rsidR="00B80F7B" w:rsidRPr="00F54307" w:rsidRDefault="00B80F7B" w:rsidP="00F54307">
      <w:pPr>
        <w:pStyle w:val="ProtocolTitle"/>
        <w:tabs>
          <w:tab w:val="clear" w:pos="9360"/>
        </w:tabs>
        <w:ind w:left="1440" w:right="1440"/>
        <w:jc w:val="center"/>
        <w:rPr>
          <w:color w:val="0056AC"/>
        </w:rPr>
      </w:pPr>
      <w:r w:rsidRPr="00F54307">
        <w:rPr>
          <w:color w:val="0056AC"/>
        </w:rPr>
        <w:t>National Wildlife Refuge System Survey Protocol Template</w:t>
      </w:r>
    </w:p>
    <w:p w14:paraId="670115BF" w14:textId="77777777" w:rsidR="00B80F7B" w:rsidRPr="00F54307" w:rsidRDefault="00B80F7B" w:rsidP="00F54307">
      <w:pPr>
        <w:jc w:val="center"/>
        <w:rPr>
          <w:color w:val="0056AC"/>
          <w:sz w:val="28"/>
        </w:rPr>
      </w:pPr>
      <w:r w:rsidRPr="00F54307">
        <w:rPr>
          <w:color w:val="0056AC"/>
          <w:sz w:val="28"/>
        </w:rPr>
        <w:t>Version 2.0, Section 508 Compliant</w:t>
      </w:r>
    </w:p>
    <w:p w14:paraId="2FAC2C96" w14:textId="05ED2F49" w:rsidR="00B80F7B" w:rsidRPr="00F54307" w:rsidRDefault="00B80F7B" w:rsidP="00F54307">
      <w:pPr>
        <w:jc w:val="center"/>
        <w:rPr>
          <w:color w:val="0056AC"/>
          <w:sz w:val="28"/>
        </w:rPr>
      </w:pPr>
      <w:r w:rsidRPr="00F54307">
        <w:rPr>
          <w:color w:val="0056AC"/>
          <w:sz w:val="28"/>
        </w:rPr>
        <w:t>(</w:t>
      </w:r>
      <w:r w:rsidR="00004964">
        <w:rPr>
          <w:color w:val="0056AC"/>
          <w:sz w:val="28"/>
        </w:rPr>
        <w:t>9</w:t>
      </w:r>
      <w:bookmarkStart w:id="0" w:name="_GoBack"/>
      <w:bookmarkEnd w:id="0"/>
      <w:r w:rsidRPr="00F54307">
        <w:rPr>
          <w:color w:val="0056AC"/>
          <w:sz w:val="28"/>
        </w:rPr>
        <w:t xml:space="preserve"> October 2018)</w:t>
      </w:r>
    </w:p>
    <w:p w14:paraId="7B37350E" w14:textId="77777777" w:rsidR="00B80F7B" w:rsidRPr="00F54307" w:rsidRDefault="00B80F7B" w:rsidP="00B80F7B">
      <w:pPr>
        <w:rPr>
          <w:color w:val="0056AC"/>
        </w:rPr>
      </w:pPr>
    </w:p>
    <w:p w14:paraId="0FFB4DA1" w14:textId="6A4A38A7" w:rsidR="00B80F7B" w:rsidRPr="00F54307" w:rsidRDefault="00B80F7B" w:rsidP="00F54307">
      <w:pPr>
        <w:pStyle w:val="ProtocolNormalText"/>
        <w:rPr>
          <w:color w:val="0056AC"/>
        </w:rPr>
      </w:pPr>
      <w:r w:rsidRPr="00F54307">
        <w:rPr>
          <w:color w:val="0056AC"/>
        </w:rPr>
        <w:t>This document provides instructions for using the template (version 2.0) for drafting survey protocols used in the National W</w:t>
      </w:r>
      <w:r w:rsidR="00957D61">
        <w:rPr>
          <w:color w:val="0056AC"/>
        </w:rPr>
        <w:t xml:space="preserve">ildlife Refuge System (NWRS). </w:t>
      </w:r>
      <w:r w:rsidRPr="00F54307">
        <w:rPr>
          <w:color w:val="0056AC"/>
        </w:rPr>
        <w:t>Survey protocols are written to guide inventory and monitoring (I&amp;M) of NWRS resources to completion, provide reliable and relevant survey results for decision making, and document practices for consistent implementation over time, by multiple parties (</w:t>
      </w:r>
      <w:hyperlink r:id="rId11" w:history="1">
        <w:r w:rsidRPr="00901B4A">
          <w:rPr>
            <w:rStyle w:val="Hyperlink"/>
          </w:rPr>
          <w:t>701 FWS 2</w:t>
        </w:r>
      </w:hyperlink>
      <w:r w:rsidR="0059533B">
        <w:rPr>
          <w:rStyle w:val="Hyperlink"/>
        </w:rPr>
        <w:t>, FWS 2013</w:t>
      </w:r>
      <w:r w:rsidR="00EE6447">
        <w:rPr>
          <w:rStyle w:val="Hyperlink"/>
        </w:rPr>
        <w:t>a</w:t>
      </w:r>
      <w:r w:rsidR="00F54307" w:rsidRPr="00F54307">
        <w:rPr>
          <w:color w:val="0056AC"/>
        </w:rPr>
        <w:t xml:space="preserve">). </w:t>
      </w:r>
      <w:r w:rsidRPr="00F54307">
        <w:rPr>
          <w:color w:val="0056AC"/>
        </w:rPr>
        <w:t xml:space="preserve">Guidance on the definitions, contents and format of inventory and monitoring protocols can also be found in </w:t>
      </w:r>
      <w:r w:rsidRPr="00F93F90">
        <w:rPr>
          <w:i/>
          <w:color w:val="0056AC"/>
        </w:rPr>
        <w:t>How to Develop a Survey Protocol: A Handbook</w:t>
      </w:r>
      <w:r w:rsidRPr="00F54307">
        <w:rPr>
          <w:color w:val="0056AC"/>
        </w:rPr>
        <w:t xml:space="preserve"> (</w:t>
      </w:r>
      <w:hyperlink r:id="rId12" w:history="1">
        <w:r w:rsidRPr="00F93F90">
          <w:rPr>
            <w:rStyle w:val="Hyperlink"/>
            <w:i/>
          </w:rPr>
          <w:t>Survey Protocol Handbook</w:t>
        </w:r>
      </w:hyperlink>
      <w:r w:rsidR="00957D61">
        <w:rPr>
          <w:color w:val="0056AC"/>
        </w:rPr>
        <w:t xml:space="preserve">; FWS 2013a). </w:t>
      </w:r>
      <w:r w:rsidRPr="00F54307">
        <w:rPr>
          <w:color w:val="0056AC"/>
        </w:rPr>
        <w:t>NWRS survey protocols address eight basic elements that guide survey implementation (FWS 2013a: 4), and three other sections for presenting guidance, Appendices, Standard Operating Procedures (SOPs) and</w:t>
      </w:r>
      <w:r w:rsidR="00957D61">
        <w:rPr>
          <w:color w:val="0056AC"/>
        </w:rPr>
        <w:t xml:space="preserve"> Supplemental Materials (SMs). </w:t>
      </w:r>
      <w:r w:rsidRPr="00F54307">
        <w:rPr>
          <w:color w:val="0056AC"/>
        </w:rPr>
        <w:t xml:space="preserve">This template is arranged in the same order as described in the </w:t>
      </w:r>
      <w:r w:rsidRPr="00F93F90">
        <w:rPr>
          <w:i/>
          <w:color w:val="0056AC"/>
        </w:rPr>
        <w:t>Survey Protocol Handbook</w:t>
      </w:r>
      <w:r w:rsidRPr="00F54307">
        <w:rPr>
          <w:color w:val="0056AC"/>
        </w:rPr>
        <w:t>. Labels and case of two headings were modified from those in the handbook.</w:t>
      </w:r>
    </w:p>
    <w:p w14:paraId="36DDD090" w14:textId="77777777" w:rsidR="00B80F7B" w:rsidRPr="00F54307" w:rsidRDefault="00B80F7B" w:rsidP="00F54307">
      <w:pPr>
        <w:pStyle w:val="ProtocolNormalText"/>
        <w:rPr>
          <w:color w:val="0056AC"/>
        </w:rPr>
      </w:pPr>
    </w:p>
    <w:p w14:paraId="7696EB31" w14:textId="5C3FBEDC" w:rsidR="00B80F7B" w:rsidRPr="00F54307" w:rsidRDefault="00B80F7B" w:rsidP="00F54307">
      <w:pPr>
        <w:pStyle w:val="ProtocolNormalText"/>
        <w:rPr>
          <w:color w:val="0056AC"/>
        </w:rPr>
      </w:pPr>
      <w:r w:rsidRPr="00F54307">
        <w:rPr>
          <w:color w:val="0056AC"/>
        </w:rPr>
        <w:t xml:space="preserve">Use these instructions in conjunction with the template: </w:t>
      </w:r>
      <w:hyperlink r:id="rId13" w:history="1">
        <w:r w:rsidRPr="006E34BE">
          <w:rPr>
            <w:rStyle w:val="Hyperlink"/>
            <w:i/>
          </w:rPr>
          <w:t>National Wildlife Refuge System Survey Protocol Template</w:t>
        </w:r>
      </w:hyperlink>
      <w:r w:rsidRPr="006E34BE">
        <w:rPr>
          <w:i/>
          <w:color w:val="0056AC"/>
        </w:rPr>
        <w:t>, version 2.0</w:t>
      </w:r>
      <w:r w:rsidRPr="00F54307">
        <w:rPr>
          <w:color w:val="0056AC"/>
        </w:rPr>
        <w:t xml:space="preserve"> (SC 105152). Either document can be used to draft a survey protocol framework or site-specific protocol, or for organizing materials considered initial survey instructions. Throughout the template and these instructions, </w:t>
      </w:r>
      <w:r w:rsidRPr="006E34BE">
        <w:rPr>
          <w:i/>
          <w:color w:val="0056AC"/>
        </w:rPr>
        <w:t>italicized blue-colored font indicates specific instructions that can be removed before completing the draft.</w:t>
      </w:r>
      <w:r w:rsidR="006E34BE" w:rsidRPr="006E34BE">
        <w:rPr>
          <w:i/>
          <w:color w:val="0056AC"/>
        </w:rPr>
        <w:t xml:space="preserve"> </w:t>
      </w:r>
      <w:r w:rsidRPr="006E34BE">
        <w:rPr>
          <w:i/>
          <w:color w:val="0056AC"/>
        </w:rPr>
        <w:t>To use this document or the formal protocol template:</w:t>
      </w:r>
    </w:p>
    <w:p w14:paraId="16C9B090" w14:textId="77777777" w:rsidR="00B80F7B" w:rsidRPr="006E34BE" w:rsidRDefault="00B80F7B" w:rsidP="006E34BE">
      <w:pPr>
        <w:pStyle w:val="ProtocolNormalText"/>
        <w:numPr>
          <w:ilvl w:val="0"/>
          <w:numId w:val="33"/>
        </w:numPr>
        <w:rPr>
          <w:i/>
          <w:color w:val="0056AC"/>
        </w:rPr>
      </w:pPr>
      <w:r w:rsidRPr="006E34BE">
        <w:rPr>
          <w:i/>
          <w:color w:val="0056AC"/>
        </w:rPr>
        <w:t>replace blue-colored non-italicized font with your back-colored text;</w:t>
      </w:r>
    </w:p>
    <w:p w14:paraId="52873E3B" w14:textId="77777777" w:rsidR="00B80F7B" w:rsidRPr="006E34BE" w:rsidRDefault="00B80F7B" w:rsidP="006E34BE">
      <w:pPr>
        <w:pStyle w:val="ProtocolNormalText"/>
        <w:numPr>
          <w:ilvl w:val="0"/>
          <w:numId w:val="33"/>
        </w:numPr>
        <w:rPr>
          <w:i/>
          <w:color w:val="0056AC"/>
        </w:rPr>
      </w:pPr>
      <w:r w:rsidRPr="006E34BE">
        <w:rPr>
          <w:i/>
          <w:color w:val="0056AC"/>
        </w:rPr>
        <w:t>delete any remaining blue-colored font from the draft protocol; and</w:t>
      </w:r>
    </w:p>
    <w:p w14:paraId="296B46EF" w14:textId="1A80D42F" w:rsidR="00B80F7B" w:rsidRPr="006E34BE" w:rsidRDefault="00B80F7B" w:rsidP="006E34BE">
      <w:pPr>
        <w:pStyle w:val="ProtocolNormalText"/>
        <w:numPr>
          <w:ilvl w:val="0"/>
          <w:numId w:val="33"/>
        </w:numPr>
        <w:rPr>
          <w:i/>
          <w:color w:val="0056AC"/>
        </w:rPr>
      </w:pPr>
      <w:proofErr w:type="gramStart"/>
      <w:r w:rsidRPr="006E34BE">
        <w:rPr>
          <w:i/>
          <w:color w:val="0056AC"/>
        </w:rPr>
        <w:t>headings</w:t>
      </w:r>
      <w:proofErr w:type="gramEnd"/>
      <w:r w:rsidRPr="006E34BE">
        <w:rPr>
          <w:i/>
          <w:color w:val="0056AC"/>
        </w:rPr>
        <w:t xml:space="preserve"> in black font have been assigned a style and can remain </w:t>
      </w:r>
      <w:r w:rsidR="00051B5B">
        <w:rPr>
          <w:i/>
          <w:color w:val="0056AC"/>
        </w:rPr>
        <w:t>to</w:t>
      </w:r>
      <w:r w:rsidRPr="006E34BE">
        <w:rPr>
          <w:i/>
          <w:color w:val="0056AC"/>
        </w:rPr>
        <w:t xml:space="preserve"> be reworded to retain the style assignment.</w:t>
      </w:r>
    </w:p>
    <w:p w14:paraId="138D0F13" w14:textId="77777777" w:rsidR="00B80F7B" w:rsidRPr="00F54307" w:rsidRDefault="00B80F7B" w:rsidP="00F54307">
      <w:pPr>
        <w:pStyle w:val="ProtocolNormalText"/>
        <w:rPr>
          <w:color w:val="0056AC"/>
        </w:rPr>
      </w:pPr>
    </w:p>
    <w:p w14:paraId="258813FC" w14:textId="118D0014" w:rsidR="00B80F7B" w:rsidRPr="00F54307" w:rsidRDefault="00B80F7B" w:rsidP="00F54307">
      <w:pPr>
        <w:pStyle w:val="ProtocolNormalText"/>
        <w:rPr>
          <w:color w:val="0056AC"/>
        </w:rPr>
      </w:pPr>
      <w:r w:rsidRPr="00F54307">
        <w:rPr>
          <w:color w:val="0056AC"/>
        </w:rPr>
        <w:t>Documents created with the template or this instructions document will be Section 508 compliant. However, there are additional considerations that will have to be perform</w:t>
      </w:r>
      <w:r w:rsidR="006E34BE">
        <w:rPr>
          <w:color w:val="0056AC"/>
        </w:rPr>
        <w:t>ed by the user of the template.</w:t>
      </w:r>
    </w:p>
    <w:p w14:paraId="70737A58" w14:textId="77777777" w:rsidR="00B80F7B" w:rsidRPr="00F54307" w:rsidRDefault="00B80F7B" w:rsidP="00F54307">
      <w:pPr>
        <w:pStyle w:val="ProtocolNormalText"/>
        <w:rPr>
          <w:color w:val="0056AC"/>
        </w:rPr>
      </w:pPr>
    </w:p>
    <w:p w14:paraId="19296CF8" w14:textId="77777777" w:rsidR="00B80F7B" w:rsidRPr="006E34BE" w:rsidRDefault="00B80F7B" w:rsidP="00F54307">
      <w:pPr>
        <w:pStyle w:val="ProtocolNormalText"/>
        <w:rPr>
          <w:i/>
          <w:color w:val="0056AC"/>
        </w:rPr>
      </w:pPr>
      <w:r w:rsidRPr="006E34BE">
        <w:rPr>
          <w:i/>
          <w:color w:val="0056AC"/>
        </w:rPr>
        <w:t>For 508 compliance, consider the following:</w:t>
      </w:r>
    </w:p>
    <w:p w14:paraId="65462841" w14:textId="77777777" w:rsidR="00B80F7B" w:rsidRPr="006E34BE" w:rsidRDefault="00B80F7B" w:rsidP="006E34BE">
      <w:pPr>
        <w:pStyle w:val="ProtocolNormalText"/>
        <w:numPr>
          <w:ilvl w:val="0"/>
          <w:numId w:val="34"/>
        </w:numPr>
        <w:rPr>
          <w:i/>
          <w:color w:val="0056AC"/>
        </w:rPr>
      </w:pPr>
      <w:r w:rsidRPr="006E34BE">
        <w:rPr>
          <w:i/>
          <w:color w:val="0056AC"/>
        </w:rPr>
        <w:t xml:space="preserve">Photos and Figures: are “In Line with Text” within the </w:t>
      </w:r>
      <w:r w:rsidRPr="006E34BE">
        <w:rPr>
          <w:b/>
          <w:i/>
          <w:color w:val="0056AC"/>
        </w:rPr>
        <w:t>Wrap Text</w:t>
      </w:r>
      <w:r w:rsidRPr="006E34BE">
        <w:rPr>
          <w:i/>
          <w:color w:val="0056AC"/>
        </w:rPr>
        <w:t xml:space="preserve"> option of the </w:t>
      </w:r>
      <w:r w:rsidRPr="006E34BE">
        <w:rPr>
          <w:b/>
          <w:i/>
          <w:color w:val="0056AC"/>
        </w:rPr>
        <w:t>Format Picture Tools</w:t>
      </w:r>
      <w:r w:rsidRPr="006E34BE">
        <w:rPr>
          <w:i/>
          <w:color w:val="0056AC"/>
        </w:rPr>
        <w:t xml:space="preserve"> and has an “Alt Text” description by right-clicking on the image and editing the </w:t>
      </w:r>
      <w:r w:rsidRPr="00C06148">
        <w:rPr>
          <w:b/>
          <w:i/>
          <w:color w:val="0056AC"/>
        </w:rPr>
        <w:t>Format Picture</w:t>
      </w:r>
      <w:r w:rsidRPr="006E34BE">
        <w:rPr>
          <w:i/>
          <w:color w:val="0056AC"/>
        </w:rPr>
        <w:t xml:space="preserve"> option. Decorative images or those that do not provide any relevant information to the reader can have double quotations (</w:t>
      </w:r>
      <w:r w:rsidRPr="00F93F90">
        <w:rPr>
          <w:b/>
          <w:i/>
          <w:color w:val="0056AC"/>
        </w:rPr>
        <w:t>“”</w:t>
      </w:r>
      <w:r w:rsidRPr="006E34BE">
        <w:rPr>
          <w:i/>
          <w:color w:val="0056AC"/>
        </w:rPr>
        <w:t>) in the “Alt Text” description. This will not be read out loud by an electronic reader and will not generate an error for 508 compliance.</w:t>
      </w:r>
    </w:p>
    <w:p w14:paraId="4F832E5D" w14:textId="5D8F0C4C" w:rsidR="00B80F7B" w:rsidRPr="006E34BE" w:rsidRDefault="00B80F7B" w:rsidP="006E34BE">
      <w:pPr>
        <w:pStyle w:val="ProtocolNormalText"/>
        <w:numPr>
          <w:ilvl w:val="0"/>
          <w:numId w:val="34"/>
        </w:numPr>
        <w:rPr>
          <w:i/>
          <w:color w:val="0056AC"/>
        </w:rPr>
      </w:pPr>
      <w:r w:rsidRPr="006E34BE">
        <w:rPr>
          <w:i/>
          <w:color w:val="0056AC"/>
        </w:rPr>
        <w:t xml:space="preserve">Tables: are read left to right and top to bottom; therefore, information must be laid out appropriately. They must be “In Line with Text,” where </w:t>
      </w:r>
      <w:r w:rsidRPr="00C06148">
        <w:rPr>
          <w:b/>
          <w:i/>
          <w:color w:val="0056AC"/>
        </w:rPr>
        <w:t>Text Wrapping</w:t>
      </w:r>
      <w:r w:rsidRPr="006E34BE">
        <w:rPr>
          <w:i/>
          <w:color w:val="0056AC"/>
        </w:rPr>
        <w:t xml:space="preserve"> is “</w:t>
      </w:r>
      <w:r w:rsidR="00C06148">
        <w:rPr>
          <w:i/>
          <w:color w:val="0056AC"/>
        </w:rPr>
        <w:t xml:space="preserve">None” in the </w:t>
      </w:r>
      <w:r w:rsidR="00C06148" w:rsidRPr="00C06148">
        <w:rPr>
          <w:b/>
          <w:i/>
          <w:color w:val="0056AC"/>
        </w:rPr>
        <w:lastRenderedPageBreak/>
        <w:t>Table Properties</w:t>
      </w:r>
      <w:r w:rsidR="00C06148">
        <w:rPr>
          <w:i/>
          <w:color w:val="0056AC"/>
        </w:rPr>
        <w:t xml:space="preserve">. </w:t>
      </w:r>
      <w:r w:rsidRPr="006E34BE">
        <w:rPr>
          <w:i/>
          <w:color w:val="0056AC"/>
        </w:rPr>
        <w:t xml:space="preserve">Tables can be used to organize images or text or display information. When displaying information, tables must have “Repeat Header Rows” assigned by highlighting the first table row and selecting “Repeat Header Rows” from the </w:t>
      </w:r>
      <w:r w:rsidRPr="00C06148">
        <w:rPr>
          <w:b/>
          <w:i/>
          <w:color w:val="0056AC"/>
        </w:rPr>
        <w:t>Layout Table Tools</w:t>
      </w:r>
      <w:r w:rsidR="00C06148">
        <w:rPr>
          <w:i/>
          <w:color w:val="0056AC"/>
        </w:rPr>
        <w:t>.</w:t>
      </w:r>
    </w:p>
    <w:p w14:paraId="76967D13" w14:textId="06E515E3" w:rsidR="00B80F7B" w:rsidRPr="006E34BE" w:rsidRDefault="00B80F7B" w:rsidP="006E34BE">
      <w:pPr>
        <w:pStyle w:val="ProtocolNormalText"/>
        <w:numPr>
          <w:ilvl w:val="0"/>
          <w:numId w:val="34"/>
        </w:numPr>
        <w:rPr>
          <w:i/>
          <w:color w:val="0056AC"/>
        </w:rPr>
      </w:pPr>
      <w:r w:rsidRPr="006E34BE">
        <w:rPr>
          <w:i/>
          <w:color w:val="0056AC"/>
        </w:rPr>
        <w:t xml:space="preserve">Extra spacing and carriage returns: should be less than 3 carriage returns, greater returns will generate an error by the Accessibility Checker. Additional spacing before or after a </w:t>
      </w:r>
      <w:r w:rsidR="00EE6447">
        <w:rPr>
          <w:i/>
          <w:color w:val="0056AC"/>
        </w:rPr>
        <w:t>heading or line of text</w:t>
      </w:r>
      <w:r w:rsidRPr="006E34BE">
        <w:rPr>
          <w:i/>
          <w:color w:val="0056AC"/>
        </w:rPr>
        <w:t xml:space="preserve"> is applied through the </w:t>
      </w:r>
      <w:r w:rsidRPr="00C06148">
        <w:rPr>
          <w:b/>
          <w:i/>
          <w:color w:val="0056AC"/>
        </w:rPr>
        <w:t>Paragraph settings</w:t>
      </w:r>
      <w:r w:rsidRPr="006E34BE">
        <w:rPr>
          <w:i/>
          <w:color w:val="0056AC"/>
        </w:rPr>
        <w:t xml:space="preserve"> of the </w:t>
      </w:r>
      <w:r w:rsidRPr="00C06148">
        <w:rPr>
          <w:b/>
          <w:i/>
          <w:color w:val="0056AC"/>
        </w:rPr>
        <w:t>Home</w:t>
      </w:r>
      <w:r w:rsidRPr="006E34BE">
        <w:rPr>
          <w:i/>
          <w:color w:val="0056AC"/>
        </w:rPr>
        <w:t xml:space="preserve"> menu.</w:t>
      </w:r>
    </w:p>
    <w:p w14:paraId="06493333" w14:textId="77777777" w:rsidR="00B80F7B" w:rsidRPr="006E34BE" w:rsidRDefault="00B80F7B" w:rsidP="006E34BE">
      <w:pPr>
        <w:pStyle w:val="ProtocolNormalText"/>
        <w:numPr>
          <w:ilvl w:val="0"/>
          <w:numId w:val="34"/>
        </w:numPr>
        <w:rPr>
          <w:i/>
          <w:color w:val="0056AC"/>
        </w:rPr>
      </w:pPr>
      <w:r w:rsidRPr="006E34BE">
        <w:rPr>
          <w:i/>
          <w:color w:val="0056AC"/>
        </w:rPr>
        <w:t xml:space="preserve">Check for Issues: from the </w:t>
      </w:r>
      <w:r w:rsidRPr="00C06148">
        <w:rPr>
          <w:b/>
          <w:i/>
          <w:color w:val="0056AC"/>
        </w:rPr>
        <w:t>File</w:t>
      </w:r>
      <w:r w:rsidRPr="006E34BE">
        <w:rPr>
          <w:i/>
          <w:color w:val="0056AC"/>
        </w:rPr>
        <w:t xml:space="preserve"> menu on the </w:t>
      </w:r>
      <w:r w:rsidRPr="00C06148">
        <w:rPr>
          <w:b/>
          <w:i/>
          <w:color w:val="0056AC"/>
        </w:rPr>
        <w:t>Info</w:t>
      </w:r>
      <w:r w:rsidRPr="006E34BE">
        <w:rPr>
          <w:i/>
          <w:color w:val="0056AC"/>
        </w:rPr>
        <w:t xml:space="preserve"> tab, click </w:t>
      </w:r>
      <w:r w:rsidRPr="00C06148">
        <w:rPr>
          <w:b/>
          <w:i/>
          <w:color w:val="0056AC"/>
        </w:rPr>
        <w:t>Check Accessibility</w:t>
      </w:r>
      <w:r w:rsidRPr="006E34BE">
        <w:rPr>
          <w:i/>
          <w:color w:val="0056AC"/>
        </w:rPr>
        <w:t>.</w:t>
      </w:r>
    </w:p>
    <w:p w14:paraId="413DD137" w14:textId="77777777" w:rsidR="00B80F7B" w:rsidRPr="006E34BE" w:rsidRDefault="00B80F7B" w:rsidP="006E34BE">
      <w:pPr>
        <w:pStyle w:val="ProtocolNormalText"/>
        <w:numPr>
          <w:ilvl w:val="0"/>
          <w:numId w:val="34"/>
        </w:numPr>
        <w:rPr>
          <w:i/>
          <w:color w:val="0056AC"/>
        </w:rPr>
      </w:pPr>
      <w:r w:rsidRPr="006E34BE">
        <w:rPr>
          <w:i/>
          <w:color w:val="0056AC"/>
        </w:rPr>
        <w:t xml:space="preserve">PDF Conversion: After the document is converted to a PDF, Perform a </w:t>
      </w:r>
      <w:r w:rsidRPr="00C06148">
        <w:rPr>
          <w:b/>
          <w:i/>
          <w:color w:val="0056AC"/>
        </w:rPr>
        <w:t>Full Check</w:t>
      </w:r>
      <w:r w:rsidRPr="006E34BE">
        <w:rPr>
          <w:i/>
          <w:color w:val="0056AC"/>
        </w:rPr>
        <w:t xml:space="preserve"> with the </w:t>
      </w:r>
      <w:r w:rsidRPr="00C06148">
        <w:rPr>
          <w:b/>
          <w:i/>
          <w:color w:val="0056AC"/>
        </w:rPr>
        <w:t>Accessibility</w:t>
      </w:r>
      <w:r w:rsidRPr="006E34BE">
        <w:rPr>
          <w:i/>
          <w:color w:val="0056AC"/>
        </w:rPr>
        <w:t xml:space="preserve"> tool, under the </w:t>
      </w:r>
      <w:r w:rsidRPr="00C06148">
        <w:rPr>
          <w:b/>
          <w:i/>
          <w:color w:val="0056AC"/>
        </w:rPr>
        <w:t>Edit</w:t>
      </w:r>
      <w:r w:rsidRPr="006E34BE">
        <w:rPr>
          <w:i/>
          <w:color w:val="0056AC"/>
        </w:rPr>
        <w:t xml:space="preserve"> menu and “Manage Tools”.</w:t>
      </w:r>
    </w:p>
    <w:p w14:paraId="7B9012D4" w14:textId="2F769BBE" w:rsidR="00B80F7B" w:rsidRPr="006E34BE" w:rsidRDefault="00B80F7B" w:rsidP="006E34BE">
      <w:pPr>
        <w:pStyle w:val="ProtocolNormalText"/>
        <w:numPr>
          <w:ilvl w:val="0"/>
          <w:numId w:val="34"/>
        </w:numPr>
        <w:rPr>
          <w:i/>
          <w:color w:val="0056AC"/>
        </w:rPr>
      </w:pPr>
      <w:r w:rsidRPr="006E34BE">
        <w:rPr>
          <w:i/>
          <w:color w:val="0056AC"/>
        </w:rPr>
        <w:t xml:space="preserve">Additional guidance can be found at </w:t>
      </w:r>
      <w:hyperlink r:id="rId14" w:history="1">
        <w:r w:rsidRPr="006E34BE">
          <w:rPr>
            <w:rStyle w:val="Hyperlink"/>
            <w:i/>
          </w:rPr>
          <w:t>Section508.gov</w:t>
        </w:r>
      </w:hyperlink>
      <w:r w:rsidRPr="006E34BE">
        <w:rPr>
          <w:i/>
        </w:rPr>
        <w:t xml:space="preserve">, </w:t>
      </w:r>
      <w:hyperlink r:id="rId15" w:history="1">
        <w:r w:rsidRPr="006E34BE">
          <w:rPr>
            <w:rStyle w:val="Hyperlink"/>
            <w:i/>
          </w:rPr>
          <w:t>Fishnet FWS Section 508</w:t>
        </w:r>
      </w:hyperlink>
      <w:r w:rsidRPr="00F93F90">
        <w:rPr>
          <w:i/>
          <w:color w:val="0056AC"/>
        </w:rPr>
        <w:t xml:space="preserve">, </w:t>
      </w:r>
      <w:hyperlink r:id="rId16" w:history="1">
        <w:r w:rsidR="00F93F90" w:rsidRPr="00F93F90">
          <w:rPr>
            <w:rStyle w:val="Hyperlink"/>
            <w:i/>
          </w:rPr>
          <w:t>Microsoft Accessibility Checker Rules</w:t>
        </w:r>
      </w:hyperlink>
      <w:r w:rsidR="00F93F90">
        <w:rPr>
          <w:i/>
          <w:color w:val="0056AC"/>
        </w:rPr>
        <w:t xml:space="preserve">, </w:t>
      </w:r>
      <w:r w:rsidRPr="00F93F90">
        <w:rPr>
          <w:i/>
          <w:color w:val="0056AC"/>
        </w:rPr>
        <w:t xml:space="preserve">and </w:t>
      </w:r>
      <w:hyperlink r:id="rId17" w:history="1">
        <w:r w:rsidRPr="006E34BE">
          <w:rPr>
            <w:rStyle w:val="Hyperlink"/>
            <w:i/>
          </w:rPr>
          <w:t>Acrobat User Guide, Accessibility, Tags, and Reflow</w:t>
        </w:r>
      </w:hyperlink>
      <w:r w:rsidRPr="006E34BE">
        <w:rPr>
          <w:i/>
          <w:color w:val="0056AC"/>
        </w:rPr>
        <w:t>.</w:t>
      </w:r>
    </w:p>
    <w:p w14:paraId="612F45C6" w14:textId="77777777" w:rsidR="00B80F7B" w:rsidRPr="00F54307" w:rsidRDefault="00B80F7B" w:rsidP="00F54307">
      <w:pPr>
        <w:pStyle w:val="ProtocolNormalText"/>
        <w:rPr>
          <w:color w:val="0056AC"/>
        </w:rPr>
      </w:pPr>
    </w:p>
    <w:p w14:paraId="6D94B962" w14:textId="4ABBEC64" w:rsidR="00B80F7B" w:rsidRPr="00F54307" w:rsidRDefault="00B80F7B" w:rsidP="00F54307">
      <w:pPr>
        <w:pStyle w:val="ProtocolNormalText"/>
        <w:rPr>
          <w:color w:val="0056AC"/>
        </w:rPr>
      </w:pPr>
      <w:r w:rsidRPr="00F54307">
        <w:rPr>
          <w:color w:val="0056AC"/>
        </w:rPr>
        <w:t xml:space="preserve">This template uses </w:t>
      </w:r>
      <w:hyperlink r:id="rId18" w:history="1">
        <w:r w:rsidRPr="00901B4A">
          <w:rPr>
            <w:rStyle w:val="Hyperlink"/>
          </w:rPr>
          <w:t>MS Office Word styles</w:t>
        </w:r>
      </w:hyperlink>
      <w:r w:rsidRPr="00F54307">
        <w:rPr>
          <w:color w:val="0056AC"/>
        </w:rPr>
        <w:t xml:space="preserve"> for the headings, line spacing and text. Assigning styles is necessary for producing a Table of Contents, auto-enumerating tables and figures, and is recommended for 508 compliance. Styles for use in NWRS protocols are prefaced with the word ‘Protocol’ and can be seen from the </w:t>
      </w:r>
      <w:r w:rsidRPr="00C06148">
        <w:rPr>
          <w:b/>
          <w:color w:val="0056AC"/>
        </w:rPr>
        <w:t>Home</w:t>
      </w:r>
      <w:r w:rsidRPr="00F54307">
        <w:rPr>
          <w:color w:val="0056AC"/>
        </w:rPr>
        <w:t xml:space="preserve"> and </w:t>
      </w:r>
      <w:r w:rsidRPr="00C06148">
        <w:rPr>
          <w:b/>
          <w:color w:val="0056AC"/>
        </w:rPr>
        <w:t>Styles</w:t>
      </w:r>
      <w:r w:rsidRPr="00F54307">
        <w:rPr>
          <w:color w:val="0056AC"/>
        </w:rPr>
        <w:t xml:space="preserve"> menu (corner b</w:t>
      </w:r>
      <w:r w:rsidR="00C06148">
        <w:rPr>
          <w:color w:val="0056AC"/>
        </w:rPr>
        <w:t xml:space="preserve">ox with downward-right arrow). </w:t>
      </w:r>
      <w:r w:rsidRPr="00F54307">
        <w:rPr>
          <w:color w:val="0056AC"/>
        </w:rPr>
        <w:t>As a user, you do not need to create new styles in the Style Gallery; just use the existing styles with ‘Protocol’ in the name. Typical section headings are pre-set with the correct style.</w:t>
      </w:r>
    </w:p>
    <w:p w14:paraId="7D98D97C" w14:textId="77777777" w:rsidR="00B80F7B" w:rsidRPr="00F54307" w:rsidRDefault="00B80F7B" w:rsidP="00F54307">
      <w:pPr>
        <w:pStyle w:val="ProtocolNormalText"/>
        <w:rPr>
          <w:color w:val="0056AC"/>
        </w:rPr>
      </w:pPr>
    </w:p>
    <w:p w14:paraId="6BDC7809" w14:textId="4ED36A3C" w:rsidR="00B80F7B" w:rsidRPr="00C06148" w:rsidRDefault="00B80F7B" w:rsidP="00F54307">
      <w:pPr>
        <w:pStyle w:val="ProtocolNormalText"/>
        <w:rPr>
          <w:i/>
          <w:color w:val="0056AC"/>
        </w:rPr>
      </w:pPr>
      <w:r w:rsidRPr="00C06148">
        <w:rPr>
          <w:i/>
          <w:color w:val="0056AC"/>
        </w:rPr>
        <w:t>Note: The template and instructions can be used to update existing or draft protocols for 508 compliance. Before cutting and pasting blocks of text from a document that had different styles in use, make a copy of the original document, and clear all styles in the copy before transferring any material to the new template. This is because copying and pasting text with previously assigned styles from one document will be transferred to another document and will override styles with the same names. Open the Styles menu to see all of the styles that are provided in the protocol template and</w:t>
      </w:r>
      <w:r w:rsidR="00C06148">
        <w:rPr>
          <w:i/>
          <w:color w:val="0056AC"/>
        </w:rPr>
        <w:t xml:space="preserve"> instructions for use.</w:t>
      </w:r>
    </w:p>
    <w:p w14:paraId="03F5D334" w14:textId="77777777" w:rsidR="00B80F7B" w:rsidRPr="00F54307" w:rsidRDefault="00B80F7B" w:rsidP="00F54307">
      <w:pPr>
        <w:pStyle w:val="ProtocolNormalText"/>
        <w:rPr>
          <w:color w:val="0056AC"/>
        </w:rPr>
      </w:pPr>
    </w:p>
    <w:p w14:paraId="08B434F5" w14:textId="03C81C59" w:rsidR="00B80F7B" w:rsidRPr="00F54307" w:rsidRDefault="00B80F7B" w:rsidP="00F54307">
      <w:pPr>
        <w:pStyle w:val="ProtocolNormalText"/>
        <w:rPr>
          <w:color w:val="0056AC"/>
        </w:rPr>
      </w:pPr>
      <w:r w:rsidRPr="00F54307">
        <w:rPr>
          <w:color w:val="0056AC"/>
        </w:rPr>
        <w:t>To use the template, fill in protocol guidance under the appropriate pre-formatted headings (the name of the style is shown in parentheses next to the heading, table or figure examples) or select the appropriate ‘caption’ style to create a properly numbered des</w:t>
      </w:r>
      <w:r w:rsidR="00C06148">
        <w:rPr>
          <w:color w:val="0056AC"/>
        </w:rPr>
        <w:t>cription of a table or figure.</w:t>
      </w:r>
    </w:p>
    <w:p w14:paraId="04603DED" w14:textId="77777777" w:rsidR="00B80F7B" w:rsidRPr="00F54307" w:rsidRDefault="00B80F7B" w:rsidP="00F54307">
      <w:pPr>
        <w:pStyle w:val="ProtocolNormalText"/>
        <w:rPr>
          <w:color w:val="0056AC"/>
        </w:rPr>
      </w:pPr>
    </w:p>
    <w:p w14:paraId="7B3452EF" w14:textId="77777777" w:rsidR="00B80F7B" w:rsidRPr="00F54307" w:rsidRDefault="00B80F7B" w:rsidP="00F54307">
      <w:pPr>
        <w:pStyle w:val="ProtocolNormalText"/>
        <w:rPr>
          <w:color w:val="0056AC"/>
        </w:rPr>
      </w:pPr>
      <w:r w:rsidRPr="00F54307">
        <w:rPr>
          <w:color w:val="0056AC"/>
        </w:rPr>
        <w:t>Headings are designated down to 5 levels, all of which have dedicated styles,</w:t>
      </w:r>
    </w:p>
    <w:p w14:paraId="215E909D" w14:textId="77777777" w:rsidR="00B80F7B" w:rsidRPr="00C06148" w:rsidRDefault="00B80F7B" w:rsidP="00C06148">
      <w:pPr>
        <w:pStyle w:val="ProtocolNormalText"/>
        <w:numPr>
          <w:ilvl w:val="0"/>
          <w:numId w:val="35"/>
        </w:numPr>
        <w:rPr>
          <w:color w:val="0056AC"/>
        </w:rPr>
      </w:pPr>
      <w:r w:rsidRPr="00F54307">
        <w:rPr>
          <w:color w:val="0056AC"/>
        </w:rPr>
        <w:t xml:space="preserve">All first order headings in this template </w:t>
      </w:r>
      <w:r w:rsidRPr="00C06148">
        <w:rPr>
          <w:color w:val="0056AC"/>
        </w:rPr>
        <w:t xml:space="preserve">use </w:t>
      </w:r>
      <w:r w:rsidRPr="00C06148">
        <w:rPr>
          <w:rStyle w:val="ProtocolHeading1Char"/>
          <w:color w:val="0056AC"/>
        </w:rPr>
        <w:t>Protocol Heading 1.</w:t>
      </w:r>
    </w:p>
    <w:p w14:paraId="43DE9F31" w14:textId="6759C11E" w:rsidR="00B80F7B" w:rsidRPr="00C06148" w:rsidRDefault="00B80F7B" w:rsidP="00C06148">
      <w:pPr>
        <w:pStyle w:val="ProtocolNormalText"/>
        <w:numPr>
          <w:ilvl w:val="0"/>
          <w:numId w:val="35"/>
        </w:numPr>
        <w:rPr>
          <w:color w:val="0056AC"/>
        </w:rPr>
      </w:pPr>
      <w:r w:rsidRPr="00C06148">
        <w:rPr>
          <w:color w:val="0056AC"/>
        </w:rPr>
        <w:t xml:space="preserve">All second order headings in this template use </w:t>
      </w:r>
      <w:r w:rsidRPr="007567CC">
        <w:rPr>
          <w:rStyle w:val="ProtocolHeading2Char"/>
          <w:rFonts w:eastAsiaTheme="majorEastAsia"/>
          <w:color w:val="0056AC"/>
        </w:rPr>
        <w:t>Protocol Heading 2</w:t>
      </w:r>
      <w:r w:rsidRPr="00C06148">
        <w:rPr>
          <w:color w:val="0056AC"/>
        </w:rPr>
        <w:t xml:space="preserve"> with one of four extensions, – Element, Appendix, SOP, or SM, which are linked to table titles and figure captions for each section.</w:t>
      </w:r>
    </w:p>
    <w:p w14:paraId="4E8DF191" w14:textId="77777777" w:rsidR="00B80F7B" w:rsidRPr="00C06148" w:rsidRDefault="00B80F7B" w:rsidP="00C06148">
      <w:pPr>
        <w:pStyle w:val="ProtocolNormalText"/>
        <w:numPr>
          <w:ilvl w:val="0"/>
          <w:numId w:val="35"/>
        </w:numPr>
        <w:rPr>
          <w:color w:val="0056AC"/>
        </w:rPr>
      </w:pPr>
      <w:r w:rsidRPr="00C06148">
        <w:rPr>
          <w:color w:val="0056AC"/>
        </w:rPr>
        <w:t xml:space="preserve">All third order headings in this template use </w:t>
      </w:r>
      <w:r w:rsidRPr="00C06148">
        <w:rPr>
          <w:rStyle w:val="ProtocolHeading3Char"/>
          <w:color w:val="0056AC"/>
        </w:rPr>
        <w:t>Protocol heading 3</w:t>
      </w:r>
      <w:r w:rsidRPr="00C06148">
        <w:rPr>
          <w:rFonts w:eastAsia="MS Mincho"/>
          <w:color w:val="0056AC"/>
        </w:rPr>
        <w:t>.</w:t>
      </w:r>
    </w:p>
    <w:p w14:paraId="36792E8E" w14:textId="77777777" w:rsidR="00B80F7B" w:rsidRPr="00C06148" w:rsidRDefault="00B80F7B" w:rsidP="00C06148">
      <w:pPr>
        <w:pStyle w:val="ProtocolNormalText"/>
        <w:numPr>
          <w:ilvl w:val="0"/>
          <w:numId w:val="35"/>
        </w:numPr>
        <w:rPr>
          <w:color w:val="0056AC"/>
        </w:rPr>
      </w:pPr>
      <w:r w:rsidRPr="00C06148">
        <w:rPr>
          <w:color w:val="0056AC"/>
        </w:rPr>
        <w:t>All fourth order headings in this template use</w:t>
      </w:r>
      <w:r w:rsidRPr="00C06148">
        <w:rPr>
          <w:rFonts w:eastAsia="MS Mincho"/>
          <w:color w:val="0056AC"/>
        </w:rPr>
        <w:t xml:space="preserve"> </w:t>
      </w:r>
      <w:r w:rsidRPr="00C06148">
        <w:rPr>
          <w:rStyle w:val="ProtocolHeading4Char"/>
          <w:color w:val="0056AC"/>
        </w:rPr>
        <w:t>Protocol heading 4</w:t>
      </w:r>
      <w:r w:rsidRPr="00C06148">
        <w:rPr>
          <w:color w:val="0056AC"/>
        </w:rPr>
        <w:t>.</w:t>
      </w:r>
    </w:p>
    <w:p w14:paraId="61FBC01F" w14:textId="35D9A561" w:rsidR="00B80F7B" w:rsidRPr="00F54307" w:rsidRDefault="00B80F7B" w:rsidP="00C06148">
      <w:pPr>
        <w:pStyle w:val="ProtocolNormalText"/>
        <w:numPr>
          <w:ilvl w:val="0"/>
          <w:numId w:val="35"/>
        </w:numPr>
        <w:rPr>
          <w:color w:val="0056AC"/>
        </w:rPr>
      </w:pPr>
      <w:r w:rsidRPr="00C06148">
        <w:rPr>
          <w:color w:val="0056AC"/>
        </w:rPr>
        <w:t xml:space="preserve">A Fifth order headings uses </w:t>
      </w:r>
      <w:r w:rsidRPr="00C06148">
        <w:rPr>
          <w:rStyle w:val="ProtocolHeading5Char"/>
          <w:color w:val="0056AC"/>
        </w:rPr>
        <w:t>PROTOCOL HEADING 5</w:t>
      </w:r>
      <w:r w:rsidRPr="00C06148">
        <w:rPr>
          <w:color w:val="0056AC"/>
        </w:rPr>
        <w:t xml:space="preserve"> followed </w:t>
      </w:r>
      <w:r w:rsidRPr="00F54307">
        <w:rPr>
          <w:color w:val="0056AC"/>
        </w:rPr>
        <w:t xml:space="preserve">by a colon and </w:t>
      </w:r>
      <w:r w:rsidR="00C06148">
        <w:rPr>
          <w:color w:val="0056AC"/>
        </w:rPr>
        <w:t>relevant text on the same line.</w:t>
      </w:r>
    </w:p>
    <w:p w14:paraId="12064A7E" w14:textId="77777777" w:rsidR="00B80F7B" w:rsidRPr="00F54307" w:rsidRDefault="00B80F7B" w:rsidP="00F54307">
      <w:pPr>
        <w:pStyle w:val="ProtocolNormalText"/>
        <w:rPr>
          <w:color w:val="0056AC"/>
        </w:rPr>
      </w:pPr>
    </w:p>
    <w:p w14:paraId="16648676" w14:textId="072CCF64" w:rsidR="00B80F7B" w:rsidRPr="00F54307" w:rsidRDefault="00B80F7B" w:rsidP="00F54307">
      <w:pPr>
        <w:pStyle w:val="ProtocolNormalText"/>
        <w:rPr>
          <w:color w:val="0056AC"/>
        </w:rPr>
      </w:pPr>
      <w:r w:rsidRPr="00F54307">
        <w:rPr>
          <w:color w:val="0056AC"/>
        </w:rPr>
        <w:t xml:space="preserve">When drafting a protocol, please retain and address the subjects indicated by </w:t>
      </w:r>
      <w:r w:rsidR="00957D61">
        <w:rPr>
          <w:color w:val="0056AC"/>
        </w:rPr>
        <w:t xml:space="preserve">protocol headings 1 through 3. </w:t>
      </w:r>
      <w:r w:rsidRPr="00F54307">
        <w:rPr>
          <w:color w:val="0056AC"/>
        </w:rPr>
        <w:t>Add additional level 3-headings, or new level 4- and 5-headings as needed. If additional headings beyond the fifth order are needed, please confer with NRPC staff (</w:t>
      </w:r>
      <w:hyperlink r:id="rId19" w:history="1">
        <w:r w:rsidRPr="00901B4A">
          <w:rPr>
            <w:rStyle w:val="Hyperlink"/>
          </w:rPr>
          <w:t xml:space="preserve">Cindy </w:t>
        </w:r>
        <w:r w:rsidRPr="00901B4A">
          <w:rPr>
            <w:rStyle w:val="Hyperlink"/>
          </w:rPr>
          <w:lastRenderedPageBreak/>
          <w:t>Hoang</w:t>
        </w:r>
      </w:hyperlink>
      <w:r w:rsidRPr="00901B4A">
        <w:t xml:space="preserve"> </w:t>
      </w:r>
      <w:r w:rsidRPr="00F54307">
        <w:rPr>
          <w:color w:val="0056AC"/>
        </w:rPr>
        <w:t xml:space="preserve">or </w:t>
      </w:r>
      <w:hyperlink r:id="rId20" w:history="1">
        <w:r w:rsidRPr="00901B4A">
          <w:rPr>
            <w:rStyle w:val="Hyperlink"/>
          </w:rPr>
          <w:t>Pat Ward</w:t>
        </w:r>
      </w:hyperlink>
      <w:r w:rsidRPr="00F54307">
        <w:rPr>
          <w:color w:val="0056AC"/>
        </w:rPr>
        <w:t>), as there may be styles for other headings in development and in use since this version of t</w:t>
      </w:r>
      <w:r w:rsidR="007567CC">
        <w:rPr>
          <w:color w:val="0056AC"/>
        </w:rPr>
        <w:t>he template was produced.</w:t>
      </w:r>
    </w:p>
    <w:p w14:paraId="298729AC" w14:textId="77777777" w:rsidR="00B80F7B" w:rsidRPr="00F54307" w:rsidRDefault="00B80F7B" w:rsidP="00F54307">
      <w:pPr>
        <w:pStyle w:val="ProtocolNormalText"/>
        <w:rPr>
          <w:color w:val="0056AC"/>
        </w:rPr>
      </w:pPr>
    </w:p>
    <w:p w14:paraId="415665EE" w14:textId="6EC4D63D" w:rsidR="00B80F7B" w:rsidRPr="00F54307" w:rsidRDefault="00B80F7B" w:rsidP="00F54307">
      <w:pPr>
        <w:pStyle w:val="ProtocolNormalText"/>
        <w:rPr>
          <w:color w:val="0056AC"/>
        </w:rPr>
      </w:pPr>
      <w:r w:rsidRPr="00F54307">
        <w:rPr>
          <w:color w:val="0056AC"/>
        </w:rPr>
        <w:t>If a style is no longer found in the Style Pane, then go to the “Apply Style” option to look for the style. Except for table and figure captions, all spacing is based on 12 pt. fon</w:t>
      </w:r>
      <w:r w:rsidR="00C06148">
        <w:rPr>
          <w:color w:val="0056AC"/>
        </w:rPr>
        <w:t xml:space="preserve">t size (Protocol Normal Text). </w:t>
      </w:r>
      <w:r w:rsidRPr="00F54307">
        <w:rPr>
          <w:color w:val="0056AC"/>
        </w:rPr>
        <w:t xml:space="preserve">There is no spacing that requires </w:t>
      </w:r>
      <w:r w:rsidR="007A3DBF">
        <w:rPr>
          <w:color w:val="0056AC"/>
        </w:rPr>
        <w:t>more</w:t>
      </w:r>
      <w:r w:rsidR="00C06148">
        <w:rPr>
          <w:color w:val="0056AC"/>
        </w:rPr>
        <w:t xml:space="preserve"> than</w:t>
      </w:r>
      <w:r w:rsidRPr="00F54307">
        <w:rPr>
          <w:color w:val="0056AC"/>
        </w:rPr>
        <w:t xml:space="preserve"> </w:t>
      </w:r>
      <w:r w:rsidR="00051B5B">
        <w:rPr>
          <w:color w:val="0056AC"/>
        </w:rPr>
        <w:t>two</w:t>
      </w:r>
      <w:r w:rsidRPr="00F54307">
        <w:rPr>
          <w:color w:val="0056AC"/>
        </w:rPr>
        <w:t xml:space="preserve"> carriage returns. The line space between paragraphs of </w:t>
      </w:r>
      <w:r w:rsidR="00051B5B">
        <w:rPr>
          <w:color w:val="0056AC"/>
        </w:rPr>
        <w:t>Protocol Normal Text</w:t>
      </w:r>
      <w:r w:rsidRPr="00F54307">
        <w:rPr>
          <w:color w:val="0056AC"/>
        </w:rPr>
        <w:t>, can be set manually without calling in a style (just use t</w:t>
      </w:r>
      <w:r w:rsidR="00C06148">
        <w:rPr>
          <w:color w:val="0056AC"/>
        </w:rPr>
        <w:t xml:space="preserve">wo carriage returns). </w:t>
      </w:r>
      <w:r w:rsidRPr="00F54307">
        <w:rPr>
          <w:color w:val="0056AC"/>
        </w:rPr>
        <w:t>Margi</w:t>
      </w:r>
      <w:r w:rsidR="00C06148">
        <w:rPr>
          <w:color w:val="0056AC"/>
        </w:rPr>
        <w:t xml:space="preserve">ns are set to 1.0” all around. </w:t>
      </w:r>
      <w:r w:rsidRPr="00F54307">
        <w:rPr>
          <w:color w:val="0056AC"/>
        </w:rPr>
        <w:t>If you use the template (version 2.0) and styles, then you don’t need to fuss with these formatting details.</w:t>
      </w:r>
    </w:p>
    <w:p w14:paraId="2A912903" w14:textId="77777777" w:rsidR="00B80F7B" w:rsidRPr="00F54307" w:rsidRDefault="00B80F7B" w:rsidP="00F54307">
      <w:pPr>
        <w:pStyle w:val="ProtocolNormalText"/>
        <w:rPr>
          <w:color w:val="0056AC"/>
        </w:rPr>
      </w:pPr>
    </w:p>
    <w:p w14:paraId="1DDF31DB" w14:textId="1A1B68CB" w:rsidR="00B80F7B" w:rsidRPr="00F54307" w:rsidRDefault="00B80F7B" w:rsidP="00F54307">
      <w:pPr>
        <w:pStyle w:val="ProtocolNormalText"/>
        <w:rPr>
          <w:color w:val="0056AC"/>
        </w:rPr>
      </w:pPr>
      <w:r w:rsidRPr="00F54307">
        <w:rPr>
          <w:color w:val="0056AC"/>
        </w:rPr>
        <w:t xml:space="preserve">Spacing between lines has been automated relative to the headings and placement of text, via the style formats. Should you find that you need to check or correct line spacing because a style was deleted or corrupted, see </w:t>
      </w:r>
      <w:r w:rsidRPr="002E2071">
        <w:rPr>
          <w:b/>
          <w:color w:val="0056AC"/>
        </w:rPr>
        <w:t xml:space="preserve">Table </w:t>
      </w:r>
      <w:r w:rsidR="00FF5B38" w:rsidRPr="002E2071">
        <w:rPr>
          <w:b/>
          <w:color w:val="0056AC"/>
        </w:rPr>
        <w:t>B</w:t>
      </w:r>
      <w:r w:rsidRPr="002E2071">
        <w:rPr>
          <w:b/>
          <w:color w:val="0056AC"/>
        </w:rPr>
        <w:t>.1</w:t>
      </w:r>
      <w:r w:rsidRPr="00F54307">
        <w:rPr>
          <w:color w:val="0056AC"/>
        </w:rPr>
        <w:t xml:space="preserve"> for the guidelines on spacing between lines of text, sections or </w:t>
      </w:r>
      <w:proofErr w:type="gramStart"/>
      <w:r w:rsidRPr="00F54307">
        <w:rPr>
          <w:color w:val="0056AC"/>
        </w:rPr>
        <w:t>headings.</w:t>
      </w:r>
      <w:proofErr w:type="gramEnd"/>
      <w:r w:rsidRPr="00F54307">
        <w:rPr>
          <w:color w:val="0056AC"/>
        </w:rPr>
        <w:t xml:space="preserve"> The title, headings 1 and 2 have an extra-line of space programed in with a single carriage return after the last char</w:t>
      </w:r>
      <w:r w:rsidR="00C06148">
        <w:rPr>
          <w:color w:val="0056AC"/>
        </w:rPr>
        <w:t xml:space="preserve">acter of the title or heading. </w:t>
      </w:r>
      <w:r w:rsidRPr="00F54307">
        <w:rPr>
          <w:color w:val="0056AC"/>
        </w:rPr>
        <w:t>Text will follow immediate</w:t>
      </w:r>
      <w:r w:rsidR="00C06148">
        <w:rPr>
          <w:color w:val="0056AC"/>
        </w:rPr>
        <w:t xml:space="preserve">ly below lower level headings. </w:t>
      </w:r>
      <w:r w:rsidRPr="00F54307">
        <w:rPr>
          <w:color w:val="0056AC"/>
        </w:rPr>
        <w:t>A single space (width = 1.0) is placed manually betw</w:t>
      </w:r>
      <w:r w:rsidR="00C06148">
        <w:rPr>
          <w:color w:val="0056AC"/>
        </w:rPr>
        <w:t xml:space="preserve">een paragraphs of normal text. </w:t>
      </w:r>
      <w:r w:rsidRPr="00F54307">
        <w:rPr>
          <w:color w:val="0056AC"/>
        </w:rPr>
        <w:t>Spacing between lines within the same paragraph or set of bullets is set to single line spacing. Within a line of text, preference is to use one space between a period and start of subsequent sentence.</w:t>
      </w:r>
    </w:p>
    <w:p w14:paraId="16886944" w14:textId="77777777" w:rsidR="00B80F7B" w:rsidRPr="00F54307" w:rsidRDefault="00B80F7B" w:rsidP="00F54307">
      <w:pPr>
        <w:pStyle w:val="ProtocolNormalText"/>
        <w:rPr>
          <w:color w:val="0056AC"/>
        </w:rPr>
      </w:pPr>
    </w:p>
    <w:p w14:paraId="0A3B0CDB" w14:textId="77777777" w:rsidR="00B80F7B" w:rsidRPr="00F54307" w:rsidRDefault="00B80F7B" w:rsidP="00F54307">
      <w:pPr>
        <w:pStyle w:val="ProtocolNormalText"/>
        <w:rPr>
          <w:color w:val="0056AC"/>
        </w:rPr>
      </w:pPr>
      <w:r w:rsidRPr="00F54307">
        <w:rPr>
          <w:color w:val="0056AC"/>
        </w:rPr>
        <w:t>Use the following symbols for connecting words, phrases or denoting sequential series of items:</w:t>
      </w:r>
    </w:p>
    <w:p w14:paraId="1668D50C" w14:textId="77777777" w:rsidR="00B80F7B" w:rsidRPr="00F54307" w:rsidRDefault="00B80F7B" w:rsidP="00C06148">
      <w:pPr>
        <w:pStyle w:val="ProtocolNormalText"/>
        <w:numPr>
          <w:ilvl w:val="0"/>
          <w:numId w:val="36"/>
        </w:numPr>
        <w:rPr>
          <w:color w:val="0056AC"/>
        </w:rPr>
      </w:pPr>
      <w:r w:rsidRPr="00F54307">
        <w:rPr>
          <w:color w:val="0056AC"/>
        </w:rPr>
        <w:t>‘-‘ Hyphen (from the upper row on key</w:t>
      </w:r>
      <w:del w:id="1" w:author="Hoang, Cindy N" w:date="2018-11-08T12:24:00Z">
        <w:r w:rsidRPr="00F54307" w:rsidDel="00C21C88">
          <w:rPr>
            <w:color w:val="0056AC"/>
          </w:rPr>
          <w:delText xml:space="preserve"> </w:delText>
        </w:r>
      </w:del>
      <w:r w:rsidRPr="00F54307">
        <w:rPr>
          <w:color w:val="0056AC"/>
        </w:rPr>
        <w:t>board) for connecting words and making nouns or quantities into adjectives (e.g., 5-m</w:t>
      </w:r>
      <w:r w:rsidRPr="00C21C88">
        <w:rPr>
          <w:color w:val="0056AC"/>
          <w:vertAlign w:val="superscript"/>
        </w:rPr>
        <w:t>2</w:t>
      </w:r>
      <w:r w:rsidRPr="00F54307">
        <w:rPr>
          <w:color w:val="0056AC"/>
        </w:rPr>
        <w:t xml:space="preserve"> plot versus the plot area was 5 m</w:t>
      </w:r>
      <w:r w:rsidRPr="00C21C88">
        <w:rPr>
          <w:color w:val="0056AC"/>
          <w:vertAlign w:val="superscript"/>
        </w:rPr>
        <w:t>2</w:t>
      </w:r>
      <w:r w:rsidRPr="00F54307">
        <w:rPr>
          <w:color w:val="0056AC"/>
        </w:rPr>
        <w:t>);</w:t>
      </w:r>
    </w:p>
    <w:p w14:paraId="4EC1FCA2" w14:textId="77777777" w:rsidR="00B80F7B" w:rsidRPr="00F54307" w:rsidRDefault="00B80F7B" w:rsidP="00C06148">
      <w:pPr>
        <w:pStyle w:val="ProtocolNormalText"/>
        <w:numPr>
          <w:ilvl w:val="0"/>
          <w:numId w:val="36"/>
        </w:numPr>
        <w:rPr>
          <w:color w:val="0056AC"/>
        </w:rPr>
      </w:pPr>
      <w:r w:rsidRPr="00F54307">
        <w:rPr>
          <w:color w:val="0056AC"/>
        </w:rPr>
        <w:t xml:space="preserve">‘–‘ </w:t>
      </w:r>
      <w:proofErr w:type="spellStart"/>
      <w:r w:rsidRPr="00F54307">
        <w:rPr>
          <w:color w:val="0056AC"/>
        </w:rPr>
        <w:t>En</w:t>
      </w:r>
      <w:proofErr w:type="spellEnd"/>
      <w:r w:rsidRPr="00F54307">
        <w:rPr>
          <w:color w:val="0056AC"/>
        </w:rPr>
        <w:t xml:space="preserve"> Dash (Times New Roman 12 </w:t>
      </w:r>
      <w:proofErr w:type="spellStart"/>
      <w:r w:rsidRPr="00F54307">
        <w:rPr>
          <w:color w:val="0056AC"/>
        </w:rPr>
        <w:t>pt</w:t>
      </w:r>
      <w:proofErr w:type="spellEnd"/>
      <w:r w:rsidRPr="00F54307">
        <w:rPr>
          <w:color w:val="0056AC"/>
        </w:rPr>
        <w:t>) for series of pages in references or range of quantities (Journal of Fish and Wildlife Management 18:4–21);</w:t>
      </w:r>
    </w:p>
    <w:p w14:paraId="0305B370" w14:textId="77777777" w:rsidR="00B80F7B" w:rsidRPr="00F54307" w:rsidRDefault="00B80F7B" w:rsidP="00C06148">
      <w:pPr>
        <w:pStyle w:val="ProtocolNormalText"/>
        <w:numPr>
          <w:ilvl w:val="0"/>
          <w:numId w:val="36"/>
        </w:numPr>
        <w:rPr>
          <w:color w:val="0056AC"/>
        </w:rPr>
      </w:pPr>
      <w:r w:rsidRPr="00F54307">
        <w:rPr>
          <w:color w:val="0056AC"/>
        </w:rPr>
        <w:t xml:space="preserve">‘—‘ </w:t>
      </w:r>
      <w:proofErr w:type="spellStart"/>
      <w:r w:rsidRPr="00F54307">
        <w:rPr>
          <w:color w:val="0056AC"/>
        </w:rPr>
        <w:t>Em</w:t>
      </w:r>
      <w:proofErr w:type="spellEnd"/>
      <w:r w:rsidRPr="00F54307">
        <w:rPr>
          <w:color w:val="0056AC"/>
        </w:rPr>
        <w:t xml:space="preserve"> Dash (Times New Roman 12 </w:t>
      </w:r>
      <w:proofErr w:type="spellStart"/>
      <w:r w:rsidRPr="00F54307">
        <w:rPr>
          <w:color w:val="0056AC"/>
        </w:rPr>
        <w:t>pt</w:t>
      </w:r>
      <w:proofErr w:type="spellEnd"/>
      <w:r w:rsidRPr="00F54307">
        <w:rPr>
          <w:color w:val="0056AC"/>
        </w:rPr>
        <w:t xml:space="preserve">) for connecting phrases or thoughts in a sentence, defining symbols or codes in tables or figures, or expressing time periods </w:t>
      </w:r>
      <w:proofErr w:type="spellStart"/>
      <w:r w:rsidRPr="00F54307">
        <w:rPr>
          <w:color w:val="0056AC"/>
        </w:rPr>
        <w:t>DateA</w:t>
      </w:r>
      <w:proofErr w:type="spellEnd"/>
      <w:r w:rsidRPr="00F54307">
        <w:rPr>
          <w:color w:val="0056AC"/>
        </w:rPr>
        <w:t xml:space="preserve"> through </w:t>
      </w:r>
      <w:proofErr w:type="spellStart"/>
      <w:r w:rsidRPr="00F54307">
        <w:rPr>
          <w:color w:val="0056AC"/>
        </w:rPr>
        <w:t>DateB</w:t>
      </w:r>
      <w:proofErr w:type="spellEnd"/>
      <w:r w:rsidRPr="00F54307">
        <w:rPr>
          <w:color w:val="0056AC"/>
        </w:rPr>
        <w:t xml:space="preserve"> (20 May—20 June).</w:t>
      </w:r>
    </w:p>
    <w:p w14:paraId="0CC18856" w14:textId="77777777" w:rsidR="00B80F7B" w:rsidRPr="00F54307" w:rsidRDefault="00B80F7B" w:rsidP="00F54307">
      <w:pPr>
        <w:pStyle w:val="ProtocolNormalText"/>
        <w:rPr>
          <w:color w:val="0056AC"/>
        </w:rPr>
      </w:pPr>
    </w:p>
    <w:p w14:paraId="77980B01" w14:textId="642B327B" w:rsidR="00B80F7B" w:rsidRPr="00F54307" w:rsidRDefault="00B80F7B" w:rsidP="00F54307">
      <w:pPr>
        <w:pStyle w:val="ProtocolNormalText"/>
        <w:rPr>
          <w:color w:val="0056AC"/>
        </w:rPr>
      </w:pPr>
      <w:r w:rsidRPr="00F54307">
        <w:rPr>
          <w:color w:val="0056AC"/>
        </w:rPr>
        <w:t>Tables and figures are numbered according to the section of occurrence (Element number, Appendix letter, SOP and SM number). Hence, styles for table or figure titles are named and assigned according to a protocol sectio</w:t>
      </w:r>
      <w:r w:rsidR="00C06148">
        <w:rPr>
          <w:color w:val="0056AC"/>
        </w:rPr>
        <w:t>n (Appendix B).</w:t>
      </w:r>
    </w:p>
    <w:p w14:paraId="1EEB2C4D" w14:textId="77777777" w:rsidR="00B80F7B" w:rsidRPr="00F54307" w:rsidRDefault="00B80F7B" w:rsidP="00F54307">
      <w:pPr>
        <w:pStyle w:val="ProtocolNormalText"/>
        <w:rPr>
          <w:color w:val="0056AC"/>
        </w:rPr>
      </w:pPr>
    </w:p>
    <w:p w14:paraId="3F0F55C6" w14:textId="77777777" w:rsidR="00B80F7B" w:rsidRPr="00F54307" w:rsidRDefault="00B80F7B" w:rsidP="00F54307">
      <w:pPr>
        <w:pStyle w:val="ProtocolNormalText"/>
        <w:rPr>
          <w:color w:val="0056AC"/>
        </w:rPr>
      </w:pPr>
      <w:r w:rsidRPr="00F54307">
        <w:rPr>
          <w:color w:val="0056AC"/>
        </w:rPr>
        <w:t xml:space="preserve">Page numbers should be continuous through the document. The instructions document and the formal template are set to use the styles and page numbering of the entire document. Hence, all sections or supplemental materials should be included in a single document. Otherwise, starting page numbers for separated materials will have to be entered in the Contents section through manual editing. </w:t>
      </w:r>
    </w:p>
    <w:p w14:paraId="4A5A5190" w14:textId="77777777" w:rsidR="00B80F7B" w:rsidRPr="00F54307" w:rsidRDefault="00B80F7B" w:rsidP="00F54307">
      <w:pPr>
        <w:pStyle w:val="ProtocolNormalText"/>
        <w:rPr>
          <w:color w:val="0056AC"/>
        </w:rPr>
      </w:pPr>
    </w:p>
    <w:p w14:paraId="05F7E9D7" w14:textId="77777777" w:rsidR="00B80F7B" w:rsidRPr="00F54307" w:rsidRDefault="00B80F7B" w:rsidP="00F54307">
      <w:pPr>
        <w:pStyle w:val="ProtocolNormalText"/>
        <w:rPr>
          <w:color w:val="0056AC"/>
        </w:rPr>
      </w:pPr>
      <w:r w:rsidRPr="00F54307">
        <w:rPr>
          <w:color w:val="0056AC"/>
        </w:rPr>
        <w:t xml:space="preserve">References should follow the format provided in the </w:t>
      </w:r>
      <w:r w:rsidRPr="007567CC">
        <w:rPr>
          <w:i/>
          <w:color w:val="0056AC"/>
        </w:rPr>
        <w:t>Journal of Fish and Wildlife</w:t>
      </w:r>
      <w:r w:rsidRPr="00F54307">
        <w:rPr>
          <w:color w:val="0056AC"/>
        </w:rPr>
        <w:t xml:space="preserve"> put out by the US Fish and Wildlife Service (see Element 8: References, below).</w:t>
      </w:r>
    </w:p>
    <w:p w14:paraId="12D29F7F" w14:textId="77777777" w:rsidR="00B80F7B" w:rsidRPr="00F54307" w:rsidRDefault="00B80F7B" w:rsidP="00F54307">
      <w:pPr>
        <w:pStyle w:val="ProtocolNormalText"/>
        <w:rPr>
          <w:color w:val="0056AC"/>
        </w:rPr>
      </w:pPr>
    </w:p>
    <w:p w14:paraId="353D7C11" w14:textId="714854AA" w:rsidR="00B80F7B" w:rsidRPr="00F54307" w:rsidRDefault="00B80F7B" w:rsidP="00F54307">
      <w:pPr>
        <w:pStyle w:val="ProtocolNormalText"/>
        <w:rPr>
          <w:color w:val="0056AC"/>
        </w:rPr>
      </w:pPr>
      <w:r w:rsidRPr="00F54307">
        <w:rPr>
          <w:color w:val="0056AC"/>
        </w:rPr>
        <w:t>Use of styles permits generation of a Table of Contents (TOC; required) and Lists of Tables or Figures (both optional) with the correct page location in the document. The sections or items in the respective lists are hot linked to the begin</w:t>
      </w:r>
      <w:r w:rsidR="007567CC">
        <w:rPr>
          <w:color w:val="0056AC"/>
        </w:rPr>
        <w:t>ning of the topic the document.</w:t>
      </w:r>
    </w:p>
    <w:p w14:paraId="12CD631B" w14:textId="77777777" w:rsidR="00B80F7B" w:rsidRPr="00F54307" w:rsidRDefault="00B80F7B" w:rsidP="00F54307">
      <w:pPr>
        <w:pStyle w:val="ProtocolNormalText"/>
        <w:rPr>
          <w:color w:val="0056AC"/>
        </w:rPr>
      </w:pPr>
    </w:p>
    <w:p w14:paraId="6C5FCEDC" w14:textId="77777777" w:rsidR="00B80F7B" w:rsidRPr="00F54307" w:rsidRDefault="00B80F7B" w:rsidP="00F54307">
      <w:pPr>
        <w:pStyle w:val="ProtocolNormalText"/>
        <w:rPr>
          <w:color w:val="0056AC"/>
        </w:rPr>
      </w:pPr>
      <w:r w:rsidRPr="00F54307">
        <w:rPr>
          <w:color w:val="0056AC"/>
        </w:rPr>
        <w:lastRenderedPageBreak/>
        <w:t>Follow the more detailed instructions about formatting and notes on content below to capitalize on the time-saving features in the template.</w:t>
      </w:r>
    </w:p>
    <w:p w14:paraId="328FB5C6" w14:textId="77777777" w:rsidR="00B80F7B" w:rsidRPr="00F54307" w:rsidRDefault="00B80F7B" w:rsidP="00F54307">
      <w:pPr>
        <w:pStyle w:val="ProtocolNormalText"/>
        <w:rPr>
          <w:color w:val="0056AC"/>
        </w:rPr>
      </w:pPr>
    </w:p>
    <w:p w14:paraId="4E3D3D7A" w14:textId="6FA4BA53" w:rsidR="00B80F7B" w:rsidRPr="00C06148" w:rsidRDefault="00B80F7B" w:rsidP="00F54307">
      <w:pPr>
        <w:pStyle w:val="ProtocolNormalText"/>
        <w:rPr>
          <w:i/>
          <w:color w:val="0056AC"/>
        </w:rPr>
      </w:pPr>
      <w:r w:rsidRPr="00C06148">
        <w:rPr>
          <w:i/>
          <w:color w:val="0056AC"/>
        </w:rPr>
        <w:t xml:space="preserve">Note: cutting and pasting text from another version of a protocol can carry over previously used styles, thereby cluttering the style gallery and </w:t>
      </w:r>
      <w:r w:rsidR="00C06148">
        <w:rPr>
          <w:i/>
          <w:color w:val="0056AC"/>
        </w:rPr>
        <w:t xml:space="preserve">confounding the style choices. </w:t>
      </w:r>
      <w:r w:rsidRPr="00C06148">
        <w:rPr>
          <w:i/>
          <w:color w:val="0056AC"/>
        </w:rPr>
        <w:t>To avoid this:</w:t>
      </w:r>
    </w:p>
    <w:p w14:paraId="1E6C5547" w14:textId="0BC2A083" w:rsidR="00B80F7B" w:rsidRPr="00C06148" w:rsidRDefault="00B80F7B" w:rsidP="00C06148">
      <w:pPr>
        <w:pStyle w:val="ProtocolNormalText"/>
        <w:numPr>
          <w:ilvl w:val="0"/>
          <w:numId w:val="37"/>
        </w:numPr>
        <w:rPr>
          <w:i/>
          <w:color w:val="0056AC"/>
        </w:rPr>
      </w:pPr>
      <w:r w:rsidRPr="00C06148">
        <w:rPr>
          <w:i/>
          <w:color w:val="0056AC"/>
        </w:rPr>
        <w:t>make a copy of the previous version of the document from which you wish to cut and transfer text;</w:t>
      </w:r>
    </w:p>
    <w:p w14:paraId="3D10441C" w14:textId="77777777" w:rsidR="00B80F7B" w:rsidRPr="00C06148" w:rsidRDefault="00B80F7B" w:rsidP="00C06148">
      <w:pPr>
        <w:pStyle w:val="ProtocolNormalText"/>
        <w:numPr>
          <w:ilvl w:val="0"/>
          <w:numId w:val="37"/>
        </w:numPr>
        <w:rPr>
          <w:i/>
          <w:color w:val="0056AC"/>
        </w:rPr>
      </w:pPr>
      <w:r w:rsidRPr="00C06148">
        <w:rPr>
          <w:i/>
          <w:color w:val="0056AC"/>
        </w:rPr>
        <w:t>clear all the styles in the copied document;</w:t>
      </w:r>
    </w:p>
    <w:p w14:paraId="3411AC4E" w14:textId="727628E7" w:rsidR="00B80F7B" w:rsidRPr="00C06148" w:rsidRDefault="00B80F7B" w:rsidP="00C06148">
      <w:pPr>
        <w:pStyle w:val="ProtocolNormalText"/>
        <w:numPr>
          <w:ilvl w:val="0"/>
          <w:numId w:val="37"/>
        </w:numPr>
        <w:rPr>
          <w:i/>
          <w:color w:val="0056AC"/>
        </w:rPr>
      </w:pPr>
      <w:r w:rsidRPr="00C06148">
        <w:rPr>
          <w:i/>
          <w:color w:val="0056AC"/>
        </w:rPr>
        <w:t xml:space="preserve">make sure the font of all text in the body of the original document is </w:t>
      </w:r>
      <w:r w:rsidR="00C06148">
        <w:rPr>
          <w:i/>
          <w:color w:val="0056AC"/>
        </w:rPr>
        <w:t>Times New Roman 12 point font;</w:t>
      </w:r>
    </w:p>
    <w:p w14:paraId="250C06C7" w14:textId="77777777" w:rsidR="00B80F7B" w:rsidRPr="00C06148" w:rsidRDefault="00B80F7B" w:rsidP="00C06148">
      <w:pPr>
        <w:pStyle w:val="ProtocolNormalText"/>
        <w:numPr>
          <w:ilvl w:val="0"/>
          <w:numId w:val="37"/>
        </w:numPr>
        <w:rPr>
          <w:i/>
          <w:color w:val="0056AC"/>
        </w:rPr>
      </w:pPr>
      <w:proofErr w:type="gramStart"/>
      <w:r w:rsidRPr="00C06148">
        <w:rPr>
          <w:i/>
          <w:color w:val="0056AC"/>
        </w:rPr>
        <w:t>copy</w:t>
      </w:r>
      <w:proofErr w:type="gramEnd"/>
      <w:r w:rsidRPr="00C06148">
        <w:rPr>
          <w:i/>
          <w:color w:val="0056AC"/>
        </w:rPr>
        <w:t xml:space="preserve"> and paste the text (but not the headings) from the copied document into the Survey Protocol Template (Version 2.0).</w:t>
      </w:r>
    </w:p>
    <w:p w14:paraId="596CBCFC" w14:textId="3D1C95A2" w:rsidR="00B80F7B" w:rsidRPr="00C06148" w:rsidRDefault="00B80F7B" w:rsidP="00C06148">
      <w:pPr>
        <w:pStyle w:val="ProtocolNormalText"/>
        <w:numPr>
          <w:ilvl w:val="0"/>
          <w:numId w:val="37"/>
        </w:numPr>
        <w:rPr>
          <w:i/>
          <w:color w:val="0056AC"/>
        </w:rPr>
      </w:pPr>
      <w:r w:rsidRPr="00C06148">
        <w:rPr>
          <w:i/>
          <w:color w:val="0056AC"/>
        </w:rPr>
        <w:t xml:space="preserve">while the transferred text is highlighted, assign the style labeled ‘Protocol: Normal Text’ from the </w:t>
      </w:r>
      <w:r w:rsidRPr="00C06148">
        <w:rPr>
          <w:b/>
          <w:i/>
          <w:color w:val="0056AC"/>
        </w:rPr>
        <w:t>Styles</w:t>
      </w:r>
      <w:r w:rsidR="00957D61">
        <w:rPr>
          <w:i/>
          <w:color w:val="0056AC"/>
        </w:rPr>
        <w:t xml:space="preserve"> pane and avoid modifying</w:t>
      </w:r>
      <w:r w:rsidRPr="00C06148">
        <w:rPr>
          <w:i/>
          <w:color w:val="0056AC"/>
        </w:rPr>
        <w:t xml:space="preserve"> the preformatted heading styles;</w:t>
      </w:r>
    </w:p>
    <w:p w14:paraId="3B9AEE55" w14:textId="77777777" w:rsidR="00B80F7B" w:rsidRPr="00C06148" w:rsidRDefault="00B80F7B" w:rsidP="00C06148">
      <w:pPr>
        <w:pStyle w:val="ProtocolNormalText"/>
        <w:numPr>
          <w:ilvl w:val="0"/>
          <w:numId w:val="37"/>
        </w:numPr>
        <w:rPr>
          <w:i/>
          <w:color w:val="0056AC"/>
        </w:rPr>
      </w:pPr>
      <w:proofErr w:type="gramStart"/>
      <w:r w:rsidRPr="00C06148">
        <w:rPr>
          <w:i/>
          <w:color w:val="0056AC"/>
        </w:rPr>
        <w:t>for</w:t>
      </w:r>
      <w:proofErr w:type="gramEnd"/>
      <w:r w:rsidRPr="00C06148">
        <w:rPr>
          <w:i/>
          <w:color w:val="0056AC"/>
        </w:rPr>
        <w:t xml:space="preserve"> table and figure captions, select the relevant style then copy/cut and paste the caption next to the table or figure designation, using the paste for ‘Merging Format’ option.</w:t>
      </w:r>
    </w:p>
    <w:p w14:paraId="41B6041A" w14:textId="77777777" w:rsidR="00B80F7B" w:rsidRPr="00F54307" w:rsidRDefault="00B80F7B" w:rsidP="00F54307">
      <w:pPr>
        <w:pStyle w:val="ProtocolNormalText"/>
        <w:rPr>
          <w:color w:val="0056AC"/>
        </w:rPr>
      </w:pPr>
    </w:p>
    <w:p w14:paraId="7EC82F62" w14:textId="77777777" w:rsidR="00B80F7B" w:rsidRPr="00F54307" w:rsidRDefault="00B80F7B" w:rsidP="00F54307">
      <w:pPr>
        <w:pStyle w:val="ProtocolNormalText"/>
        <w:rPr>
          <w:color w:val="0056AC"/>
        </w:rPr>
      </w:pPr>
      <w:r w:rsidRPr="00F54307">
        <w:rPr>
          <w:color w:val="0056AC"/>
        </w:rPr>
        <w:t>After first use of the template, which is a MS Office Template Document (.</w:t>
      </w:r>
      <w:proofErr w:type="spellStart"/>
      <w:r w:rsidRPr="00F54307">
        <w:rPr>
          <w:color w:val="0056AC"/>
        </w:rPr>
        <w:t>dotx</w:t>
      </w:r>
      <w:proofErr w:type="spellEnd"/>
      <w:r w:rsidRPr="00F54307">
        <w:rPr>
          <w:color w:val="0056AC"/>
        </w:rPr>
        <w:t>), the document will open as and become a .</w:t>
      </w:r>
      <w:proofErr w:type="spellStart"/>
      <w:r w:rsidRPr="00F54307">
        <w:rPr>
          <w:color w:val="0056AC"/>
        </w:rPr>
        <w:t>docx</w:t>
      </w:r>
      <w:proofErr w:type="spellEnd"/>
      <w:r w:rsidRPr="00F54307">
        <w:rPr>
          <w:color w:val="0056AC"/>
        </w:rPr>
        <w:t xml:space="preserve"> file.</w:t>
      </w:r>
    </w:p>
    <w:p w14:paraId="60CECFEA" w14:textId="77777777" w:rsidR="00B80F7B" w:rsidRPr="00F54307" w:rsidRDefault="00B80F7B" w:rsidP="00F54307">
      <w:pPr>
        <w:pStyle w:val="ProtocolNormalText"/>
        <w:rPr>
          <w:color w:val="0056AC"/>
        </w:rPr>
      </w:pPr>
    </w:p>
    <w:p w14:paraId="790B3406" w14:textId="77777777" w:rsidR="00B80F7B" w:rsidRPr="00C06148" w:rsidRDefault="00B80F7B" w:rsidP="00F54307">
      <w:pPr>
        <w:pStyle w:val="ProtocolNormalText"/>
        <w:rPr>
          <w:color w:val="0056AC"/>
        </w:rPr>
      </w:pPr>
      <w:r w:rsidRPr="00F54307">
        <w:rPr>
          <w:color w:val="0056AC"/>
        </w:rPr>
        <w:t xml:space="preserve">Examples of completed </w:t>
      </w:r>
      <w:hyperlink r:id="rId21" w:history="1">
        <w:r w:rsidRPr="00901B4A">
          <w:rPr>
            <w:rStyle w:val="Hyperlink"/>
          </w:rPr>
          <w:t>survey protocol frameworks</w:t>
        </w:r>
      </w:hyperlink>
      <w:r w:rsidRPr="00F54307">
        <w:rPr>
          <w:color w:val="0056AC"/>
        </w:rPr>
        <w:t xml:space="preserve"> or </w:t>
      </w:r>
      <w:hyperlink r:id="rId22" w:history="1">
        <w:r w:rsidRPr="00901B4A">
          <w:rPr>
            <w:rStyle w:val="Hyperlink"/>
          </w:rPr>
          <w:t>site-specific survey protocols</w:t>
        </w:r>
      </w:hyperlink>
      <w:r w:rsidRPr="00C06148">
        <w:rPr>
          <w:color w:val="0056AC"/>
        </w:rPr>
        <w:t xml:space="preserve"> can be found is </w:t>
      </w:r>
      <w:proofErr w:type="spellStart"/>
      <w:r w:rsidRPr="00C06148">
        <w:rPr>
          <w:color w:val="0056AC"/>
        </w:rPr>
        <w:t>ServCat</w:t>
      </w:r>
      <w:proofErr w:type="spellEnd"/>
      <w:r w:rsidRPr="00C06148">
        <w:rPr>
          <w:color w:val="0056AC"/>
        </w:rPr>
        <w:t>. Earlier versions of the protocols may show slight differences in appearance to a protocol developed from this protocol template, version 2.0.</w:t>
      </w:r>
    </w:p>
    <w:p w14:paraId="3DD7B939" w14:textId="77777777" w:rsidR="00B80F7B" w:rsidRPr="00C06148" w:rsidRDefault="00B80F7B" w:rsidP="00F54307">
      <w:pPr>
        <w:pStyle w:val="ProtocolNormalText"/>
        <w:rPr>
          <w:color w:val="0056AC"/>
        </w:rPr>
      </w:pPr>
    </w:p>
    <w:p w14:paraId="73461458" w14:textId="77777777" w:rsidR="003B463B" w:rsidRDefault="00B80F7B" w:rsidP="00F54307">
      <w:pPr>
        <w:pStyle w:val="ProtocolNormalText"/>
      </w:pPr>
      <w:r w:rsidRPr="00C06148">
        <w:rPr>
          <w:color w:val="0056AC"/>
        </w:rPr>
        <w:t>Questions and comments on use or ways to improve the template instructions can be directed to Pat “Ranger” Ward (970) 266-2940</w:t>
      </w:r>
      <w:r w:rsidR="007567CC">
        <w:rPr>
          <w:color w:val="0056AC"/>
        </w:rPr>
        <w:t>,</w:t>
      </w:r>
      <w:r w:rsidRPr="00C06148">
        <w:rPr>
          <w:color w:val="0056AC"/>
        </w:rPr>
        <w:t xml:space="preserve"> </w:t>
      </w:r>
      <w:hyperlink r:id="rId23" w:history="1">
        <w:r w:rsidRPr="00901B4A">
          <w:rPr>
            <w:rStyle w:val="Hyperlink"/>
          </w:rPr>
          <w:t>patrick_ward@fws.gov</w:t>
        </w:r>
      </w:hyperlink>
      <w:r w:rsidRPr="00C06148">
        <w:rPr>
          <w:color w:val="0056AC"/>
        </w:rPr>
        <w:t xml:space="preserve"> or Cindy Hoang (970) 267-2170, </w:t>
      </w:r>
      <w:hyperlink r:id="rId24" w:history="1">
        <w:r w:rsidRPr="00901B4A">
          <w:rPr>
            <w:rStyle w:val="Hyperlink"/>
          </w:rPr>
          <w:t>cindy_hoang@fws.gov</w:t>
        </w:r>
      </w:hyperlink>
      <w:r w:rsidRPr="00901B4A">
        <w:t>.</w:t>
      </w:r>
    </w:p>
    <w:p w14:paraId="062E433F" w14:textId="77777777" w:rsidR="0062653E" w:rsidRDefault="0062653E">
      <w:pPr>
        <w:rPr>
          <w:rFonts w:asciiTheme="minorHAnsi" w:hAnsiTheme="minorHAnsi"/>
          <w:b/>
          <w:sz w:val="28"/>
        </w:rPr>
        <w:sectPr w:rsidR="0062653E" w:rsidSect="003B463B">
          <w:footerReference w:type="even" r:id="rId25"/>
          <w:footerReference w:type="default" r:id="rId26"/>
          <w:pgSz w:w="12240" w:h="15840" w:code="1"/>
          <w:pgMar w:top="1440" w:right="1440" w:bottom="1440" w:left="1440" w:header="720" w:footer="720" w:gutter="0"/>
          <w:pgNumType w:fmt="lowerRoman" w:start="1"/>
          <w:cols w:space="720"/>
          <w:docGrid w:linePitch="360"/>
        </w:sectPr>
      </w:pPr>
    </w:p>
    <w:tbl>
      <w:tblPr>
        <w:tblpPr w:leftFromText="180" w:rightFromText="180" w:vertAnchor="text" w:horzAnchor="margin" w:tblpY="196"/>
        <w:tblW w:w="10019" w:type="dxa"/>
        <w:tblLook w:val="0000" w:firstRow="0" w:lastRow="0" w:firstColumn="0" w:lastColumn="0" w:noHBand="0" w:noVBand="0"/>
        <w:tblDescription w:val="&quot;&quot;"/>
      </w:tblPr>
      <w:tblGrid>
        <w:gridCol w:w="5065"/>
        <w:gridCol w:w="4954"/>
      </w:tblGrid>
      <w:tr w:rsidR="0062653E" w:rsidRPr="00BF1BE2" w14:paraId="4EF59D07" w14:textId="77777777" w:rsidTr="0062653E">
        <w:trPr>
          <w:trHeight w:val="218"/>
        </w:trPr>
        <w:tc>
          <w:tcPr>
            <w:tcW w:w="10019" w:type="dxa"/>
            <w:gridSpan w:val="2"/>
            <w:shd w:val="clear" w:color="auto" w:fill="000000"/>
          </w:tcPr>
          <w:p w14:paraId="39BAD120" w14:textId="77777777" w:rsidR="0062653E" w:rsidRPr="00BF1BE2" w:rsidRDefault="0062653E" w:rsidP="0062653E"/>
        </w:tc>
      </w:tr>
      <w:tr w:rsidR="0062653E" w:rsidRPr="00BF1BE2" w14:paraId="41B6789A" w14:textId="77777777" w:rsidTr="0062653E">
        <w:trPr>
          <w:trHeight w:val="989"/>
        </w:trPr>
        <w:tc>
          <w:tcPr>
            <w:tcW w:w="5065" w:type="dxa"/>
            <w:tcBorders>
              <w:bottom w:val="single" w:sz="8" w:space="0" w:color="auto"/>
            </w:tcBorders>
            <w:tcMar>
              <w:left w:w="0" w:type="dxa"/>
              <w:right w:w="0" w:type="dxa"/>
            </w:tcMar>
          </w:tcPr>
          <w:p w14:paraId="3F95FEAB" w14:textId="77777777" w:rsidR="0062653E" w:rsidRPr="00E13B46" w:rsidRDefault="0062653E" w:rsidP="0062653E">
            <w:pPr>
              <w:rPr>
                <w:rFonts w:ascii="Arial" w:hAnsi="Arial" w:cs="Arial"/>
                <w:b/>
                <w:sz w:val="16"/>
              </w:rPr>
            </w:pPr>
            <w:r w:rsidRPr="00E13B46">
              <w:rPr>
                <w:rFonts w:ascii="Arial" w:hAnsi="Arial" w:cs="Arial"/>
                <w:b/>
                <w:sz w:val="16"/>
              </w:rPr>
              <w:t>U.S. Fish and Wildlife Service</w:t>
            </w:r>
          </w:p>
          <w:p w14:paraId="7857B9E3" w14:textId="77777777" w:rsidR="0062653E" w:rsidRPr="00E13B46" w:rsidRDefault="0062653E" w:rsidP="0062653E">
            <w:pPr>
              <w:rPr>
                <w:rFonts w:ascii="Arial" w:hAnsi="Arial" w:cs="Arial"/>
                <w:b/>
                <w:sz w:val="16"/>
              </w:rPr>
            </w:pPr>
            <w:r w:rsidRPr="00E13B46">
              <w:rPr>
                <w:rFonts w:ascii="Arial" w:hAnsi="Arial" w:cs="Arial"/>
                <w:b/>
                <w:sz w:val="16"/>
              </w:rPr>
              <w:t>U.S. Department of the Interior</w:t>
            </w:r>
          </w:p>
          <w:p w14:paraId="58833C83" w14:textId="77777777" w:rsidR="0062653E" w:rsidRPr="00E13B46" w:rsidRDefault="0062653E" w:rsidP="0062653E">
            <w:pPr>
              <w:rPr>
                <w:rFonts w:ascii="Arial" w:hAnsi="Arial" w:cs="Arial"/>
                <w:b/>
                <w:sz w:val="16"/>
              </w:rPr>
            </w:pPr>
          </w:p>
          <w:p w14:paraId="3DB561F4" w14:textId="77777777" w:rsidR="0062653E" w:rsidRPr="00E13B46" w:rsidRDefault="0062653E" w:rsidP="0062653E">
            <w:pPr>
              <w:rPr>
                <w:rFonts w:ascii="Arial" w:hAnsi="Arial" w:cs="Arial"/>
                <w:b/>
                <w:sz w:val="16"/>
              </w:rPr>
            </w:pPr>
          </w:p>
          <w:p w14:paraId="727BAAD9" w14:textId="77777777" w:rsidR="0062653E" w:rsidRPr="00BF1BE2" w:rsidRDefault="0062653E" w:rsidP="0062653E">
            <w:r w:rsidRPr="00E13B46">
              <w:rPr>
                <w:rFonts w:ascii="Arial" w:hAnsi="Arial" w:cs="Arial"/>
                <w:b/>
                <w:sz w:val="16"/>
              </w:rPr>
              <w:t>National Wildlife Refuge System</w:t>
            </w:r>
          </w:p>
        </w:tc>
        <w:tc>
          <w:tcPr>
            <w:tcW w:w="4954" w:type="dxa"/>
            <w:tcBorders>
              <w:bottom w:val="single" w:sz="8" w:space="0" w:color="auto"/>
            </w:tcBorders>
          </w:tcPr>
          <w:p w14:paraId="0D56458A" w14:textId="77777777" w:rsidR="0062653E" w:rsidRPr="00BF1BE2" w:rsidRDefault="0062653E" w:rsidP="0062653E">
            <w:pPr>
              <w:ind w:left="-71" w:right="-104"/>
              <w:jc w:val="right"/>
            </w:pPr>
            <w:r>
              <w:rPr>
                <w:noProof/>
              </w:rPr>
              <w:drawing>
                <wp:inline distT="0" distB="0" distL="0" distR="0" wp14:anchorId="103D9200" wp14:editId="2516CC9D">
                  <wp:extent cx="676275" cy="815985"/>
                  <wp:effectExtent l="0" t="0" r="0" b="3175"/>
                  <wp:docPr id="5" name="Picture 3" descr="&quot;&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676292" cy="816005"/>
                          </a:xfrm>
                          <a:prstGeom prst="rect">
                            <a:avLst/>
                          </a:prstGeom>
                          <a:noFill/>
                          <a:ln w="9525">
                            <a:noFill/>
                            <a:miter lim="800000"/>
                            <a:headEnd/>
                            <a:tailEnd/>
                          </a:ln>
                        </pic:spPr>
                      </pic:pic>
                    </a:graphicData>
                  </a:graphic>
                </wp:inline>
              </w:drawing>
            </w:r>
            <w:r>
              <w:rPr>
                <w:noProof/>
              </w:rPr>
              <w:drawing>
                <wp:inline distT="0" distB="0" distL="0" distR="0" wp14:anchorId="76B468DE" wp14:editId="0227F195">
                  <wp:extent cx="704850" cy="785495"/>
                  <wp:effectExtent l="19050" t="19050" r="19050" b="14605"/>
                  <wp:docPr id="6" name="Picture 1" descr="&quot;&quot;"/>
                  <wp:cNvGraphicFramePr/>
                  <a:graphic xmlns:a="http://schemas.openxmlformats.org/drawingml/2006/main">
                    <a:graphicData uri="http://schemas.openxmlformats.org/drawingml/2006/picture">
                      <pic:pic xmlns:pic="http://schemas.openxmlformats.org/drawingml/2006/picture">
                        <pic:nvPicPr>
                          <pic:cNvPr id="2085" name="Content Placeholder 4"/>
                          <pic:cNvPicPr>
                            <a:picLocks noChangeAspect="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705946" cy="786716"/>
                          </a:xfrm>
                          <a:prstGeom prst="rect">
                            <a:avLst/>
                          </a:prstGeom>
                          <a:noFill/>
                          <a:ln w="12700">
                            <a:solidFill>
                              <a:schemeClr val="tx1"/>
                            </a:solidFill>
                            <a:miter lim="800000"/>
                            <a:headEnd/>
                            <a:tailEnd/>
                          </a:ln>
                        </pic:spPr>
                      </pic:pic>
                    </a:graphicData>
                  </a:graphic>
                </wp:inline>
              </w:drawing>
            </w:r>
          </w:p>
        </w:tc>
      </w:tr>
    </w:tbl>
    <w:p w14:paraId="5D876F3E" w14:textId="77777777" w:rsidR="00730BB1" w:rsidRDefault="00730BB1" w:rsidP="001B753D"/>
    <w:tbl>
      <w:tblPr>
        <w:tblStyle w:val="TableGrid"/>
        <w:tblW w:w="999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Description w:val="&quot;&quot;"/>
      </w:tblPr>
      <w:tblGrid>
        <w:gridCol w:w="90"/>
        <w:gridCol w:w="9810"/>
        <w:gridCol w:w="90"/>
      </w:tblGrid>
      <w:tr w:rsidR="00730BB1" w14:paraId="4D6588D8" w14:textId="77777777" w:rsidTr="0062653E">
        <w:trPr>
          <w:gridBefore w:val="1"/>
          <w:wBefore w:w="90" w:type="dxa"/>
          <w:jc w:val="center"/>
        </w:trPr>
        <w:tc>
          <w:tcPr>
            <w:tcW w:w="9900" w:type="dxa"/>
            <w:gridSpan w:val="2"/>
          </w:tcPr>
          <w:p w14:paraId="2FC38F1E" w14:textId="77777777" w:rsidR="00730BB1" w:rsidRDefault="00730BB1" w:rsidP="0062653E">
            <w:pPr>
              <w:pStyle w:val="ProtocolTitle"/>
              <w:ind w:left="165"/>
              <w:rPr>
                <w:rStyle w:val="ProtocolNormalTextChar"/>
                <w:color w:val="0056AC"/>
                <w:sz w:val="40"/>
                <w:szCs w:val="40"/>
              </w:rPr>
            </w:pPr>
            <w:r>
              <w:t>Survey Protocol</w:t>
            </w:r>
            <w:r w:rsidRPr="008837A7">
              <w:t xml:space="preserve"> Title </w:t>
            </w:r>
            <w:r w:rsidRPr="009D3BB1">
              <w:rPr>
                <w:rStyle w:val="ProtocolNormalTextChar"/>
                <w:color w:val="0056AC"/>
                <w:sz w:val="40"/>
                <w:szCs w:val="40"/>
              </w:rPr>
              <w:t>(Protocol Title)</w:t>
            </w:r>
          </w:p>
          <w:p w14:paraId="12010D3D" w14:textId="16F1FBCD" w:rsidR="00730BB1" w:rsidRPr="00D70B50" w:rsidRDefault="00730BB1" w:rsidP="0062653E">
            <w:pPr>
              <w:pStyle w:val="ProtocolSubtitle"/>
              <w:ind w:left="165"/>
            </w:pPr>
            <w:r w:rsidRPr="00E13B46">
              <w:t xml:space="preserve">Region or Station Name </w:t>
            </w:r>
            <w:r w:rsidRPr="00E13B46">
              <w:rPr>
                <w:color w:val="0056AC"/>
              </w:rPr>
              <w:t>(Protocol Subtitle)</w:t>
            </w:r>
          </w:p>
        </w:tc>
      </w:tr>
      <w:tr w:rsidR="00730BB1" w14:paraId="625D6F39" w14:textId="77777777" w:rsidTr="0062653E">
        <w:trPr>
          <w:gridAfter w:val="1"/>
          <w:wAfter w:w="90" w:type="dxa"/>
          <w:jc w:val="center"/>
        </w:trPr>
        <w:tc>
          <w:tcPr>
            <w:tcW w:w="9900" w:type="dxa"/>
            <w:gridSpan w:val="2"/>
          </w:tcPr>
          <w:p w14:paraId="4644F093" w14:textId="33AA6648" w:rsidR="00191605" w:rsidRPr="00191605" w:rsidRDefault="00730BB1" w:rsidP="0062653E">
            <w:pPr>
              <w:pStyle w:val="ProtocolSurveyIDNo"/>
              <w:ind w:left="255"/>
            </w:pPr>
            <w:r w:rsidRPr="00191605">
              <w:t xml:space="preserve">Survey ID Number: </w:t>
            </w:r>
            <w:r w:rsidRPr="00BB58F7">
              <w:rPr>
                <w:color w:val="0056AC"/>
              </w:rPr>
              <w:t xml:space="preserve">XXXXXXXXXX-000 </w:t>
            </w:r>
            <w:r w:rsidRPr="00191605">
              <w:t>(</w:t>
            </w:r>
            <w:r w:rsidRPr="00191605">
              <w:rPr>
                <w:color w:val="0056AC"/>
              </w:rPr>
              <w:t xml:space="preserve">Protocol </w:t>
            </w:r>
            <w:r w:rsidR="009C7EEE" w:rsidRPr="00191605">
              <w:rPr>
                <w:color w:val="0056AC"/>
              </w:rPr>
              <w:t>Survey ID No</w:t>
            </w:r>
            <w:r w:rsidRPr="00191605">
              <w:t xml:space="preserve">) </w:t>
            </w:r>
          </w:p>
          <w:p w14:paraId="605469F2" w14:textId="77777777" w:rsidR="00730BB1" w:rsidRPr="007567CC" w:rsidRDefault="00730BB1" w:rsidP="0062653E">
            <w:pPr>
              <w:pStyle w:val="ProtocolNormalText"/>
              <w:ind w:left="255"/>
              <w:rPr>
                <w:b/>
                <w:i/>
                <w:color w:val="0056AC"/>
              </w:rPr>
            </w:pPr>
            <w:r w:rsidRPr="007567CC">
              <w:rPr>
                <w:b/>
                <w:i/>
                <w:color w:val="0056AC"/>
              </w:rPr>
              <w:t>ONLY fo</w:t>
            </w:r>
            <w:r w:rsidR="008214E9" w:rsidRPr="007567CC">
              <w:rPr>
                <w:b/>
                <w:i/>
                <w:color w:val="0056AC"/>
              </w:rPr>
              <w:t>r Site-specific Survey Protocol. Get from PRIMR record.</w:t>
            </w:r>
          </w:p>
          <w:p w14:paraId="4B3F9C56" w14:textId="041FEE32" w:rsidR="00BB58F7" w:rsidRPr="00BB58F7" w:rsidRDefault="00BB58F7" w:rsidP="0062653E">
            <w:pPr>
              <w:pStyle w:val="ProtocolNormalText"/>
              <w:ind w:left="255"/>
              <w:rPr>
                <w:color w:val="0056AC"/>
              </w:rPr>
            </w:pPr>
            <w:r w:rsidRPr="008214E9">
              <w:rPr>
                <w:color w:val="0056AC"/>
              </w:rPr>
              <w:t>This number is assigned and output from PRIMR; it consists of the FBMS Cost Center No. plus a unique survey number for a Station g</w:t>
            </w:r>
            <w:r>
              <w:rPr>
                <w:color w:val="0056AC"/>
              </w:rPr>
              <w:t>enerated and archived in PRIMR.</w:t>
            </w:r>
          </w:p>
        </w:tc>
      </w:tr>
      <w:tr w:rsidR="00730BB1" w14:paraId="29F97A66" w14:textId="77777777" w:rsidTr="00BC7DD6">
        <w:trPr>
          <w:gridAfter w:val="1"/>
          <w:wAfter w:w="90" w:type="dxa"/>
          <w:trHeight w:val="7623"/>
          <w:jc w:val="center"/>
        </w:trPr>
        <w:tc>
          <w:tcPr>
            <w:tcW w:w="9900" w:type="dxa"/>
            <w:gridSpan w:val="2"/>
          </w:tcPr>
          <w:p w14:paraId="048B9243" w14:textId="77777777" w:rsidR="00022317" w:rsidRDefault="00022317" w:rsidP="0062653E">
            <w:pPr>
              <w:pStyle w:val="ProtocolNormalText"/>
              <w:ind w:left="1515"/>
              <w:rPr>
                <w:b/>
                <w:i/>
                <w:color w:val="0056AC"/>
              </w:rPr>
            </w:pPr>
          </w:p>
          <w:p w14:paraId="6A102A83" w14:textId="472228FF" w:rsidR="00191605" w:rsidRPr="008214E9" w:rsidRDefault="00191605" w:rsidP="0062653E">
            <w:pPr>
              <w:pStyle w:val="ProtocolNormalText"/>
              <w:ind w:left="255"/>
              <w:rPr>
                <w:b/>
                <w:i/>
                <w:color w:val="0056AC"/>
              </w:rPr>
            </w:pPr>
            <w:r w:rsidRPr="008214E9">
              <w:rPr>
                <w:b/>
                <w:i/>
                <w:color w:val="0056AC"/>
              </w:rPr>
              <w:t>Use the following conventions for the protocol title (choose 1 of the phrases in parentheses):</w:t>
            </w:r>
          </w:p>
          <w:p w14:paraId="093BC36D" w14:textId="77777777" w:rsidR="00191605" w:rsidRPr="00191605" w:rsidRDefault="00191605" w:rsidP="0062653E">
            <w:pPr>
              <w:pStyle w:val="ProtocolNormalText"/>
              <w:ind w:left="255"/>
              <w:rPr>
                <w:color w:val="0056AC"/>
              </w:rPr>
            </w:pPr>
            <w:r w:rsidRPr="008214E9">
              <w:rPr>
                <w:b/>
                <w:i/>
                <w:color w:val="0056AC"/>
              </w:rPr>
              <w:t>For a protocol framework:</w:t>
            </w:r>
            <w:r w:rsidRPr="00191605">
              <w:rPr>
                <w:color w:val="0056AC"/>
              </w:rPr>
              <w:t xml:space="preserve"> (</w:t>
            </w:r>
            <w:r w:rsidRPr="00C0284C">
              <w:t>Regional</w:t>
            </w:r>
            <w:r w:rsidRPr="00191605">
              <w:rPr>
                <w:color w:val="0056AC"/>
              </w:rPr>
              <w:t>;</w:t>
            </w:r>
            <w:r w:rsidRPr="00C0284C">
              <w:t xml:space="preserve"> National</w:t>
            </w:r>
            <w:r w:rsidRPr="00191605">
              <w:rPr>
                <w:color w:val="0056AC"/>
              </w:rPr>
              <w:t>)</w:t>
            </w:r>
            <w:r w:rsidRPr="00C0284C">
              <w:t xml:space="preserve"> Protocol Framework for the </w:t>
            </w:r>
            <w:r w:rsidRPr="00191605">
              <w:rPr>
                <w:color w:val="0056AC"/>
              </w:rPr>
              <w:t>(</w:t>
            </w:r>
            <w:r w:rsidRPr="00C0284C">
              <w:t>Inventory</w:t>
            </w:r>
            <w:r w:rsidRPr="00191605">
              <w:rPr>
                <w:color w:val="0056AC"/>
              </w:rPr>
              <w:t>;</w:t>
            </w:r>
            <w:r w:rsidRPr="00C0284C">
              <w:t xml:space="preserve"> Monitoring</w:t>
            </w:r>
            <w:r w:rsidRPr="00191605">
              <w:rPr>
                <w:color w:val="0056AC"/>
              </w:rPr>
              <w:t>;</w:t>
            </w:r>
            <w:r w:rsidRPr="00C0284C">
              <w:t xml:space="preserve"> Inventory and Monitoring</w:t>
            </w:r>
            <w:r w:rsidRPr="00191605">
              <w:rPr>
                <w:color w:val="0056AC"/>
              </w:rPr>
              <w:t>)</w:t>
            </w:r>
            <w:r w:rsidRPr="00C0284C">
              <w:t xml:space="preserve"> of </w:t>
            </w:r>
            <w:r w:rsidRPr="00191605">
              <w:rPr>
                <w:color w:val="0056AC"/>
              </w:rPr>
              <w:t>(</w:t>
            </w:r>
            <w:r w:rsidRPr="00191605">
              <w:rPr>
                <w:i/>
                <w:color w:val="0056AC"/>
              </w:rPr>
              <w:t>give name of natural resource</w:t>
            </w:r>
            <w:r w:rsidRPr="00191605">
              <w:rPr>
                <w:color w:val="0056AC"/>
              </w:rPr>
              <w:t>)</w:t>
            </w:r>
          </w:p>
          <w:p w14:paraId="54C4EC49" w14:textId="77777777" w:rsidR="00191605" w:rsidRPr="00C0284C" w:rsidRDefault="00191605" w:rsidP="0062653E">
            <w:pPr>
              <w:pStyle w:val="ProtocolNormalText"/>
              <w:ind w:left="1515"/>
            </w:pPr>
          </w:p>
          <w:p w14:paraId="21A9957F" w14:textId="77777777" w:rsidR="00191605" w:rsidRPr="00191605" w:rsidRDefault="00191605" w:rsidP="0062653E">
            <w:pPr>
              <w:pStyle w:val="ProtocolNormalText"/>
              <w:ind w:left="1425" w:hanging="1152"/>
              <w:rPr>
                <w:color w:val="0056AC"/>
              </w:rPr>
            </w:pPr>
            <w:r w:rsidRPr="00191605">
              <w:rPr>
                <w:i/>
                <w:color w:val="0056AC"/>
              </w:rPr>
              <w:t>Example 1</w:t>
            </w:r>
            <w:r w:rsidRPr="00191605">
              <w:rPr>
                <w:color w:val="0056AC"/>
              </w:rPr>
              <w:t>: National Protocol Framework for the Inventory and Monitoring of Shore Birds</w:t>
            </w:r>
          </w:p>
          <w:p w14:paraId="01D8EEF9" w14:textId="77777777" w:rsidR="00191605" w:rsidRPr="00191605" w:rsidRDefault="00191605" w:rsidP="0062653E">
            <w:pPr>
              <w:pStyle w:val="ProtocolNormalText"/>
              <w:ind w:left="1425" w:hanging="1152"/>
              <w:rPr>
                <w:color w:val="0056AC"/>
              </w:rPr>
            </w:pPr>
            <w:r w:rsidRPr="00191605">
              <w:rPr>
                <w:i/>
                <w:color w:val="0056AC"/>
              </w:rPr>
              <w:t>Example 2</w:t>
            </w:r>
            <w:r w:rsidRPr="00191605">
              <w:rPr>
                <w:color w:val="0056AC"/>
              </w:rPr>
              <w:t>: Southwest Regional Protocol Framework for Monitoring Populations of Lesser Prairie Chickens</w:t>
            </w:r>
          </w:p>
          <w:p w14:paraId="7A548505" w14:textId="77777777" w:rsidR="00191605" w:rsidRPr="00191605" w:rsidRDefault="00191605" w:rsidP="0062653E">
            <w:pPr>
              <w:pStyle w:val="ProtocolNormalText"/>
              <w:ind w:left="1425" w:hanging="1152"/>
              <w:rPr>
                <w:color w:val="0056AC"/>
              </w:rPr>
            </w:pPr>
            <w:r w:rsidRPr="00191605">
              <w:rPr>
                <w:i/>
                <w:color w:val="0056AC"/>
              </w:rPr>
              <w:t>Example 3</w:t>
            </w:r>
            <w:r w:rsidRPr="00191605">
              <w:rPr>
                <w:color w:val="0056AC"/>
              </w:rPr>
              <w:t>: Midwest Regional Protocol Framework for Inventory of Amphibians</w:t>
            </w:r>
          </w:p>
          <w:p w14:paraId="1780045C" w14:textId="77777777" w:rsidR="00191605" w:rsidRPr="00C0284C" w:rsidRDefault="00191605" w:rsidP="0062653E">
            <w:pPr>
              <w:pStyle w:val="ProtocolNormalText"/>
              <w:ind w:left="1425"/>
            </w:pPr>
          </w:p>
          <w:p w14:paraId="25340B6D" w14:textId="77777777" w:rsidR="00191605" w:rsidRPr="00C0284C" w:rsidRDefault="00191605" w:rsidP="0062653E">
            <w:pPr>
              <w:pStyle w:val="ProtocolNormalText"/>
              <w:ind w:left="1425"/>
            </w:pPr>
            <w:r w:rsidRPr="00191605">
              <w:rPr>
                <w:b/>
                <w:i/>
                <w:color w:val="0056AC"/>
              </w:rPr>
              <w:t>For site-specific protocol:</w:t>
            </w:r>
            <w:r w:rsidRPr="00191605">
              <w:rPr>
                <w:color w:val="0056AC"/>
              </w:rPr>
              <w:t xml:space="preserve"> </w:t>
            </w:r>
            <w:r w:rsidRPr="00C0284C">
              <w:t xml:space="preserve">Site-specific Protocol for </w:t>
            </w:r>
            <w:r w:rsidRPr="00191605">
              <w:rPr>
                <w:color w:val="0056AC"/>
              </w:rPr>
              <w:t>(</w:t>
            </w:r>
            <w:r w:rsidRPr="00C0284C">
              <w:t>Inventory</w:t>
            </w:r>
            <w:r w:rsidRPr="00191605">
              <w:rPr>
                <w:color w:val="0056AC"/>
              </w:rPr>
              <w:t>;</w:t>
            </w:r>
            <w:r w:rsidRPr="00C0284C">
              <w:t xml:space="preserve"> Monitoring</w:t>
            </w:r>
            <w:r w:rsidRPr="00191605">
              <w:rPr>
                <w:color w:val="0056AC"/>
              </w:rPr>
              <w:t>;</w:t>
            </w:r>
            <w:r w:rsidRPr="00C0284C">
              <w:t xml:space="preserve"> Inventory and Monitoring</w:t>
            </w:r>
            <w:r w:rsidRPr="00191605">
              <w:rPr>
                <w:color w:val="0056AC"/>
              </w:rPr>
              <w:t>)</w:t>
            </w:r>
            <w:r w:rsidRPr="00C0284C">
              <w:t xml:space="preserve"> of </w:t>
            </w:r>
            <w:r w:rsidRPr="008214E9">
              <w:rPr>
                <w:color w:val="0056AC"/>
              </w:rPr>
              <w:t>(</w:t>
            </w:r>
            <w:r w:rsidRPr="008214E9">
              <w:rPr>
                <w:i/>
                <w:color w:val="0056AC"/>
              </w:rPr>
              <w:t>give name of natural resource</w:t>
            </w:r>
            <w:r w:rsidRPr="008214E9">
              <w:rPr>
                <w:color w:val="0056AC"/>
              </w:rPr>
              <w:t>)</w:t>
            </w:r>
          </w:p>
          <w:p w14:paraId="2FD25519" w14:textId="77777777" w:rsidR="00191605" w:rsidRPr="00C0284C" w:rsidRDefault="00191605" w:rsidP="0062653E">
            <w:pPr>
              <w:pStyle w:val="ProtocolNormalText"/>
              <w:ind w:left="1425"/>
            </w:pPr>
          </w:p>
          <w:p w14:paraId="331766D1" w14:textId="09343AFD" w:rsidR="00191605" w:rsidRPr="008214E9" w:rsidRDefault="00191605" w:rsidP="0062653E">
            <w:pPr>
              <w:pStyle w:val="ProtocolNormalText"/>
              <w:ind w:left="1425" w:hanging="1152"/>
              <w:rPr>
                <w:color w:val="0056AC"/>
              </w:rPr>
            </w:pPr>
            <w:r w:rsidRPr="008214E9">
              <w:rPr>
                <w:i/>
                <w:color w:val="0056AC"/>
              </w:rPr>
              <w:t>Example 1</w:t>
            </w:r>
            <w:r w:rsidRPr="008214E9">
              <w:rPr>
                <w:color w:val="0056AC"/>
              </w:rPr>
              <w:t xml:space="preserve">: Site-specific Protocol for the Inventory and Monitoring of Shore Birds: </w:t>
            </w:r>
            <w:r w:rsidRPr="008214E9">
              <w:rPr>
                <w:color w:val="0056AC"/>
              </w:rPr>
              <w:br/>
              <w:t>Blac</w:t>
            </w:r>
            <w:r w:rsidR="008214E9">
              <w:rPr>
                <w:color w:val="0056AC"/>
              </w:rPr>
              <w:t>kwater National Wildlife Refuge</w:t>
            </w:r>
          </w:p>
          <w:p w14:paraId="23D02563" w14:textId="4A27C2E2" w:rsidR="00191605" w:rsidRPr="008214E9" w:rsidRDefault="00191605" w:rsidP="0062653E">
            <w:pPr>
              <w:pStyle w:val="ProtocolNormalText"/>
              <w:ind w:left="1425" w:firstLine="17"/>
              <w:rPr>
                <w:color w:val="0056AC"/>
              </w:rPr>
            </w:pPr>
            <w:r w:rsidRPr="008214E9">
              <w:rPr>
                <w:color w:val="0056AC"/>
              </w:rPr>
              <w:t>Survey ID Number: FF05RBLK00-XXX</w:t>
            </w:r>
          </w:p>
          <w:p w14:paraId="0337090E" w14:textId="77777777" w:rsidR="00191605" w:rsidRPr="008214E9" w:rsidRDefault="00191605" w:rsidP="0062653E">
            <w:pPr>
              <w:pStyle w:val="ProtocolNormalText"/>
              <w:ind w:left="1425" w:hanging="1152"/>
              <w:rPr>
                <w:color w:val="0056AC"/>
              </w:rPr>
            </w:pPr>
            <w:r w:rsidRPr="008214E9">
              <w:rPr>
                <w:i/>
                <w:color w:val="0056AC"/>
              </w:rPr>
              <w:t>Example 2</w:t>
            </w:r>
            <w:r w:rsidRPr="008214E9">
              <w:rPr>
                <w:color w:val="0056AC"/>
              </w:rPr>
              <w:t>: Site-specific Protocol for Monitoring Abundance of a Lesser Prairie Chicken Population: Muleshoe National Wildlife Refuge</w:t>
            </w:r>
          </w:p>
          <w:p w14:paraId="71631980" w14:textId="726C21E7" w:rsidR="00191605" w:rsidRPr="008214E9" w:rsidRDefault="00191605" w:rsidP="0062653E">
            <w:pPr>
              <w:pStyle w:val="ProtocolNormalText"/>
              <w:ind w:left="1425" w:firstLine="17"/>
              <w:rPr>
                <w:color w:val="0056AC"/>
              </w:rPr>
            </w:pPr>
            <w:r w:rsidRPr="008214E9">
              <w:rPr>
                <w:color w:val="0056AC"/>
              </w:rPr>
              <w:t>Survey ID Number: FF02RTMU00-XXX</w:t>
            </w:r>
          </w:p>
          <w:p w14:paraId="142C966D" w14:textId="4DA1239E" w:rsidR="00191605" w:rsidRPr="008214E9" w:rsidRDefault="00191605" w:rsidP="0062653E">
            <w:pPr>
              <w:pStyle w:val="ProtocolNormalText"/>
              <w:ind w:left="1425" w:hanging="1152"/>
              <w:rPr>
                <w:color w:val="0056AC"/>
              </w:rPr>
            </w:pPr>
            <w:r w:rsidRPr="008214E9">
              <w:rPr>
                <w:i/>
                <w:color w:val="0056AC"/>
              </w:rPr>
              <w:t>Example 3</w:t>
            </w:r>
            <w:r w:rsidRPr="008214E9">
              <w:rPr>
                <w:color w:val="0056AC"/>
              </w:rPr>
              <w:t xml:space="preserve">: Site-specific Protocol for Inventory of Amphibians: </w:t>
            </w:r>
            <w:proofErr w:type="spellStart"/>
            <w:r w:rsidRPr="008214E9">
              <w:rPr>
                <w:color w:val="0056AC"/>
              </w:rPr>
              <w:t>Musca</w:t>
            </w:r>
            <w:r w:rsidR="008214E9">
              <w:rPr>
                <w:color w:val="0056AC"/>
              </w:rPr>
              <w:t>tatuck</w:t>
            </w:r>
            <w:proofErr w:type="spellEnd"/>
            <w:r w:rsidR="008214E9">
              <w:rPr>
                <w:color w:val="0056AC"/>
              </w:rPr>
              <w:t xml:space="preserve"> National Wildlife Refuge</w:t>
            </w:r>
            <w:r w:rsidR="0062653E">
              <w:rPr>
                <w:color w:val="0056AC"/>
              </w:rPr>
              <w:t xml:space="preserve"> </w:t>
            </w:r>
            <w:r w:rsidR="00BC7DD6">
              <w:rPr>
                <w:color w:val="0056AC"/>
              </w:rPr>
              <w:br/>
            </w:r>
            <w:r w:rsidRPr="008214E9">
              <w:rPr>
                <w:color w:val="0056AC"/>
              </w:rPr>
              <w:t>Survey ID Number: FF03RMSC00-XXX</w:t>
            </w:r>
          </w:p>
          <w:p w14:paraId="0D93A114" w14:textId="77777777" w:rsidR="00191605" w:rsidRPr="00C0284C" w:rsidRDefault="00191605" w:rsidP="0062653E">
            <w:pPr>
              <w:pStyle w:val="ProtocolNormalText"/>
              <w:ind w:left="1515"/>
            </w:pPr>
          </w:p>
          <w:p w14:paraId="3580D1B2" w14:textId="0D55B7E5" w:rsidR="00730BB1" w:rsidRPr="00DB4DC4" w:rsidRDefault="00191605" w:rsidP="00BC7DD6">
            <w:pPr>
              <w:pStyle w:val="ProtocolNormalText"/>
              <w:ind w:left="255"/>
              <w:rPr>
                <w:i/>
              </w:rPr>
            </w:pPr>
            <w:r w:rsidRPr="00DB4DC4">
              <w:rPr>
                <w:i/>
                <w:color w:val="0056AC"/>
              </w:rPr>
              <w:t>Optional Cover Photo(s) go on this page; see formatting instructions on next page.</w:t>
            </w:r>
            <w:r w:rsidRPr="00DB4DC4">
              <w:rPr>
                <w:i/>
                <w:color w:val="0056AC"/>
              </w:rPr>
              <w:br/>
              <w:t>Remove all text with blue font.</w:t>
            </w:r>
          </w:p>
        </w:tc>
      </w:tr>
      <w:tr w:rsidR="00730BB1" w14:paraId="4883881A" w14:textId="77777777" w:rsidTr="0062653E">
        <w:trPr>
          <w:gridAfter w:val="1"/>
          <w:wAfter w:w="90" w:type="dxa"/>
          <w:trHeight w:val="80"/>
          <w:jc w:val="center"/>
        </w:trPr>
        <w:tc>
          <w:tcPr>
            <w:tcW w:w="9900" w:type="dxa"/>
            <w:gridSpan w:val="2"/>
          </w:tcPr>
          <w:p w14:paraId="57C2C1A3" w14:textId="3866D9F6" w:rsidR="00191605" w:rsidRPr="00DB4DC4" w:rsidRDefault="00191605" w:rsidP="00BC7DD6">
            <w:pPr>
              <w:pStyle w:val="ProtocolNormalText"/>
              <w:ind w:left="255"/>
              <w:rPr>
                <w:i/>
                <w:color w:val="0056AC"/>
              </w:rPr>
            </w:pPr>
            <w:r w:rsidRPr="00DB4DC4">
              <w:rPr>
                <w:i/>
                <w:color w:val="0056AC"/>
              </w:rPr>
              <w:t>Bottom of cover page on one line:</w:t>
            </w:r>
          </w:p>
          <w:p w14:paraId="62D961A3" w14:textId="7BCBE2A5" w:rsidR="00730BB1" w:rsidRPr="009842EF" w:rsidRDefault="00730BB1" w:rsidP="00BC7DD6">
            <w:pPr>
              <w:tabs>
                <w:tab w:val="right" w:pos="9684"/>
              </w:tabs>
              <w:ind w:left="255"/>
              <w:rPr>
                <w:color w:val="0056AC"/>
              </w:rPr>
            </w:pPr>
            <w:r w:rsidRPr="00F50FF1">
              <w:rPr>
                <w:b/>
                <w:color w:val="000000" w:themeColor="text1"/>
                <w:sz w:val="32"/>
                <w:szCs w:val="32"/>
              </w:rPr>
              <w:t>Version</w:t>
            </w:r>
            <w:r>
              <w:rPr>
                <w:b/>
                <w:color w:val="000000" w:themeColor="text1"/>
                <w:sz w:val="32"/>
                <w:szCs w:val="32"/>
              </w:rPr>
              <w:t xml:space="preserve"> </w:t>
            </w:r>
            <w:proofErr w:type="spellStart"/>
            <w:r w:rsidRPr="00615C2D">
              <w:rPr>
                <w:b/>
                <w:color w:val="0056AC"/>
                <w:sz w:val="32"/>
                <w:szCs w:val="32"/>
              </w:rPr>
              <w:t>X.x</w:t>
            </w:r>
            <w:proofErr w:type="spellEnd"/>
            <w:r w:rsidRPr="00615C2D">
              <w:rPr>
                <w:b/>
                <w:color w:val="0056AC"/>
                <w:sz w:val="32"/>
                <w:szCs w:val="32"/>
              </w:rPr>
              <w:t xml:space="preserve"> </w:t>
            </w:r>
            <w:r w:rsidRPr="00615C2D">
              <w:rPr>
                <w:i/>
                <w:color w:val="0056AC"/>
              </w:rPr>
              <w:t>(see versioning rules on signature page)</w:t>
            </w:r>
            <w:r w:rsidRPr="00615C2D">
              <w:rPr>
                <w:b/>
                <w:color w:val="0056AC"/>
                <w:sz w:val="32"/>
                <w:szCs w:val="32"/>
              </w:rPr>
              <w:tab/>
              <w:t>Month Year</w:t>
            </w:r>
          </w:p>
        </w:tc>
      </w:tr>
    </w:tbl>
    <w:p w14:paraId="790917C5" w14:textId="77777777" w:rsidR="00730BB1" w:rsidRPr="001B753D" w:rsidRDefault="00730BB1" w:rsidP="001B753D">
      <w:pPr>
        <w:sectPr w:rsidR="00730BB1" w:rsidRPr="001B753D" w:rsidSect="00BC7DD6">
          <w:pgSz w:w="12240" w:h="15840" w:code="1"/>
          <w:pgMar w:top="1440" w:right="1440" w:bottom="1440" w:left="1440" w:header="720" w:footer="720" w:gutter="0"/>
          <w:pgNumType w:fmt="lowerRoman" w:start="1"/>
          <w:cols w:space="720"/>
          <w:titlePg/>
          <w:docGrid w:linePitch="360"/>
        </w:sectPr>
      </w:pPr>
    </w:p>
    <w:p w14:paraId="4C81F45D" w14:textId="5C77B217" w:rsidR="00191605" w:rsidRDefault="00191605" w:rsidP="00191605">
      <w:pPr>
        <w:pStyle w:val="ProtocolInsideCoverHeading"/>
      </w:pPr>
      <w:r>
        <w:rPr>
          <w:noProof/>
        </w:rPr>
        <w:lastRenderedPageBreak/>
        <mc:AlternateContent>
          <mc:Choice Requires="wps">
            <w:drawing>
              <wp:inline distT="0" distB="0" distL="0" distR="0" wp14:anchorId="76F80E52" wp14:editId="254A4432">
                <wp:extent cx="5852160" cy="4663440"/>
                <wp:effectExtent l="0" t="0" r="15240" b="22860"/>
                <wp:docPr id="1" name="Text Box 1" descr="&quot;&quot;"/>
                <wp:cNvGraphicFramePr/>
                <a:graphic xmlns:a="http://schemas.openxmlformats.org/drawingml/2006/main">
                  <a:graphicData uri="http://schemas.microsoft.com/office/word/2010/wordprocessingShape">
                    <wps:wsp>
                      <wps:cNvSpPr txBox="1"/>
                      <wps:spPr>
                        <a:xfrm>
                          <a:off x="0" y="0"/>
                          <a:ext cx="5852160" cy="4663440"/>
                        </a:xfrm>
                        <a:prstGeom prst="rect">
                          <a:avLst/>
                        </a:prstGeom>
                        <a:solidFill>
                          <a:schemeClr val="lt1"/>
                        </a:solidFill>
                        <a:ln w="25400">
                          <a:solidFill>
                            <a:prstClr val="black"/>
                          </a:solidFill>
                        </a:ln>
                      </wps:spPr>
                      <wps:txbx>
                        <w:txbxContent>
                          <w:p w14:paraId="5111C8D5" w14:textId="77777777" w:rsidR="003B463B" w:rsidRPr="00DB4DC4" w:rsidRDefault="003B463B" w:rsidP="008214E9">
                            <w:pPr>
                              <w:pStyle w:val="ProtocolNormalText"/>
                              <w:rPr>
                                <w:i/>
                                <w:color w:val="0056AC"/>
                              </w:rPr>
                            </w:pPr>
                            <w:r w:rsidRPr="00DB4DC4">
                              <w:rPr>
                                <w:i/>
                                <w:color w:val="0056AC"/>
                              </w:rPr>
                              <w:t>Cover Photo(s) – height ~5.1” width ~6.4”:</w:t>
                            </w:r>
                          </w:p>
                          <w:p w14:paraId="325273F6" w14:textId="77777777" w:rsidR="003B463B" w:rsidRPr="00DB4DC4" w:rsidRDefault="003B463B" w:rsidP="008214E9">
                            <w:pPr>
                              <w:pStyle w:val="ProtocolNormalText"/>
                              <w:rPr>
                                <w:i/>
                                <w:color w:val="0056AC"/>
                              </w:rPr>
                            </w:pPr>
                          </w:p>
                          <w:p w14:paraId="20378361" w14:textId="04CF076B" w:rsidR="003B463B" w:rsidRPr="00DB4DC4" w:rsidRDefault="003B463B" w:rsidP="008214E9">
                            <w:pPr>
                              <w:pStyle w:val="ProtocolNormalText"/>
                              <w:ind w:left="540"/>
                              <w:rPr>
                                <w:i/>
                                <w:color w:val="0056AC"/>
                              </w:rPr>
                            </w:pPr>
                            <w:r w:rsidRPr="00DB4DC4">
                              <w:rPr>
                                <w:i/>
                                <w:color w:val="0056AC"/>
                              </w:rPr>
                              <w:t xml:space="preserve">Delete this text box and insert the cover photo directly on the protocol title page, below the title or survey id number, if applicable (recommended). To add a border, from the MS Word “Format – Picture Tools” tab, select a 2 </w:t>
                            </w:r>
                            <w:proofErr w:type="spellStart"/>
                            <w:r w:rsidRPr="00DB4DC4">
                              <w:rPr>
                                <w:i/>
                                <w:color w:val="0056AC"/>
                              </w:rPr>
                              <w:t>pt</w:t>
                            </w:r>
                            <w:proofErr w:type="spellEnd"/>
                            <w:r w:rsidRPr="00DB4DC4">
                              <w:rPr>
                                <w:i/>
                                <w:color w:val="0056AC"/>
                              </w:rPr>
                              <w:t xml:space="preserve"> weight in the “Picture Border” menu option.</w:t>
                            </w:r>
                          </w:p>
                          <w:p w14:paraId="0CB7E001" w14:textId="77777777" w:rsidR="003B463B" w:rsidRPr="00DB4DC4" w:rsidRDefault="003B463B" w:rsidP="008214E9">
                            <w:pPr>
                              <w:pStyle w:val="ProtocolNormalText"/>
                              <w:ind w:left="540"/>
                              <w:rPr>
                                <w:i/>
                                <w:color w:val="0056AC"/>
                              </w:rPr>
                            </w:pPr>
                          </w:p>
                          <w:p w14:paraId="05194FF2" w14:textId="77777777" w:rsidR="003B463B" w:rsidRPr="00DB4DC4" w:rsidRDefault="003B463B" w:rsidP="008214E9">
                            <w:pPr>
                              <w:pStyle w:val="ProtocolNormalText"/>
                              <w:ind w:left="540"/>
                              <w:rPr>
                                <w:i/>
                                <w:color w:val="0056AC"/>
                              </w:rPr>
                            </w:pPr>
                            <w:r w:rsidRPr="00DB4DC4">
                              <w:rPr>
                                <w:i/>
                                <w:color w:val="0056AC"/>
                              </w:rPr>
                              <w:t>For Section 508 compliance:</w:t>
                            </w:r>
                          </w:p>
                          <w:p w14:paraId="371CB8A1" w14:textId="6F209EE3" w:rsidR="003B463B" w:rsidRPr="00DB4DC4" w:rsidRDefault="003B463B" w:rsidP="008214E9">
                            <w:pPr>
                              <w:pStyle w:val="ProtocolNormalText"/>
                              <w:numPr>
                                <w:ilvl w:val="0"/>
                                <w:numId w:val="32"/>
                              </w:numPr>
                              <w:ind w:left="1350"/>
                              <w:rPr>
                                <w:i/>
                                <w:color w:val="0056AC"/>
                              </w:rPr>
                            </w:pPr>
                            <w:r w:rsidRPr="00DB4DC4">
                              <w:rPr>
                                <w:i/>
                                <w:color w:val="0056AC"/>
                              </w:rPr>
                              <w:t>select the image and from the “Format – Picture Tools” tab, select “In Line with Text” in the “Wrap Text” option;</w:t>
                            </w:r>
                          </w:p>
                          <w:p w14:paraId="63E3B76D" w14:textId="77777777" w:rsidR="003B463B" w:rsidRPr="00DB4DC4" w:rsidRDefault="003B463B" w:rsidP="008214E9">
                            <w:pPr>
                              <w:pStyle w:val="ProtocolNormalText"/>
                              <w:numPr>
                                <w:ilvl w:val="0"/>
                                <w:numId w:val="32"/>
                              </w:numPr>
                              <w:ind w:left="1350"/>
                              <w:rPr>
                                <w:i/>
                                <w:color w:val="0056AC"/>
                              </w:rPr>
                            </w:pPr>
                            <w:proofErr w:type="gramStart"/>
                            <w:r w:rsidRPr="00DB4DC4">
                              <w:rPr>
                                <w:i/>
                                <w:color w:val="0056AC"/>
                              </w:rPr>
                              <w:t>right-click</w:t>
                            </w:r>
                            <w:proofErr w:type="gramEnd"/>
                            <w:r w:rsidRPr="00DB4DC4">
                              <w:rPr>
                                <w:i/>
                                <w:color w:val="0056AC"/>
                              </w:rPr>
                              <w:t xml:space="preserve"> on the image, select “Format Picture” and add the “Alt Text” description.</w:t>
                            </w:r>
                          </w:p>
                          <w:p w14:paraId="3200C09E" w14:textId="77777777" w:rsidR="003B463B" w:rsidRPr="00DB4DC4" w:rsidRDefault="003B463B" w:rsidP="008214E9">
                            <w:pPr>
                              <w:pStyle w:val="ProtocolNormalText"/>
                              <w:numPr>
                                <w:ilvl w:val="0"/>
                                <w:numId w:val="32"/>
                              </w:numPr>
                              <w:ind w:left="1350"/>
                              <w:rPr>
                                <w:i/>
                                <w:color w:val="0056AC"/>
                              </w:rPr>
                            </w:pPr>
                            <w:r w:rsidRPr="00DB4DC4">
                              <w:rPr>
                                <w:i/>
                                <w:color w:val="0056AC"/>
                              </w:rPr>
                              <w:t>Decorative images or images that do not provide any use to the reader will use double quotation (“”) in the “Alt Text” description field.</w:t>
                            </w:r>
                          </w:p>
                          <w:p w14:paraId="61EA3614" w14:textId="77777777" w:rsidR="003B463B" w:rsidRPr="00DB4DC4" w:rsidRDefault="003B463B" w:rsidP="008214E9">
                            <w:pPr>
                              <w:pStyle w:val="ProtocolNormalText"/>
                              <w:rPr>
                                <w:i/>
                                <w:color w:val="0056AC"/>
                              </w:rPr>
                            </w:pPr>
                          </w:p>
                          <w:p w14:paraId="71297E72" w14:textId="7B1D8B59" w:rsidR="003B463B" w:rsidRPr="00DB4DC4" w:rsidRDefault="003B463B" w:rsidP="008214E9">
                            <w:pPr>
                              <w:pStyle w:val="ProtocolNormalText"/>
                              <w:rPr>
                                <w:i/>
                                <w:color w:val="0056AC"/>
                              </w:rPr>
                            </w:pPr>
                            <w:r w:rsidRPr="00DB4DC4">
                              <w:rPr>
                                <w:i/>
                                <w:color w:val="0056AC"/>
                              </w:rPr>
                              <w:t>Update the cover photo credit information at the bottom of the following post-cover page. Make sure to delete all explanatory text currently shown in blue font.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type w14:anchorId="76F80E52" id="_x0000_t202" coordsize="21600,21600" o:spt="202" path="m,l,21600r21600,l21600,xe">
                <v:stroke joinstyle="miter"/>
                <v:path gradientshapeok="t" o:connecttype="rect"/>
              </v:shapetype>
              <v:shape id="Text Box 1" o:spid="_x0000_s1026" type="#_x0000_t202" alt="&quot;&quot;" style="width:460.8pt;height:367.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" fillcolor="white [3201]" strokeweight="2pt">
                <v:textbox>
                  <w:txbxContent>
                    <w:p w14:paraId="5111C8D5" w14:textId="77777777" w:rsidR="003B463B" w:rsidRPr="00DB4DC4" w:rsidRDefault="003B463B" w:rsidP="008214E9">
                      <w:pPr>
                        <w:pStyle w:val="ProtocolNormalText"/>
                        <w:rPr>
                          <w:i/>
                          <w:color w:val="0056AC"/>
                        </w:rPr>
                      </w:pPr>
                      <w:r w:rsidRPr="00DB4DC4">
                        <w:rPr>
                          <w:i/>
                          <w:color w:val="0056AC"/>
                        </w:rPr>
                        <w:t>Cover Photo(s) – height ~5.1” width ~6.4”:</w:t>
                      </w:r>
                    </w:p>
                    <w:p w14:paraId="325273F6" w14:textId="77777777" w:rsidR="003B463B" w:rsidRPr="00DB4DC4" w:rsidRDefault="003B463B" w:rsidP="008214E9">
                      <w:pPr>
                        <w:pStyle w:val="ProtocolNormalText"/>
                        <w:rPr>
                          <w:i/>
                          <w:color w:val="0056AC"/>
                        </w:rPr>
                      </w:pPr>
                    </w:p>
                    <w:p w14:paraId="20378361" w14:textId="04CF076B" w:rsidR="003B463B" w:rsidRPr="00DB4DC4" w:rsidRDefault="003B463B" w:rsidP="008214E9">
                      <w:pPr>
                        <w:pStyle w:val="ProtocolNormalText"/>
                        <w:ind w:left="540"/>
                        <w:rPr>
                          <w:i/>
                          <w:color w:val="0056AC"/>
                        </w:rPr>
                      </w:pPr>
                      <w:r w:rsidRPr="00DB4DC4">
                        <w:rPr>
                          <w:i/>
                          <w:color w:val="0056AC"/>
                        </w:rPr>
                        <w:t xml:space="preserve">Delete this text box and insert the cover photo directly on the protocol title page, below the title or survey id number, if applicable (recommended). To add a border, from the MS Word “Format – Picture Tools” tab, select a 2 </w:t>
                      </w:r>
                      <w:proofErr w:type="spellStart"/>
                      <w:r w:rsidRPr="00DB4DC4">
                        <w:rPr>
                          <w:i/>
                          <w:color w:val="0056AC"/>
                        </w:rPr>
                        <w:t>pt</w:t>
                      </w:r>
                      <w:proofErr w:type="spellEnd"/>
                      <w:r w:rsidRPr="00DB4DC4">
                        <w:rPr>
                          <w:i/>
                          <w:color w:val="0056AC"/>
                        </w:rPr>
                        <w:t xml:space="preserve"> weight in the “Picture Border” menu option.</w:t>
                      </w:r>
                    </w:p>
                    <w:p w14:paraId="0CB7E001" w14:textId="77777777" w:rsidR="003B463B" w:rsidRPr="00DB4DC4" w:rsidRDefault="003B463B" w:rsidP="008214E9">
                      <w:pPr>
                        <w:pStyle w:val="ProtocolNormalText"/>
                        <w:ind w:left="540"/>
                        <w:rPr>
                          <w:i/>
                          <w:color w:val="0056AC"/>
                        </w:rPr>
                      </w:pPr>
                    </w:p>
                    <w:p w14:paraId="05194FF2" w14:textId="77777777" w:rsidR="003B463B" w:rsidRPr="00DB4DC4" w:rsidRDefault="003B463B" w:rsidP="008214E9">
                      <w:pPr>
                        <w:pStyle w:val="ProtocolNormalText"/>
                        <w:ind w:left="540"/>
                        <w:rPr>
                          <w:i/>
                          <w:color w:val="0056AC"/>
                        </w:rPr>
                      </w:pPr>
                      <w:r w:rsidRPr="00DB4DC4">
                        <w:rPr>
                          <w:i/>
                          <w:color w:val="0056AC"/>
                        </w:rPr>
                        <w:t>For Section 508 compliance:</w:t>
                      </w:r>
                    </w:p>
                    <w:p w14:paraId="371CB8A1" w14:textId="6F209EE3" w:rsidR="003B463B" w:rsidRPr="00DB4DC4" w:rsidRDefault="003B463B" w:rsidP="008214E9">
                      <w:pPr>
                        <w:pStyle w:val="ProtocolNormalText"/>
                        <w:numPr>
                          <w:ilvl w:val="0"/>
                          <w:numId w:val="32"/>
                        </w:numPr>
                        <w:ind w:left="1350"/>
                        <w:rPr>
                          <w:i/>
                          <w:color w:val="0056AC"/>
                        </w:rPr>
                      </w:pPr>
                      <w:r w:rsidRPr="00DB4DC4">
                        <w:rPr>
                          <w:i/>
                          <w:color w:val="0056AC"/>
                        </w:rPr>
                        <w:t>select the image and from the “Format – Picture Tools” tab, select “In Line with Text” in the “Wrap Text” option;</w:t>
                      </w:r>
                    </w:p>
                    <w:p w14:paraId="63E3B76D" w14:textId="77777777" w:rsidR="003B463B" w:rsidRPr="00DB4DC4" w:rsidRDefault="003B463B" w:rsidP="008214E9">
                      <w:pPr>
                        <w:pStyle w:val="ProtocolNormalText"/>
                        <w:numPr>
                          <w:ilvl w:val="0"/>
                          <w:numId w:val="32"/>
                        </w:numPr>
                        <w:ind w:left="1350"/>
                        <w:rPr>
                          <w:i/>
                          <w:color w:val="0056AC"/>
                        </w:rPr>
                      </w:pPr>
                      <w:proofErr w:type="gramStart"/>
                      <w:r w:rsidRPr="00DB4DC4">
                        <w:rPr>
                          <w:i/>
                          <w:color w:val="0056AC"/>
                        </w:rPr>
                        <w:t>right-click</w:t>
                      </w:r>
                      <w:proofErr w:type="gramEnd"/>
                      <w:r w:rsidRPr="00DB4DC4">
                        <w:rPr>
                          <w:i/>
                          <w:color w:val="0056AC"/>
                        </w:rPr>
                        <w:t xml:space="preserve"> on the image, select “Format Picture” and add the “Alt Text” description.</w:t>
                      </w:r>
                    </w:p>
                    <w:p w14:paraId="3200C09E" w14:textId="77777777" w:rsidR="003B463B" w:rsidRPr="00DB4DC4" w:rsidRDefault="003B463B" w:rsidP="008214E9">
                      <w:pPr>
                        <w:pStyle w:val="ProtocolNormalText"/>
                        <w:numPr>
                          <w:ilvl w:val="0"/>
                          <w:numId w:val="32"/>
                        </w:numPr>
                        <w:ind w:left="1350"/>
                        <w:rPr>
                          <w:i/>
                          <w:color w:val="0056AC"/>
                        </w:rPr>
                      </w:pPr>
                      <w:r w:rsidRPr="00DB4DC4">
                        <w:rPr>
                          <w:i/>
                          <w:color w:val="0056AC"/>
                        </w:rPr>
                        <w:t>Decorative images or images that do not provide any use to the reader will use double quotation (“”) in the “Alt Text” description field.</w:t>
                      </w:r>
                    </w:p>
                    <w:p w14:paraId="61EA3614" w14:textId="77777777" w:rsidR="003B463B" w:rsidRPr="00DB4DC4" w:rsidRDefault="003B463B" w:rsidP="008214E9">
                      <w:pPr>
                        <w:pStyle w:val="ProtocolNormalText"/>
                        <w:rPr>
                          <w:i/>
                          <w:color w:val="0056AC"/>
                        </w:rPr>
                      </w:pPr>
                    </w:p>
                    <w:p w14:paraId="71297E72" w14:textId="7B1D8B59" w:rsidR="003B463B" w:rsidRPr="00DB4DC4" w:rsidRDefault="003B463B" w:rsidP="008214E9">
                      <w:pPr>
                        <w:pStyle w:val="ProtocolNormalText"/>
                        <w:rPr>
                          <w:i/>
                          <w:color w:val="0056AC"/>
                        </w:rPr>
                      </w:pPr>
                      <w:r w:rsidRPr="00DB4DC4">
                        <w:rPr>
                          <w:i/>
                          <w:color w:val="0056AC"/>
                        </w:rPr>
                        <w:t>Update the cover photo credit information at the bottom of the following post-cover page. Make sure to delete all explanatory text currently shown in blue font.</w:t>
                      </w:r>
                    </w:p>
                  </w:txbxContent>
                </v:textbox>
                <w10:anchorlock/>
              </v:shape>
            </w:pict>
          </mc:Fallback>
        </mc:AlternateContent>
      </w:r>
    </w:p>
    <w:p w14:paraId="6CE1E7F6" w14:textId="0D3035A7" w:rsidR="00EC0CDE" w:rsidRPr="00910BFF" w:rsidRDefault="00EC0CDE" w:rsidP="006E34BE">
      <w:pPr>
        <w:pStyle w:val="ProtocolInsideCoverHeading"/>
        <w:spacing w:before="3800"/>
        <w:rPr>
          <w:i/>
          <w:color w:val="0070C0"/>
        </w:rPr>
      </w:pPr>
      <w:r w:rsidRPr="000C6BC8">
        <w:t>ON THE COVER</w:t>
      </w:r>
      <w:r>
        <w:t xml:space="preserve"> </w:t>
      </w:r>
      <w:proofErr w:type="gramStart"/>
      <w:r w:rsidRPr="00615C2D">
        <w:rPr>
          <w:i/>
          <w:color w:val="0056AC"/>
        </w:rPr>
        <w:t>This</w:t>
      </w:r>
      <w:proofErr w:type="gramEnd"/>
      <w:r w:rsidRPr="00615C2D">
        <w:rPr>
          <w:i/>
          <w:color w:val="0056AC"/>
        </w:rPr>
        <w:t xml:space="preserve"> stays here on the post-cover page.</w:t>
      </w:r>
      <w:r w:rsidR="0062572F">
        <w:rPr>
          <w:i/>
          <w:color w:val="0056AC"/>
        </w:rPr>
        <w:t xml:space="preserve"> (Protocol </w:t>
      </w:r>
      <w:proofErr w:type="gramStart"/>
      <w:r w:rsidR="0062572F">
        <w:rPr>
          <w:i/>
          <w:color w:val="0056AC"/>
        </w:rPr>
        <w:t>Inside</w:t>
      </w:r>
      <w:proofErr w:type="gramEnd"/>
      <w:r w:rsidR="0062572F">
        <w:rPr>
          <w:i/>
          <w:color w:val="0056AC"/>
        </w:rPr>
        <w:t xml:space="preserve"> Cover Heading)</w:t>
      </w:r>
      <w:r w:rsidR="00E7626F" w:rsidRPr="00E7626F">
        <w:rPr>
          <w:b w:val="0"/>
          <w:i/>
          <w:noProof/>
          <w:color w:val="0056AC"/>
        </w:rPr>
        <w:t xml:space="preserve"> </w:t>
      </w:r>
    </w:p>
    <w:p w14:paraId="318CAAE6" w14:textId="77777777" w:rsidR="00EC0CDE" w:rsidRPr="005E7FA1" w:rsidRDefault="00EC0CDE" w:rsidP="006E34BE">
      <w:pPr>
        <w:pStyle w:val="ProtocolInsideCoverText"/>
        <w:rPr>
          <w:color w:val="0056AC"/>
        </w:rPr>
      </w:pPr>
      <w:r w:rsidRPr="00123A5C">
        <w:t>Description of image/photo used on front cover</w:t>
      </w:r>
      <w:r w:rsidRPr="00615C2D">
        <w:rPr>
          <w:color w:val="0056AC"/>
        </w:rPr>
        <w:t xml:space="preserve"> </w:t>
      </w:r>
      <w:r w:rsidRPr="005E7FA1">
        <w:rPr>
          <w:color w:val="0056AC"/>
        </w:rPr>
        <w:t xml:space="preserve">(Protocol </w:t>
      </w:r>
      <w:proofErr w:type="gramStart"/>
      <w:r w:rsidR="004E3A27">
        <w:rPr>
          <w:color w:val="0056AC"/>
        </w:rPr>
        <w:t>Inside</w:t>
      </w:r>
      <w:proofErr w:type="gramEnd"/>
      <w:r w:rsidR="004E3A27">
        <w:rPr>
          <w:color w:val="0056AC"/>
        </w:rPr>
        <w:t xml:space="preserve"> Cover Text</w:t>
      </w:r>
      <w:r w:rsidRPr="005E7FA1">
        <w:rPr>
          <w:color w:val="0056AC"/>
        </w:rPr>
        <w:t>)</w:t>
      </w:r>
    </w:p>
    <w:p w14:paraId="7C850DFF" w14:textId="48646A8B" w:rsidR="00FD0411" w:rsidRDefault="00EC0CDE" w:rsidP="006E34BE">
      <w:pPr>
        <w:pStyle w:val="ProtocolInsideCoverText"/>
        <w:rPr>
          <w:color w:val="0056AC"/>
        </w:rPr>
      </w:pPr>
      <w:r w:rsidRPr="00123A5C">
        <w:t>Photograph by: (name of person or courtesy of name of par</w:t>
      </w:r>
      <w:r>
        <w:t>k</w:t>
      </w:r>
      <w:r w:rsidRPr="005E7FA1">
        <w:rPr>
          <w:color w:val="0056AC"/>
        </w:rPr>
        <w:t xml:space="preserve"> (Protocol </w:t>
      </w:r>
      <w:proofErr w:type="gramStart"/>
      <w:r w:rsidR="004E3A27">
        <w:rPr>
          <w:color w:val="0056AC"/>
        </w:rPr>
        <w:t>I</w:t>
      </w:r>
      <w:r w:rsidRPr="005E7FA1">
        <w:rPr>
          <w:color w:val="0056AC"/>
        </w:rPr>
        <w:t>nside</w:t>
      </w:r>
      <w:proofErr w:type="gramEnd"/>
      <w:r w:rsidRPr="005E7FA1">
        <w:rPr>
          <w:color w:val="0056AC"/>
        </w:rPr>
        <w:t xml:space="preserve"> </w:t>
      </w:r>
      <w:r w:rsidR="004E3A27">
        <w:rPr>
          <w:color w:val="0056AC"/>
        </w:rPr>
        <w:t>C</w:t>
      </w:r>
      <w:r w:rsidRPr="005E7FA1">
        <w:rPr>
          <w:color w:val="0056AC"/>
        </w:rPr>
        <w:t>over</w:t>
      </w:r>
      <w:r w:rsidR="004E3A27">
        <w:rPr>
          <w:color w:val="0056AC"/>
        </w:rPr>
        <w:t xml:space="preserve"> Text</w:t>
      </w:r>
      <w:r w:rsidRPr="005E7FA1">
        <w:rPr>
          <w:color w:val="0056AC"/>
        </w:rPr>
        <w:t>)</w:t>
      </w:r>
    </w:p>
    <w:p w14:paraId="6C4CE0AE" w14:textId="56636FDF" w:rsidR="006E34BE" w:rsidRPr="006E34BE" w:rsidRDefault="006E34BE" w:rsidP="006E34BE">
      <w:pPr>
        <w:pStyle w:val="ProtocolNormalText"/>
        <w:rPr>
          <w:i/>
          <w:color w:val="0056AC"/>
        </w:rPr>
        <w:sectPr w:rsidR="006E34BE" w:rsidRPr="006E34BE" w:rsidSect="003B463B">
          <w:headerReference w:type="default" r:id="rId29"/>
          <w:footerReference w:type="default" r:id="rId30"/>
          <w:footerReference w:type="first" r:id="rId31"/>
          <w:pgSz w:w="12240" w:h="15840" w:code="1"/>
          <w:pgMar w:top="1440" w:right="1440" w:bottom="1440" w:left="1440" w:header="720" w:footer="720" w:gutter="0"/>
          <w:pgNumType w:fmt="lowerRoman" w:start="2"/>
          <w:cols w:space="720"/>
          <w:docGrid w:linePitch="360"/>
        </w:sectPr>
      </w:pPr>
      <w:r w:rsidRPr="006E34BE">
        <w:rPr>
          <w:i/>
          <w:color w:val="0056AC"/>
        </w:rPr>
        <w:t xml:space="preserve">Make this item the last line of the page by using the </w:t>
      </w:r>
      <w:r w:rsidRPr="006E34BE">
        <w:rPr>
          <w:b/>
          <w:i/>
          <w:color w:val="0056AC"/>
        </w:rPr>
        <w:t>Paragraph Line Spacing Options</w:t>
      </w:r>
      <w:r w:rsidRPr="006E34BE">
        <w:rPr>
          <w:i/>
          <w:color w:val="0056AC"/>
        </w:rPr>
        <w:t xml:space="preserve"> and adding the appropriate amount of spacing before. The amount o</w:t>
      </w:r>
      <w:r w:rsidR="007736C9">
        <w:rPr>
          <w:i/>
          <w:color w:val="0056AC"/>
        </w:rPr>
        <w:t>f spacing will vary based on the available space preceding</w:t>
      </w:r>
      <w:r w:rsidRPr="006E34BE">
        <w:rPr>
          <w:i/>
          <w:color w:val="0056AC"/>
        </w:rPr>
        <w:t xml:space="preserve">. Using the </w:t>
      </w:r>
      <w:r w:rsidRPr="006E34BE">
        <w:rPr>
          <w:b/>
          <w:i/>
          <w:color w:val="0056AC"/>
        </w:rPr>
        <w:t>Paragraph Line Spacing Options</w:t>
      </w:r>
      <w:r w:rsidRPr="006E34BE">
        <w:rPr>
          <w:i/>
          <w:color w:val="0056AC"/>
        </w:rPr>
        <w:t xml:space="preserve"> is for 508 compliance.</w:t>
      </w:r>
    </w:p>
    <w:p w14:paraId="1776E4AD" w14:textId="3BA86B50" w:rsidR="00011A0F" w:rsidRDefault="002F25C6" w:rsidP="007E7E67">
      <w:pPr>
        <w:pStyle w:val="ProtocolHeading1"/>
        <w:rPr>
          <w:color w:val="0056AC"/>
        </w:rPr>
      </w:pPr>
      <w:bookmarkStart w:id="2" w:name="_Toc347911391"/>
      <w:bookmarkStart w:id="3" w:name="_Toc347919084"/>
      <w:bookmarkStart w:id="4" w:name="_Toc507678344"/>
      <w:bookmarkStart w:id="5" w:name="_Toc508956560"/>
      <w:bookmarkStart w:id="6" w:name="_Toc529356853"/>
      <w:r w:rsidRPr="00AC3135">
        <w:lastRenderedPageBreak/>
        <w:t xml:space="preserve">NWRS Survey </w:t>
      </w:r>
      <w:r w:rsidR="00011A0F" w:rsidRPr="00AC3135">
        <w:t>Protocol Signature Page</w:t>
      </w:r>
      <w:bookmarkEnd w:id="2"/>
      <w:bookmarkEnd w:id="3"/>
      <w:bookmarkEnd w:id="4"/>
      <w:bookmarkEnd w:id="5"/>
      <w:bookmarkEnd w:id="6"/>
      <w:r w:rsidR="00CD5B6E">
        <w:t xml:space="preserve"> </w:t>
      </w:r>
      <w:r w:rsidR="00CD5B6E" w:rsidRPr="00CD5B6E">
        <w:rPr>
          <w:color w:val="0056AC"/>
        </w:rPr>
        <w:t>(Protocol Heading 1)</w:t>
      </w:r>
    </w:p>
    <w:p w14:paraId="34FF42C5" w14:textId="7D3C63B7" w:rsidR="007E7E67" w:rsidRPr="007736C9" w:rsidRDefault="00B80F7B" w:rsidP="00B80F7B">
      <w:pPr>
        <w:pStyle w:val="ProtocolNormalText"/>
        <w:rPr>
          <w:i/>
          <w:color w:val="0056AC"/>
        </w:rPr>
      </w:pPr>
      <w:bookmarkStart w:id="7" w:name="_Toc365282337"/>
      <w:r w:rsidRPr="007736C9">
        <w:rPr>
          <w:i/>
          <w:color w:val="0056AC"/>
        </w:rPr>
        <w:t xml:space="preserve">Use this form for approving </w:t>
      </w:r>
      <w:proofErr w:type="gramStart"/>
      <w:r w:rsidRPr="007736C9">
        <w:rPr>
          <w:i/>
          <w:color w:val="0056AC"/>
        </w:rPr>
        <w:t>I&amp;M</w:t>
      </w:r>
      <w:proofErr w:type="gramEnd"/>
      <w:r w:rsidRPr="007736C9">
        <w:rPr>
          <w:i/>
          <w:color w:val="0056AC"/>
        </w:rPr>
        <w:t xml:space="preserve"> Survey Protocol Frameworks or Site-specific survey protocols. The scope of the protocol will determine the signing official, as explained in the footnotes. Only two signatures are required, one for submitting and one for approval.</w:t>
      </w:r>
      <w:bookmarkEnd w:id="7"/>
      <w:r w:rsidRPr="007736C9">
        <w:rPr>
          <w:i/>
          <w:color w:val="0056AC"/>
        </w:rPr>
        <w:t xml:space="preserve"> Once signed, scan the form as an image and </w:t>
      </w:r>
      <w:r w:rsidR="007E7E67">
        <w:rPr>
          <w:i/>
          <w:color w:val="0056AC"/>
        </w:rPr>
        <w:t>replace this</w:t>
      </w:r>
      <w:r w:rsidRPr="007736C9">
        <w:rPr>
          <w:i/>
          <w:color w:val="0056AC"/>
        </w:rPr>
        <w:t xml:space="preserve"> blank form. Th</w:t>
      </w:r>
      <w:r w:rsidR="007E7E67">
        <w:rPr>
          <w:i/>
          <w:color w:val="0056AC"/>
        </w:rPr>
        <w:t>e new</w:t>
      </w:r>
      <w:r w:rsidRPr="007736C9">
        <w:rPr>
          <w:i/>
          <w:color w:val="0056AC"/>
        </w:rPr>
        <w:t xml:space="preserve"> image needs the </w:t>
      </w:r>
      <w:r w:rsidR="007E7E67">
        <w:rPr>
          <w:i/>
          <w:color w:val="0056AC"/>
        </w:rPr>
        <w:t xml:space="preserve">form contents provided in </w:t>
      </w:r>
      <w:r w:rsidRPr="007736C9">
        <w:rPr>
          <w:i/>
          <w:color w:val="0056AC"/>
        </w:rPr>
        <w:t>Alt Text Description</w:t>
      </w:r>
      <w:r w:rsidR="002D1B20" w:rsidRPr="007736C9">
        <w:rPr>
          <w:i/>
          <w:color w:val="0056AC"/>
        </w:rPr>
        <w:t>.</w:t>
      </w:r>
    </w:p>
    <w:tbl>
      <w:tblPr>
        <w:tblW w:w="9692" w:type="dxa"/>
        <w:jc w:val="cente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Look w:val="0000" w:firstRow="0" w:lastRow="0" w:firstColumn="0" w:lastColumn="0" w:noHBand="0" w:noVBand="0"/>
        <w:tblDescription w:val="&quot;&quot;"/>
      </w:tblPr>
      <w:tblGrid>
        <w:gridCol w:w="1737"/>
        <w:gridCol w:w="531"/>
        <w:gridCol w:w="413"/>
        <w:gridCol w:w="1597"/>
        <w:gridCol w:w="699"/>
        <w:gridCol w:w="1659"/>
        <w:gridCol w:w="1007"/>
        <w:gridCol w:w="2049"/>
      </w:tblGrid>
      <w:tr w:rsidR="00650401" w:rsidRPr="00DD38B3" w14:paraId="06BBB5B8" w14:textId="77777777" w:rsidTr="002D1B20">
        <w:trPr>
          <w:trHeight w:val="576"/>
          <w:jc w:val="center"/>
        </w:trPr>
        <w:tc>
          <w:tcPr>
            <w:tcW w:w="9692" w:type="dxa"/>
            <w:gridSpan w:val="8"/>
            <w:shd w:val="clear" w:color="auto" w:fill="auto"/>
          </w:tcPr>
          <w:p w14:paraId="472F9032" w14:textId="04B53B39" w:rsidR="00650401" w:rsidRPr="00F0413F" w:rsidRDefault="002D1B20" w:rsidP="000D3571">
            <w:pPr>
              <w:pStyle w:val="ProtocolNormalTextBold"/>
            </w:pPr>
            <w:r>
              <w:t>Protocol Title:</w:t>
            </w:r>
          </w:p>
        </w:tc>
      </w:tr>
      <w:tr w:rsidR="00F0413F" w:rsidRPr="00DD38B3" w14:paraId="5C48E4A6" w14:textId="77777777" w:rsidTr="008B6729">
        <w:trPr>
          <w:trHeight w:val="378"/>
          <w:jc w:val="center"/>
        </w:trPr>
        <w:tc>
          <w:tcPr>
            <w:tcW w:w="9692" w:type="dxa"/>
            <w:gridSpan w:val="8"/>
            <w:shd w:val="clear" w:color="auto" w:fill="auto"/>
          </w:tcPr>
          <w:p w14:paraId="6A37085E" w14:textId="77777777" w:rsidR="00F0413F" w:rsidRDefault="00F0413F" w:rsidP="000D3571">
            <w:pPr>
              <w:pStyle w:val="ProtocolNormalTextBold"/>
            </w:pPr>
            <w:r w:rsidRPr="00DD38B3">
              <w:t>Version</w:t>
            </w:r>
            <w:r>
              <w:rPr>
                <w:sz w:val="20"/>
                <w:szCs w:val="20"/>
                <w:vertAlign w:val="superscript"/>
              </w:rPr>
              <w:t>1</w:t>
            </w:r>
            <w:r w:rsidRPr="00DD38B3">
              <w:t xml:space="preserve"> </w:t>
            </w:r>
            <w:r w:rsidRPr="002D1B20">
              <w:t>:</w:t>
            </w:r>
          </w:p>
        </w:tc>
      </w:tr>
      <w:tr w:rsidR="00650401" w:rsidRPr="00DD38B3" w14:paraId="7E719510" w14:textId="77777777" w:rsidTr="008B6729">
        <w:trPr>
          <w:trHeight w:val="975"/>
          <w:jc w:val="center"/>
        </w:trPr>
        <w:tc>
          <w:tcPr>
            <w:tcW w:w="4977" w:type="dxa"/>
            <w:gridSpan w:val="5"/>
            <w:shd w:val="clear" w:color="auto" w:fill="auto"/>
          </w:tcPr>
          <w:p w14:paraId="7378A0B9" w14:textId="77777777" w:rsidR="00650401" w:rsidRPr="00DD38B3" w:rsidRDefault="00650401" w:rsidP="000D3571">
            <w:pPr>
              <w:pStyle w:val="ProtocolNormalTextBold"/>
            </w:pPr>
            <w:r w:rsidRPr="00DD38B3">
              <w:t xml:space="preserve">Station Name: </w:t>
            </w:r>
          </w:p>
          <w:p w14:paraId="75BAD30A" w14:textId="77777777" w:rsidR="00650401" w:rsidRPr="00DD38B3" w:rsidRDefault="00650401" w:rsidP="000D3571">
            <w:pPr>
              <w:pStyle w:val="ProtocolNormalTextBold"/>
            </w:pPr>
          </w:p>
        </w:tc>
        <w:tc>
          <w:tcPr>
            <w:tcW w:w="4715" w:type="dxa"/>
            <w:gridSpan w:val="3"/>
            <w:shd w:val="clear" w:color="auto" w:fill="auto"/>
          </w:tcPr>
          <w:p w14:paraId="1B3F0DF6" w14:textId="77777777" w:rsidR="00650401" w:rsidRPr="00DD38B3" w:rsidRDefault="00294D56" w:rsidP="000D3571">
            <w:pPr>
              <w:pStyle w:val="ProtocolNormalTextBold"/>
            </w:pPr>
            <w:r>
              <w:t>Authors and Affiliations</w:t>
            </w:r>
          </w:p>
          <w:p w14:paraId="5D075C6C" w14:textId="77777777" w:rsidR="00650401" w:rsidRPr="00DD38B3" w:rsidRDefault="00650401" w:rsidP="000D3571">
            <w:pPr>
              <w:pStyle w:val="ProtocolNormalTextBold"/>
            </w:pPr>
          </w:p>
        </w:tc>
      </w:tr>
      <w:tr w:rsidR="00650401" w:rsidRPr="00DD38B3" w14:paraId="07F81F2F" w14:textId="77777777" w:rsidTr="008B6729">
        <w:trPr>
          <w:trHeight w:val="444"/>
          <w:jc w:val="center"/>
        </w:trPr>
        <w:tc>
          <w:tcPr>
            <w:tcW w:w="9692" w:type="dxa"/>
            <w:gridSpan w:val="8"/>
            <w:shd w:val="clear" w:color="auto" w:fill="auto"/>
          </w:tcPr>
          <w:p w14:paraId="6670945A" w14:textId="77777777" w:rsidR="00650401" w:rsidRPr="00DD38B3" w:rsidRDefault="00650401" w:rsidP="00022317">
            <w:pPr>
              <w:pStyle w:val="ProtocolNormalTextBold"/>
              <w:jc w:val="center"/>
            </w:pPr>
            <w:r w:rsidRPr="00DD38B3">
              <w:t>Approvals</w:t>
            </w:r>
          </w:p>
        </w:tc>
      </w:tr>
      <w:tr w:rsidR="00650401" w:rsidRPr="00DD38B3" w14:paraId="7D234092" w14:textId="77777777" w:rsidTr="008B6729">
        <w:trPr>
          <w:trHeight w:val="170"/>
          <w:jc w:val="center"/>
        </w:trPr>
        <w:tc>
          <w:tcPr>
            <w:tcW w:w="2268" w:type="dxa"/>
            <w:gridSpan w:val="2"/>
            <w:shd w:val="clear" w:color="auto" w:fill="auto"/>
          </w:tcPr>
          <w:p w14:paraId="54D1036C" w14:textId="77777777" w:rsidR="00650401" w:rsidRPr="00835697" w:rsidRDefault="00650401" w:rsidP="000D3571">
            <w:pPr>
              <w:pStyle w:val="ProtocolNormalTextBold"/>
            </w:pPr>
            <w:r w:rsidRPr="00835697">
              <w:t>Action</w:t>
            </w:r>
          </w:p>
        </w:tc>
        <w:tc>
          <w:tcPr>
            <w:tcW w:w="5375" w:type="dxa"/>
            <w:gridSpan w:val="5"/>
            <w:shd w:val="clear" w:color="auto" w:fill="auto"/>
          </w:tcPr>
          <w:p w14:paraId="717D2CA9" w14:textId="77777777" w:rsidR="00650401" w:rsidRPr="00DD38B3" w:rsidRDefault="00BA7307" w:rsidP="000D3571">
            <w:pPr>
              <w:pStyle w:val="ProtocolNormalTextBold"/>
            </w:pPr>
            <w:r>
              <w:t xml:space="preserve">Appropriate </w:t>
            </w:r>
            <w:r w:rsidR="00650401" w:rsidRPr="00DD38B3">
              <w:t>Signature/Name</w:t>
            </w:r>
          </w:p>
        </w:tc>
        <w:tc>
          <w:tcPr>
            <w:tcW w:w="2049" w:type="dxa"/>
            <w:shd w:val="clear" w:color="auto" w:fill="auto"/>
          </w:tcPr>
          <w:p w14:paraId="6A2734D8" w14:textId="77777777" w:rsidR="00650401" w:rsidRPr="00DD38B3" w:rsidRDefault="00650401" w:rsidP="000D3571">
            <w:pPr>
              <w:pStyle w:val="ProtocolNormalTextBold"/>
            </w:pPr>
            <w:r w:rsidRPr="00DD38B3">
              <w:t>Date</w:t>
            </w:r>
          </w:p>
        </w:tc>
      </w:tr>
      <w:tr w:rsidR="00650401" w:rsidRPr="00DD38B3" w14:paraId="34484D57" w14:textId="77777777" w:rsidTr="008B6729">
        <w:trPr>
          <w:trHeight w:val="630"/>
          <w:jc w:val="center"/>
        </w:trPr>
        <w:tc>
          <w:tcPr>
            <w:tcW w:w="2268" w:type="dxa"/>
            <w:gridSpan w:val="2"/>
            <w:shd w:val="clear" w:color="auto" w:fill="auto"/>
          </w:tcPr>
          <w:p w14:paraId="4C7115C7" w14:textId="77777777" w:rsidR="00650401" w:rsidRPr="00835697" w:rsidRDefault="001E4A18" w:rsidP="000D3571">
            <w:pPr>
              <w:pStyle w:val="ProtocolNormalTextBold"/>
              <w:rPr>
                <w:bCs/>
              </w:rPr>
            </w:pPr>
            <w:r>
              <w:rPr>
                <w:bCs/>
              </w:rPr>
              <w:t>Survey Coordinator</w:t>
            </w:r>
            <w:r w:rsidR="00650401">
              <w:rPr>
                <w:bCs/>
                <w:vertAlign w:val="superscript"/>
              </w:rPr>
              <w:t>2</w:t>
            </w:r>
            <w:r w:rsidR="00650401" w:rsidRPr="00835697">
              <w:rPr>
                <w:bCs/>
              </w:rPr>
              <w:t xml:space="preserve"> </w:t>
            </w:r>
          </w:p>
          <w:p w14:paraId="295D4D22" w14:textId="77777777" w:rsidR="00650401" w:rsidRPr="00835697" w:rsidRDefault="00650401" w:rsidP="000D3571">
            <w:pPr>
              <w:pStyle w:val="ProtocolNormalTextBold"/>
            </w:pPr>
            <w:r>
              <w:rPr>
                <w:bCs/>
              </w:rPr>
              <w:t>Submitted by</w:t>
            </w:r>
            <w:r w:rsidRPr="00835697">
              <w:rPr>
                <w:bCs/>
              </w:rPr>
              <w:t>:</w:t>
            </w:r>
          </w:p>
        </w:tc>
        <w:tc>
          <w:tcPr>
            <w:tcW w:w="5375" w:type="dxa"/>
            <w:gridSpan w:val="5"/>
            <w:shd w:val="clear" w:color="auto" w:fill="auto"/>
            <w:vAlign w:val="center"/>
          </w:tcPr>
          <w:p w14:paraId="7B64E305" w14:textId="77777777" w:rsidR="00650401" w:rsidRPr="00DD38B3" w:rsidRDefault="00650401" w:rsidP="000D3571">
            <w:pPr>
              <w:pStyle w:val="ProtocolNormalTextBold"/>
            </w:pPr>
          </w:p>
        </w:tc>
        <w:tc>
          <w:tcPr>
            <w:tcW w:w="2049" w:type="dxa"/>
            <w:shd w:val="clear" w:color="auto" w:fill="auto"/>
          </w:tcPr>
          <w:p w14:paraId="68663691" w14:textId="77777777" w:rsidR="00650401" w:rsidRPr="00DD38B3" w:rsidRDefault="00650401" w:rsidP="000D3571">
            <w:pPr>
              <w:pStyle w:val="ProtocolNormalTextBold"/>
            </w:pPr>
          </w:p>
        </w:tc>
      </w:tr>
      <w:tr w:rsidR="00650401" w:rsidRPr="00DD38B3" w14:paraId="1305D691" w14:textId="77777777" w:rsidTr="008B6729">
        <w:trPr>
          <w:trHeight w:val="630"/>
          <w:jc w:val="center"/>
        </w:trPr>
        <w:tc>
          <w:tcPr>
            <w:tcW w:w="2268" w:type="dxa"/>
            <w:gridSpan w:val="2"/>
            <w:shd w:val="clear" w:color="auto" w:fill="auto"/>
          </w:tcPr>
          <w:p w14:paraId="54CBD553" w14:textId="77777777" w:rsidR="00650401" w:rsidRPr="00835697" w:rsidRDefault="00650401" w:rsidP="000D3571">
            <w:pPr>
              <w:pStyle w:val="ProtocolNormalTextBold"/>
            </w:pPr>
            <w:r>
              <w:rPr>
                <w:bCs/>
              </w:rPr>
              <w:t xml:space="preserve">Zone </w:t>
            </w:r>
            <w:r w:rsidRPr="00835697">
              <w:rPr>
                <w:bCs/>
              </w:rPr>
              <w:t>I&amp;M</w:t>
            </w:r>
            <w:r>
              <w:rPr>
                <w:bCs/>
                <w:vertAlign w:val="superscript"/>
              </w:rPr>
              <w:t>3</w:t>
            </w:r>
            <w:r w:rsidRPr="00835697">
              <w:rPr>
                <w:bCs/>
              </w:rPr>
              <w:t xml:space="preserve"> </w:t>
            </w:r>
            <w:r>
              <w:rPr>
                <w:bCs/>
              </w:rPr>
              <w:t>or equivalent</w:t>
            </w:r>
            <w:r w:rsidRPr="00835697">
              <w:rPr>
                <w:bCs/>
              </w:rPr>
              <w:t xml:space="preserve"> Approval:</w:t>
            </w:r>
          </w:p>
        </w:tc>
        <w:tc>
          <w:tcPr>
            <w:tcW w:w="5375" w:type="dxa"/>
            <w:gridSpan w:val="5"/>
            <w:shd w:val="clear" w:color="auto" w:fill="auto"/>
            <w:vAlign w:val="center"/>
          </w:tcPr>
          <w:p w14:paraId="2AC3BF60" w14:textId="7315FD01" w:rsidR="00650401" w:rsidRPr="00B80F7B" w:rsidRDefault="00B80F7B" w:rsidP="00B80F7B">
            <w:pPr>
              <w:pStyle w:val="ProtocolNormalText"/>
              <w:rPr>
                <w:i/>
              </w:rPr>
            </w:pPr>
            <w:r w:rsidRPr="007736C9">
              <w:rPr>
                <w:i/>
                <w:color w:val="0056AC"/>
              </w:rPr>
              <w:t>Usually approves Site-specific survey protocols</w:t>
            </w:r>
          </w:p>
        </w:tc>
        <w:tc>
          <w:tcPr>
            <w:tcW w:w="2049" w:type="dxa"/>
            <w:shd w:val="clear" w:color="auto" w:fill="auto"/>
          </w:tcPr>
          <w:p w14:paraId="329180C5" w14:textId="77777777" w:rsidR="00650401" w:rsidRPr="00DD38B3" w:rsidRDefault="00650401" w:rsidP="000D3571">
            <w:pPr>
              <w:pStyle w:val="ProtocolNormalTextBold"/>
            </w:pPr>
          </w:p>
        </w:tc>
      </w:tr>
      <w:tr w:rsidR="00650401" w:rsidRPr="00DD38B3" w14:paraId="57DF4536" w14:textId="77777777" w:rsidTr="008B6729">
        <w:trPr>
          <w:trHeight w:val="630"/>
          <w:jc w:val="center"/>
        </w:trPr>
        <w:tc>
          <w:tcPr>
            <w:tcW w:w="2268" w:type="dxa"/>
            <w:gridSpan w:val="2"/>
            <w:shd w:val="clear" w:color="auto" w:fill="auto"/>
          </w:tcPr>
          <w:p w14:paraId="620539B6" w14:textId="77777777" w:rsidR="00650401" w:rsidRPr="00835697" w:rsidRDefault="00650401" w:rsidP="000D3571">
            <w:pPr>
              <w:pStyle w:val="ProtocolNormalTextBold"/>
            </w:pPr>
            <w:r w:rsidRPr="00835697">
              <w:rPr>
                <w:bCs/>
              </w:rPr>
              <w:t>Regional I&amp;M</w:t>
            </w:r>
            <w:r>
              <w:rPr>
                <w:bCs/>
                <w:vertAlign w:val="superscript"/>
              </w:rPr>
              <w:t>4</w:t>
            </w:r>
            <w:r w:rsidRPr="00835697">
              <w:rPr>
                <w:bCs/>
              </w:rPr>
              <w:t xml:space="preserve"> Approval:</w:t>
            </w:r>
          </w:p>
        </w:tc>
        <w:tc>
          <w:tcPr>
            <w:tcW w:w="5375" w:type="dxa"/>
            <w:gridSpan w:val="5"/>
            <w:shd w:val="clear" w:color="auto" w:fill="auto"/>
            <w:vAlign w:val="center"/>
          </w:tcPr>
          <w:p w14:paraId="7D83EE6E" w14:textId="37C946C3" w:rsidR="00650401" w:rsidRPr="00B80F7B" w:rsidRDefault="00B80F7B" w:rsidP="00B80F7B">
            <w:pPr>
              <w:pStyle w:val="ProtocolNormalText"/>
              <w:rPr>
                <w:i/>
              </w:rPr>
            </w:pPr>
            <w:r w:rsidRPr="007736C9">
              <w:rPr>
                <w:i/>
                <w:color w:val="0056AC"/>
              </w:rPr>
              <w:t>Approves Regional Survey Protocol Frameworks</w:t>
            </w:r>
          </w:p>
        </w:tc>
        <w:tc>
          <w:tcPr>
            <w:tcW w:w="2049" w:type="dxa"/>
            <w:shd w:val="clear" w:color="auto" w:fill="auto"/>
          </w:tcPr>
          <w:p w14:paraId="495EE0B4" w14:textId="77777777" w:rsidR="00650401" w:rsidRPr="00DD38B3" w:rsidRDefault="00650401" w:rsidP="000D3571">
            <w:pPr>
              <w:pStyle w:val="ProtocolNormalTextBold"/>
            </w:pPr>
          </w:p>
        </w:tc>
      </w:tr>
      <w:tr w:rsidR="00650401" w:rsidRPr="00DD38B3" w14:paraId="6ED3C76C" w14:textId="77777777" w:rsidTr="008B6729">
        <w:trPr>
          <w:trHeight w:val="630"/>
          <w:jc w:val="center"/>
        </w:trPr>
        <w:tc>
          <w:tcPr>
            <w:tcW w:w="2268" w:type="dxa"/>
            <w:gridSpan w:val="2"/>
            <w:shd w:val="clear" w:color="auto" w:fill="auto"/>
          </w:tcPr>
          <w:p w14:paraId="2B6F1112" w14:textId="77777777" w:rsidR="00650401" w:rsidRPr="00835697" w:rsidRDefault="00650401" w:rsidP="000D3571">
            <w:pPr>
              <w:pStyle w:val="ProtocolNormalTextBold"/>
              <w:rPr>
                <w:bCs/>
              </w:rPr>
            </w:pPr>
            <w:r w:rsidRPr="00835697">
              <w:rPr>
                <w:bCs/>
              </w:rPr>
              <w:t>National I&amp;M</w:t>
            </w:r>
            <w:r>
              <w:rPr>
                <w:bCs/>
                <w:vertAlign w:val="superscript"/>
                <w:lang w:bidi="en-US"/>
              </w:rPr>
              <w:t>5</w:t>
            </w:r>
            <w:r w:rsidRPr="00835697">
              <w:rPr>
                <w:bCs/>
              </w:rPr>
              <w:t xml:space="preserve"> Approval:</w:t>
            </w:r>
          </w:p>
        </w:tc>
        <w:tc>
          <w:tcPr>
            <w:tcW w:w="5375" w:type="dxa"/>
            <w:gridSpan w:val="5"/>
            <w:shd w:val="clear" w:color="auto" w:fill="auto"/>
            <w:vAlign w:val="center"/>
          </w:tcPr>
          <w:p w14:paraId="5EEE9AF5" w14:textId="774A71F9" w:rsidR="00650401" w:rsidRPr="00B80F7B" w:rsidRDefault="00B80F7B" w:rsidP="00B80F7B">
            <w:pPr>
              <w:pStyle w:val="ProtocolNormalText"/>
              <w:rPr>
                <w:i/>
              </w:rPr>
            </w:pPr>
            <w:r w:rsidRPr="007736C9">
              <w:rPr>
                <w:i/>
                <w:color w:val="0056AC"/>
              </w:rPr>
              <w:t>Approves National Survey Protocol Frameworks</w:t>
            </w:r>
          </w:p>
        </w:tc>
        <w:tc>
          <w:tcPr>
            <w:tcW w:w="2049" w:type="dxa"/>
            <w:shd w:val="clear" w:color="auto" w:fill="auto"/>
          </w:tcPr>
          <w:p w14:paraId="02BB846C" w14:textId="77777777" w:rsidR="00650401" w:rsidRPr="00DD38B3" w:rsidRDefault="00650401" w:rsidP="000D3571">
            <w:pPr>
              <w:pStyle w:val="ProtocolNormalTextBold"/>
            </w:pPr>
          </w:p>
        </w:tc>
      </w:tr>
      <w:tr w:rsidR="00650401" w:rsidRPr="00DD38B3" w14:paraId="1F5A3528" w14:textId="77777777" w:rsidTr="008B6729">
        <w:trPr>
          <w:trHeight w:val="203"/>
          <w:jc w:val="center"/>
        </w:trPr>
        <w:tc>
          <w:tcPr>
            <w:tcW w:w="9692" w:type="dxa"/>
            <w:gridSpan w:val="8"/>
            <w:shd w:val="clear" w:color="auto" w:fill="auto"/>
          </w:tcPr>
          <w:p w14:paraId="4D96702C" w14:textId="77777777" w:rsidR="00650401" w:rsidRPr="00DD38B3" w:rsidRDefault="00650401" w:rsidP="000D3571">
            <w:pPr>
              <w:pStyle w:val="ProtocolNormalTextBold"/>
            </w:pPr>
          </w:p>
        </w:tc>
      </w:tr>
      <w:tr w:rsidR="00650401" w:rsidRPr="00DD38B3" w14:paraId="1534215B" w14:textId="77777777" w:rsidTr="008B6729">
        <w:trPr>
          <w:trHeight w:val="144"/>
          <w:jc w:val="center"/>
        </w:trPr>
        <w:tc>
          <w:tcPr>
            <w:tcW w:w="1737" w:type="dxa"/>
            <w:shd w:val="clear" w:color="auto" w:fill="auto"/>
          </w:tcPr>
          <w:p w14:paraId="62B60BF5" w14:textId="77777777" w:rsidR="00650401" w:rsidRPr="00DD38B3" w:rsidRDefault="00650401" w:rsidP="000D3571">
            <w:pPr>
              <w:pStyle w:val="ProtocolNormalTextBold"/>
              <w:jc w:val="center"/>
            </w:pPr>
            <w:r w:rsidRPr="00DD38B3">
              <w:t>Version</w:t>
            </w:r>
            <w:r w:rsidR="009E3639">
              <w:rPr>
                <w:sz w:val="20"/>
                <w:szCs w:val="20"/>
                <w:vertAlign w:val="superscript"/>
              </w:rPr>
              <w:t>1</w:t>
            </w:r>
          </w:p>
        </w:tc>
        <w:tc>
          <w:tcPr>
            <w:tcW w:w="944" w:type="dxa"/>
            <w:gridSpan w:val="2"/>
            <w:shd w:val="clear" w:color="auto" w:fill="auto"/>
          </w:tcPr>
          <w:p w14:paraId="7CF59A54" w14:textId="77777777" w:rsidR="00650401" w:rsidRPr="00DD38B3" w:rsidRDefault="00650401" w:rsidP="000D3571">
            <w:pPr>
              <w:pStyle w:val="ProtocolNormalTextBold"/>
              <w:jc w:val="center"/>
            </w:pPr>
            <w:r w:rsidRPr="00DD38B3">
              <w:t>Date</w:t>
            </w:r>
          </w:p>
        </w:tc>
        <w:tc>
          <w:tcPr>
            <w:tcW w:w="1597" w:type="dxa"/>
            <w:shd w:val="clear" w:color="auto" w:fill="auto"/>
          </w:tcPr>
          <w:p w14:paraId="752E9108" w14:textId="77777777" w:rsidR="00650401" w:rsidRPr="00DD38B3" w:rsidRDefault="00650401" w:rsidP="000D3571">
            <w:pPr>
              <w:pStyle w:val="ProtocolNormalTextBold"/>
              <w:jc w:val="center"/>
            </w:pPr>
            <w:r w:rsidRPr="00DD38B3">
              <w:t>Author</w:t>
            </w:r>
          </w:p>
        </w:tc>
        <w:tc>
          <w:tcPr>
            <w:tcW w:w="2358" w:type="dxa"/>
            <w:gridSpan w:val="2"/>
            <w:shd w:val="clear" w:color="auto" w:fill="auto"/>
          </w:tcPr>
          <w:p w14:paraId="167EDE50" w14:textId="77777777" w:rsidR="00650401" w:rsidRPr="00DD38B3" w:rsidRDefault="00650401" w:rsidP="000D3571">
            <w:pPr>
              <w:pStyle w:val="ProtocolNormalTextBold"/>
              <w:jc w:val="center"/>
            </w:pPr>
            <w:r w:rsidRPr="00DD38B3">
              <w:t>Change Made</w:t>
            </w:r>
          </w:p>
        </w:tc>
        <w:tc>
          <w:tcPr>
            <w:tcW w:w="3056" w:type="dxa"/>
            <w:gridSpan w:val="2"/>
            <w:shd w:val="clear" w:color="auto" w:fill="auto"/>
          </w:tcPr>
          <w:p w14:paraId="1C236706" w14:textId="77777777" w:rsidR="00650401" w:rsidRPr="00DD38B3" w:rsidRDefault="00650401" w:rsidP="000D3571">
            <w:pPr>
              <w:pStyle w:val="ProtocolNormalTextBold"/>
              <w:jc w:val="center"/>
            </w:pPr>
            <w:r w:rsidRPr="00DD38B3">
              <w:t>Reason for Change</w:t>
            </w:r>
          </w:p>
        </w:tc>
      </w:tr>
      <w:tr w:rsidR="00650401" w:rsidRPr="00DD38B3" w14:paraId="710377E2" w14:textId="77777777" w:rsidTr="008B6729">
        <w:trPr>
          <w:trHeight w:val="144"/>
          <w:jc w:val="center"/>
        </w:trPr>
        <w:tc>
          <w:tcPr>
            <w:tcW w:w="1737" w:type="dxa"/>
            <w:shd w:val="clear" w:color="auto" w:fill="auto"/>
          </w:tcPr>
          <w:p w14:paraId="0BF0612D" w14:textId="77777777" w:rsidR="00650401" w:rsidRPr="00DD38B3" w:rsidRDefault="00650401" w:rsidP="005E7984">
            <w:pPr>
              <w:rPr>
                <w:rFonts w:cstheme="minorHAnsi"/>
                <w:b/>
              </w:rPr>
            </w:pPr>
          </w:p>
        </w:tc>
        <w:tc>
          <w:tcPr>
            <w:tcW w:w="944" w:type="dxa"/>
            <w:gridSpan w:val="2"/>
            <w:shd w:val="clear" w:color="auto" w:fill="auto"/>
          </w:tcPr>
          <w:p w14:paraId="1FCCA8E8" w14:textId="77777777" w:rsidR="00650401" w:rsidRPr="00DD38B3" w:rsidRDefault="00650401" w:rsidP="005E7984">
            <w:pPr>
              <w:rPr>
                <w:rFonts w:cstheme="minorHAnsi"/>
                <w:b/>
              </w:rPr>
            </w:pPr>
          </w:p>
        </w:tc>
        <w:tc>
          <w:tcPr>
            <w:tcW w:w="1597" w:type="dxa"/>
            <w:shd w:val="clear" w:color="auto" w:fill="auto"/>
          </w:tcPr>
          <w:p w14:paraId="0978908B" w14:textId="77777777" w:rsidR="00650401" w:rsidRPr="00DD38B3" w:rsidRDefault="00650401" w:rsidP="005E7984">
            <w:pPr>
              <w:rPr>
                <w:rFonts w:cstheme="minorHAnsi"/>
                <w:b/>
              </w:rPr>
            </w:pPr>
          </w:p>
        </w:tc>
        <w:tc>
          <w:tcPr>
            <w:tcW w:w="2358" w:type="dxa"/>
            <w:gridSpan w:val="2"/>
            <w:shd w:val="clear" w:color="auto" w:fill="auto"/>
          </w:tcPr>
          <w:p w14:paraId="714DEA2D" w14:textId="77777777" w:rsidR="00650401" w:rsidRPr="00DD38B3" w:rsidRDefault="00650401" w:rsidP="005E7984">
            <w:pPr>
              <w:rPr>
                <w:rFonts w:cstheme="minorHAnsi"/>
                <w:b/>
              </w:rPr>
            </w:pPr>
          </w:p>
        </w:tc>
        <w:tc>
          <w:tcPr>
            <w:tcW w:w="3056" w:type="dxa"/>
            <w:gridSpan w:val="2"/>
            <w:shd w:val="clear" w:color="auto" w:fill="auto"/>
          </w:tcPr>
          <w:p w14:paraId="551DBDB4" w14:textId="77777777" w:rsidR="00650401" w:rsidRPr="00DD38B3" w:rsidRDefault="00650401" w:rsidP="005E7984">
            <w:pPr>
              <w:rPr>
                <w:rFonts w:cstheme="minorHAnsi"/>
                <w:b/>
              </w:rPr>
            </w:pPr>
          </w:p>
        </w:tc>
      </w:tr>
      <w:tr w:rsidR="00650401" w:rsidRPr="00DD38B3" w14:paraId="129A64FC" w14:textId="77777777" w:rsidTr="008B6729">
        <w:trPr>
          <w:trHeight w:val="144"/>
          <w:jc w:val="center"/>
        </w:trPr>
        <w:tc>
          <w:tcPr>
            <w:tcW w:w="1737" w:type="dxa"/>
            <w:shd w:val="clear" w:color="auto" w:fill="auto"/>
          </w:tcPr>
          <w:p w14:paraId="2D1AFC9C" w14:textId="77777777" w:rsidR="00650401" w:rsidRPr="00DD38B3" w:rsidRDefault="00650401" w:rsidP="005E7984">
            <w:pPr>
              <w:rPr>
                <w:rFonts w:cstheme="minorHAnsi"/>
                <w:b/>
              </w:rPr>
            </w:pPr>
          </w:p>
        </w:tc>
        <w:tc>
          <w:tcPr>
            <w:tcW w:w="944" w:type="dxa"/>
            <w:gridSpan w:val="2"/>
            <w:shd w:val="clear" w:color="auto" w:fill="auto"/>
          </w:tcPr>
          <w:p w14:paraId="7F59A889" w14:textId="77777777" w:rsidR="00650401" w:rsidRPr="00DD38B3" w:rsidRDefault="00650401" w:rsidP="005E7984">
            <w:pPr>
              <w:rPr>
                <w:rFonts w:cstheme="minorHAnsi"/>
                <w:b/>
              </w:rPr>
            </w:pPr>
          </w:p>
        </w:tc>
        <w:tc>
          <w:tcPr>
            <w:tcW w:w="1597" w:type="dxa"/>
            <w:shd w:val="clear" w:color="auto" w:fill="auto"/>
          </w:tcPr>
          <w:p w14:paraId="2DA394FE" w14:textId="77777777" w:rsidR="00650401" w:rsidRPr="00DD38B3" w:rsidRDefault="00650401" w:rsidP="005E7984">
            <w:pPr>
              <w:rPr>
                <w:rFonts w:cstheme="minorHAnsi"/>
                <w:b/>
              </w:rPr>
            </w:pPr>
          </w:p>
        </w:tc>
        <w:tc>
          <w:tcPr>
            <w:tcW w:w="2358" w:type="dxa"/>
            <w:gridSpan w:val="2"/>
            <w:shd w:val="clear" w:color="auto" w:fill="auto"/>
          </w:tcPr>
          <w:p w14:paraId="7797AC9C" w14:textId="77777777" w:rsidR="00650401" w:rsidRPr="00DD38B3" w:rsidRDefault="00650401" w:rsidP="005E7984">
            <w:pPr>
              <w:rPr>
                <w:rFonts w:cstheme="minorHAnsi"/>
                <w:b/>
              </w:rPr>
            </w:pPr>
          </w:p>
        </w:tc>
        <w:tc>
          <w:tcPr>
            <w:tcW w:w="3056" w:type="dxa"/>
            <w:gridSpan w:val="2"/>
            <w:shd w:val="clear" w:color="auto" w:fill="auto"/>
          </w:tcPr>
          <w:p w14:paraId="10C5E2CC" w14:textId="77777777" w:rsidR="00650401" w:rsidRPr="00DD38B3" w:rsidRDefault="00650401" w:rsidP="005E7984">
            <w:pPr>
              <w:rPr>
                <w:rFonts w:cstheme="minorHAnsi"/>
                <w:b/>
              </w:rPr>
            </w:pPr>
          </w:p>
        </w:tc>
      </w:tr>
      <w:tr w:rsidR="00650401" w:rsidRPr="00DD38B3" w14:paraId="39544904" w14:textId="77777777" w:rsidTr="008B6729">
        <w:trPr>
          <w:trHeight w:val="144"/>
          <w:jc w:val="center"/>
        </w:trPr>
        <w:tc>
          <w:tcPr>
            <w:tcW w:w="1737" w:type="dxa"/>
            <w:shd w:val="clear" w:color="auto" w:fill="auto"/>
          </w:tcPr>
          <w:p w14:paraId="4820C5DA" w14:textId="77777777" w:rsidR="00650401" w:rsidRPr="00DD38B3" w:rsidRDefault="00650401" w:rsidP="005E7984">
            <w:pPr>
              <w:rPr>
                <w:rFonts w:cstheme="minorHAnsi"/>
                <w:b/>
              </w:rPr>
            </w:pPr>
          </w:p>
        </w:tc>
        <w:tc>
          <w:tcPr>
            <w:tcW w:w="944" w:type="dxa"/>
            <w:gridSpan w:val="2"/>
            <w:shd w:val="clear" w:color="auto" w:fill="auto"/>
          </w:tcPr>
          <w:p w14:paraId="2C531FC7" w14:textId="77777777" w:rsidR="00650401" w:rsidRPr="00DD38B3" w:rsidRDefault="00650401" w:rsidP="005E7984">
            <w:pPr>
              <w:rPr>
                <w:rFonts w:cstheme="minorHAnsi"/>
                <w:b/>
              </w:rPr>
            </w:pPr>
          </w:p>
        </w:tc>
        <w:tc>
          <w:tcPr>
            <w:tcW w:w="1597" w:type="dxa"/>
            <w:shd w:val="clear" w:color="auto" w:fill="auto"/>
          </w:tcPr>
          <w:p w14:paraId="0BF6D822" w14:textId="77777777" w:rsidR="00650401" w:rsidRPr="00DD38B3" w:rsidRDefault="00650401" w:rsidP="005E7984">
            <w:pPr>
              <w:rPr>
                <w:rFonts w:cstheme="minorHAnsi"/>
                <w:b/>
              </w:rPr>
            </w:pPr>
          </w:p>
        </w:tc>
        <w:tc>
          <w:tcPr>
            <w:tcW w:w="2358" w:type="dxa"/>
            <w:gridSpan w:val="2"/>
            <w:shd w:val="clear" w:color="auto" w:fill="auto"/>
          </w:tcPr>
          <w:p w14:paraId="17CE44BB" w14:textId="77777777" w:rsidR="00650401" w:rsidRPr="00DD38B3" w:rsidRDefault="00650401" w:rsidP="005E7984">
            <w:pPr>
              <w:rPr>
                <w:rFonts w:cstheme="minorHAnsi"/>
                <w:b/>
              </w:rPr>
            </w:pPr>
          </w:p>
        </w:tc>
        <w:tc>
          <w:tcPr>
            <w:tcW w:w="3056" w:type="dxa"/>
            <w:gridSpan w:val="2"/>
            <w:shd w:val="clear" w:color="auto" w:fill="auto"/>
          </w:tcPr>
          <w:p w14:paraId="5F2F6C22" w14:textId="77777777" w:rsidR="00650401" w:rsidRPr="00DD38B3" w:rsidRDefault="00650401" w:rsidP="005E7984">
            <w:pPr>
              <w:rPr>
                <w:rFonts w:cstheme="minorHAnsi"/>
                <w:b/>
              </w:rPr>
            </w:pPr>
          </w:p>
        </w:tc>
      </w:tr>
      <w:tr w:rsidR="00650401" w:rsidRPr="00DD38B3" w14:paraId="58596287" w14:textId="77777777" w:rsidTr="008B6729">
        <w:trPr>
          <w:trHeight w:val="144"/>
          <w:jc w:val="center"/>
        </w:trPr>
        <w:tc>
          <w:tcPr>
            <w:tcW w:w="1737" w:type="dxa"/>
            <w:shd w:val="clear" w:color="auto" w:fill="auto"/>
          </w:tcPr>
          <w:p w14:paraId="7181F12C" w14:textId="77777777" w:rsidR="00650401" w:rsidRPr="00DD38B3" w:rsidRDefault="00650401" w:rsidP="005E7984">
            <w:pPr>
              <w:rPr>
                <w:rFonts w:cstheme="minorHAnsi"/>
                <w:b/>
              </w:rPr>
            </w:pPr>
          </w:p>
        </w:tc>
        <w:tc>
          <w:tcPr>
            <w:tcW w:w="944" w:type="dxa"/>
            <w:gridSpan w:val="2"/>
            <w:shd w:val="clear" w:color="auto" w:fill="auto"/>
          </w:tcPr>
          <w:p w14:paraId="210E1335" w14:textId="77777777" w:rsidR="00650401" w:rsidRPr="00DD38B3" w:rsidRDefault="00650401" w:rsidP="005E7984">
            <w:pPr>
              <w:rPr>
                <w:rFonts w:cstheme="minorHAnsi"/>
                <w:b/>
              </w:rPr>
            </w:pPr>
          </w:p>
        </w:tc>
        <w:tc>
          <w:tcPr>
            <w:tcW w:w="1597" w:type="dxa"/>
            <w:shd w:val="clear" w:color="auto" w:fill="auto"/>
          </w:tcPr>
          <w:p w14:paraId="34039339" w14:textId="77777777" w:rsidR="00650401" w:rsidRPr="00DD38B3" w:rsidRDefault="00650401" w:rsidP="005E7984">
            <w:pPr>
              <w:rPr>
                <w:rFonts w:cstheme="minorHAnsi"/>
                <w:b/>
              </w:rPr>
            </w:pPr>
          </w:p>
        </w:tc>
        <w:tc>
          <w:tcPr>
            <w:tcW w:w="2358" w:type="dxa"/>
            <w:gridSpan w:val="2"/>
            <w:shd w:val="clear" w:color="auto" w:fill="auto"/>
          </w:tcPr>
          <w:p w14:paraId="0833C9AD" w14:textId="77777777" w:rsidR="00650401" w:rsidRPr="00DD38B3" w:rsidRDefault="00650401" w:rsidP="005E7984">
            <w:pPr>
              <w:rPr>
                <w:rFonts w:cstheme="minorHAnsi"/>
                <w:b/>
              </w:rPr>
            </w:pPr>
          </w:p>
        </w:tc>
        <w:tc>
          <w:tcPr>
            <w:tcW w:w="3056" w:type="dxa"/>
            <w:gridSpan w:val="2"/>
            <w:shd w:val="clear" w:color="auto" w:fill="auto"/>
          </w:tcPr>
          <w:p w14:paraId="45CCAEC4" w14:textId="77777777" w:rsidR="00650401" w:rsidRPr="00DD38B3" w:rsidRDefault="00650401" w:rsidP="005E7984">
            <w:pPr>
              <w:rPr>
                <w:rFonts w:cstheme="minorHAnsi"/>
                <w:b/>
              </w:rPr>
            </w:pPr>
          </w:p>
        </w:tc>
      </w:tr>
      <w:tr w:rsidR="00650401" w:rsidRPr="00DD38B3" w14:paraId="278E16EF" w14:textId="77777777" w:rsidTr="008B6729">
        <w:trPr>
          <w:trHeight w:val="144"/>
          <w:jc w:val="center"/>
        </w:trPr>
        <w:tc>
          <w:tcPr>
            <w:tcW w:w="1737" w:type="dxa"/>
            <w:shd w:val="clear" w:color="auto" w:fill="auto"/>
          </w:tcPr>
          <w:p w14:paraId="7825C043" w14:textId="77777777" w:rsidR="00650401" w:rsidRPr="00DD38B3" w:rsidRDefault="00650401" w:rsidP="005E7984">
            <w:pPr>
              <w:rPr>
                <w:rFonts w:cstheme="minorHAnsi"/>
                <w:b/>
              </w:rPr>
            </w:pPr>
          </w:p>
        </w:tc>
        <w:tc>
          <w:tcPr>
            <w:tcW w:w="944" w:type="dxa"/>
            <w:gridSpan w:val="2"/>
            <w:shd w:val="clear" w:color="auto" w:fill="auto"/>
          </w:tcPr>
          <w:p w14:paraId="5B4DC7C5" w14:textId="77777777" w:rsidR="00650401" w:rsidRPr="00DD38B3" w:rsidRDefault="00650401" w:rsidP="005E7984">
            <w:pPr>
              <w:rPr>
                <w:rFonts w:cstheme="minorHAnsi"/>
                <w:b/>
              </w:rPr>
            </w:pPr>
          </w:p>
        </w:tc>
        <w:tc>
          <w:tcPr>
            <w:tcW w:w="1597" w:type="dxa"/>
            <w:shd w:val="clear" w:color="auto" w:fill="auto"/>
          </w:tcPr>
          <w:p w14:paraId="51F5AD1A" w14:textId="77777777" w:rsidR="00650401" w:rsidRPr="00DD38B3" w:rsidRDefault="00650401" w:rsidP="005E7984">
            <w:pPr>
              <w:rPr>
                <w:rFonts w:cstheme="minorHAnsi"/>
                <w:b/>
              </w:rPr>
            </w:pPr>
          </w:p>
        </w:tc>
        <w:tc>
          <w:tcPr>
            <w:tcW w:w="2358" w:type="dxa"/>
            <w:gridSpan w:val="2"/>
            <w:shd w:val="clear" w:color="auto" w:fill="auto"/>
          </w:tcPr>
          <w:p w14:paraId="58FEA4CC" w14:textId="77777777" w:rsidR="00650401" w:rsidRPr="00DD38B3" w:rsidRDefault="00650401" w:rsidP="005E7984">
            <w:pPr>
              <w:rPr>
                <w:rFonts w:cstheme="minorHAnsi"/>
                <w:b/>
              </w:rPr>
            </w:pPr>
          </w:p>
        </w:tc>
        <w:tc>
          <w:tcPr>
            <w:tcW w:w="3056" w:type="dxa"/>
            <w:gridSpan w:val="2"/>
            <w:shd w:val="clear" w:color="auto" w:fill="auto"/>
          </w:tcPr>
          <w:p w14:paraId="3C050498" w14:textId="77777777" w:rsidR="00650401" w:rsidRPr="00DD38B3" w:rsidRDefault="00650401" w:rsidP="005E7984">
            <w:pPr>
              <w:rPr>
                <w:rFonts w:cstheme="minorHAnsi"/>
                <w:b/>
              </w:rPr>
            </w:pPr>
          </w:p>
        </w:tc>
      </w:tr>
      <w:tr w:rsidR="00650401" w:rsidRPr="00DD38B3" w14:paraId="63A10A92" w14:textId="77777777" w:rsidTr="008B6729">
        <w:trPr>
          <w:trHeight w:val="144"/>
          <w:jc w:val="center"/>
        </w:trPr>
        <w:tc>
          <w:tcPr>
            <w:tcW w:w="1737" w:type="dxa"/>
            <w:shd w:val="clear" w:color="auto" w:fill="auto"/>
          </w:tcPr>
          <w:p w14:paraId="11128EE4" w14:textId="77777777" w:rsidR="00650401" w:rsidRPr="00DD38B3" w:rsidRDefault="00650401" w:rsidP="005E7984">
            <w:pPr>
              <w:rPr>
                <w:rFonts w:cstheme="minorHAnsi"/>
                <w:b/>
              </w:rPr>
            </w:pPr>
          </w:p>
        </w:tc>
        <w:tc>
          <w:tcPr>
            <w:tcW w:w="944" w:type="dxa"/>
            <w:gridSpan w:val="2"/>
            <w:shd w:val="clear" w:color="auto" w:fill="auto"/>
          </w:tcPr>
          <w:p w14:paraId="10007FEC" w14:textId="77777777" w:rsidR="00650401" w:rsidRPr="00DD38B3" w:rsidRDefault="00650401" w:rsidP="005E7984">
            <w:pPr>
              <w:rPr>
                <w:rFonts w:cstheme="minorHAnsi"/>
                <w:b/>
              </w:rPr>
            </w:pPr>
          </w:p>
        </w:tc>
        <w:tc>
          <w:tcPr>
            <w:tcW w:w="1597" w:type="dxa"/>
            <w:shd w:val="clear" w:color="auto" w:fill="auto"/>
          </w:tcPr>
          <w:p w14:paraId="7E3831F5" w14:textId="77777777" w:rsidR="00650401" w:rsidRPr="00DD38B3" w:rsidRDefault="00650401" w:rsidP="005E7984">
            <w:pPr>
              <w:rPr>
                <w:rFonts w:cstheme="minorHAnsi"/>
                <w:b/>
              </w:rPr>
            </w:pPr>
          </w:p>
        </w:tc>
        <w:tc>
          <w:tcPr>
            <w:tcW w:w="2358" w:type="dxa"/>
            <w:gridSpan w:val="2"/>
            <w:shd w:val="clear" w:color="auto" w:fill="auto"/>
          </w:tcPr>
          <w:p w14:paraId="4CE1912B" w14:textId="77777777" w:rsidR="00650401" w:rsidRPr="00DD38B3" w:rsidRDefault="00650401" w:rsidP="005E7984">
            <w:pPr>
              <w:rPr>
                <w:rFonts w:cstheme="minorHAnsi"/>
                <w:b/>
              </w:rPr>
            </w:pPr>
          </w:p>
        </w:tc>
        <w:tc>
          <w:tcPr>
            <w:tcW w:w="3056" w:type="dxa"/>
            <w:gridSpan w:val="2"/>
            <w:shd w:val="clear" w:color="auto" w:fill="auto"/>
          </w:tcPr>
          <w:p w14:paraId="048B008E" w14:textId="77777777" w:rsidR="00650401" w:rsidRPr="00DD38B3" w:rsidRDefault="00650401" w:rsidP="005E7984">
            <w:pPr>
              <w:rPr>
                <w:rFonts w:cstheme="minorHAnsi"/>
                <w:b/>
              </w:rPr>
            </w:pPr>
          </w:p>
        </w:tc>
      </w:tr>
      <w:tr w:rsidR="00650401" w:rsidRPr="00DD38B3" w14:paraId="679FECC8" w14:textId="77777777" w:rsidTr="008B6729">
        <w:trPr>
          <w:trHeight w:val="144"/>
          <w:jc w:val="center"/>
        </w:trPr>
        <w:tc>
          <w:tcPr>
            <w:tcW w:w="1737" w:type="dxa"/>
            <w:shd w:val="clear" w:color="auto" w:fill="auto"/>
          </w:tcPr>
          <w:p w14:paraId="341F6BB7" w14:textId="77777777" w:rsidR="00650401" w:rsidRPr="00DD38B3" w:rsidRDefault="00650401" w:rsidP="005E7984">
            <w:pPr>
              <w:rPr>
                <w:rFonts w:cstheme="minorHAnsi"/>
                <w:b/>
              </w:rPr>
            </w:pPr>
          </w:p>
        </w:tc>
        <w:tc>
          <w:tcPr>
            <w:tcW w:w="944" w:type="dxa"/>
            <w:gridSpan w:val="2"/>
            <w:shd w:val="clear" w:color="auto" w:fill="auto"/>
          </w:tcPr>
          <w:p w14:paraId="34741BCE" w14:textId="77777777" w:rsidR="00650401" w:rsidRPr="00DD38B3" w:rsidRDefault="00650401" w:rsidP="005E7984">
            <w:pPr>
              <w:rPr>
                <w:rFonts w:cstheme="minorHAnsi"/>
                <w:b/>
              </w:rPr>
            </w:pPr>
          </w:p>
        </w:tc>
        <w:tc>
          <w:tcPr>
            <w:tcW w:w="1597" w:type="dxa"/>
            <w:shd w:val="clear" w:color="auto" w:fill="auto"/>
          </w:tcPr>
          <w:p w14:paraId="655B7CE2" w14:textId="77777777" w:rsidR="00650401" w:rsidRPr="00DD38B3" w:rsidRDefault="00650401" w:rsidP="005E7984">
            <w:pPr>
              <w:rPr>
                <w:rFonts w:cstheme="minorHAnsi"/>
                <w:b/>
              </w:rPr>
            </w:pPr>
          </w:p>
        </w:tc>
        <w:tc>
          <w:tcPr>
            <w:tcW w:w="2358" w:type="dxa"/>
            <w:gridSpan w:val="2"/>
            <w:shd w:val="clear" w:color="auto" w:fill="auto"/>
          </w:tcPr>
          <w:p w14:paraId="01D2DC26" w14:textId="77777777" w:rsidR="00650401" w:rsidRPr="00DD38B3" w:rsidRDefault="00650401" w:rsidP="005E7984">
            <w:pPr>
              <w:rPr>
                <w:rFonts w:cstheme="minorHAnsi"/>
                <w:b/>
              </w:rPr>
            </w:pPr>
          </w:p>
        </w:tc>
        <w:tc>
          <w:tcPr>
            <w:tcW w:w="3056" w:type="dxa"/>
            <w:gridSpan w:val="2"/>
            <w:shd w:val="clear" w:color="auto" w:fill="auto"/>
          </w:tcPr>
          <w:p w14:paraId="11543C74" w14:textId="77777777" w:rsidR="00650401" w:rsidRPr="00DD38B3" w:rsidRDefault="00650401" w:rsidP="005E7984">
            <w:pPr>
              <w:rPr>
                <w:rFonts w:cstheme="minorHAnsi"/>
                <w:b/>
              </w:rPr>
            </w:pPr>
          </w:p>
        </w:tc>
      </w:tr>
    </w:tbl>
    <w:p w14:paraId="593E71EF" w14:textId="78ADC87E" w:rsidR="00650401" w:rsidRPr="00650401" w:rsidRDefault="00650401" w:rsidP="00650401">
      <w:pPr>
        <w:rPr>
          <w:sz w:val="20"/>
          <w:szCs w:val="20"/>
        </w:rPr>
      </w:pPr>
      <w:r>
        <w:rPr>
          <w:sz w:val="20"/>
          <w:szCs w:val="20"/>
          <w:vertAlign w:val="superscript"/>
        </w:rPr>
        <w:t>1</w:t>
      </w:r>
      <w:r w:rsidRPr="00EA7713">
        <w:rPr>
          <w:sz w:val="20"/>
          <w:szCs w:val="20"/>
        </w:rPr>
        <w:t xml:space="preserve"> </w:t>
      </w:r>
      <w:r>
        <w:rPr>
          <w:sz w:val="20"/>
          <w:szCs w:val="20"/>
        </w:rPr>
        <w:t>Version is a decimal number with the number left of decimal place indicating the number of times this protocol has been approved (e.g., first approved version is 1.0.; prior to first approval all versions are 0.</w:t>
      </w:r>
      <w:r>
        <w:rPr>
          <w:i/>
          <w:sz w:val="20"/>
          <w:szCs w:val="20"/>
        </w:rPr>
        <w:t>x</w:t>
      </w:r>
      <w:r>
        <w:rPr>
          <w:sz w:val="20"/>
          <w:szCs w:val="20"/>
        </w:rPr>
        <w:t>; after first approval, all minor changes are indicated as version 1.</w:t>
      </w:r>
      <w:r w:rsidRPr="00650401">
        <w:rPr>
          <w:i/>
          <w:sz w:val="20"/>
          <w:szCs w:val="20"/>
        </w:rPr>
        <w:t xml:space="preserve"> </w:t>
      </w:r>
      <w:r>
        <w:rPr>
          <w:i/>
          <w:sz w:val="20"/>
          <w:szCs w:val="20"/>
        </w:rPr>
        <w:t>x</w:t>
      </w:r>
      <w:r>
        <w:rPr>
          <w:sz w:val="20"/>
          <w:szCs w:val="20"/>
        </w:rPr>
        <w:t xml:space="preserve"> until the second approval and signature, which establishes version 2.0, and so on).</w:t>
      </w:r>
      <w:r w:rsidR="002D1B20">
        <w:rPr>
          <w:sz w:val="20"/>
          <w:szCs w:val="20"/>
        </w:rPr>
        <w:t xml:space="preserve"> </w:t>
      </w:r>
      <w:r w:rsidR="00225042">
        <w:rPr>
          <w:sz w:val="20"/>
          <w:szCs w:val="20"/>
        </w:rPr>
        <w:t>Only two signatures are required: one from the submitter (lead author</w:t>
      </w:r>
      <w:proofErr w:type="gramStart"/>
      <w:r w:rsidR="00225042">
        <w:rPr>
          <w:sz w:val="20"/>
          <w:szCs w:val="20"/>
        </w:rPr>
        <w:t>)</w:t>
      </w:r>
      <w:r w:rsidR="00225042" w:rsidRPr="00225042">
        <w:rPr>
          <w:sz w:val="20"/>
          <w:szCs w:val="20"/>
          <w:vertAlign w:val="superscript"/>
        </w:rPr>
        <w:t>2</w:t>
      </w:r>
      <w:proofErr w:type="gramEnd"/>
      <w:r w:rsidR="00225042">
        <w:rPr>
          <w:sz w:val="20"/>
          <w:szCs w:val="20"/>
        </w:rPr>
        <w:t xml:space="preserve"> one from the approving official, which is dictated by the scope of the protocol</w:t>
      </w:r>
      <w:r w:rsidR="00225042">
        <w:rPr>
          <w:sz w:val="20"/>
          <w:szCs w:val="20"/>
          <w:vertAlign w:val="superscript"/>
        </w:rPr>
        <w:t>3,4,5</w:t>
      </w:r>
      <w:r w:rsidR="00225042">
        <w:rPr>
          <w:sz w:val="20"/>
          <w:szCs w:val="20"/>
        </w:rPr>
        <w:t>.</w:t>
      </w:r>
    </w:p>
    <w:p w14:paraId="4BA5BE68" w14:textId="77777777" w:rsidR="00650401" w:rsidRPr="00EA7713" w:rsidRDefault="00650401" w:rsidP="00650401">
      <w:pPr>
        <w:rPr>
          <w:sz w:val="20"/>
          <w:szCs w:val="20"/>
        </w:rPr>
      </w:pPr>
      <w:r>
        <w:rPr>
          <w:sz w:val="20"/>
          <w:szCs w:val="20"/>
          <w:vertAlign w:val="superscript"/>
        </w:rPr>
        <w:t>2</w:t>
      </w:r>
      <w:r w:rsidRPr="00EA7713">
        <w:rPr>
          <w:sz w:val="20"/>
          <w:szCs w:val="20"/>
        </w:rPr>
        <w:t xml:space="preserve"> </w:t>
      </w:r>
      <w:r>
        <w:rPr>
          <w:sz w:val="20"/>
          <w:szCs w:val="20"/>
        </w:rPr>
        <w:t xml:space="preserve">Signature of station </w:t>
      </w:r>
      <w:r w:rsidR="00225042">
        <w:rPr>
          <w:sz w:val="20"/>
          <w:szCs w:val="20"/>
        </w:rPr>
        <w:t xml:space="preserve">or I&amp;M </w:t>
      </w:r>
      <w:r>
        <w:rPr>
          <w:sz w:val="20"/>
          <w:szCs w:val="20"/>
        </w:rPr>
        <w:t xml:space="preserve">representative </w:t>
      </w:r>
      <w:r w:rsidR="00E64331">
        <w:rPr>
          <w:sz w:val="20"/>
          <w:szCs w:val="20"/>
        </w:rPr>
        <w:t>designated lead in development of a site-specific survey protocol</w:t>
      </w:r>
      <w:r>
        <w:rPr>
          <w:sz w:val="20"/>
          <w:szCs w:val="20"/>
        </w:rPr>
        <w:t>.</w:t>
      </w:r>
    </w:p>
    <w:p w14:paraId="30867ACB" w14:textId="77777777" w:rsidR="00650401" w:rsidRDefault="00650401" w:rsidP="00650401">
      <w:pPr>
        <w:autoSpaceDE w:val="0"/>
        <w:autoSpaceDN w:val="0"/>
        <w:rPr>
          <w:sz w:val="20"/>
          <w:szCs w:val="20"/>
        </w:rPr>
      </w:pPr>
      <w:r w:rsidRPr="00AC30C2">
        <w:rPr>
          <w:sz w:val="20"/>
          <w:szCs w:val="20"/>
          <w:vertAlign w:val="superscript"/>
        </w:rPr>
        <w:t>3</w:t>
      </w:r>
      <w:r>
        <w:rPr>
          <w:sz w:val="20"/>
          <w:szCs w:val="20"/>
        </w:rPr>
        <w:t xml:space="preserve"> </w:t>
      </w:r>
      <w:r w:rsidRPr="00EA7713">
        <w:rPr>
          <w:sz w:val="20"/>
          <w:szCs w:val="20"/>
        </w:rPr>
        <w:t>S</w:t>
      </w:r>
      <w:r>
        <w:rPr>
          <w:sz w:val="20"/>
          <w:szCs w:val="20"/>
        </w:rPr>
        <w:t xml:space="preserve">ignature signifies approval of </w:t>
      </w:r>
      <w:r w:rsidR="009E3639">
        <w:rPr>
          <w:sz w:val="20"/>
          <w:szCs w:val="20"/>
        </w:rPr>
        <w:t xml:space="preserve">a </w:t>
      </w:r>
      <w:r>
        <w:rPr>
          <w:sz w:val="20"/>
          <w:szCs w:val="20"/>
        </w:rPr>
        <w:t>site-specific survey protocol.</w:t>
      </w:r>
    </w:p>
    <w:p w14:paraId="32217D83" w14:textId="77777777" w:rsidR="00650401" w:rsidRDefault="00650401" w:rsidP="00650401">
      <w:pPr>
        <w:autoSpaceDE w:val="0"/>
        <w:autoSpaceDN w:val="0"/>
        <w:rPr>
          <w:sz w:val="20"/>
          <w:szCs w:val="20"/>
        </w:rPr>
      </w:pPr>
      <w:r w:rsidRPr="00AC30C2">
        <w:rPr>
          <w:sz w:val="20"/>
          <w:szCs w:val="20"/>
          <w:vertAlign w:val="superscript"/>
        </w:rPr>
        <w:t>4</w:t>
      </w:r>
      <w:r w:rsidRPr="00EA7713">
        <w:rPr>
          <w:b/>
          <w:sz w:val="20"/>
          <w:szCs w:val="20"/>
          <w:vertAlign w:val="superscript"/>
        </w:rPr>
        <w:t xml:space="preserve"> </w:t>
      </w:r>
      <w:r w:rsidRPr="00EA7713">
        <w:rPr>
          <w:sz w:val="20"/>
          <w:szCs w:val="20"/>
        </w:rPr>
        <w:t>S</w:t>
      </w:r>
      <w:r>
        <w:rPr>
          <w:sz w:val="20"/>
          <w:szCs w:val="20"/>
        </w:rPr>
        <w:t xml:space="preserve">ignature by Regional I&amp;M Coordinator signifies approval of a protocol framework </w:t>
      </w:r>
      <w:r w:rsidR="00E64331">
        <w:rPr>
          <w:sz w:val="20"/>
          <w:szCs w:val="20"/>
        </w:rPr>
        <w:t xml:space="preserve">to be </w:t>
      </w:r>
      <w:r>
        <w:rPr>
          <w:sz w:val="20"/>
          <w:szCs w:val="20"/>
        </w:rPr>
        <w:t>used at multiple stations within a Region.</w:t>
      </w:r>
    </w:p>
    <w:p w14:paraId="49D8D42B" w14:textId="77777777" w:rsidR="003872D3" w:rsidRDefault="00650401" w:rsidP="00AC3135">
      <w:pPr>
        <w:autoSpaceDE w:val="0"/>
        <w:autoSpaceDN w:val="0"/>
        <w:rPr>
          <w:sz w:val="20"/>
          <w:szCs w:val="20"/>
        </w:rPr>
      </w:pPr>
      <w:r w:rsidRPr="00AC30C2">
        <w:rPr>
          <w:sz w:val="20"/>
          <w:szCs w:val="20"/>
          <w:vertAlign w:val="superscript"/>
        </w:rPr>
        <w:t xml:space="preserve">5 </w:t>
      </w:r>
      <w:r w:rsidRPr="00EA7713">
        <w:rPr>
          <w:sz w:val="20"/>
          <w:szCs w:val="20"/>
        </w:rPr>
        <w:t>S</w:t>
      </w:r>
      <w:r>
        <w:rPr>
          <w:sz w:val="20"/>
          <w:szCs w:val="20"/>
        </w:rPr>
        <w:t xml:space="preserve">ignature by National I&amp;M Coordinator signifies approval of </w:t>
      </w:r>
      <w:r w:rsidR="009E3639">
        <w:rPr>
          <w:sz w:val="20"/>
          <w:szCs w:val="20"/>
        </w:rPr>
        <w:t xml:space="preserve">a </w:t>
      </w:r>
      <w:r>
        <w:rPr>
          <w:sz w:val="20"/>
          <w:szCs w:val="20"/>
        </w:rPr>
        <w:t>protocol used at mul</w:t>
      </w:r>
      <w:r w:rsidR="00615C2D">
        <w:rPr>
          <w:sz w:val="20"/>
          <w:szCs w:val="20"/>
        </w:rPr>
        <w:t xml:space="preserve">tiple stations from two or more </w:t>
      </w:r>
      <w:r>
        <w:rPr>
          <w:sz w:val="20"/>
          <w:szCs w:val="20"/>
        </w:rPr>
        <w:t>Regions.</w:t>
      </w:r>
    </w:p>
    <w:p w14:paraId="1E505DB3" w14:textId="77777777" w:rsidR="00855558" w:rsidRPr="00597C51" w:rsidRDefault="003872D3" w:rsidP="007E7E67">
      <w:pPr>
        <w:pStyle w:val="ProtocolHeading1"/>
      </w:pPr>
      <w:r>
        <w:rPr>
          <w:sz w:val="20"/>
          <w:szCs w:val="20"/>
        </w:rPr>
        <w:br w:type="page"/>
      </w:r>
      <w:bookmarkStart w:id="8" w:name="_Toc347919085"/>
      <w:bookmarkStart w:id="9" w:name="_Toc507678345"/>
      <w:bookmarkStart w:id="10" w:name="_Toc508956561"/>
      <w:bookmarkStart w:id="11" w:name="_Toc529356854"/>
      <w:r w:rsidR="0024637D" w:rsidRPr="00597C51">
        <w:rPr>
          <w:rStyle w:val="ProtocolHeading1Char"/>
          <w:b/>
          <w:bCs/>
          <w:iCs/>
        </w:rPr>
        <w:lastRenderedPageBreak/>
        <w:t>Survey Protocol Summary</w:t>
      </w:r>
      <w:bookmarkEnd w:id="8"/>
      <w:r w:rsidR="0024637D" w:rsidRPr="00597C51">
        <w:t xml:space="preserve"> </w:t>
      </w:r>
      <w:r w:rsidR="0024637D" w:rsidRPr="00597C51">
        <w:rPr>
          <w:color w:val="0056AC"/>
        </w:rPr>
        <w:t>(</w:t>
      </w:r>
      <w:r w:rsidR="00D95B19" w:rsidRPr="00597C51">
        <w:rPr>
          <w:color w:val="0056AC"/>
        </w:rPr>
        <w:t>Protocol</w:t>
      </w:r>
      <w:r w:rsidR="0024637D" w:rsidRPr="00597C51">
        <w:rPr>
          <w:color w:val="0056AC"/>
        </w:rPr>
        <w:t xml:space="preserve"> Heading 1)</w:t>
      </w:r>
      <w:bookmarkEnd w:id="9"/>
      <w:bookmarkEnd w:id="10"/>
      <w:bookmarkEnd w:id="11"/>
    </w:p>
    <w:p w14:paraId="3E5554FE" w14:textId="77777777" w:rsidR="00B80F7B" w:rsidRPr="00DC7D4D" w:rsidRDefault="00B80F7B" w:rsidP="00B80F7B">
      <w:pPr>
        <w:pStyle w:val="ProtocolNormalText"/>
        <w:rPr>
          <w:color w:val="0056AC"/>
        </w:rPr>
      </w:pPr>
      <w:r w:rsidRPr="00DC7D4D">
        <w:rPr>
          <w:color w:val="0056AC"/>
        </w:rPr>
        <w:t>This section serves as the abstract and should provide a good summary for anyone that is searching for a protocol to use or build upon. First, mention any source protocol (e.g., framework or other site-specific survey protocol of another station) that was copied to draft the protocol being developed. Then, provide a brief description of survey purpose and subject matter, within the protocol. Summarize the following:</w:t>
      </w:r>
    </w:p>
    <w:p w14:paraId="6AAA7A2C" w14:textId="77777777" w:rsidR="00B80F7B" w:rsidRPr="00DC7D4D" w:rsidRDefault="00B80F7B" w:rsidP="00DC7D4D">
      <w:pPr>
        <w:pStyle w:val="ProtocolNormalText"/>
        <w:numPr>
          <w:ilvl w:val="0"/>
          <w:numId w:val="19"/>
        </w:numPr>
        <w:rPr>
          <w:color w:val="0056AC"/>
        </w:rPr>
      </w:pPr>
      <w:r w:rsidRPr="00DC7D4D">
        <w:rPr>
          <w:color w:val="0056AC"/>
        </w:rPr>
        <w:t xml:space="preserve">General objectives or side boards of objectives for frameworks; SMART objectives for site-specific versions </w:t>
      </w:r>
    </w:p>
    <w:p w14:paraId="291DEB63" w14:textId="77777777" w:rsidR="00B80F7B" w:rsidRPr="00DC7D4D" w:rsidRDefault="00B80F7B" w:rsidP="00DC7D4D">
      <w:pPr>
        <w:pStyle w:val="ProtocolNormalText"/>
        <w:numPr>
          <w:ilvl w:val="0"/>
          <w:numId w:val="19"/>
        </w:numPr>
        <w:rPr>
          <w:color w:val="0056AC"/>
        </w:rPr>
      </w:pPr>
      <w:r w:rsidRPr="00DC7D4D">
        <w:rPr>
          <w:color w:val="0056AC"/>
        </w:rPr>
        <w:t xml:space="preserve">Type of survey </w:t>
      </w:r>
    </w:p>
    <w:p w14:paraId="7BDC0309" w14:textId="77777777" w:rsidR="00B80F7B" w:rsidRPr="00DC7D4D" w:rsidRDefault="00B80F7B" w:rsidP="00DC7D4D">
      <w:pPr>
        <w:pStyle w:val="ProtocolNormalText"/>
        <w:numPr>
          <w:ilvl w:val="0"/>
          <w:numId w:val="19"/>
        </w:numPr>
        <w:rPr>
          <w:color w:val="0056AC"/>
        </w:rPr>
      </w:pPr>
      <w:r w:rsidRPr="00DC7D4D">
        <w:rPr>
          <w:color w:val="0056AC"/>
        </w:rPr>
        <w:t>The biological community, species or abiotic attributes targeted in the survey</w:t>
      </w:r>
    </w:p>
    <w:p w14:paraId="426D7AD0" w14:textId="77F5AF4E" w:rsidR="00B80F7B" w:rsidRPr="00DC7D4D" w:rsidRDefault="00B80F7B" w:rsidP="00DC7D4D">
      <w:pPr>
        <w:pStyle w:val="ProtocolNormalText"/>
        <w:numPr>
          <w:ilvl w:val="0"/>
          <w:numId w:val="19"/>
        </w:numPr>
        <w:rPr>
          <w:color w:val="0056AC"/>
        </w:rPr>
      </w:pPr>
      <w:r w:rsidRPr="00DC7D4D">
        <w:rPr>
          <w:color w:val="0056AC"/>
        </w:rPr>
        <w:t>General sampling design (e.g., randomly allocated transects in habitat strata, 0.25 acre- plo</w:t>
      </w:r>
      <w:r w:rsidR="00957D61">
        <w:rPr>
          <w:color w:val="0056AC"/>
        </w:rPr>
        <w:t>ts placed systematically, etc.)</w:t>
      </w:r>
    </w:p>
    <w:p w14:paraId="7D0D51DA" w14:textId="575E4C4D" w:rsidR="00B80F7B" w:rsidRPr="00DC7D4D" w:rsidRDefault="00B80F7B" w:rsidP="00DC7D4D">
      <w:pPr>
        <w:pStyle w:val="ProtocolNormalText"/>
        <w:numPr>
          <w:ilvl w:val="0"/>
          <w:numId w:val="19"/>
        </w:numPr>
        <w:rPr>
          <w:color w:val="0056AC"/>
        </w:rPr>
      </w:pPr>
      <w:r w:rsidRPr="00DC7D4D">
        <w:rPr>
          <w:color w:val="0056AC"/>
        </w:rPr>
        <w:t>Advocated methods (e.g., live-trapping, m</w:t>
      </w:r>
      <w:r w:rsidR="00957D61">
        <w:rPr>
          <w:color w:val="0056AC"/>
        </w:rPr>
        <w:t>ark-recapture, or counts, etc.)</w:t>
      </w:r>
    </w:p>
    <w:p w14:paraId="030A25AA" w14:textId="20C5B80B" w:rsidR="00B80F7B" w:rsidRPr="00DC7D4D" w:rsidRDefault="00B80F7B" w:rsidP="00DC7D4D">
      <w:pPr>
        <w:pStyle w:val="ProtocolNormalText"/>
        <w:numPr>
          <w:ilvl w:val="0"/>
          <w:numId w:val="19"/>
        </w:numPr>
        <w:rPr>
          <w:color w:val="0056AC"/>
        </w:rPr>
      </w:pPr>
      <w:r w:rsidRPr="00DC7D4D">
        <w:rPr>
          <w:color w:val="0056AC"/>
        </w:rPr>
        <w:t>Frequen</w:t>
      </w:r>
      <w:r w:rsidR="00957D61">
        <w:rPr>
          <w:color w:val="0056AC"/>
        </w:rPr>
        <w:t>cy of measurement and/or timing</w:t>
      </w:r>
    </w:p>
    <w:p w14:paraId="37539BD6" w14:textId="05ACC4F5" w:rsidR="00B80F7B" w:rsidRPr="00DC7D4D" w:rsidRDefault="00B80F7B" w:rsidP="00DC7D4D">
      <w:pPr>
        <w:pStyle w:val="ProtocolNormalText"/>
        <w:numPr>
          <w:ilvl w:val="0"/>
          <w:numId w:val="19"/>
        </w:numPr>
        <w:rPr>
          <w:color w:val="0056AC"/>
        </w:rPr>
      </w:pPr>
      <w:r w:rsidRPr="00DC7D4D">
        <w:rPr>
          <w:color w:val="0056AC"/>
        </w:rPr>
        <w:t>Estimates of total time and monetary costs (including data management, analysis, and reporting</w:t>
      </w:r>
      <w:r w:rsidR="00957D61">
        <w:rPr>
          <w:color w:val="0056AC"/>
        </w:rPr>
        <w:t>) per year or per sample unit.</w:t>
      </w:r>
    </w:p>
    <w:p w14:paraId="1D8E399D" w14:textId="64605B14" w:rsidR="00B80F7B" w:rsidRPr="00DC7D4D" w:rsidRDefault="00B80F7B" w:rsidP="00DC7D4D">
      <w:pPr>
        <w:pStyle w:val="ProtocolNormalText"/>
        <w:numPr>
          <w:ilvl w:val="0"/>
          <w:numId w:val="19"/>
        </w:numPr>
        <w:rPr>
          <w:color w:val="0056AC"/>
        </w:rPr>
      </w:pPr>
      <w:r w:rsidRPr="00DC7D4D">
        <w:rPr>
          <w:color w:val="0056AC"/>
        </w:rPr>
        <w:t>Any limitations of the protocol (e.g., use in a particular environment, cost, specialized expertise or equipment) that may inhibit comp</w:t>
      </w:r>
      <w:r w:rsidR="00DC7D4D">
        <w:rPr>
          <w:color w:val="0056AC"/>
        </w:rPr>
        <w:t>letion of an effective survey.</w:t>
      </w:r>
    </w:p>
    <w:p w14:paraId="7444F07B" w14:textId="77777777" w:rsidR="00B80F7B" w:rsidRPr="00DC7D4D" w:rsidRDefault="00B80F7B" w:rsidP="00B80F7B">
      <w:pPr>
        <w:pStyle w:val="ProtocolNormalText"/>
        <w:rPr>
          <w:color w:val="0056AC"/>
        </w:rPr>
      </w:pPr>
    </w:p>
    <w:p w14:paraId="2E8033AB" w14:textId="45269F96" w:rsidR="00B80F7B" w:rsidRDefault="00B80F7B" w:rsidP="00D67E37">
      <w:pPr>
        <w:pStyle w:val="ProtocolSummaryText"/>
        <w:rPr>
          <w:color w:val="0056AC"/>
        </w:rPr>
      </w:pPr>
      <w:r w:rsidRPr="007736C9">
        <w:rPr>
          <w:color w:val="0056AC"/>
        </w:rPr>
        <w:t>Limit the length of the Protocol Summary to approximately 400 words. (Protocol Summary text)</w:t>
      </w:r>
    </w:p>
    <w:p w14:paraId="24705BE8" w14:textId="77777777" w:rsidR="00957D61" w:rsidRPr="00957D61" w:rsidRDefault="00957D61" w:rsidP="00B80F7B">
      <w:pPr>
        <w:pStyle w:val="ProtocolNormalText"/>
        <w:rPr>
          <w:color w:val="0056AC"/>
        </w:rPr>
      </w:pPr>
    </w:p>
    <w:p w14:paraId="074AE757" w14:textId="77777777" w:rsidR="00B80F7B" w:rsidRPr="00957D61" w:rsidRDefault="00B80F7B" w:rsidP="00B80F7B">
      <w:pPr>
        <w:pStyle w:val="ProtocolNormalText"/>
        <w:rPr>
          <w:color w:val="0056AC"/>
        </w:rPr>
      </w:pPr>
    </w:p>
    <w:p w14:paraId="5F999B44" w14:textId="77777777" w:rsidR="00B80F7B" w:rsidRPr="007736C9" w:rsidRDefault="00B80F7B" w:rsidP="00B80F7B">
      <w:pPr>
        <w:pStyle w:val="ProtocolNormalText"/>
        <w:rPr>
          <w:b/>
          <w:i/>
          <w:color w:val="0056AC"/>
        </w:rPr>
      </w:pPr>
      <w:r w:rsidRPr="007736C9">
        <w:rPr>
          <w:b/>
          <w:i/>
          <w:color w:val="0056AC"/>
        </w:rPr>
        <w:t>Make sure to replace or delete or replace all blue text.</w:t>
      </w:r>
    </w:p>
    <w:p w14:paraId="22E6756B" w14:textId="77777777" w:rsidR="00B80F7B" w:rsidRPr="00957D61" w:rsidRDefault="00B80F7B" w:rsidP="00B80F7B">
      <w:pPr>
        <w:pStyle w:val="ProtocolNormalText"/>
        <w:rPr>
          <w:color w:val="0056AC"/>
        </w:rPr>
      </w:pPr>
    </w:p>
    <w:p w14:paraId="28D3FE1E" w14:textId="094850BC" w:rsidR="00C6798D" w:rsidRDefault="00C6798D" w:rsidP="00C6798D">
      <w:pPr>
        <w:pStyle w:val="ProtocolNormalText"/>
        <w:rPr>
          <w:i/>
          <w:color w:val="0056AC"/>
        </w:rPr>
      </w:pPr>
      <w:r w:rsidRPr="00C6798D">
        <w:rPr>
          <w:i/>
          <w:color w:val="0056AC"/>
        </w:rPr>
        <w:t xml:space="preserve">Make the </w:t>
      </w:r>
      <w:r w:rsidR="005B7722">
        <w:rPr>
          <w:i/>
          <w:color w:val="0056AC"/>
        </w:rPr>
        <w:t xml:space="preserve">following </w:t>
      </w:r>
      <w:r w:rsidRPr="00C6798D">
        <w:rPr>
          <w:i/>
          <w:color w:val="0056AC"/>
        </w:rPr>
        <w:t xml:space="preserve">suggested citation and protocol URL aligned to the bottom margin of the page by using the </w:t>
      </w:r>
      <w:r w:rsidRPr="00C6798D">
        <w:rPr>
          <w:b/>
          <w:i/>
          <w:color w:val="0056AC"/>
        </w:rPr>
        <w:t>Paragraph Line Spacing Options</w:t>
      </w:r>
      <w:r w:rsidRPr="00C6798D">
        <w:rPr>
          <w:i/>
          <w:color w:val="0056AC"/>
        </w:rPr>
        <w:t xml:space="preserve"> and adding the appropriate amount of spacing before. The amount of spacing will vary based on the remaining spacing after the Suggested citation. Using the </w:t>
      </w:r>
      <w:r w:rsidRPr="00C6798D">
        <w:rPr>
          <w:b/>
          <w:i/>
          <w:color w:val="0056AC"/>
        </w:rPr>
        <w:t>Paragraph Line Spacing Options</w:t>
      </w:r>
      <w:r w:rsidRPr="00C6798D">
        <w:rPr>
          <w:i/>
          <w:color w:val="0056AC"/>
        </w:rPr>
        <w:t xml:space="preserve"> </w:t>
      </w:r>
      <w:r w:rsidR="005B7722">
        <w:rPr>
          <w:i/>
          <w:color w:val="0056AC"/>
        </w:rPr>
        <w:t xml:space="preserve">avoids repeated blank characters which </w:t>
      </w:r>
      <w:r w:rsidRPr="00C6798D">
        <w:rPr>
          <w:i/>
          <w:color w:val="0056AC"/>
        </w:rPr>
        <w:t>is for 508 compliance.</w:t>
      </w:r>
    </w:p>
    <w:p w14:paraId="364DEF66" w14:textId="77777777" w:rsidR="00DB4DC4" w:rsidRPr="00C6798D" w:rsidRDefault="00DB4DC4" w:rsidP="00C6798D">
      <w:pPr>
        <w:pStyle w:val="ProtocolNormalText"/>
        <w:rPr>
          <w:i/>
          <w:color w:val="0056AC"/>
        </w:rPr>
      </w:pPr>
    </w:p>
    <w:p w14:paraId="7E334B0E" w14:textId="66BAD6EC" w:rsidR="00B80F7B" w:rsidRPr="00FF5B38" w:rsidRDefault="00B80F7B" w:rsidP="00FF5B38">
      <w:pPr>
        <w:pStyle w:val="ProtocolNormalTextBold"/>
      </w:pPr>
      <w:r w:rsidRPr="00FF5B38">
        <w:t xml:space="preserve">Suggested citation: </w:t>
      </w:r>
      <w:r w:rsidRPr="00FF5B38">
        <w:rPr>
          <w:color w:val="0056AC"/>
        </w:rPr>
        <w:t>(Protocol Normal Text + bold)</w:t>
      </w:r>
    </w:p>
    <w:p w14:paraId="10D35957" w14:textId="7A8F718A" w:rsidR="00B80F7B" w:rsidRPr="00DC7D4D" w:rsidRDefault="00B80F7B" w:rsidP="00B80F7B">
      <w:pPr>
        <w:pStyle w:val="ProtocolNormalText"/>
        <w:rPr>
          <w:color w:val="0056AC"/>
        </w:rPr>
      </w:pPr>
      <w:r w:rsidRPr="00DC7D4D">
        <w:rPr>
          <w:color w:val="0056AC"/>
        </w:rPr>
        <w:t>Author1-last name first and middle initials (together, no space or period), Author2-last name first and middle initials (together, no space or period), Author3-last name first and middle initials (together, no space or period),</w:t>
      </w:r>
      <w:r w:rsidRPr="00DC7D4D" w:rsidDel="006C768D">
        <w:rPr>
          <w:color w:val="0056AC"/>
        </w:rPr>
        <w:t xml:space="preserve"> </w:t>
      </w:r>
      <w:r w:rsidRPr="00DC7D4D">
        <w:rPr>
          <w:color w:val="0056AC"/>
        </w:rPr>
        <w:t>Last Author-last name first and middle initials (together, no space, n</w:t>
      </w:r>
      <w:r w:rsidR="004A268D">
        <w:rPr>
          <w:color w:val="0056AC"/>
        </w:rPr>
        <w:t>o ‘and’). Year Published. Title. Edition or Version. P</w:t>
      </w:r>
      <w:r w:rsidRPr="00DC7D4D">
        <w:rPr>
          <w:color w:val="0056AC"/>
        </w:rPr>
        <w:t xml:space="preserve">ublishing location </w:t>
      </w:r>
      <w:r w:rsidR="004A268D">
        <w:rPr>
          <w:color w:val="0056AC"/>
        </w:rPr>
        <w:t xml:space="preserve">(City, State, Country—if needed to identify city): followed by publisher name </w:t>
      </w:r>
      <w:r w:rsidRPr="00DC7D4D">
        <w:rPr>
          <w:color w:val="0056AC"/>
        </w:rPr>
        <w:t>(if site specific survey protocol or Regional protocol framework</w:t>
      </w:r>
      <w:r w:rsidR="004A268D">
        <w:rPr>
          <w:color w:val="0056AC"/>
        </w:rPr>
        <w:t>, use: name of Regional Office;</w:t>
      </w:r>
      <w:r w:rsidRPr="00DC7D4D">
        <w:rPr>
          <w:color w:val="0056AC"/>
        </w:rPr>
        <w:t xml:space="preserve"> if National protocol framework: use </w:t>
      </w:r>
      <w:r w:rsidR="004A268D">
        <w:rPr>
          <w:color w:val="0056AC"/>
        </w:rPr>
        <w:t xml:space="preserve">Fort Collins, Colorado: </w:t>
      </w:r>
      <w:r w:rsidR="004A268D" w:rsidRPr="00DC7D4D">
        <w:rPr>
          <w:color w:val="0056AC"/>
        </w:rPr>
        <w:t xml:space="preserve">US Fish and Wildlife Service, </w:t>
      </w:r>
      <w:r w:rsidRPr="00DC7D4D">
        <w:rPr>
          <w:color w:val="0056AC"/>
        </w:rPr>
        <w:t>N</w:t>
      </w:r>
      <w:r w:rsidR="004A268D">
        <w:rPr>
          <w:color w:val="0056AC"/>
        </w:rPr>
        <w:t>atural Resources Program Center</w:t>
      </w:r>
      <w:r w:rsidRPr="00DC7D4D">
        <w:rPr>
          <w:color w:val="0056AC"/>
        </w:rPr>
        <w:t>). For example</w:t>
      </w:r>
      <w:r w:rsidR="00DD6489">
        <w:rPr>
          <w:color w:val="0056AC"/>
        </w:rPr>
        <w:t xml:space="preserve"> suggested citation for these template instructions</w:t>
      </w:r>
      <w:r w:rsidRPr="00DC7D4D">
        <w:rPr>
          <w:color w:val="0056AC"/>
        </w:rPr>
        <w:t>:</w:t>
      </w:r>
    </w:p>
    <w:p w14:paraId="17171ED2" w14:textId="77777777" w:rsidR="00B80F7B" w:rsidRPr="00901B4A" w:rsidRDefault="00B80F7B" w:rsidP="00B80F7B"/>
    <w:p w14:paraId="6D062B50" w14:textId="5B01D820" w:rsidR="00B80F7B" w:rsidRPr="00DC7D4D" w:rsidRDefault="00B80F7B" w:rsidP="00B80F7B">
      <w:pPr>
        <w:pStyle w:val="ProtocolNormalText"/>
        <w:rPr>
          <w:color w:val="0056AC"/>
        </w:rPr>
      </w:pPr>
      <w:r w:rsidRPr="00DC7D4D">
        <w:rPr>
          <w:color w:val="0056AC"/>
        </w:rPr>
        <w:t>US Fish and Wildlife Service. 2018. Instructions for National Wildlife Refuge System Survey Protocol Template</w:t>
      </w:r>
      <w:r w:rsidR="004A268D">
        <w:rPr>
          <w:color w:val="0056AC"/>
        </w:rPr>
        <w:t xml:space="preserve">. </w:t>
      </w:r>
      <w:r w:rsidR="00824AA1">
        <w:rPr>
          <w:color w:val="0056AC"/>
        </w:rPr>
        <w:t>Version 2.0</w:t>
      </w:r>
      <w:r w:rsidRPr="00DC7D4D">
        <w:rPr>
          <w:color w:val="0056AC"/>
        </w:rPr>
        <w:t xml:space="preserve">. </w:t>
      </w:r>
      <w:r w:rsidR="00824AA1" w:rsidRPr="00DC7D4D">
        <w:rPr>
          <w:color w:val="0056AC"/>
        </w:rPr>
        <w:t>Fort Collins, C</w:t>
      </w:r>
      <w:r w:rsidR="00824AA1">
        <w:rPr>
          <w:color w:val="0056AC"/>
        </w:rPr>
        <w:t>olorado:</w:t>
      </w:r>
      <w:r w:rsidR="00824AA1" w:rsidRPr="00DC7D4D">
        <w:rPr>
          <w:color w:val="0056AC"/>
        </w:rPr>
        <w:t xml:space="preserve"> </w:t>
      </w:r>
      <w:r w:rsidRPr="00DC7D4D">
        <w:rPr>
          <w:color w:val="0056AC"/>
        </w:rPr>
        <w:t>US Fish and Wildlife Service, Natural Resources Program Center.</w:t>
      </w:r>
    </w:p>
    <w:p w14:paraId="20B891C7" w14:textId="77777777" w:rsidR="00B80F7B" w:rsidRPr="00901B4A" w:rsidRDefault="00B80F7B" w:rsidP="00B80F7B"/>
    <w:p w14:paraId="2F19F5E9" w14:textId="39F0C9F2" w:rsidR="000D3571" w:rsidRPr="00DB4DC4" w:rsidRDefault="00B80F7B" w:rsidP="00DB4DC4">
      <w:pPr>
        <w:pStyle w:val="ProtocolInsideCoverText"/>
      </w:pPr>
      <w:r w:rsidRPr="00901B4A">
        <w:t xml:space="preserve">This protocol is available from </w:t>
      </w:r>
      <w:proofErr w:type="spellStart"/>
      <w:r w:rsidRPr="00901B4A">
        <w:t>ServCat</w:t>
      </w:r>
      <w:proofErr w:type="spellEnd"/>
      <w:r w:rsidRPr="00901B4A">
        <w:t xml:space="preserve"> [</w:t>
      </w:r>
      <w:r w:rsidRPr="00DC7D4D">
        <w:rPr>
          <w:color w:val="0056AC"/>
        </w:rPr>
        <w:t xml:space="preserve">URL for </w:t>
      </w:r>
      <w:proofErr w:type="spellStart"/>
      <w:r w:rsidRPr="00DC7D4D">
        <w:rPr>
          <w:color w:val="0056AC"/>
        </w:rPr>
        <w:t>ServCat</w:t>
      </w:r>
      <w:proofErr w:type="spellEnd"/>
      <w:r w:rsidRPr="00DC7D4D">
        <w:rPr>
          <w:color w:val="0056AC"/>
        </w:rPr>
        <w:t xml:space="preserve"> metadata record</w:t>
      </w:r>
      <w:r w:rsidRPr="00901B4A">
        <w:t xml:space="preserve">] </w:t>
      </w:r>
      <w:r w:rsidRPr="00DC7D4D">
        <w:rPr>
          <w:color w:val="0056AC"/>
        </w:rPr>
        <w:t xml:space="preserve">(Protocol </w:t>
      </w:r>
      <w:proofErr w:type="gramStart"/>
      <w:r w:rsidRPr="00DC7D4D">
        <w:rPr>
          <w:color w:val="0056AC"/>
        </w:rPr>
        <w:t>Inside</w:t>
      </w:r>
      <w:proofErr w:type="gramEnd"/>
      <w:r w:rsidRPr="00DC7D4D">
        <w:rPr>
          <w:color w:val="0056AC"/>
        </w:rPr>
        <w:t xml:space="preserve"> Cover Text)</w:t>
      </w:r>
      <w:r w:rsidR="000D3571" w:rsidRPr="00DC7D4D">
        <w:rPr>
          <w:color w:val="0056AC"/>
          <w:szCs w:val="18"/>
        </w:rPr>
        <w:br w:type="page"/>
      </w:r>
    </w:p>
    <w:p w14:paraId="11FBC676" w14:textId="77777777" w:rsidR="000559CA" w:rsidRDefault="000559CA" w:rsidP="00643059">
      <w:pPr>
        <w:pStyle w:val="ProtocolNormalText"/>
        <w:jc w:val="center"/>
      </w:pPr>
      <w:bookmarkStart w:id="12" w:name="_Toc347919086"/>
      <w:r>
        <w:rPr>
          <w:noProof/>
        </w:rPr>
        <w:lastRenderedPageBreak/>
        <mc:AlternateContent>
          <mc:Choice Requires="wps">
            <w:drawing>
              <wp:inline distT="0" distB="0" distL="0" distR="0" wp14:anchorId="565BA6CE" wp14:editId="5FB70AA4">
                <wp:extent cx="5925312" cy="3319272"/>
                <wp:effectExtent l="0" t="0" r="18415" b="14605"/>
                <wp:docPr id="10" name="Text Box 10"/>
                <wp:cNvGraphicFramePr/>
                <a:graphic xmlns:a="http://schemas.openxmlformats.org/drawingml/2006/main">
                  <a:graphicData uri="http://schemas.microsoft.com/office/word/2010/wordprocessingShape">
                    <wps:wsp>
                      <wps:cNvSpPr txBox="1"/>
                      <wps:spPr>
                        <a:xfrm>
                          <a:off x="0" y="0"/>
                          <a:ext cx="5925312" cy="3319272"/>
                        </a:xfrm>
                        <a:prstGeom prst="rect">
                          <a:avLst/>
                        </a:prstGeom>
                        <a:solidFill>
                          <a:schemeClr val="lt1"/>
                        </a:solidFill>
                        <a:ln w="25400">
                          <a:solidFill>
                            <a:prstClr val="black"/>
                          </a:solidFill>
                        </a:ln>
                      </wps:spPr>
                      <wps:txbx>
                        <w:txbxContent>
                          <w:p w14:paraId="586175CE" w14:textId="517CB3E5" w:rsidR="003B463B" w:rsidRPr="00DB4DC4" w:rsidRDefault="003B463B" w:rsidP="00DC7D4D">
                            <w:pPr>
                              <w:pStyle w:val="ProtocolNormalText"/>
                              <w:rPr>
                                <w:i/>
                                <w:color w:val="0056AC"/>
                              </w:rPr>
                            </w:pPr>
                            <w:r w:rsidRPr="00DB4DC4">
                              <w:rPr>
                                <w:i/>
                                <w:color w:val="0056AC"/>
                              </w:rPr>
                              <w:t>Optional, Dedication Photo(s) Here:</w:t>
                            </w:r>
                          </w:p>
                          <w:p w14:paraId="2DF14D28" w14:textId="77777777" w:rsidR="003B463B" w:rsidRPr="00DB4DC4" w:rsidRDefault="003B463B" w:rsidP="00DC7D4D">
                            <w:pPr>
                              <w:pStyle w:val="ProtocolNormalText"/>
                              <w:rPr>
                                <w:i/>
                                <w:color w:val="0056AC"/>
                              </w:rPr>
                            </w:pPr>
                          </w:p>
                          <w:p w14:paraId="1D29D1E6" w14:textId="77777777" w:rsidR="003B463B" w:rsidRPr="00DB4DC4" w:rsidRDefault="003B463B" w:rsidP="00DC7D4D">
                            <w:pPr>
                              <w:pStyle w:val="ProtocolNormalText"/>
                              <w:rPr>
                                <w:i/>
                                <w:color w:val="0056AC"/>
                              </w:rPr>
                            </w:pPr>
                            <w:r w:rsidRPr="00DB4DC4">
                              <w:rPr>
                                <w:i/>
                                <w:color w:val="0056AC"/>
                              </w:rPr>
                              <w:t xml:space="preserve">Use this part of the acknowledgments page to feature a dedication to biologists or technical matter experts that have pioneered or devoted significant time to developing and/or refining the methods described in the protocol. </w:t>
                            </w:r>
                          </w:p>
                          <w:p w14:paraId="68661A47" w14:textId="77777777" w:rsidR="003B463B" w:rsidRPr="00DB4DC4" w:rsidRDefault="003B463B" w:rsidP="00DC7D4D">
                            <w:pPr>
                              <w:pStyle w:val="ProtocolNormalText"/>
                              <w:rPr>
                                <w:i/>
                                <w:color w:val="0056AC"/>
                              </w:rPr>
                            </w:pPr>
                          </w:p>
                          <w:p w14:paraId="300AF8B3" w14:textId="77777777" w:rsidR="003B463B" w:rsidRPr="00DB4DC4" w:rsidRDefault="003B463B" w:rsidP="00DC7D4D">
                            <w:pPr>
                              <w:pStyle w:val="ProtocolNormalText"/>
                              <w:rPr>
                                <w:i/>
                                <w:color w:val="0056AC"/>
                              </w:rPr>
                            </w:pPr>
                            <w:r w:rsidRPr="00DB4DC4">
                              <w:rPr>
                                <w:i/>
                                <w:color w:val="0056AC"/>
                              </w:rPr>
                              <w:t>For Section 508 compliance:</w:t>
                            </w:r>
                          </w:p>
                          <w:p w14:paraId="2FF3BBE0" w14:textId="301903D8" w:rsidR="003B463B" w:rsidRPr="00DB4DC4" w:rsidRDefault="003B463B" w:rsidP="00DC7D4D">
                            <w:pPr>
                              <w:pStyle w:val="ProtocolNormalText"/>
                              <w:numPr>
                                <w:ilvl w:val="0"/>
                                <w:numId w:val="20"/>
                              </w:numPr>
                              <w:rPr>
                                <w:i/>
                                <w:color w:val="0056AC"/>
                              </w:rPr>
                            </w:pPr>
                            <w:r w:rsidRPr="00DB4DC4">
                              <w:rPr>
                                <w:i/>
                                <w:color w:val="0056AC"/>
                              </w:rPr>
                              <w:t>select the image and from the “Format – Picture Tools” tab, select “In Line with Text” in the “Wrap Text” option;</w:t>
                            </w:r>
                          </w:p>
                          <w:p w14:paraId="347B59D7" w14:textId="77777777" w:rsidR="003B463B" w:rsidRPr="00DB4DC4" w:rsidRDefault="003B463B" w:rsidP="00DC7D4D">
                            <w:pPr>
                              <w:pStyle w:val="ProtocolNormalText"/>
                              <w:numPr>
                                <w:ilvl w:val="0"/>
                                <w:numId w:val="20"/>
                              </w:numPr>
                              <w:rPr>
                                <w:i/>
                                <w:color w:val="0056AC"/>
                              </w:rPr>
                            </w:pPr>
                            <w:proofErr w:type="gramStart"/>
                            <w:r w:rsidRPr="00DB4DC4">
                              <w:rPr>
                                <w:i/>
                                <w:color w:val="0056AC"/>
                              </w:rPr>
                              <w:t>right-click</w:t>
                            </w:r>
                            <w:proofErr w:type="gramEnd"/>
                            <w:r w:rsidRPr="00DB4DC4">
                              <w:rPr>
                                <w:i/>
                                <w:color w:val="0056AC"/>
                              </w:rPr>
                              <w:t xml:space="preserve"> on the image, select “Format Picture” and add the “Alt Text” description.</w:t>
                            </w:r>
                          </w:p>
                          <w:p w14:paraId="7B32624C" w14:textId="77777777" w:rsidR="003B463B" w:rsidRPr="00DB4DC4" w:rsidRDefault="003B463B" w:rsidP="00DC7D4D">
                            <w:pPr>
                              <w:pStyle w:val="ProtocolNormalText"/>
                              <w:numPr>
                                <w:ilvl w:val="0"/>
                                <w:numId w:val="20"/>
                              </w:numPr>
                              <w:rPr>
                                <w:i/>
                                <w:color w:val="0056AC"/>
                              </w:rPr>
                            </w:pPr>
                            <w:r w:rsidRPr="00DB4DC4">
                              <w:rPr>
                                <w:i/>
                                <w:color w:val="0056AC"/>
                              </w:rPr>
                              <w:t>Decorative images or images that do not provide any use to the reader will use double quotation (“”) in the “Alt Text” description field.</w:t>
                            </w:r>
                          </w:p>
                          <w:p w14:paraId="56F1EB9A" w14:textId="77777777" w:rsidR="003B463B" w:rsidRPr="00DB4DC4" w:rsidRDefault="003B463B" w:rsidP="00DC7D4D">
                            <w:pPr>
                              <w:pStyle w:val="ProtocolNormalText"/>
                              <w:rPr>
                                <w:i/>
                                <w:color w:val="0056AC"/>
                              </w:rPr>
                            </w:pPr>
                          </w:p>
                          <w:p w14:paraId="19E865AA" w14:textId="77777777" w:rsidR="003B463B" w:rsidRPr="00DB4DC4" w:rsidRDefault="003B463B" w:rsidP="00DC7D4D">
                            <w:pPr>
                              <w:pStyle w:val="ProtocolNormalText"/>
                              <w:rPr>
                                <w:i/>
                                <w:color w:val="0056AC"/>
                              </w:rPr>
                            </w:pPr>
                            <w:r w:rsidRPr="00DB4DC4">
                              <w:rPr>
                                <w:i/>
                                <w:color w:val="0056AC"/>
                              </w:rPr>
                              <w:t xml:space="preserve">Provide an appropriate caption below the picture(s), but before the Acknowledgments header. </w:t>
                            </w:r>
                          </w:p>
                          <w:p w14:paraId="0390E1C2" w14:textId="77777777" w:rsidR="003B463B" w:rsidRPr="00DB4DC4" w:rsidRDefault="003B463B" w:rsidP="00DC7D4D">
                            <w:pPr>
                              <w:pStyle w:val="ProtocolNormalText"/>
                              <w:rPr>
                                <w:i/>
                                <w:color w:val="0056AC"/>
                              </w:rPr>
                            </w:pPr>
                          </w:p>
                          <w:p w14:paraId="1F1C7F35" w14:textId="14B45784" w:rsidR="003B463B" w:rsidRPr="00DB4DC4" w:rsidRDefault="003B463B" w:rsidP="00DC7D4D">
                            <w:pPr>
                              <w:pStyle w:val="ProtocolNormalText"/>
                              <w:rPr>
                                <w:i/>
                                <w:color w:val="0056AC"/>
                              </w:rPr>
                            </w:pPr>
                            <w:r w:rsidRPr="00DB4DC4">
                              <w:rPr>
                                <w:i/>
                                <w:color w:val="0056AC"/>
                              </w:rPr>
                              <w:t>Remove the text with blue font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565BA6CE" id="Text Box 10" o:spid="_x0000_s1027" type="#_x0000_t202" style="width:466.55pt;height:26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" fillcolor="white [3201]" strokeweight="2pt">
                <v:textbox>
                  <w:txbxContent>
                    <w:p w14:paraId="586175CE" w14:textId="517CB3E5" w:rsidR="003B463B" w:rsidRPr="00DB4DC4" w:rsidRDefault="003B463B" w:rsidP="00DC7D4D">
                      <w:pPr>
                        <w:pStyle w:val="ProtocolNormalText"/>
                        <w:rPr>
                          <w:i/>
                          <w:color w:val="0056AC"/>
                        </w:rPr>
                      </w:pPr>
                      <w:r w:rsidRPr="00DB4DC4">
                        <w:rPr>
                          <w:i/>
                          <w:color w:val="0056AC"/>
                        </w:rPr>
                        <w:t>Optional, Dedication Photo(s) Here:</w:t>
                      </w:r>
                    </w:p>
                    <w:p w14:paraId="2DF14D28" w14:textId="77777777" w:rsidR="003B463B" w:rsidRPr="00DB4DC4" w:rsidRDefault="003B463B" w:rsidP="00DC7D4D">
                      <w:pPr>
                        <w:pStyle w:val="ProtocolNormalText"/>
                        <w:rPr>
                          <w:i/>
                          <w:color w:val="0056AC"/>
                        </w:rPr>
                      </w:pPr>
                    </w:p>
                    <w:p w14:paraId="1D29D1E6" w14:textId="77777777" w:rsidR="003B463B" w:rsidRPr="00DB4DC4" w:rsidRDefault="003B463B" w:rsidP="00DC7D4D">
                      <w:pPr>
                        <w:pStyle w:val="ProtocolNormalText"/>
                        <w:rPr>
                          <w:i/>
                          <w:color w:val="0056AC"/>
                        </w:rPr>
                      </w:pPr>
                      <w:r w:rsidRPr="00DB4DC4">
                        <w:rPr>
                          <w:i/>
                          <w:color w:val="0056AC"/>
                        </w:rPr>
                        <w:t xml:space="preserve">Use this part of the acknowledgments page to feature a dedication to biologists or technical matter experts that have pioneered or devoted significant time to developing and/or refining the methods described in the protocol. </w:t>
                      </w:r>
                    </w:p>
                    <w:p w14:paraId="68661A47" w14:textId="77777777" w:rsidR="003B463B" w:rsidRPr="00DB4DC4" w:rsidRDefault="003B463B" w:rsidP="00DC7D4D">
                      <w:pPr>
                        <w:pStyle w:val="ProtocolNormalText"/>
                        <w:rPr>
                          <w:i/>
                          <w:color w:val="0056AC"/>
                        </w:rPr>
                      </w:pPr>
                    </w:p>
                    <w:p w14:paraId="300AF8B3" w14:textId="77777777" w:rsidR="003B463B" w:rsidRPr="00DB4DC4" w:rsidRDefault="003B463B" w:rsidP="00DC7D4D">
                      <w:pPr>
                        <w:pStyle w:val="ProtocolNormalText"/>
                        <w:rPr>
                          <w:i/>
                          <w:color w:val="0056AC"/>
                        </w:rPr>
                      </w:pPr>
                      <w:r w:rsidRPr="00DB4DC4">
                        <w:rPr>
                          <w:i/>
                          <w:color w:val="0056AC"/>
                        </w:rPr>
                        <w:t>For Section 508 compliance:</w:t>
                      </w:r>
                    </w:p>
                    <w:p w14:paraId="2FF3BBE0" w14:textId="301903D8" w:rsidR="003B463B" w:rsidRPr="00DB4DC4" w:rsidRDefault="003B463B" w:rsidP="00DC7D4D">
                      <w:pPr>
                        <w:pStyle w:val="ProtocolNormalText"/>
                        <w:numPr>
                          <w:ilvl w:val="0"/>
                          <w:numId w:val="20"/>
                        </w:numPr>
                        <w:rPr>
                          <w:i/>
                          <w:color w:val="0056AC"/>
                        </w:rPr>
                      </w:pPr>
                      <w:r w:rsidRPr="00DB4DC4">
                        <w:rPr>
                          <w:i/>
                          <w:color w:val="0056AC"/>
                        </w:rPr>
                        <w:t>select the image and from the “Format – Picture Tools” tab, select “In Line with Text” in the “Wrap Text” option;</w:t>
                      </w:r>
                    </w:p>
                    <w:p w14:paraId="347B59D7" w14:textId="77777777" w:rsidR="003B463B" w:rsidRPr="00DB4DC4" w:rsidRDefault="003B463B" w:rsidP="00DC7D4D">
                      <w:pPr>
                        <w:pStyle w:val="ProtocolNormalText"/>
                        <w:numPr>
                          <w:ilvl w:val="0"/>
                          <w:numId w:val="20"/>
                        </w:numPr>
                        <w:rPr>
                          <w:i/>
                          <w:color w:val="0056AC"/>
                        </w:rPr>
                      </w:pPr>
                      <w:proofErr w:type="gramStart"/>
                      <w:r w:rsidRPr="00DB4DC4">
                        <w:rPr>
                          <w:i/>
                          <w:color w:val="0056AC"/>
                        </w:rPr>
                        <w:t>right-click</w:t>
                      </w:r>
                      <w:proofErr w:type="gramEnd"/>
                      <w:r w:rsidRPr="00DB4DC4">
                        <w:rPr>
                          <w:i/>
                          <w:color w:val="0056AC"/>
                        </w:rPr>
                        <w:t xml:space="preserve"> on the image, select “Format Picture” and add the “Alt Text” description.</w:t>
                      </w:r>
                    </w:p>
                    <w:p w14:paraId="7B32624C" w14:textId="77777777" w:rsidR="003B463B" w:rsidRPr="00DB4DC4" w:rsidRDefault="003B463B" w:rsidP="00DC7D4D">
                      <w:pPr>
                        <w:pStyle w:val="ProtocolNormalText"/>
                        <w:numPr>
                          <w:ilvl w:val="0"/>
                          <w:numId w:val="20"/>
                        </w:numPr>
                        <w:rPr>
                          <w:i/>
                          <w:color w:val="0056AC"/>
                        </w:rPr>
                      </w:pPr>
                      <w:r w:rsidRPr="00DB4DC4">
                        <w:rPr>
                          <w:i/>
                          <w:color w:val="0056AC"/>
                        </w:rPr>
                        <w:t>Decorative images or images that do not provide any use to the reader will use double quotation (“”) in the “Alt Text” description field.</w:t>
                      </w:r>
                    </w:p>
                    <w:p w14:paraId="56F1EB9A" w14:textId="77777777" w:rsidR="003B463B" w:rsidRPr="00DB4DC4" w:rsidRDefault="003B463B" w:rsidP="00DC7D4D">
                      <w:pPr>
                        <w:pStyle w:val="ProtocolNormalText"/>
                        <w:rPr>
                          <w:i/>
                          <w:color w:val="0056AC"/>
                        </w:rPr>
                      </w:pPr>
                    </w:p>
                    <w:p w14:paraId="19E865AA" w14:textId="77777777" w:rsidR="003B463B" w:rsidRPr="00DB4DC4" w:rsidRDefault="003B463B" w:rsidP="00DC7D4D">
                      <w:pPr>
                        <w:pStyle w:val="ProtocolNormalText"/>
                        <w:rPr>
                          <w:i/>
                          <w:color w:val="0056AC"/>
                        </w:rPr>
                      </w:pPr>
                      <w:r w:rsidRPr="00DB4DC4">
                        <w:rPr>
                          <w:i/>
                          <w:color w:val="0056AC"/>
                        </w:rPr>
                        <w:t xml:space="preserve">Provide an appropriate caption below the picture(s), but before the Acknowledgments header. </w:t>
                      </w:r>
                    </w:p>
                    <w:p w14:paraId="0390E1C2" w14:textId="77777777" w:rsidR="003B463B" w:rsidRPr="00DB4DC4" w:rsidRDefault="003B463B" w:rsidP="00DC7D4D">
                      <w:pPr>
                        <w:pStyle w:val="ProtocolNormalText"/>
                        <w:rPr>
                          <w:i/>
                          <w:color w:val="0056AC"/>
                        </w:rPr>
                      </w:pPr>
                    </w:p>
                    <w:p w14:paraId="1F1C7F35" w14:textId="14B45784" w:rsidR="003B463B" w:rsidRPr="00DB4DC4" w:rsidRDefault="003B463B" w:rsidP="00DC7D4D">
                      <w:pPr>
                        <w:pStyle w:val="ProtocolNormalText"/>
                        <w:rPr>
                          <w:i/>
                          <w:color w:val="0056AC"/>
                        </w:rPr>
                      </w:pPr>
                      <w:r w:rsidRPr="00DB4DC4">
                        <w:rPr>
                          <w:i/>
                          <w:color w:val="0056AC"/>
                        </w:rPr>
                        <w:t>Remove the text with blue font</w:t>
                      </w:r>
                    </w:p>
                  </w:txbxContent>
                </v:textbox>
                <w10:anchorlock/>
              </v:shape>
            </w:pict>
          </mc:Fallback>
        </mc:AlternateContent>
      </w:r>
    </w:p>
    <w:p w14:paraId="02F9560B" w14:textId="77777777" w:rsidR="009B028E" w:rsidRDefault="009B028E" w:rsidP="00A85894">
      <w:pPr>
        <w:pStyle w:val="ProtocolInsideCoverText"/>
        <w:rPr>
          <w:color w:val="0056AC"/>
        </w:rPr>
      </w:pPr>
    </w:p>
    <w:p w14:paraId="326687D0" w14:textId="77777777" w:rsidR="000559CA" w:rsidRDefault="000559CA" w:rsidP="00A85894">
      <w:pPr>
        <w:pStyle w:val="ProtocolInsideCoverText"/>
        <w:rPr>
          <w:color w:val="0056AC"/>
        </w:rPr>
      </w:pPr>
      <w:r w:rsidRPr="00184BA5">
        <w:rPr>
          <w:color w:val="0056AC"/>
        </w:rPr>
        <w:t xml:space="preserve">Description of image/photo, including name of person(s) being dedicated </w:t>
      </w:r>
      <w:r w:rsidR="009C7EEE" w:rsidRPr="00184BA5">
        <w:rPr>
          <w:color w:val="0056AC"/>
        </w:rPr>
        <w:t xml:space="preserve">(Protocol </w:t>
      </w:r>
      <w:proofErr w:type="gramStart"/>
      <w:r w:rsidR="009C7EEE" w:rsidRPr="00184BA5">
        <w:rPr>
          <w:color w:val="0056AC"/>
        </w:rPr>
        <w:t>Inside</w:t>
      </w:r>
      <w:proofErr w:type="gramEnd"/>
      <w:r w:rsidR="009C7EEE" w:rsidRPr="00184BA5">
        <w:rPr>
          <w:color w:val="0056AC"/>
        </w:rPr>
        <w:t xml:space="preserve"> Cover Text</w:t>
      </w:r>
      <w:r w:rsidRPr="00184BA5">
        <w:rPr>
          <w:color w:val="0056AC"/>
        </w:rPr>
        <w:t>)</w:t>
      </w:r>
    </w:p>
    <w:p w14:paraId="227509AA" w14:textId="77777777" w:rsidR="00184BA5" w:rsidRPr="00184BA5" w:rsidRDefault="00184BA5" w:rsidP="00184BA5">
      <w:pPr>
        <w:pStyle w:val="ProtocolNormalText"/>
      </w:pPr>
    </w:p>
    <w:p w14:paraId="7F0073BB" w14:textId="77777777" w:rsidR="00D329BB" w:rsidRPr="00D329BB" w:rsidRDefault="001C3D4B" w:rsidP="007E7E67">
      <w:pPr>
        <w:pStyle w:val="ProtocolHeading1"/>
      </w:pPr>
      <w:bookmarkStart w:id="13" w:name="_Toc507678346"/>
      <w:bookmarkStart w:id="14" w:name="_Toc508956562"/>
      <w:bookmarkStart w:id="15" w:name="_Toc529356855"/>
      <w:r w:rsidRPr="00D329BB">
        <w:rPr>
          <w:rStyle w:val="ProtocolHeading1Char"/>
          <w:b/>
          <w:bCs/>
          <w:iCs/>
        </w:rPr>
        <w:t>Acknowledgments</w:t>
      </w:r>
      <w:bookmarkEnd w:id="12"/>
      <w:r w:rsidRPr="00D329BB">
        <w:t xml:space="preserve"> </w:t>
      </w:r>
      <w:r w:rsidR="00855558" w:rsidRPr="00A85894">
        <w:t>(</w:t>
      </w:r>
      <w:r w:rsidR="00D95B19" w:rsidRPr="00A85894">
        <w:t>Protocol</w:t>
      </w:r>
      <w:r w:rsidR="00E3313E" w:rsidRPr="00A85894">
        <w:t xml:space="preserve"> Heading 1</w:t>
      </w:r>
      <w:r w:rsidR="00855558" w:rsidRPr="00A85894">
        <w:t>)</w:t>
      </w:r>
      <w:bookmarkStart w:id="16" w:name="_Toc410047456"/>
      <w:bookmarkEnd w:id="13"/>
      <w:bookmarkEnd w:id="14"/>
      <w:bookmarkEnd w:id="15"/>
    </w:p>
    <w:p w14:paraId="278CD96C" w14:textId="77777777" w:rsidR="00DC7D4D" w:rsidRPr="00DB4DC4" w:rsidRDefault="00DC7D4D" w:rsidP="00DC7D4D">
      <w:pPr>
        <w:pStyle w:val="ProtocolNormalText"/>
        <w:rPr>
          <w:i/>
          <w:color w:val="0056AC"/>
        </w:rPr>
      </w:pPr>
      <w:r w:rsidRPr="00DB4DC4">
        <w:rPr>
          <w:i/>
          <w:color w:val="0056AC"/>
        </w:rPr>
        <w:t>Use this section to acknowledge contributions to the completion of the protocol. Do not include listed authors. Names and affiliation of those providing support for developing the protocol, as well as, reviewers and editors. Include names of field technicians that helped to test early versions of a protocol.</w:t>
      </w:r>
    </w:p>
    <w:p w14:paraId="617DDA40" w14:textId="77777777" w:rsidR="00DC7D4D" w:rsidRPr="00DC7D4D" w:rsidRDefault="00DC7D4D" w:rsidP="00DC7D4D">
      <w:pPr>
        <w:pStyle w:val="ProtocolNormalText"/>
        <w:rPr>
          <w:color w:val="0056AC"/>
        </w:rPr>
      </w:pPr>
    </w:p>
    <w:p w14:paraId="552A1518" w14:textId="309684A4" w:rsidR="0000025D" w:rsidRDefault="00DC7D4D" w:rsidP="00DC7D4D">
      <w:pPr>
        <w:pStyle w:val="ProtocolNormalText"/>
        <w:rPr>
          <w:color w:val="0056AC"/>
        </w:rPr>
      </w:pPr>
      <w:r w:rsidRPr="00DC7D4D">
        <w:rPr>
          <w:color w:val="0056AC"/>
        </w:rPr>
        <w:t xml:space="preserve">This template was adopted from a template developed for reporting Technical Reports or Long-term Monitoring Protocols by the National Park Service. The template was initially modified and provided by Jennifer </w:t>
      </w:r>
      <w:proofErr w:type="spellStart"/>
      <w:r w:rsidRPr="00DC7D4D">
        <w:rPr>
          <w:color w:val="0056AC"/>
        </w:rPr>
        <w:t>Smetzer</w:t>
      </w:r>
      <w:proofErr w:type="spellEnd"/>
      <w:r w:rsidRPr="00DC7D4D">
        <w:rPr>
          <w:color w:val="0056AC"/>
        </w:rPr>
        <w:t xml:space="preserve"> and Bill Thompson of Region 5 of the National Wildlife Refuge System. Subsequent to drafting of the </w:t>
      </w:r>
      <w:r w:rsidRPr="007736C9">
        <w:rPr>
          <w:i/>
          <w:color w:val="0056AC"/>
        </w:rPr>
        <w:t>Survey Protocol Handbook</w:t>
      </w:r>
      <w:r w:rsidRPr="00DC7D4D">
        <w:rPr>
          <w:color w:val="0056AC"/>
        </w:rPr>
        <w:t xml:space="preserve">, Sean </w:t>
      </w:r>
      <w:proofErr w:type="spellStart"/>
      <w:r w:rsidRPr="00DC7D4D">
        <w:rPr>
          <w:color w:val="0056AC"/>
        </w:rPr>
        <w:t>Blomquist</w:t>
      </w:r>
      <w:proofErr w:type="spellEnd"/>
      <w:r w:rsidRPr="00DC7D4D">
        <w:rPr>
          <w:color w:val="0056AC"/>
        </w:rPr>
        <w:t xml:space="preserve"> (Region 3 I&amp;M) and Pat Ward (Natural Resources Program Center, I&amp;M, National Wildlife Refuge System [NRPC]) modified the template to match format suggested in that Survey Protocol Handbook (USFWS 2014). Jana Newman and Lee O’Brien (NRPC) provided thoughtful reviews. Cindy Hoang (NRPC) modified version 1.4 to create Section 508 compliant documents and enhance auto-formatting of tables and figures and Pat Ward </w:t>
      </w:r>
      <w:r w:rsidR="00DB4DC4">
        <w:rPr>
          <w:color w:val="0056AC"/>
        </w:rPr>
        <w:t xml:space="preserve">and Cindy Hoang </w:t>
      </w:r>
      <w:r w:rsidRPr="00DC7D4D">
        <w:rPr>
          <w:color w:val="0056AC"/>
        </w:rPr>
        <w:t>(NRPC) revised the instructions for version 2.0. Thanks also to all those using the template to produce survey protocols and providing feedback to improve this tool.</w:t>
      </w:r>
    </w:p>
    <w:p w14:paraId="66378AE5" w14:textId="72272EA3" w:rsidR="0000025D" w:rsidRDefault="0000025D" w:rsidP="00DC7D4D">
      <w:pPr>
        <w:pStyle w:val="ProtocolNormalText"/>
        <w:rPr>
          <w:color w:val="0056AC"/>
        </w:rPr>
      </w:pPr>
    </w:p>
    <w:p w14:paraId="64350AD7" w14:textId="1B3C7785" w:rsidR="0000025D" w:rsidRDefault="0000025D" w:rsidP="00DC7D4D">
      <w:pPr>
        <w:pStyle w:val="ProtocolNormalText"/>
        <w:rPr>
          <w:color w:val="0056AC"/>
        </w:rPr>
      </w:pPr>
    </w:p>
    <w:p w14:paraId="79C1E70E" w14:textId="77777777" w:rsidR="0000025D" w:rsidRDefault="0000025D" w:rsidP="00DC7D4D">
      <w:pPr>
        <w:pStyle w:val="ProtocolNormalText"/>
        <w:rPr>
          <w:rStyle w:val="ProtocolHeading1Char"/>
        </w:rPr>
        <w:sectPr w:rsidR="0000025D" w:rsidSect="003B463B">
          <w:headerReference w:type="default" r:id="rId32"/>
          <w:pgSz w:w="12240" w:h="15840" w:code="1"/>
          <w:pgMar w:top="1440" w:right="1440" w:bottom="1440" w:left="1440" w:header="720" w:footer="720" w:gutter="0"/>
          <w:pgNumType w:fmt="lowerRoman"/>
          <w:cols w:space="720"/>
          <w:docGrid w:linePitch="360"/>
        </w:sectPr>
      </w:pPr>
    </w:p>
    <w:p w14:paraId="62C965F1" w14:textId="77777777" w:rsidR="00DC7D4D" w:rsidRPr="00DC7D4D" w:rsidRDefault="00DC7D4D" w:rsidP="00DC7D4D">
      <w:pPr>
        <w:pStyle w:val="ProtocolNormalText"/>
        <w:rPr>
          <w:b/>
          <w:i/>
          <w:color w:val="0056AC"/>
        </w:rPr>
      </w:pPr>
      <w:r w:rsidRPr="00DC7D4D">
        <w:rPr>
          <w:b/>
          <w:i/>
          <w:color w:val="0056AC"/>
        </w:rPr>
        <w:lastRenderedPageBreak/>
        <w:t>The Table of Contents (TOC) is recommended for all survey protocols, and should always begin at the top of a new page.</w:t>
      </w:r>
    </w:p>
    <w:p w14:paraId="6358AED5" w14:textId="77777777" w:rsidR="00DC7D4D" w:rsidRPr="00DC7D4D" w:rsidRDefault="00DC7D4D" w:rsidP="00DC7D4D">
      <w:pPr>
        <w:pStyle w:val="ProtocolNormalText"/>
        <w:rPr>
          <w:color w:val="0056AC"/>
        </w:rPr>
      </w:pPr>
    </w:p>
    <w:p w14:paraId="5C380AE0" w14:textId="71B938FC" w:rsidR="00DC7D4D" w:rsidRPr="00901B4A" w:rsidRDefault="00DC7D4D" w:rsidP="00DC7D4D">
      <w:pPr>
        <w:pStyle w:val="ProtocolNormalText"/>
      </w:pPr>
      <w:r w:rsidRPr="00DC7D4D">
        <w:rPr>
          <w:color w:val="0056AC"/>
        </w:rPr>
        <w:t xml:space="preserve">You can exercise some creative license with the level of detail you would like to show in the Table of Contents. The easiest way to create the table of contents is to </w:t>
      </w:r>
      <w:proofErr w:type="gramStart"/>
      <w:r w:rsidRPr="00AB3CAF">
        <w:rPr>
          <w:b/>
          <w:color w:val="0056AC"/>
        </w:rPr>
        <w:t>Update</w:t>
      </w:r>
      <w:proofErr w:type="gramEnd"/>
      <w:r w:rsidRPr="00DC7D4D">
        <w:rPr>
          <w:color w:val="0056AC"/>
        </w:rPr>
        <w:t xml:space="preserve"> the provided TOC </w:t>
      </w:r>
      <w:r w:rsidR="00AB3CAF">
        <w:rPr>
          <w:color w:val="0056AC"/>
        </w:rPr>
        <w:t xml:space="preserve">after </w:t>
      </w:r>
      <w:r w:rsidRPr="00DC7D4D">
        <w:rPr>
          <w:color w:val="0056AC"/>
        </w:rPr>
        <w:t>the draf</w:t>
      </w:r>
      <w:r w:rsidR="00957D61">
        <w:rPr>
          <w:color w:val="0056AC"/>
        </w:rPr>
        <w:t xml:space="preserve">t of the protocol is complete. </w:t>
      </w:r>
      <w:r w:rsidRPr="00DC7D4D">
        <w:rPr>
          <w:color w:val="0056AC"/>
        </w:rPr>
        <w:t xml:space="preserve">The resulting TOC can then be edited to your liking, after the final update. To re-set the formatting for the TOC levels you will need to review </w:t>
      </w:r>
      <w:hyperlink r:id="rId33" w:history="1">
        <w:r w:rsidRPr="00901B4A">
          <w:rPr>
            <w:rStyle w:val="Hyperlink"/>
          </w:rPr>
          <w:t>creating a Table of Contents</w:t>
        </w:r>
      </w:hyperlink>
      <w:r w:rsidRPr="00901B4A">
        <w:t xml:space="preserve"> </w:t>
      </w:r>
    </w:p>
    <w:p w14:paraId="6D0629FC" w14:textId="77777777" w:rsidR="00DC7D4D" w:rsidRPr="00901B4A" w:rsidRDefault="00DC7D4D" w:rsidP="00DC7D4D">
      <w:pPr>
        <w:pStyle w:val="ProtocolNormalText"/>
      </w:pPr>
    </w:p>
    <w:p w14:paraId="208596FE" w14:textId="676FB24B" w:rsidR="00DC7D4D" w:rsidRPr="00DC7D4D" w:rsidRDefault="00DC7D4D" w:rsidP="00DC7D4D">
      <w:pPr>
        <w:pStyle w:val="ProtocolNormalText"/>
        <w:rPr>
          <w:color w:val="0056AC"/>
        </w:rPr>
      </w:pPr>
      <w:r w:rsidRPr="00DC7D4D">
        <w:rPr>
          <w:color w:val="0056AC"/>
        </w:rPr>
        <w:t xml:space="preserve">For protocols that have </w:t>
      </w:r>
      <w:r w:rsidR="00011CB9">
        <w:rPr>
          <w:color w:val="0056AC"/>
        </w:rPr>
        <w:t>more</w:t>
      </w:r>
      <w:r w:rsidR="00FF5B38">
        <w:rPr>
          <w:color w:val="0056AC"/>
        </w:rPr>
        <w:t xml:space="preserve"> than</w:t>
      </w:r>
      <w:r w:rsidRPr="00DC7D4D">
        <w:rPr>
          <w:color w:val="0056AC"/>
        </w:rPr>
        <w:t xml:space="preserve"> </w:t>
      </w:r>
      <w:r w:rsidR="00AB3CAF">
        <w:rPr>
          <w:color w:val="0056AC"/>
        </w:rPr>
        <w:t>five</w:t>
      </w:r>
      <w:r w:rsidRPr="00DC7D4D">
        <w:rPr>
          <w:color w:val="0056AC"/>
        </w:rPr>
        <w:t xml:space="preserve"> Appendices, SOPs, or SMs, consider listing only the title (Protocol Heading 2) </w:t>
      </w:r>
      <w:r w:rsidR="0027175E">
        <w:rPr>
          <w:color w:val="0056AC"/>
        </w:rPr>
        <w:t>and</w:t>
      </w:r>
      <w:r w:rsidRPr="00DC7D4D">
        <w:rPr>
          <w:color w:val="0056AC"/>
        </w:rPr>
        <w:t xml:space="preserve"> deleting level 3 headings in those </w:t>
      </w:r>
      <w:r w:rsidR="00957D61">
        <w:rPr>
          <w:color w:val="0056AC"/>
        </w:rPr>
        <w:t xml:space="preserve">sections from the updated TOC. </w:t>
      </w:r>
      <w:r w:rsidRPr="00DC7D4D">
        <w:rPr>
          <w:color w:val="0056AC"/>
        </w:rPr>
        <w:t>Some tips for shaping appeara</w:t>
      </w:r>
      <w:r>
        <w:rPr>
          <w:color w:val="0056AC"/>
        </w:rPr>
        <w:t>nce of the TOC after updating:</w:t>
      </w:r>
    </w:p>
    <w:p w14:paraId="3FFE5E39" w14:textId="02C16A5F" w:rsidR="00DC7D4D" w:rsidRPr="00DC7D4D" w:rsidRDefault="00222293" w:rsidP="00DC7D4D">
      <w:pPr>
        <w:pStyle w:val="ProtocolNormalText"/>
        <w:numPr>
          <w:ilvl w:val="0"/>
          <w:numId w:val="21"/>
        </w:numPr>
        <w:rPr>
          <w:color w:val="0056AC"/>
        </w:rPr>
      </w:pPr>
      <w:r>
        <w:rPr>
          <w:color w:val="0056AC"/>
        </w:rPr>
        <w:t>12</w:t>
      </w:r>
      <w:r w:rsidR="00DC7D4D" w:rsidRPr="00DC7D4D">
        <w:rPr>
          <w:color w:val="0056AC"/>
        </w:rPr>
        <w:t>-</w:t>
      </w:r>
      <w:r>
        <w:rPr>
          <w:color w:val="0056AC"/>
        </w:rPr>
        <w:t>P</w:t>
      </w:r>
      <w:r w:rsidR="00DC7D4D" w:rsidRPr="00DC7D4D">
        <w:rPr>
          <w:color w:val="0056AC"/>
        </w:rPr>
        <w:t>oint Times New Roman font is recommended for all entries (but make this change after final TOC is generated).</w:t>
      </w:r>
    </w:p>
    <w:p w14:paraId="1C718348" w14:textId="1A831A27" w:rsidR="00DC7D4D" w:rsidRPr="00DC7D4D" w:rsidRDefault="00DC7D4D" w:rsidP="00DC7D4D">
      <w:pPr>
        <w:pStyle w:val="ProtocolNormalText"/>
        <w:numPr>
          <w:ilvl w:val="0"/>
          <w:numId w:val="21"/>
        </w:numPr>
        <w:rPr>
          <w:color w:val="0056AC"/>
        </w:rPr>
      </w:pPr>
      <w:r w:rsidRPr="00DC7D4D">
        <w:rPr>
          <w:color w:val="0056AC"/>
        </w:rPr>
        <w:t>Likewise, pre-set or alter the line spacing and indentation according to your view of an effective presentation (</w:t>
      </w:r>
      <w:r w:rsidRPr="00FF5B38">
        <w:rPr>
          <w:b/>
          <w:color w:val="0056AC"/>
        </w:rPr>
        <w:t xml:space="preserve">Table </w:t>
      </w:r>
      <w:r w:rsidR="00FF5B38" w:rsidRPr="00FF5B38">
        <w:rPr>
          <w:b/>
          <w:color w:val="0056AC"/>
        </w:rPr>
        <w:t>B</w:t>
      </w:r>
      <w:r w:rsidRPr="00FF5B38">
        <w:rPr>
          <w:b/>
          <w:color w:val="0056AC"/>
        </w:rPr>
        <w:t>.1</w:t>
      </w:r>
      <w:r w:rsidRPr="00DC7D4D">
        <w:rPr>
          <w:color w:val="0056AC"/>
        </w:rPr>
        <w:t>).</w:t>
      </w:r>
    </w:p>
    <w:p w14:paraId="49C61B13" w14:textId="77777777" w:rsidR="00DC7D4D" w:rsidRPr="00DC7D4D" w:rsidRDefault="00DC7D4D" w:rsidP="00DC7D4D">
      <w:pPr>
        <w:pStyle w:val="ProtocolNormalText"/>
        <w:numPr>
          <w:ilvl w:val="0"/>
          <w:numId w:val="21"/>
        </w:numPr>
        <w:rPr>
          <w:color w:val="0056AC"/>
        </w:rPr>
      </w:pPr>
      <w:r w:rsidRPr="00DC7D4D">
        <w:rPr>
          <w:color w:val="0056AC"/>
        </w:rPr>
        <w:t>Multiple Contents pages should begin with “(Continued)” at the top left-side of the continued Table of Contents.</w:t>
      </w:r>
    </w:p>
    <w:p w14:paraId="50099167" w14:textId="77777777" w:rsidR="00DC7D4D" w:rsidRPr="00DC7D4D" w:rsidRDefault="00DC7D4D" w:rsidP="00DC7D4D">
      <w:pPr>
        <w:pStyle w:val="ProtocolNormalText"/>
        <w:rPr>
          <w:color w:val="0056AC"/>
        </w:rPr>
      </w:pPr>
    </w:p>
    <w:p w14:paraId="1A1BECAB" w14:textId="5A0DBEAC" w:rsidR="00DC7D4D" w:rsidRPr="00DC7D4D" w:rsidRDefault="00DC7D4D" w:rsidP="00DC7D4D">
      <w:pPr>
        <w:pStyle w:val="ProtocolNormalText"/>
        <w:rPr>
          <w:b/>
          <w:i/>
          <w:color w:val="0056AC"/>
        </w:rPr>
      </w:pPr>
      <w:r w:rsidRPr="00DC7D4D">
        <w:rPr>
          <w:b/>
          <w:i/>
          <w:color w:val="0056AC"/>
        </w:rPr>
        <w:t>To automatically update the Table of Contents shown on the next page (page vii):</w:t>
      </w:r>
    </w:p>
    <w:p w14:paraId="3C532434" w14:textId="77777777" w:rsidR="00DC7D4D" w:rsidRPr="00DC7D4D" w:rsidRDefault="00DC7D4D" w:rsidP="00DC7D4D">
      <w:pPr>
        <w:pStyle w:val="ProtocolNormalText"/>
        <w:numPr>
          <w:ilvl w:val="0"/>
          <w:numId w:val="22"/>
        </w:numPr>
        <w:rPr>
          <w:i/>
          <w:color w:val="0056AC"/>
        </w:rPr>
      </w:pPr>
      <w:r w:rsidRPr="00DC7D4D">
        <w:rPr>
          <w:i/>
          <w:color w:val="0056AC"/>
        </w:rPr>
        <w:t>Apply the appropriate MS Word Styles provided in this template to your chapter and sub-chapter headings (e.g., Protocol Heading 1, Protocol Heading 2, Protocol Heading 3, etc.).</w:t>
      </w:r>
    </w:p>
    <w:p w14:paraId="5CA0AEB0" w14:textId="77777777" w:rsidR="00DC7D4D" w:rsidRPr="00DC7D4D" w:rsidRDefault="00DC7D4D" w:rsidP="00DC7D4D">
      <w:pPr>
        <w:pStyle w:val="ProtocolNormalText"/>
        <w:numPr>
          <w:ilvl w:val="0"/>
          <w:numId w:val="22"/>
        </w:numPr>
        <w:rPr>
          <w:i/>
          <w:color w:val="0056AC"/>
        </w:rPr>
      </w:pPr>
      <w:r w:rsidRPr="00DC7D4D">
        <w:rPr>
          <w:i/>
          <w:color w:val="0056AC"/>
        </w:rPr>
        <w:t>Right-click on the list of contents and select “Update Field/Update Entire Table”.</w:t>
      </w:r>
    </w:p>
    <w:p w14:paraId="1B5A80F0" w14:textId="77777777" w:rsidR="00DC7D4D" w:rsidRPr="00DC7D4D" w:rsidRDefault="00DC7D4D" w:rsidP="00DC7D4D">
      <w:pPr>
        <w:pStyle w:val="ProtocolNormalText"/>
        <w:numPr>
          <w:ilvl w:val="0"/>
          <w:numId w:val="22"/>
        </w:numPr>
        <w:rPr>
          <w:i/>
          <w:color w:val="0056AC"/>
        </w:rPr>
      </w:pPr>
      <w:r w:rsidRPr="00DC7D4D">
        <w:rPr>
          <w:i/>
          <w:color w:val="0056AC"/>
        </w:rPr>
        <w:t xml:space="preserve">Adjustments, like ruler indents or shortening titles that wrap to 2 lines, or to line spacing, can be made by direct edits after “updating” the final Table of Contents or you can pre-program the look by re-creating the initial set up of the TOC. You can also delete subheadings; however, any post-editing will re-appear after every update if the TOC level is identified in the </w:t>
      </w:r>
      <w:r w:rsidRPr="00DC7D4D">
        <w:rPr>
          <w:b/>
          <w:i/>
          <w:color w:val="0056AC"/>
        </w:rPr>
        <w:t>Table of Contents Options</w:t>
      </w:r>
      <w:r w:rsidRPr="00DC7D4D">
        <w:rPr>
          <w:i/>
          <w:color w:val="0056AC"/>
        </w:rPr>
        <w:t xml:space="preserve">. Therefore, it is recommended to perform the update after all changes are final in the latest version of the protocol. </w:t>
      </w:r>
      <w:proofErr w:type="spellStart"/>
      <w:r w:rsidRPr="00DC7D4D">
        <w:rPr>
          <w:i/>
          <w:color w:val="0056AC"/>
        </w:rPr>
        <w:t>Undesignating</w:t>
      </w:r>
      <w:proofErr w:type="spellEnd"/>
      <w:r w:rsidRPr="00DC7D4D">
        <w:rPr>
          <w:i/>
          <w:color w:val="0056AC"/>
        </w:rPr>
        <w:t xml:space="preserve"> a given level of heading from the set-up will keep it from appearing after updating the Table of Contents.</w:t>
      </w:r>
    </w:p>
    <w:p w14:paraId="7A113959" w14:textId="77777777" w:rsidR="00DC7D4D" w:rsidRPr="00DC7D4D" w:rsidRDefault="00DC7D4D" w:rsidP="00DC7D4D">
      <w:pPr>
        <w:pStyle w:val="ProtocolNormalText"/>
        <w:rPr>
          <w:i/>
          <w:color w:val="0056AC"/>
        </w:rPr>
      </w:pPr>
    </w:p>
    <w:p w14:paraId="2BD19ABC" w14:textId="1F477F70" w:rsidR="00DC7D4D" w:rsidRPr="00DC7D4D" w:rsidRDefault="00DC7D4D" w:rsidP="00DC7D4D">
      <w:pPr>
        <w:pStyle w:val="ProtocolNormalText"/>
        <w:rPr>
          <w:b/>
          <w:i/>
          <w:color w:val="0056AC"/>
        </w:rPr>
      </w:pPr>
      <w:r w:rsidRPr="00DC7D4D">
        <w:rPr>
          <w:b/>
          <w:i/>
          <w:color w:val="0056AC"/>
        </w:rPr>
        <w:t>Make sure to delete all explanatory blue colored text</w:t>
      </w:r>
    </w:p>
    <w:p w14:paraId="2542EE53" w14:textId="625532C9" w:rsidR="00D54E4F" w:rsidRDefault="00D54E4F"/>
    <w:p w14:paraId="798A2A33" w14:textId="77777777" w:rsidR="00D54E4F" w:rsidRDefault="00D54E4F">
      <w:pPr>
        <w:sectPr w:rsidR="00D54E4F" w:rsidSect="003B463B">
          <w:pgSz w:w="12240" w:h="15840" w:code="1"/>
          <w:pgMar w:top="1440" w:right="1440" w:bottom="1440" w:left="1440" w:header="720" w:footer="720" w:gutter="0"/>
          <w:pgNumType w:fmt="lowerRoman"/>
          <w:cols w:space="720"/>
          <w:docGrid w:linePitch="360"/>
        </w:sectPr>
      </w:pPr>
    </w:p>
    <w:p w14:paraId="63DE5A91" w14:textId="77777777" w:rsidR="0063673C" w:rsidRPr="0063673C" w:rsidRDefault="009716B0" w:rsidP="007E7E67">
      <w:pPr>
        <w:pStyle w:val="ProtocolHeading1"/>
      </w:pPr>
      <w:bookmarkStart w:id="17" w:name="_Toc507678347"/>
      <w:bookmarkStart w:id="18" w:name="_Toc508956563"/>
      <w:bookmarkStart w:id="19" w:name="_Toc520983689"/>
      <w:bookmarkStart w:id="20" w:name="_Toc529356856"/>
      <w:r w:rsidRPr="0063673C">
        <w:rPr>
          <w:rStyle w:val="ProtocolHeading1Char"/>
          <w:b/>
          <w:bCs/>
          <w:iCs/>
        </w:rPr>
        <w:lastRenderedPageBreak/>
        <w:t>C</w:t>
      </w:r>
      <w:r w:rsidR="00F62D89" w:rsidRPr="0063673C">
        <w:rPr>
          <w:rStyle w:val="ProtocolHeading1Char"/>
          <w:b/>
          <w:bCs/>
          <w:iCs/>
        </w:rPr>
        <w:t>ontents</w:t>
      </w:r>
      <w:bookmarkEnd w:id="16"/>
      <w:bookmarkEnd w:id="17"/>
      <w:bookmarkEnd w:id="18"/>
      <w:r w:rsidR="00F62D89" w:rsidRPr="0063673C">
        <w:rPr>
          <w:rStyle w:val="ProtocolHeading1Char"/>
          <w:b/>
          <w:bCs/>
          <w:iCs/>
        </w:rPr>
        <w:t xml:space="preserve"> </w:t>
      </w:r>
      <w:r w:rsidR="00E5744B" w:rsidRPr="0063673C">
        <w:rPr>
          <w:rStyle w:val="ProtocolHeading1Char"/>
          <w:b/>
          <w:bCs/>
          <w:iCs/>
          <w:color w:val="0056AC"/>
        </w:rPr>
        <w:t>(</w:t>
      </w:r>
      <w:r w:rsidR="00D95B19" w:rsidRPr="0063673C">
        <w:rPr>
          <w:rStyle w:val="ProtocolHeading1Char"/>
          <w:b/>
          <w:bCs/>
          <w:iCs/>
          <w:color w:val="0056AC"/>
        </w:rPr>
        <w:t>Protocol</w:t>
      </w:r>
      <w:r w:rsidR="00604E90" w:rsidRPr="0063673C">
        <w:rPr>
          <w:rStyle w:val="ProtocolHeading1Char"/>
          <w:b/>
          <w:bCs/>
          <w:iCs/>
          <w:color w:val="0056AC"/>
        </w:rPr>
        <w:t xml:space="preserve"> Heading 1</w:t>
      </w:r>
      <w:r w:rsidR="00F62D89" w:rsidRPr="0063673C">
        <w:rPr>
          <w:rStyle w:val="ProtocolHeading1Char"/>
          <w:b/>
          <w:bCs/>
          <w:iCs/>
          <w:color w:val="0056AC"/>
        </w:rPr>
        <w:t>)</w:t>
      </w:r>
      <w:bookmarkEnd w:id="19"/>
      <w:bookmarkEnd w:id="20"/>
    </w:p>
    <w:p w14:paraId="26715A5B" w14:textId="6C3B231A" w:rsidR="00C82E5E" w:rsidRDefault="0096440C">
      <w:pPr>
        <w:pStyle w:val="TOC1"/>
        <w:rPr>
          <w:rFonts w:asciiTheme="minorHAnsi" w:eastAsiaTheme="minorEastAsia" w:hAnsiTheme="minorHAnsi" w:cstheme="minorBidi"/>
          <w:noProof/>
          <w:sz w:val="22"/>
          <w:szCs w:val="22"/>
        </w:rPr>
      </w:pPr>
      <w:r>
        <w:fldChar w:fldCharType="begin"/>
      </w:r>
      <w:r>
        <w:instrText xml:space="preserve"> TOC \o "3-3" \h \z \t "Heading 1,1,Heading 2,2,Protocol Heading 3,3,Protocol Heading 2,2,Protocol Heading 1,1,Protocol Heading 2 - Element,2,Protocol Heading 2 - Appendix,2,Protocol Heading 2 - SOP,2,Protocol Heading 2 - SM,2" </w:instrText>
      </w:r>
      <w:r>
        <w:fldChar w:fldCharType="separate"/>
      </w:r>
      <w:hyperlink w:anchor="_Toc529356853" w:history="1">
        <w:r w:rsidR="00C82E5E" w:rsidRPr="008E4682">
          <w:rPr>
            <w:rStyle w:val="Hyperlink"/>
            <w:noProof/>
          </w:rPr>
          <w:t>NWRS Survey Protocol Signature Page</w:t>
        </w:r>
        <w:r w:rsidR="00C82E5E">
          <w:rPr>
            <w:noProof/>
            <w:webHidden/>
          </w:rPr>
          <w:tab/>
        </w:r>
        <w:r w:rsidR="00C82E5E">
          <w:rPr>
            <w:noProof/>
            <w:webHidden/>
          </w:rPr>
          <w:fldChar w:fldCharType="begin"/>
        </w:r>
        <w:r w:rsidR="00C82E5E">
          <w:rPr>
            <w:noProof/>
            <w:webHidden/>
          </w:rPr>
          <w:instrText xml:space="preserve"> PAGEREF _Toc529356853 \h </w:instrText>
        </w:r>
        <w:r w:rsidR="00C82E5E">
          <w:rPr>
            <w:noProof/>
            <w:webHidden/>
          </w:rPr>
        </w:r>
        <w:r w:rsidR="00C82E5E">
          <w:rPr>
            <w:noProof/>
            <w:webHidden/>
          </w:rPr>
          <w:fldChar w:fldCharType="separate"/>
        </w:r>
        <w:r w:rsidR="00051B5B">
          <w:rPr>
            <w:noProof/>
            <w:webHidden/>
          </w:rPr>
          <w:t>iii</w:t>
        </w:r>
        <w:r w:rsidR="00C82E5E">
          <w:rPr>
            <w:noProof/>
            <w:webHidden/>
          </w:rPr>
          <w:fldChar w:fldCharType="end"/>
        </w:r>
      </w:hyperlink>
    </w:p>
    <w:p w14:paraId="65A42574" w14:textId="3712AFFA" w:rsidR="00C82E5E" w:rsidRDefault="003B463B">
      <w:pPr>
        <w:pStyle w:val="TOC1"/>
        <w:rPr>
          <w:rFonts w:asciiTheme="minorHAnsi" w:eastAsiaTheme="minorEastAsia" w:hAnsiTheme="minorHAnsi" w:cstheme="minorBidi"/>
          <w:noProof/>
          <w:sz w:val="22"/>
          <w:szCs w:val="22"/>
        </w:rPr>
      </w:pPr>
      <w:hyperlink w:anchor="_Toc529356854" w:history="1">
        <w:r w:rsidR="00C82E5E" w:rsidRPr="008E4682">
          <w:rPr>
            <w:rStyle w:val="Hyperlink"/>
            <w:noProof/>
          </w:rPr>
          <w:t>Survey Proto</w:t>
        </w:r>
        <w:r w:rsidR="004B69D5">
          <w:rPr>
            <w:rStyle w:val="Hyperlink"/>
            <w:noProof/>
          </w:rPr>
          <w:t>col Summary</w:t>
        </w:r>
        <w:r w:rsidR="00C82E5E">
          <w:rPr>
            <w:noProof/>
            <w:webHidden/>
          </w:rPr>
          <w:tab/>
        </w:r>
        <w:r w:rsidR="00C82E5E">
          <w:rPr>
            <w:noProof/>
            <w:webHidden/>
          </w:rPr>
          <w:fldChar w:fldCharType="begin"/>
        </w:r>
        <w:r w:rsidR="00C82E5E">
          <w:rPr>
            <w:noProof/>
            <w:webHidden/>
          </w:rPr>
          <w:instrText xml:space="preserve"> PAGEREF _Toc529356854 \h </w:instrText>
        </w:r>
        <w:r w:rsidR="00C82E5E">
          <w:rPr>
            <w:noProof/>
            <w:webHidden/>
          </w:rPr>
        </w:r>
        <w:r w:rsidR="00C82E5E">
          <w:rPr>
            <w:noProof/>
            <w:webHidden/>
          </w:rPr>
          <w:fldChar w:fldCharType="separate"/>
        </w:r>
        <w:r w:rsidR="00051B5B">
          <w:rPr>
            <w:noProof/>
            <w:webHidden/>
          </w:rPr>
          <w:t>iv</w:t>
        </w:r>
        <w:r w:rsidR="00C82E5E">
          <w:rPr>
            <w:noProof/>
            <w:webHidden/>
          </w:rPr>
          <w:fldChar w:fldCharType="end"/>
        </w:r>
      </w:hyperlink>
    </w:p>
    <w:p w14:paraId="653DCF85" w14:textId="2A4603DD" w:rsidR="00C82E5E" w:rsidRDefault="003B463B">
      <w:pPr>
        <w:pStyle w:val="TOC1"/>
        <w:rPr>
          <w:rFonts w:asciiTheme="minorHAnsi" w:eastAsiaTheme="minorEastAsia" w:hAnsiTheme="minorHAnsi" w:cstheme="minorBidi"/>
          <w:noProof/>
          <w:sz w:val="22"/>
          <w:szCs w:val="22"/>
        </w:rPr>
      </w:pPr>
      <w:hyperlink w:anchor="_Toc529356855" w:history="1">
        <w:r w:rsidR="00C82E5E" w:rsidRPr="008E4682">
          <w:rPr>
            <w:rStyle w:val="Hyperlink"/>
            <w:noProof/>
          </w:rPr>
          <w:t>Ackn</w:t>
        </w:r>
        <w:r w:rsidR="004B69D5">
          <w:rPr>
            <w:rStyle w:val="Hyperlink"/>
            <w:noProof/>
          </w:rPr>
          <w:t>owledgments</w:t>
        </w:r>
        <w:r w:rsidR="00C82E5E">
          <w:rPr>
            <w:noProof/>
            <w:webHidden/>
          </w:rPr>
          <w:tab/>
        </w:r>
        <w:r w:rsidR="00C82E5E">
          <w:rPr>
            <w:noProof/>
            <w:webHidden/>
          </w:rPr>
          <w:fldChar w:fldCharType="begin"/>
        </w:r>
        <w:r w:rsidR="00C82E5E">
          <w:rPr>
            <w:noProof/>
            <w:webHidden/>
          </w:rPr>
          <w:instrText xml:space="preserve"> PAGEREF _Toc529356855 \h </w:instrText>
        </w:r>
        <w:r w:rsidR="00C82E5E">
          <w:rPr>
            <w:noProof/>
            <w:webHidden/>
          </w:rPr>
        </w:r>
        <w:r w:rsidR="00C82E5E">
          <w:rPr>
            <w:noProof/>
            <w:webHidden/>
          </w:rPr>
          <w:fldChar w:fldCharType="separate"/>
        </w:r>
        <w:r w:rsidR="00051B5B">
          <w:rPr>
            <w:noProof/>
            <w:webHidden/>
          </w:rPr>
          <w:t>v</w:t>
        </w:r>
        <w:r w:rsidR="00C82E5E">
          <w:rPr>
            <w:noProof/>
            <w:webHidden/>
          </w:rPr>
          <w:fldChar w:fldCharType="end"/>
        </w:r>
      </w:hyperlink>
    </w:p>
    <w:p w14:paraId="0F4F0F3D" w14:textId="2D7A8845" w:rsidR="00C82E5E" w:rsidRDefault="003B463B">
      <w:pPr>
        <w:pStyle w:val="TOC1"/>
        <w:rPr>
          <w:rFonts w:asciiTheme="minorHAnsi" w:eastAsiaTheme="minorEastAsia" w:hAnsiTheme="minorHAnsi" w:cstheme="minorBidi"/>
          <w:noProof/>
          <w:sz w:val="22"/>
          <w:szCs w:val="22"/>
        </w:rPr>
      </w:pPr>
      <w:hyperlink w:anchor="_Toc529356856" w:history="1">
        <w:r w:rsidR="004B69D5">
          <w:rPr>
            <w:rStyle w:val="Hyperlink"/>
            <w:noProof/>
          </w:rPr>
          <w:t>Contents</w:t>
        </w:r>
        <w:r w:rsidR="00C82E5E">
          <w:rPr>
            <w:noProof/>
            <w:webHidden/>
          </w:rPr>
          <w:tab/>
        </w:r>
        <w:r w:rsidR="00C82E5E">
          <w:rPr>
            <w:noProof/>
            <w:webHidden/>
          </w:rPr>
          <w:fldChar w:fldCharType="begin"/>
        </w:r>
        <w:r w:rsidR="00C82E5E">
          <w:rPr>
            <w:noProof/>
            <w:webHidden/>
          </w:rPr>
          <w:instrText xml:space="preserve"> PAGEREF _Toc529356856 \h </w:instrText>
        </w:r>
        <w:r w:rsidR="00C82E5E">
          <w:rPr>
            <w:noProof/>
            <w:webHidden/>
          </w:rPr>
        </w:r>
        <w:r w:rsidR="00C82E5E">
          <w:rPr>
            <w:noProof/>
            <w:webHidden/>
          </w:rPr>
          <w:fldChar w:fldCharType="separate"/>
        </w:r>
        <w:r w:rsidR="00051B5B">
          <w:rPr>
            <w:noProof/>
            <w:webHidden/>
          </w:rPr>
          <w:t>vii</w:t>
        </w:r>
        <w:r w:rsidR="00C82E5E">
          <w:rPr>
            <w:noProof/>
            <w:webHidden/>
          </w:rPr>
          <w:fldChar w:fldCharType="end"/>
        </w:r>
      </w:hyperlink>
    </w:p>
    <w:p w14:paraId="2CCB59B9" w14:textId="2BD4E388" w:rsidR="00C82E5E" w:rsidRDefault="003B463B">
      <w:pPr>
        <w:pStyle w:val="TOC1"/>
        <w:rPr>
          <w:rFonts w:asciiTheme="minorHAnsi" w:eastAsiaTheme="minorEastAsia" w:hAnsiTheme="minorHAnsi" w:cstheme="minorBidi"/>
          <w:noProof/>
          <w:sz w:val="22"/>
          <w:szCs w:val="22"/>
        </w:rPr>
      </w:pPr>
      <w:hyperlink w:anchor="_Toc529356859" w:history="1">
        <w:r w:rsidR="004B69D5">
          <w:rPr>
            <w:rStyle w:val="Hyperlink"/>
            <w:noProof/>
          </w:rPr>
          <w:t>Narrative</w:t>
        </w:r>
        <w:r w:rsidR="00C82E5E">
          <w:rPr>
            <w:noProof/>
            <w:webHidden/>
          </w:rPr>
          <w:tab/>
        </w:r>
        <w:r w:rsidR="00C82E5E">
          <w:rPr>
            <w:noProof/>
            <w:webHidden/>
          </w:rPr>
          <w:fldChar w:fldCharType="begin"/>
        </w:r>
        <w:r w:rsidR="00C82E5E">
          <w:rPr>
            <w:noProof/>
            <w:webHidden/>
          </w:rPr>
          <w:instrText xml:space="preserve"> PAGEREF _Toc529356859 \h </w:instrText>
        </w:r>
        <w:r w:rsidR="00C82E5E">
          <w:rPr>
            <w:noProof/>
            <w:webHidden/>
          </w:rPr>
        </w:r>
        <w:r w:rsidR="00C82E5E">
          <w:rPr>
            <w:noProof/>
            <w:webHidden/>
          </w:rPr>
          <w:fldChar w:fldCharType="separate"/>
        </w:r>
        <w:r w:rsidR="00051B5B">
          <w:rPr>
            <w:noProof/>
            <w:webHidden/>
          </w:rPr>
          <w:t>1</w:t>
        </w:r>
        <w:r w:rsidR="00C82E5E">
          <w:rPr>
            <w:noProof/>
            <w:webHidden/>
          </w:rPr>
          <w:fldChar w:fldCharType="end"/>
        </w:r>
      </w:hyperlink>
    </w:p>
    <w:p w14:paraId="103DE940" w14:textId="26B22FB6" w:rsidR="00C82E5E" w:rsidRDefault="003B463B">
      <w:pPr>
        <w:pStyle w:val="TOC2"/>
        <w:rPr>
          <w:rFonts w:asciiTheme="minorHAnsi" w:eastAsiaTheme="minorEastAsia" w:hAnsiTheme="minorHAnsi" w:cstheme="minorBidi"/>
          <w:noProof/>
          <w:sz w:val="22"/>
          <w:szCs w:val="22"/>
        </w:rPr>
      </w:pPr>
      <w:hyperlink w:anchor="_Toc529356860" w:history="1">
        <w:r w:rsidR="00C82E5E" w:rsidRPr="008E4682">
          <w:rPr>
            <w:rStyle w:val="Hyperlink"/>
            <w:noProof/>
            <w14:scene3d>
              <w14:camera w14:prst="orthographicFront"/>
              <w14:lightRig w14:rig="threePt" w14:dir="t">
                <w14:rot w14:lat="0" w14:lon="0" w14:rev="0"/>
              </w14:lightRig>
            </w14:scene3d>
          </w:rPr>
          <w:t>Element 1:</w:t>
        </w:r>
        <w:r w:rsidR="00C82E5E" w:rsidRPr="008E4682">
          <w:rPr>
            <w:rStyle w:val="Hyperlink"/>
            <w:noProof/>
          </w:rPr>
          <w:t xml:space="preserve"> Introductio</w:t>
        </w:r>
        <w:r w:rsidR="004B69D5">
          <w:rPr>
            <w:rStyle w:val="Hyperlink"/>
            <w:noProof/>
          </w:rPr>
          <w:t>n</w:t>
        </w:r>
        <w:r w:rsidR="00C82E5E">
          <w:rPr>
            <w:noProof/>
            <w:webHidden/>
          </w:rPr>
          <w:tab/>
        </w:r>
        <w:r w:rsidR="00C82E5E">
          <w:rPr>
            <w:noProof/>
            <w:webHidden/>
          </w:rPr>
          <w:fldChar w:fldCharType="begin"/>
        </w:r>
        <w:r w:rsidR="00C82E5E">
          <w:rPr>
            <w:noProof/>
            <w:webHidden/>
          </w:rPr>
          <w:instrText xml:space="preserve"> PAGEREF _Toc529356860 \h </w:instrText>
        </w:r>
        <w:r w:rsidR="00C82E5E">
          <w:rPr>
            <w:noProof/>
            <w:webHidden/>
          </w:rPr>
        </w:r>
        <w:r w:rsidR="00C82E5E">
          <w:rPr>
            <w:noProof/>
            <w:webHidden/>
          </w:rPr>
          <w:fldChar w:fldCharType="separate"/>
        </w:r>
        <w:r w:rsidR="00051B5B">
          <w:rPr>
            <w:noProof/>
            <w:webHidden/>
          </w:rPr>
          <w:t>1</w:t>
        </w:r>
        <w:r w:rsidR="00C82E5E">
          <w:rPr>
            <w:noProof/>
            <w:webHidden/>
          </w:rPr>
          <w:fldChar w:fldCharType="end"/>
        </w:r>
      </w:hyperlink>
    </w:p>
    <w:p w14:paraId="3229E3F7" w14:textId="048E861A" w:rsidR="00C82E5E" w:rsidRDefault="003B463B">
      <w:pPr>
        <w:pStyle w:val="TOC3"/>
        <w:rPr>
          <w:rFonts w:asciiTheme="minorHAnsi" w:eastAsiaTheme="minorEastAsia" w:hAnsiTheme="minorHAnsi" w:cstheme="minorBidi"/>
          <w:sz w:val="22"/>
          <w:szCs w:val="22"/>
        </w:rPr>
      </w:pPr>
      <w:hyperlink w:anchor="_Toc529356861" w:history="1">
        <w:r w:rsidR="004B69D5">
          <w:rPr>
            <w:rStyle w:val="Hyperlink"/>
          </w:rPr>
          <w:t>Background</w:t>
        </w:r>
        <w:r w:rsidR="00C82E5E">
          <w:rPr>
            <w:webHidden/>
          </w:rPr>
          <w:tab/>
        </w:r>
        <w:r w:rsidR="00C82E5E">
          <w:rPr>
            <w:webHidden/>
          </w:rPr>
          <w:fldChar w:fldCharType="begin"/>
        </w:r>
        <w:r w:rsidR="00C82E5E">
          <w:rPr>
            <w:webHidden/>
          </w:rPr>
          <w:instrText xml:space="preserve"> PAGEREF _Toc529356861 \h </w:instrText>
        </w:r>
        <w:r w:rsidR="00C82E5E">
          <w:rPr>
            <w:webHidden/>
          </w:rPr>
        </w:r>
        <w:r w:rsidR="00C82E5E">
          <w:rPr>
            <w:webHidden/>
          </w:rPr>
          <w:fldChar w:fldCharType="separate"/>
        </w:r>
        <w:r w:rsidR="00051B5B">
          <w:rPr>
            <w:webHidden/>
          </w:rPr>
          <w:t>1</w:t>
        </w:r>
        <w:r w:rsidR="00C82E5E">
          <w:rPr>
            <w:webHidden/>
          </w:rPr>
          <w:fldChar w:fldCharType="end"/>
        </w:r>
      </w:hyperlink>
    </w:p>
    <w:p w14:paraId="0C1B388D" w14:textId="64130972" w:rsidR="00C82E5E" w:rsidRDefault="003B463B">
      <w:pPr>
        <w:pStyle w:val="TOC3"/>
        <w:rPr>
          <w:rFonts w:asciiTheme="minorHAnsi" w:eastAsiaTheme="minorEastAsia" w:hAnsiTheme="minorHAnsi" w:cstheme="minorBidi"/>
          <w:sz w:val="22"/>
          <w:szCs w:val="22"/>
        </w:rPr>
      </w:pPr>
      <w:hyperlink w:anchor="_Toc529356862" w:history="1">
        <w:r w:rsidR="004B69D5">
          <w:rPr>
            <w:rStyle w:val="Hyperlink"/>
          </w:rPr>
          <w:t>Objectives</w:t>
        </w:r>
        <w:r w:rsidR="00C82E5E">
          <w:rPr>
            <w:webHidden/>
          </w:rPr>
          <w:tab/>
        </w:r>
        <w:r w:rsidR="00C82E5E">
          <w:rPr>
            <w:webHidden/>
          </w:rPr>
          <w:fldChar w:fldCharType="begin"/>
        </w:r>
        <w:r w:rsidR="00C82E5E">
          <w:rPr>
            <w:webHidden/>
          </w:rPr>
          <w:instrText xml:space="preserve"> PAGEREF _Toc529356862 \h </w:instrText>
        </w:r>
        <w:r w:rsidR="00C82E5E">
          <w:rPr>
            <w:webHidden/>
          </w:rPr>
        </w:r>
        <w:r w:rsidR="00C82E5E">
          <w:rPr>
            <w:webHidden/>
          </w:rPr>
          <w:fldChar w:fldCharType="separate"/>
        </w:r>
        <w:r w:rsidR="00051B5B">
          <w:rPr>
            <w:webHidden/>
          </w:rPr>
          <w:t>1</w:t>
        </w:r>
        <w:r w:rsidR="00C82E5E">
          <w:rPr>
            <w:webHidden/>
          </w:rPr>
          <w:fldChar w:fldCharType="end"/>
        </w:r>
      </w:hyperlink>
    </w:p>
    <w:p w14:paraId="0B552715" w14:textId="44A845A9" w:rsidR="00C82E5E" w:rsidRDefault="003B463B">
      <w:pPr>
        <w:pStyle w:val="TOC2"/>
        <w:rPr>
          <w:rFonts w:asciiTheme="minorHAnsi" w:eastAsiaTheme="minorEastAsia" w:hAnsiTheme="minorHAnsi" w:cstheme="minorBidi"/>
          <w:noProof/>
          <w:sz w:val="22"/>
          <w:szCs w:val="22"/>
        </w:rPr>
      </w:pPr>
      <w:hyperlink w:anchor="_Toc529356863" w:history="1">
        <w:r w:rsidR="00C82E5E" w:rsidRPr="008E4682">
          <w:rPr>
            <w:rStyle w:val="Hyperlink"/>
            <w:noProof/>
            <w14:scene3d>
              <w14:camera w14:prst="orthographicFront"/>
              <w14:lightRig w14:rig="threePt" w14:dir="t">
                <w14:rot w14:lat="0" w14:lon="0" w14:rev="0"/>
              </w14:lightRig>
            </w14:scene3d>
          </w:rPr>
          <w:t>Element 2:</w:t>
        </w:r>
        <w:r w:rsidR="00C82E5E" w:rsidRPr="008E4682">
          <w:rPr>
            <w:rStyle w:val="Hyperlink"/>
            <w:noProof/>
          </w:rPr>
          <w:t xml:space="preserve"> Samplin</w:t>
        </w:r>
        <w:r w:rsidR="004B69D5">
          <w:rPr>
            <w:rStyle w:val="Hyperlink"/>
            <w:noProof/>
          </w:rPr>
          <w:t>g</w:t>
        </w:r>
        <w:r w:rsidR="00C82E5E">
          <w:rPr>
            <w:noProof/>
            <w:webHidden/>
          </w:rPr>
          <w:tab/>
        </w:r>
        <w:r w:rsidR="00C82E5E">
          <w:rPr>
            <w:noProof/>
            <w:webHidden/>
          </w:rPr>
          <w:fldChar w:fldCharType="begin"/>
        </w:r>
        <w:r w:rsidR="00C82E5E">
          <w:rPr>
            <w:noProof/>
            <w:webHidden/>
          </w:rPr>
          <w:instrText xml:space="preserve"> PAGEREF _Toc529356863 \h </w:instrText>
        </w:r>
        <w:r w:rsidR="00C82E5E">
          <w:rPr>
            <w:noProof/>
            <w:webHidden/>
          </w:rPr>
        </w:r>
        <w:r w:rsidR="00C82E5E">
          <w:rPr>
            <w:noProof/>
            <w:webHidden/>
          </w:rPr>
          <w:fldChar w:fldCharType="separate"/>
        </w:r>
        <w:r w:rsidR="00051B5B">
          <w:rPr>
            <w:noProof/>
            <w:webHidden/>
          </w:rPr>
          <w:t>2</w:t>
        </w:r>
        <w:r w:rsidR="00C82E5E">
          <w:rPr>
            <w:noProof/>
            <w:webHidden/>
          </w:rPr>
          <w:fldChar w:fldCharType="end"/>
        </w:r>
      </w:hyperlink>
    </w:p>
    <w:p w14:paraId="5CC90A66" w14:textId="1431AC42" w:rsidR="00C82E5E" w:rsidRDefault="003B463B">
      <w:pPr>
        <w:pStyle w:val="TOC3"/>
        <w:rPr>
          <w:rFonts w:asciiTheme="minorHAnsi" w:eastAsiaTheme="minorEastAsia" w:hAnsiTheme="minorHAnsi" w:cstheme="minorBidi"/>
          <w:sz w:val="22"/>
          <w:szCs w:val="22"/>
        </w:rPr>
      </w:pPr>
      <w:hyperlink w:anchor="_Toc529356864" w:history="1">
        <w:r w:rsidR="00C82E5E" w:rsidRPr="008E4682">
          <w:rPr>
            <w:rStyle w:val="Hyperlink"/>
          </w:rPr>
          <w:t>Sa</w:t>
        </w:r>
        <w:r w:rsidR="004B69D5">
          <w:rPr>
            <w:rStyle w:val="Hyperlink"/>
          </w:rPr>
          <w:t>mple design</w:t>
        </w:r>
        <w:r w:rsidR="00C82E5E">
          <w:rPr>
            <w:webHidden/>
          </w:rPr>
          <w:tab/>
        </w:r>
        <w:r w:rsidR="00C82E5E">
          <w:rPr>
            <w:webHidden/>
          </w:rPr>
          <w:fldChar w:fldCharType="begin"/>
        </w:r>
        <w:r w:rsidR="00C82E5E">
          <w:rPr>
            <w:webHidden/>
          </w:rPr>
          <w:instrText xml:space="preserve"> PAGEREF _Toc529356864 \h </w:instrText>
        </w:r>
        <w:r w:rsidR="00C82E5E">
          <w:rPr>
            <w:webHidden/>
          </w:rPr>
        </w:r>
        <w:r w:rsidR="00C82E5E">
          <w:rPr>
            <w:webHidden/>
          </w:rPr>
          <w:fldChar w:fldCharType="separate"/>
        </w:r>
        <w:r w:rsidR="00051B5B">
          <w:rPr>
            <w:webHidden/>
          </w:rPr>
          <w:t>2</w:t>
        </w:r>
        <w:r w:rsidR="00C82E5E">
          <w:rPr>
            <w:webHidden/>
          </w:rPr>
          <w:fldChar w:fldCharType="end"/>
        </w:r>
      </w:hyperlink>
    </w:p>
    <w:p w14:paraId="27A0C69E" w14:textId="7484E32B" w:rsidR="00C82E5E" w:rsidRDefault="003B463B">
      <w:pPr>
        <w:pStyle w:val="TOC3"/>
        <w:rPr>
          <w:rFonts w:asciiTheme="minorHAnsi" w:eastAsiaTheme="minorEastAsia" w:hAnsiTheme="minorHAnsi" w:cstheme="minorBidi"/>
          <w:sz w:val="22"/>
          <w:szCs w:val="22"/>
        </w:rPr>
      </w:pPr>
      <w:hyperlink w:anchor="_Toc529356865" w:history="1">
        <w:r w:rsidR="00C82E5E" w:rsidRPr="008E4682">
          <w:rPr>
            <w:rStyle w:val="Hyperlink"/>
          </w:rPr>
          <w:t>Sampling units, sample frame, and targ</w:t>
        </w:r>
        <w:r w:rsidR="004B69D5">
          <w:rPr>
            <w:rStyle w:val="Hyperlink"/>
          </w:rPr>
          <w:t>et universe</w:t>
        </w:r>
        <w:r w:rsidR="00C82E5E">
          <w:rPr>
            <w:webHidden/>
          </w:rPr>
          <w:tab/>
        </w:r>
        <w:r w:rsidR="00C82E5E">
          <w:rPr>
            <w:webHidden/>
          </w:rPr>
          <w:fldChar w:fldCharType="begin"/>
        </w:r>
        <w:r w:rsidR="00C82E5E">
          <w:rPr>
            <w:webHidden/>
          </w:rPr>
          <w:instrText xml:space="preserve"> PAGEREF _Toc529356865 \h </w:instrText>
        </w:r>
        <w:r w:rsidR="00C82E5E">
          <w:rPr>
            <w:webHidden/>
          </w:rPr>
        </w:r>
        <w:r w:rsidR="00C82E5E">
          <w:rPr>
            <w:webHidden/>
          </w:rPr>
          <w:fldChar w:fldCharType="separate"/>
        </w:r>
        <w:r w:rsidR="00051B5B">
          <w:rPr>
            <w:webHidden/>
          </w:rPr>
          <w:t>2</w:t>
        </w:r>
        <w:r w:rsidR="00C82E5E">
          <w:rPr>
            <w:webHidden/>
          </w:rPr>
          <w:fldChar w:fldCharType="end"/>
        </w:r>
      </w:hyperlink>
    </w:p>
    <w:p w14:paraId="5DF073E3" w14:textId="688218B4" w:rsidR="00C82E5E" w:rsidRDefault="003B463B">
      <w:pPr>
        <w:pStyle w:val="TOC3"/>
        <w:rPr>
          <w:rFonts w:asciiTheme="minorHAnsi" w:eastAsiaTheme="minorEastAsia" w:hAnsiTheme="minorHAnsi" w:cstheme="minorBidi"/>
          <w:sz w:val="22"/>
          <w:szCs w:val="22"/>
        </w:rPr>
      </w:pPr>
      <w:hyperlink w:anchor="_Toc529356866" w:history="1">
        <w:r w:rsidR="00C82E5E" w:rsidRPr="008E4682">
          <w:rPr>
            <w:rStyle w:val="Hyperlink"/>
          </w:rPr>
          <w:t>Sample selecti</w:t>
        </w:r>
        <w:r w:rsidR="004B69D5">
          <w:rPr>
            <w:rStyle w:val="Hyperlink"/>
          </w:rPr>
          <w:t>on and size</w:t>
        </w:r>
        <w:r w:rsidR="00C82E5E">
          <w:rPr>
            <w:webHidden/>
          </w:rPr>
          <w:tab/>
        </w:r>
        <w:r w:rsidR="00C82E5E">
          <w:rPr>
            <w:webHidden/>
          </w:rPr>
          <w:fldChar w:fldCharType="begin"/>
        </w:r>
        <w:r w:rsidR="00C82E5E">
          <w:rPr>
            <w:webHidden/>
          </w:rPr>
          <w:instrText xml:space="preserve"> PAGEREF _Toc529356866 \h </w:instrText>
        </w:r>
        <w:r w:rsidR="00C82E5E">
          <w:rPr>
            <w:webHidden/>
          </w:rPr>
        </w:r>
        <w:r w:rsidR="00C82E5E">
          <w:rPr>
            <w:webHidden/>
          </w:rPr>
          <w:fldChar w:fldCharType="separate"/>
        </w:r>
        <w:r w:rsidR="00051B5B">
          <w:rPr>
            <w:webHidden/>
          </w:rPr>
          <w:t>4</w:t>
        </w:r>
        <w:r w:rsidR="00C82E5E">
          <w:rPr>
            <w:webHidden/>
          </w:rPr>
          <w:fldChar w:fldCharType="end"/>
        </w:r>
      </w:hyperlink>
    </w:p>
    <w:p w14:paraId="6C9AB928" w14:textId="3BA3E70A" w:rsidR="00C82E5E" w:rsidRDefault="003B463B">
      <w:pPr>
        <w:pStyle w:val="TOC3"/>
        <w:rPr>
          <w:rFonts w:asciiTheme="minorHAnsi" w:eastAsiaTheme="minorEastAsia" w:hAnsiTheme="minorHAnsi" w:cstheme="minorBidi"/>
          <w:sz w:val="22"/>
          <w:szCs w:val="22"/>
        </w:rPr>
      </w:pPr>
      <w:hyperlink w:anchor="_Toc529356867" w:history="1">
        <w:r w:rsidR="00C82E5E" w:rsidRPr="008E4682">
          <w:rPr>
            <w:rStyle w:val="Hyperlink"/>
          </w:rPr>
          <w:t>Survey</w:t>
        </w:r>
        <w:r w:rsidR="004B69D5">
          <w:rPr>
            <w:rStyle w:val="Hyperlink"/>
          </w:rPr>
          <w:t xml:space="preserve"> timing and schedule</w:t>
        </w:r>
        <w:r w:rsidR="00C82E5E">
          <w:rPr>
            <w:webHidden/>
          </w:rPr>
          <w:tab/>
        </w:r>
        <w:r w:rsidR="00C82E5E">
          <w:rPr>
            <w:webHidden/>
          </w:rPr>
          <w:fldChar w:fldCharType="begin"/>
        </w:r>
        <w:r w:rsidR="00C82E5E">
          <w:rPr>
            <w:webHidden/>
          </w:rPr>
          <w:instrText xml:space="preserve"> PAGEREF _Toc529356867 \h </w:instrText>
        </w:r>
        <w:r w:rsidR="00C82E5E">
          <w:rPr>
            <w:webHidden/>
          </w:rPr>
        </w:r>
        <w:r w:rsidR="00C82E5E">
          <w:rPr>
            <w:webHidden/>
          </w:rPr>
          <w:fldChar w:fldCharType="separate"/>
        </w:r>
        <w:r w:rsidR="00051B5B">
          <w:rPr>
            <w:webHidden/>
          </w:rPr>
          <w:t>4</w:t>
        </w:r>
        <w:r w:rsidR="00C82E5E">
          <w:rPr>
            <w:webHidden/>
          </w:rPr>
          <w:fldChar w:fldCharType="end"/>
        </w:r>
      </w:hyperlink>
    </w:p>
    <w:p w14:paraId="06BE30BE" w14:textId="3C70EFB8" w:rsidR="00C82E5E" w:rsidRDefault="003B463B">
      <w:pPr>
        <w:pStyle w:val="TOC3"/>
        <w:rPr>
          <w:rFonts w:asciiTheme="minorHAnsi" w:eastAsiaTheme="minorEastAsia" w:hAnsiTheme="minorHAnsi" w:cstheme="minorBidi"/>
          <w:sz w:val="22"/>
          <w:szCs w:val="22"/>
        </w:rPr>
      </w:pPr>
      <w:hyperlink w:anchor="_Toc529356868" w:history="1">
        <w:r w:rsidR="00C82E5E" w:rsidRPr="008E4682">
          <w:rPr>
            <w:rStyle w:val="Hyperlink"/>
          </w:rPr>
          <w:t>Sourc</w:t>
        </w:r>
        <w:r w:rsidR="004B69D5">
          <w:rPr>
            <w:rStyle w:val="Hyperlink"/>
          </w:rPr>
          <w:t>es of error</w:t>
        </w:r>
        <w:r w:rsidR="00C82E5E">
          <w:rPr>
            <w:webHidden/>
          </w:rPr>
          <w:tab/>
        </w:r>
        <w:r w:rsidR="00C82E5E">
          <w:rPr>
            <w:webHidden/>
          </w:rPr>
          <w:fldChar w:fldCharType="begin"/>
        </w:r>
        <w:r w:rsidR="00C82E5E">
          <w:rPr>
            <w:webHidden/>
          </w:rPr>
          <w:instrText xml:space="preserve"> PAGEREF _Toc529356868 \h </w:instrText>
        </w:r>
        <w:r w:rsidR="00C82E5E">
          <w:rPr>
            <w:webHidden/>
          </w:rPr>
        </w:r>
        <w:r w:rsidR="00C82E5E">
          <w:rPr>
            <w:webHidden/>
          </w:rPr>
          <w:fldChar w:fldCharType="separate"/>
        </w:r>
        <w:r w:rsidR="00051B5B">
          <w:rPr>
            <w:webHidden/>
          </w:rPr>
          <w:t>5</w:t>
        </w:r>
        <w:r w:rsidR="00C82E5E">
          <w:rPr>
            <w:webHidden/>
          </w:rPr>
          <w:fldChar w:fldCharType="end"/>
        </w:r>
      </w:hyperlink>
    </w:p>
    <w:p w14:paraId="49608A37" w14:textId="0A1FB9B8" w:rsidR="00C82E5E" w:rsidRDefault="003B463B">
      <w:pPr>
        <w:pStyle w:val="TOC2"/>
        <w:rPr>
          <w:rFonts w:asciiTheme="minorHAnsi" w:eastAsiaTheme="minorEastAsia" w:hAnsiTheme="minorHAnsi" w:cstheme="minorBidi"/>
          <w:noProof/>
          <w:sz w:val="22"/>
          <w:szCs w:val="22"/>
        </w:rPr>
      </w:pPr>
      <w:hyperlink w:anchor="_Toc529356869" w:history="1">
        <w:r w:rsidR="00C82E5E" w:rsidRPr="008E4682">
          <w:rPr>
            <w:rStyle w:val="Hyperlink"/>
            <w:noProof/>
            <w14:scene3d>
              <w14:camera w14:prst="orthographicFront"/>
              <w14:lightRig w14:rig="threePt" w14:dir="t">
                <w14:rot w14:lat="0" w14:lon="0" w14:rev="0"/>
              </w14:lightRig>
            </w14:scene3d>
          </w:rPr>
          <w:t>Element 3:</w:t>
        </w:r>
        <w:r w:rsidR="00C82E5E" w:rsidRPr="008E4682">
          <w:rPr>
            <w:rStyle w:val="Hyperlink"/>
            <w:noProof/>
          </w:rPr>
          <w:t xml:space="preserve"> Field Methods and Processing of Collected Material</w:t>
        </w:r>
        <w:r w:rsidR="004B69D5">
          <w:rPr>
            <w:rStyle w:val="Hyperlink"/>
            <w:noProof/>
          </w:rPr>
          <w:t>s</w:t>
        </w:r>
        <w:r w:rsidR="00C82E5E">
          <w:rPr>
            <w:noProof/>
            <w:webHidden/>
          </w:rPr>
          <w:tab/>
        </w:r>
        <w:r w:rsidR="00C82E5E">
          <w:rPr>
            <w:noProof/>
            <w:webHidden/>
          </w:rPr>
          <w:fldChar w:fldCharType="begin"/>
        </w:r>
        <w:r w:rsidR="00C82E5E">
          <w:rPr>
            <w:noProof/>
            <w:webHidden/>
          </w:rPr>
          <w:instrText xml:space="preserve"> PAGEREF _Toc529356869 \h </w:instrText>
        </w:r>
        <w:r w:rsidR="00C82E5E">
          <w:rPr>
            <w:noProof/>
            <w:webHidden/>
          </w:rPr>
        </w:r>
        <w:r w:rsidR="00C82E5E">
          <w:rPr>
            <w:noProof/>
            <w:webHidden/>
          </w:rPr>
          <w:fldChar w:fldCharType="separate"/>
        </w:r>
        <w:r w:rsidR="00051B5B">
          <w:rPr>
            <w:noProof/>
            <w:webHidden/>
          </w:rPr>
          <w:t>5</w:t>
        </w:r>
        <w:r w:rsidR="00C82E5E">
          <w:rPr>
            <w:noProof/>
            <w:webHidden/>
          </w:rPr>
          <w:fldChar w:fldCharType="end"/>
        </w:r>
      </w:hyperlink>
    </w:p>
    <w:p w14:paraId="17A34BBB" w14:textId="1D4C515F" w:rsidR="00C82E5E" w:rsidRDefault="003B463B">
      <w:pPr>
        <w:pStyle w:val="TOC3"/>
        <w:rPr>
          <w:rFonts w:asciiTheme="minorHAnsi" w:eastAsiaTheme="minorEastAsia" w:hAnsiTheme="minorHAnsi" w:cstheme="minorBidi"/>
          <w:sz w:val="22"/>
          <w:szCs w:val="22"/>
        </w:rPr>
      </w:pPr>
      <w:hyperlink w:anchor="_Toc529356870" w:history="1">
        <w:r w:rsidR="00C82E5E" w:rsidRPr="008E4682">
          <w:rPr>
            <w:rStyle w:val="Hyperlink"/>
          </w:rPr>
          <w:t xml:space="preserve">Pre-survey logistics and </w:t>
        </w:r>
        <w:r w:rsidR="004B69D5">
          <w:rPr>
            <w:rStyle w:val="Hyperlink"/>
          </w:rPr>
          <w:t>preparation</w:t>
        </w:r>
        <w:r w:rsidR="00C82E5E">
          <w:rPr>
            <w:webHidden/>
          </w:rPr>
          <w:tab/>
        </w:r>
        <w:r w:rsidR="00C82E5E">
          <w:rPr>
            <w:webHidden/>
          </w:rPr>
          <w:fldChar w:fldCharType="begin"/>
        </w:r>
        <w:r w:rsidR="00C82E5E">
          <w:rPr>
            <w:webHidden/>
          </w:rPr>
          <w:instrText xml:space="preserve"> PAGEREF _Toc529356870 \h </w:instrText>
        </w:r>
        <w:r w:rsidR="00C82E5E">
          <w:rPr>
            <w:webHidden/>
          </w:rPr>
        </w:r>
        <w:r w:rsidR="00C82E5E">
          <w:rPr>
            <w:webHidden/>
          </w:rPr>
          <w:fldChar w:fldCharType="separate"/>
        </w:r>
        <w:r w:rsidR="00051B5B">
          <w:rPr>
            <w:webHidden/>
          </w:rPr>
          <w:t>5</w:t>
        </w:r>
        <w:r w:rsidR="00C82E5E">
          <w:rPr>
            <w:webHidden/>
          </w:rPr>
          <w:fldChar w:fldCharType="end"/>
        </w:r>
      </w:hyperlink>
    </w:p>
    <w:p w14:paraId="6E9D000D" w14:textId="58D4AACF" w:rsidR="00C82E5E" w:rsidRDefault="003B463B">
      <w:pPr>
        <w:pStyle w:val="TOC3"/>
        <w:rPr>
          <w:rFonts w:asciiTheme="minorHAnsi" w:eastAsiaTheme="minorEastAsia" w:hAnsiTheme="minorHAnsi" w:cstheme="minorBidi"/>
          <w:sz w:val="22"/>
          <w:szCs w:val="22"/>
        </w:rPr>
      </w:pPr>
      <w:hyperlink w:anchor="_Toc529356871" w:history="1">
        <w:r w:rsidR="00C82E5E" w:rsidRPr="008E4682">
          <w:rPr>
            <w:rStyle w:val="Hyperlink"/>
          </w:rPr>
          <w:t>Establishment sam</w:t>
        </w:r>
        <w:r w:rsidR="004B69D5">
          <w:rPr>
            <w:rStyle w:val="Hyperlink"/>
          </w:rPr>
          <w:t>pling units</w:t>
        </w:r>
        <w:r w:rsidR="00C82E5E">
          <w:rPr>
            <w:webHidden/>
          </w:rPr>
          <w:tab/>
        </w:r>
        <w:r w:rsidR="00C82E5E">
          <w:rPr>
            <w:webHidden/>
          </w:rPr>
          <w:fldChar w:fldCharType="begin"/>
        </w:r>
        <w:r w:rsidR="00C82E5E">
          <w:rPr>
            <w:webHidden/>
          </w:rPr>
          <w:instrText xml:space="preserve"> PAGEREF _Toc529356871 \h </w:instrText>
        </w:r>
        <w:r w:rsidR="00C82E5E">
          <w:rPr>
            <w:webHidden/>
          </w:rPr>
        </w:r>
        <w:r w:rsidR="00C82E5E">
          <w:rPr>
            <w:webHidden/>
          </w:rPr>
          <w:fldChar w:fldCharType="separate"/>
        </w:r>
        <w:r w:rsidR="00051B5B">
          <w:rPr>
            <w:webHidden/>
          </w:rPr>
          <w:t>5</w:t>
        </w:r>
        <w:r w:rsidR="00C82E5E">
          <w:rPr>
            <w:webHidden/>
          </w:rPr>
          <w:fldChar w:fldCharType="end"/>
        </w:r>
      </w:hyperlink>
    </w:p>
    <w:p w14:paraId="1817D8A1" w14:textId="20354B23" w:rsidR="00C82E5E" w:rsidRDefault="003B463B">
      <w:pPr>
        <w:pStyle w:val="TOC3"/>
        <w:rPr>
          <w:rFonts w:asciiTheme="minorHAnsi" w:eastAsiaTheme="minorEastAsia" w:hAnsiTheme="minorHAnsi" w:cstheme="minorBidi"/>
          <w:sz w:val="22"/>
          <w:szCs w:val="22"/>
        </w:rPr>
      </w:pPr>
      <w:hyperlink w:anchor="_Toc529356872" w:history="1">
        <w:r w:rsidR="00C82E5E" w:rsidRPr="008E4682">
          <w:rPr>
            <w:rStyle w:val="Hyperlink"/>
          </w:rPr>
          <w:t>Data collection pr</w:t>
        </w:r>
        <w:r w:rsidR="004B69D5">
          <w:rPr>
            <w:rStyle w:val="Hyperlink"/>
          </w:rPr>
          <w:t>ocedures (field, lab)</w:t>
        </w:r>
        <w:r w:rsidR="00C82E5E">
          <w:rPr>
            <w:webHidden/>
          </w:rPr>
          <w:tab/>
        </w:r>
        <w:r w:rsidR="00C82E5E">
          <w:rPr>
            <w:webHidden/>
          </w:rPr>
          <w:fldChar w:fldCharType="begin"/>
        </w:r>
        <w:r w:rsidR="00C82E5E">
          <w:rPr>
            <w:webHidden/>
          </w:rPr>
          <w:instrText xml:space="preserve"> PAGEREF _Toc529356872 \h </w:instrText>
        </w:r>
        <w:r w:rsidR="00C82E5E">
          <w:rPr>
            <w:webHidden/>
          </w:rPr>
        </w:r>
        <w:r w:rsidR="00C82E5E">
          <w:rPr>
            <w:webHidden/>
          </w:rPr>
          <w:fldChar w:fldCharType="separate"/>
        </w:r>
        <w:r w:rsidR="00051B5B">
          <w:rPr>
            <w:webHidden/>
          </w:rPr>
          <w:t>6</w:t>
        </w:r>
        <w:r w:rsidR="00C82E5E">
          <w:rPr>
            <w:webHidden/>
          </w:rPr>
          <w:fldChar w:fldCharType="end"/>
        </w:r>
      </w:hyperlink>
    </w:p>
    <w:p w14:paraId="65DE4D29" w14:textId="27764835" w:rsidR="00C82E5E" w:rsidRDefault="003B463B">
      <w:pPr>
        <w:pStyle w:val="TOC3"/>
        <w:rPr>
          <w:rFonts w:asciiTheme="minorHAnsi" w:eastAsiaTheme="minorEastAsia" w:hAnsiTheme="minorHAnsi" w:cstheme="minorBidi"/>
          <w:sz w:val="22"/>
          <w:szCs w:val="22"/>
        </w:rPr>
      </w:pPr>
      <w:hyperlink w:anchor="_Toc529356873" w:history="1">
        <w:r w:rsidR="00C82E5E" w:rsidRPr="008E4682">
          <w:rPr>
            <w:rStyle w:val="Hyperlink"/>
          </w:rPr>
          <w:t>Processing of collecte</w:t>
        </w:r>
        <w:r w:rsidR="004B69D5">
          <w:rPr>
            <w:rStyle w:val="Hyperlink"/>
          </w:rPr>
          <w:t>d materials</w:t>
        </w:r>
        <w:r w:rsidR="00C82E5E">
          <w:rPr>
            <w:webHidden/>
          </w:rPr>
          <w:tab/>
        </w:r>
        <w:r w:rsidR="00C82E5E">
          <w:rPr>
            <w:webHidden/>
          </w:rPr>
          <w:fldChar w:fldCharType="begin"/>
        </w:r>
        <w:r w:rsidR="00C82E5E">
          <w:rPr>
            <w:webHidden/>
          </w:rPr>
          <w:instrText xml:space="preserve"> PAGEREF _Toc529356873 \h </w:instrText>
        </w:r>
        <w:r w:rsidR="00C82E5E">
          <w:rPr>
            <w:webHidden/>
          </w:rPr>
        </w:r>
        <w:r w:rsidR="00C82E5E">
          <w:rPr>
            <w:webHidden/>
          </w:rPr>
          <w:fldChar w:fldCharType="separate"/>
        </w:r>
        <w:r w:rsidR="00051B5B">
          <w:rPr>
            <w:webHidden/>
          </w:rPr>
          <w:t>6</w:t>
        </w:r>
        <w:r w:rsidR="00C82E5E">
          <w:rPr>
            <w:webHidden/>
          </w:rPr>
          <w:fldChar w:fldCharType="end"/>
        </w:r>
      </w:hyperlink>
    </w:p>
    <w:p w14:paraId="1C431256" w14:textId="6D9203A8" w:rsidR="00C82E5E" w:rsidRDefault="003B463B">
      <w:pPr>
        <w:pStyle w:val="TOC3"/>
        <w:rPr>
          <w:rFonts w:asciiTheme="minorHAnsi" w:eastAsiaTheme="minorEastAsia" w:hAnsiTheme="minorHAnsi" w:cstheme="minorBidi"/>
          <w:sz w:val="22"/>
          <w:szCs w:val="22"/>
        </w:rPr>
      </w:pPr>
      <w:hyperlink w:anchor="_Toc529356874" w:history="1">
        <w:r w:rsidR="00C82E5E" w:rsidRPr="008E4682">
          <w:rPr>
            <w:rStyle w:val="Hyperlink"/>
          </w:rPr>
          <w:t>End-of-season</w:t>
        </w:r>
        <w:r w:rsidR="004B69D5">
          <w:rPr>
            <w:rStyle w:val="Hyperlink"/>
          </w:rPr>
          <w:t xml:space="preserve"> procedures</w:t>
        </w:r>
        <w:r w:rsidR="00C82E5E">
          <w:rPr>
            <w:webHidden/>
          </w:rPr>
          <w:tab/>
        </w:r>
        <w:r w:rsidR="00C82E5E">
          <w:rPr>
            <w:webHidden/>
          </w:rPr>
          <w:fldChar w:fldCharType="begin"/>
        </w:r>
        <w:r w:rsidR="00C82E5E">
          <w:rPr>
            <w:webHidden/>
          </w:rPr>
          <w:instrText xml:space="preserve"> PAGEREF _Toc529356874 \h </w:instrText>
        </w:r>
        <w:r w:rsidR="00C82E5E">
          <w:rPr>
            <w:webHidden/>
          </w:rPr>
        </w:r>
        <w:r w:rsidR="00C82E5E">
          <w:rPr>
            <w:webHidden/>
          </w:rPr>
          <w:fldChar w:fldCharType="separate"/>
        </w:r>
        <w:r w:rsidR="00051B5B">
          <w:rPr>
            <w:webHidden/>
          </w:rPr>
          <w:t>6</w:t>
        </w:r>
        <w:r w:rsidR="00C82E5E">
          <w:rPr>
            <w:webHidden/>
          </w:rPr>
          <w:fldChar w:fldCharType="end"/>
        </w:r>
      </w:hyperlink>
    </w:p>
    <w:p w14:paraId="54232B0F" w14:textId="0B581E53" w:rsidR="00C82E5E" w:rsidRDefault="003B463B">
      <w:pPr>
        <w:pStyle w:val="TOC2"/>
        <w:rPr>
          <w:rFonts w:asciiTheme="minorHAnsi" w:eastAsiaTheme="minorEastAsia" w:hAnsiTheme="minorHAnsi" w:cstheme="minorBidi"/>
          <w:noProof/>
          <w:sz w:val="22"/>
          <w:szCs w:val="22"/>
        </w:rPr>
      </w:pPr>
      <w:hyperlink w:anchor="_Toc529356875" w:history="1">
        <w:r w:rsidR="00C82E5E" w:rsidRPr="008E4682">
          <w:rPr>
            <w:rStyle w:val="Hyperlink"/>
            <w:noProof/>
            <w14:scene3d>
              <w14:camera w14:prst="orthographicFront"/>
              <w14:lightRig w14:rig="threePt" w14:dir="t">
                <w14:rot w14:lat="0" w14:lon="0" w14:rev="0"/>
              </w14:lightRig>
            </w14:scene3d>
          </w:rPr>
          <w:t>Element 4:</w:t>
        </w:r>
        <w:r w:rsidR="00C82E5E" w:rsidRPr="008E4682">
          <w:rPr>
            <w:rStyle w:val="Hyperlink"/>
            <w:noProof/>
          </w:rPr>
          <w:t xml:space="preserve"> Data Management and Analysi</w:t>
        </w:r>
        <w:r w:rsidR="004B69D5">
          <w:rPr>
            <w:rStyle w:val="Hyperlink"/>
            <w:noProof/>
          </w:rPr>
          <w:t>s</w:t>
        </w:r>
        <w:r w:rsidR="00C82E5E">
          <w:rPr>
            <w:noProof/>
            <w:webHidden/>
          </w:rPr>
          <w:tab/>
        </w:r>
        <w:r w:rsidR="00C82E5E">
          <w:rPr>
            <w:noProof/>
            <w:webHidden/>
          </w:rPr>
          <w:fldChar w:fldCharType="begin"/>
        </w:r>
        <w:r w:rsidR="00C82E5E">
          <w:rPr>
            <w:noProof/>
            <w:webHidden/>
          </w:rPr>
          <w:instrText xml:space="preserve"> PAGEREF _Toc529356875 \h </w:instrText>
        </w:r>
        <w:r w:rsidR="00C82E5E">
          <w:rPr>
            <w:noProof/>
            <w:webHidden/>
          </w:rPr>
        </w:r>
        <w:r w:rsidR="00C82E5E">
          <w:rPr>
            <w:noProof/>
            <w:webHidden/>
          </w:rPr>
          <w:fldChar w:fldCharType="separate"/>
        </w:r>
        <w:r w:rsidR="00051B5B">
          <w:rPr>
            <w:noProof/>
            <w:webHidden/>
          </w:rPr>
          <w:t>6</w:t>
        </w:r>
        <w:r w:rsidR="00C82E5E">
          <w:rPr>
            <w:noProof/>
            <w:webHidden/>
          </w:rPr>
          <w:fldChar w:fldCharType="end"/>
        </w:r>
      </w:hyperlink>
    </w:p>
    <w:p w14:paraId="6437B2AB" w14:textId="066B8E77" w:rsidR="00C82E5E" w:rsidRDefault="003B463B">
      <w:pPr>
        <w:pStyle w:val="TOC3"/>
        <w:rPr>
          <w:rFonts w:asciiTheme="minorHAnsi" w:eastAsiaTheme="minorEastAsia" w:hAnsiTheme="minorHAnsi" w:cstheme="minorBidi"/>
          <w:sz w:val="22"/>
          <w:szCs w:val="22"/>
        </w:rPr>
      </w:pPr>
      <w:hyperlink w:anchor="_Toc529356876" w:history="1">
        <w:r w:rsidR="00C82E5E" w:rsidRPr="008E4682">
          <w:rPr>
            <w:rStyle w:val="Hyperlink"/>
          </w:rPr>
          <w:t xml:space="preserve">Data entry, verification, </w:t>
        </w:r>
        <w:r w:rsidR="004B69D5">
          <w:rPr>
            <w:rStyle w:val="Hyperlink"/>
          </w:rPr>
          <w:t>and editing</w:t>
        </w:r>
        <w:r w:rsidR="00C82E5E">
          <w:rPr>
            <w:webHidden/>
          </w:rPr>
          <w:tab/>
        </w:r>
        <w:r w:rsidR="00C82E5E">
          <w:rPr>
            <w:webHidden/>
          </w:rPr>
          <w:fldChar w:fldCharType="begin"/>
        </w:r>
        <w:r w:rsidR="00C82E5E">
          <w:rPr>
            <w:webHidden/>
          </w:rPr>
          <w:instrText xml:space="preserve"> PAGEREF _Toc529356876 \h </w:instrText>
        </w:r>
        <w:r w:rsidR="00C82E5E">
          <w:rPr>
            <w:webHidden/>
          </w:rPr>
        </w:r>
        <w:r w:rsidR="00C82E5E">
          <w:rPr>
            <w:webHidden/>
          </w:rPr>
          <w:fldChar w:fldCharType="separate"/>
        </w:r>
        <w:r w:rsidR="00051B5B">
          <w:rPr>
            <w:webHidden/>
          </w:rPr>
          <w:t>7</w:t>
        </w:r>
        <w:r w:rsidR="00C82E5E">
          <w:rPr>
            <w:webHidden/>
          </w:rPr>
          <w:fldChar w:fldCharType="end"/>
        </w:r>
      </w:hyperlink>
    </w:p>
    <w:p w14:paraId="47CE2A41" w14:textId="2B21F7E0" w:rsidR="00C82E5E" w:rsidRDefault="003B463B">
      <w:pPr>
        <w:pStyle w:val="TOC3"/>
        <w:rPr>
          <w:rFonts w:asciiTheme="minorHAnsi" w:eastAsiaTheme="minorEastAsia" w:hAnsiTheme="minorHAnsi" w:cstheme="minorBidi"/>
          <w:sz w:val="22"/>
          <w:szCs w:val="22"/>
        </w:rPr>
      </w:pPr>
      <w:hyperlink w:anchor="_Toc529356877" w:history="1">
        <w:r w:rsidR="004B69D5">
          <w:rPr>
            <w:rStyle w:val="Hyperlink"/>
          </w:rPr>
          <w:t>Metadata</w:t>
        </w:r>
        <w:r w:rsidR="00C82E5E">
          <w:rPr>
            <w:webHidden/>
          </w:rPr>
          <w:tab/>
        </w:r>
        <w:r w:rsidR="00C82E5E">
          <w:rPr>
            <w:webHidden/>
          </w:rPr>
          <w:fldChar w:fldCharType="begin"/>
        </w:r>
        <w:r w:rsidR="00C82E5E">
          <w:rPr>
            <w:webHidden/>
          </w:rPr>
          <w:instrText xml:space="preserve"> PAGEREF _Toc529356877 \h </w:instrText>
        </w:r>
        <w:r w:rsidR="00C82E5E">
          <w:rPr>
            <w:webHidden/>
          </w:rPr>
        </w:r>
        <w:r w:rsidR="00C82E5E">
          <w:rPr>
            <w:webHidden/>
          </w:rPr>
          <w:fldChar w:fldCharType="separate"/>
        </w:r>
        <w:r w:rsidR="00051B5B">
          <w:rPr>
            <w:webHidden/>
          </w:rPr>
          <w:t>7</w:t>
        </w:r>
        <w:r w:rsidR="00C82E5E">
          <w:rPr>
            <w:webHidden/>
          </w:rPr>
          <w:fldChar w:fldCharType="end"/>
        </w:r>
      </w:hyperlink>
    </w:p>
    <w:p w14:paraId="4B37DB2D" w14:textId="56AA8811" w:rsidR="00C82E5E" w:rsidRDefault="003B463B">
      <w:pPr>
        <w:pStyle w:val="TOC3"/>
        <w:rPr>
          <w:rFonts w:asciiTheme="minorHAnsi" w:eastAsiaTheme="minorEastAsia" w:hAnsiTheme="minorHAnsi" w:cstheme="minorBidi"/>
          <w:sz w:val="22"/>
          <w:szCs w:val="22"/>
        </w:rPr>
      </w:pPr>
      <w:hyperlink w:anchor="_Toc529356878" w:history="1">
        <w:r w:rsidR="00C82E5E" w:rsidRPr="008E4682">
          <w:rPr>
            <w:rStyle w:val="Hyperlink"/>
          </w:rPr>
          <w:t>Data security an</w:t>
        </w:r>
        <w:r w:rsidR="004B69D5">
          <w:rPr>
            <w:rStyle w:val="Hyperlink"/>
          </w:rPr>
          <w:t>d archiving</w:t>
        </w:r>
        <w:r w:rsidR="00C82E5E">
          <w:rPr>
            <w:webHidden/>
          </w:rPr>
          <w:tab/>
        </w:r>
        <w:r w:rsidR="00C82E5E">
          <w:rPr>
            <w:webHidden/>
          </w:rPr>
          <w:fldChar w:fldCharType="begin"/>
        </w:r>
        <w:r w:rsidR="00C82E5E">
          <w:rPr>
            <w:webHidden/>
          </w:rPr>
          <w:instrText xml:space="preserve"> PAGEREF _Toc529356878 \h </w:instrText>
        </w:r>
        <w:r w:rsidR="00C82E5E">
          <w:rPr>
            <w:webHidden/>
          </w:rPr>
        </w:r>
        <w:r w:rsidR="00C82E5E">
          <w:rPr>
            <w:webHidden/>
          </w:rPr>
          <w:fldChar w:fldCharType="separate"/>
        </w:r>
        <w:r w:rsidR="00051B5B">
          <w:rPr>
            <w:webHidden/>
          </w:rPr>
          <w:t>7</w:t>
        </w:r>
        <w:r w:rsidR="00C82E5E">
          <w:rPr>
            <w:webHidden/>
          </w:rPr>
          <w:fldChar w:fldCharType="end"/>
        </w:r>
      </w:hyperlink>
    </w:p>
    <w:p w14:paraId="38E025D7" w14:textId="09D6D55C" w:rsidR="00C82E5E" w:rsidRDefault="003B463B">
      <w:pPr>
        <w:pStyle w:val="TOC3"/>
        <w:rPr>
          <w:rFonts w:asciiTheme="minorHAnsi" w:eastAsiaTheme="minorEastAsia" w:hAnsiTheme="minorHAnsi" w:cstheme="minorBidi"/>
          <w:sz w:val="22"/>
          <w:szCs w:val="22"/>
        </w:rPr>
      </w:pPr>
      <w:hyperlink w:anchor="_Toc529356879" w:history="1">
        <w:r w:rsidR="00C82E5E" w:rsidRPr="008E4682">
          <w:rPr>
            <w:rStyle w:val="Hyperlink"/>
          </w:rPr>
          <w:t>Analy</w:t>
        </w:r>
        <w:r w:rsidR="004B69D5">
          <w:rPr>
            <w:rStyle w:val="Hyperlink"/>
          </w:rPr>
          <w:t>sis methods</w:t>
        </w:r>
        <w:r w:rsidR="00C82E5E">
          <w:rPr>
            <w:webHidden/>
          </w:rPr>
          <w:tab/>
        </w:r>
        <w:r w:rsidR="00C82E5E">
          <w:rPr>
            <w:webHidden/>
          </w:rPr>
          <w:fldChar w:fldCharType="begin"/>
        </w:r>
        <w:r w:rsidR="00C82E5E">
          <w:rPr>
            <w:webHidden/>
          </w:rPr>
          <w:instrText xml:space="preserve"> PAGEREF _Toc529356879 \h </w:instrText>
        </w:r>
        <w:r w:rsidR="00C82E5E">
          <w:rPr>
            <w:webHidden/>
          </w:rPr>
        </w:r>
        <w:r w:rsidR="00C82E5E">
          <w:rPr>
            <w:webHidden/>
          </w:rPr>
          <w:fldChar w:fldCharType="separate"/>
        </w:r>
        <w:r w:rsidR="00051B5B">
          <w:rPr>
            <w:webHidden/>
          </w:rPr>
          <w:t>8</w:t>
        </w:r>
        <w:r w:rsidR="00C82E5E">
          <w:rPr>
            <w:webHidden/>
          </w:rPr>
          <w:fldChar w:fldCharType="end"/>
        </w:r>
      </w:hyperlink>
    </w:p>
    <w:p w14:paraId="0A187071" w14:textId="27E785B6" w:rsidR="00C82E5E" w:rsidRDefault="003B463B">
      <w:pPr>
        <w:pStyle w:val="TOC3"/>
        <w:rPr>
          <w:rFonts w:asciiTheme="minorHAnsi" w:eastAsiaTheme="minorEastAsia" w:hAnsiTheme="minorHAnsi" w:cstheme="minorBidi"/>
          <w:sz w:val="22"/>
          <w:szCs w:val="22"/>
        </w:rPr>
      </w:pPr>
      <w:hyperlink w:anchor="_Toc529356880" w:history="1">
        <w:r w:rsidR="004B69D5">
          <w:rPr>
            <w:rStyle w:val="Hyperlink"/>
          </w:rPr>
          <w:t>Software</w:t>
        </w:r>
        <w:r w:rsidR="00C82E5E">
          <w:rPr>
            <w:webHidden/>
          </w:rPr>
          <w:tab/>
        </w:r>
        <w:r w:rsidR="00C82E5E">
          <w:rPr>
            <w:webHidden/>
          </w:rPr>
          <w:fldChar w:fldCharType="begin"/>
        </w:r>
        <w:r w:rsidR="00C82E5E">
          <w:rPr>
            <w:webHidden/>
          </w:rPr>
          <w:instrText xml:space="preserve"> PAGEREF _Toc529356880 \h </w:instrText>
        </w:r>
        <w:r w:rsidR="00C82E5E">
          <w:rPr>
            <w:webHidden/>
          </w:rPr>
        </w:r>
        <w:r w:rsidR="00C82E5E">
          <w:rPr>
            <w:webHidden/>
          </w:rPr>
          <w:fldChar w:fldCharType="separate"/>
        </w:r>
        <w:r w:rsidR="00051B5B">
          <w:rPr>
            <w:webHidden/>
          </w:rPr>
          <w:t>8</w:t>
        </w:r>
        <w:r w:rsidR="00C82E5E">
          <w:rPr>
            <w:webHidden/>
          </w:rPr>
          <w:fldChar w:fldCharType="end"/>
        </w:r>
      </w:hyperlink>
    </w:p>
    <w:p w14:paraId="669E4F87" w14:textId="2574E2FD" w:rsidR="00C82E5E" w:rsidRDefault="003B463B">
      <w:pPr>
        <w:pStyle w:val="TOC2"/>
        <w:rPr>
          <w:rFonts w:asciiTheme="minorHAnsi" w:eastAsiaTheme="minorEastAsia" w:hAnsiTheme="minorHAnsi" w:cstheme="minorBidi"/>
          <w:noProof/>
          <w:sz w:val="22"/>
          <w:szCs w:val="22"/>
        </w:rPr>
      </w:pPr>
      <w:hyperlink w:anchor="_Toc529356881" w:history="1">
        <w:r w:rsidR="00C82E5E" w:rsidRPr="008E4682">
          <w:rPr>
            <w:rStyle w:val="Hyperlink"/>
            <w:noProof/>
            <w14:scene3d>
              <w14:camera w14:prst="orthographicFront"/>
              <w14:lightRig w14:rig="threePt" w14:dir="t">
                <w14:rot w14:lat="0" w14:lon="0" w14:rev="0"/>
              </w14:lightRig>
            </w14:scene3d>
          </w:rPr>
          <w:t>Element 5:</w:t>
        </w:r>
        <w:r w:rsidR="00C82E5E" w:rsidRPr="008E4682">
          <w:rPr>
            <w:rStyle w:val="Hyperlink"/>
            <w:noProof/>
          </w:rPr>
          <w:t xml:space="preserve"> Reportin</w:t>
        </w:r>
        <w:r w:rsidR="004B69D5">
          <w:rPr>
            <w:rStyle w:val="Hyperlink"/>
            <w:noProof/>
          </w:rPr>
          <w:t>g</w:t>
        </w:r>
        <w:r w:rsidR="00C82E5E">
          <w:rPr>
            <w:noProof/>
            <w:webHidden/>
          </w:rPr>
          <w:tab/>
        </w:r>
        <w:r w:rsidR="00C82E5E">
          <w:rPr>
            <w:noProof/>
            <w:webHidden/>
          </w:rPr>
          <w:fldChar w:fldCharType="begin"/>
        </w:r>
        <w:r w:rsidR="00C82E5E">
          <w:rPr>
            <w:noProof/>
            <w:webHidden/>
          </w:rPr>
          <w:instrText xml:space="preserve"> PAGEREF _Toc529356881 \h </w:instrText>
        </w:r>
        <w:r w:rsidR="00C82E5E">
          <w:rPr>
            <w:noProof/>
            <w:webHidden/>
          </w:rPr>
        </w:r>
        <w:r w:rsidR="00C82E5E">
          <w:rPr>
            <w:noProof/>
            <w:webHidden/>
          </w:rPr>
          <w:fldChar w:fldCharType="separate"/>
        </w:r>
        <w:r w:rsidR="00051B5B">
          <w:rPr>
            <w:noProof/>
            <w:webHidden/>
          </w:rPr>
          <w:t>8</w:t>
        </w:r>
        <w:r w:rsidR="00C82E5E">
          <w:rPr>
            <w:noProof/>
            <w:webHidden/>
          </w:rPr>
          <w:fldChar w:fldCharType="end"/>
        </w:r>
      </w:hyperlink>
    </w:p>
    <w:p w14:paraId="625DDBE3" w14:textId="5CACED0B" w:rsidR="00C82E5E" w:rsidRDefault="003B463B">
      <w:pPr>
        <w:pStyle w:val="TOC3"/>
        <w:rPr>
          <w:rFonts w:asciiTheme="minorHAnsi" w:eastAsiaTheme="minorEastAsia" w:hAnsiTheme="minorHAnsi" w:cstheme="minorBidi"/>
          <w:sz w:val="22"/>
          <w:szCs w:val="22"/>
        </w:rPr>
      </w:pPr>
      <w:hyperlink w:anchor="_Toc529356882" w:history="1">
        <w:r w:rsidR="00C82E5E" w:rsidRPr="008E4682">
          <w:rPr>
            <w:rStyle w:val="Hyperlink"/>
          </w:rPr>
          <w:t>Implications</w:t>
        </w:r>
        <w:r w:rsidR="004B69D5">
          <w:rPr>
            <w:rStyle w:val="Hyperlink"/>
          </w:rPr>
          <w:t xml:space="preserve"> and application</w:t>
        </w:r>
        <w:r w:rsidR="00C82E5E">
          <w:rPr>
            <w:webHidden/>
          </w:rPr>
          <w:tab/>
        </w:r>
        <w:r w:rsidR="00C82E5E">
          <w:rPr>
            <w:webHidden/>
          </w:rPr>
          <w:fldChar w:fldCharType="begin"/>
        </w:r>
        <w:r w:rsidR="00C82E5E">
          <w:rPr>
            <w:webHidden/>
          </w:rPr>
          <w:instrText xml:space="preserve"> PAGEREF _Toc529356882 \h </w:instrText>
        </w:r>
        <w:r w:rsidR="00C82E5E">
          <w:rPr>
            <w:webHidden/>
          </w:rPr>
        </w:r>
        <w:r w:rsidR="00C82E5E">
          <w:rPr>
            <w:webHidden/>
          </w:rPr>
          <w:fldChar w:fldCharType="separate"/>
        </w:r>
        <w:r w:rsidR="00051B5B">
          <w:rPr>
            <w:webHidden/>
          </w:rPr>
          <w:t>9</w:t>
        </w:r>
        <w:r w:rsidR="00C82E5E">
          <w:rPr>
            <w:webHidden/>
          </w:rPr>
          <w:fldChar w:fldCharType="end"/>
        </w:r>
      </w:hyperlink>
    </w:p>
    <w:p w14:paraId="45C9783E" w14:textId="20C94E86" w:rsidR="00C82E5E" w:rsidRDefault="003B463B">
      <w:pPr>
        <w:pStyle w:val="TOC3"/>
        <w:rPr>
          <w:rFonts w:asciiTheme="minorHAnsi" w:eastAsiaTheme="minorEastAsia" w:hAnsiTheme="minorHAnsi" w:cstheme="minorBidi"/>
          <w:sz w:val="22"/>
          <w:szCs w:val="22"/>
        </w:rPr>
      </w:pPr>
      <w:hyperlink w:anchor="_Toc529356883" w:history="1">
        <w:r w:rsidR="00C82E5E" w:rsidRPr="008E4682">
          <w:rPr>
            <w:rStyle w:val="Hyperlink"/>
          </w:rPr>
          <w:t>Reporti</w:t>
        </w:r>
        <w:r w:rsidR="004B69D5">
          <w:rPr>
            <w:rStyle w:val="Hyperlink"/>
          </w:rPr>
          <w:t>ng schedule</w:t>
        </w:r>
        <w:r w:rsidR="00C82E5E">
          <w:rPr>
            <w:webHidden/>
          </w:rPr>
          <w:tab/>
        </w:r>
        <w:r w:rsidR="00C82E5E">
          <w:rPr>
            <w:webHidden/>
          </w:rPr>
          <w:fldChar w:fldCharType="begin"/>
        </w:r>
        <w:r w:rsidR="00C82E5E">
          <w:rPr>
            <w:webHidden/>
          </w:rPr>
          <w:instrText xml:space="preserve"> PAGEREF _Toc529356883 \h </w:instrText>
        </w:r>
        <w:r w:rsidR="00C82E5E">
          <w:rPr>
            <w:webHidden/>
          </w:rPr>
        </w:r>
        <w:r w:rsidR="00C82E5E">
          <w:rPr>
            <w:webHidden/>
          </w:rPr>
          <w:fldChar w:fldCharType="separate"/>
        </w:r>
        <w:r w:rsidR="00051B5B">
          <w:rPr>
            <w:webHidden/>
          </w:rPr>
          <w:t>9</w:t>
        </w:r>
        <w:r w:rsidR="00C82E5E">
          <w:rPr>
            <w:webHidden/>
          </w:rPr>
          <w:fldChar w:fldCharType="end"/>
        </w:r>
      </w:hyperlink>
    </w:p>
    <w:p w14:paraId="5D16C820" w14:textId="7CA17466" w:rsidR="00C82E5E" w:rsidRDefault="003B463B">
      <w:pPr>
        <w:pStyle w:val="TOC3"/>
        <w:rPr>
          <w:rFonts w:asciiTheme="minorHAnsi" w:eastAsiaTheme="minorEastAsia" w:hAnsiTheme="minorHAnsi" w:cstheme="minorBidi"/>
          <w:sz w:val="22"/>
          <w:szCs w:val="22"/>
        </w:rPr>
      </w:pPr>
      <w:hyperlink w:anchor="_Toc529356884" w:history="1">
        <w:r w:rsidR="00C82E5E" w:rsidRPr="008E4682">
          <w:rPr>
            <w:rStyle w:val="Hyperlink"/>
          </w:rPr>
          <w:t>Report d</w:t>
        </w:r>
        <w:r w:rsidR="004B69D5">
          <w:rPr>
            <w:rStyle w:val="Hyperlink"/>
          </w:rPr>
          <w:t>istribution</w:t>
        </w:r>
        <w:r w:rsidR="00C82E5E">
          <w:rPr>
            <w:webHidden/>
          </w:rPr>
          <w:tab/>
        </w:r>
        <w:r w:rsidR="00C82E5E">
          <w:rPr>
            <w:webHidden/>
          </w:rPr>
          <w:fldChar w:fldCharType="begin"/>
        </w:r>
        <w:r w:rsidR="00C82E5E">
          <w:rPr>
            <w:webHidden/>
          </w:rPr>
          <w:instrText xml:space="preserve"> PAGEREF _Toc529356884 \h </w:instrText>
        </w:r>
        <w:r w:rsidR="00C82E5E">
          <w:rPr>
            <w:webHidden/>
          </w:rPr>
        </w:r>
        <w:r w:rsidR="00C82E5E">
          <w:rPr>
            <w:webHidden/>
          </w:rPr>
          <w:fldChar w:fldCharType="separate"/>
        </w:r>
        <w:r w:rsidR="00051B5B">
          <w:rPr>
            <w:webHidden/>
          </w:rPr>
          <w:t>9</w:t>
        </w:r>
        <w:r w:rsidR="00C82E5E">
          <w:rPr>
            <w:webHidden/>
          </w:rPr>
          <w:fldChar w:fldCharType="end"/>
        </w:r>
      </w:hyperlink>
    </w:p>
    <w:p w14:paraId="4E085927" w14:textId="12C3001F" w:rsidR="00C82E5E" w:rsidRDefault="003B463B">
      <w:pPr>
        <w:pStyle w:val="TOC2"/>
        <w:rPr>
          <w:rFonts w:asciiTheme="minorHAnsi" w:eastAsiaTheme="minorEastAsia" w:hAnsiTheme="minorHAnsi" w:cstheme="minorBidi"/>
          <w:noProof/>
          <w:sz w:val="22"/>
          <w:szCs w:val="22"/>
        </w:rPr>
      </w:pPr>
      <w:hyperlink w:anchor="_Toc529356885" w:history="1">
        <w:r w:rsidR="00C82E5E" w:rsidRPr="008E4682">
          <w:rPr>
            <w:rStyle w:val="Hyperlink"/>
            <w:noProof/>
            <w14:scene3d>
              <w14:camera w14:prst="orthographicFront"/>
              <w14:lightRig w14:rig="threePt" w14:dir="t">
                <w14:rot w14:lat="0" w14:lon="0" w14:rev="0"/>
              </w14:lightRig>
            </w14:scene3d>
          </w:rPr>
          <w:t>Element 6:</w:t>
        </w:r>
        <w:r w:rsidR="00C82E5E" w:rsidRPr="008E4682">
          <w:rPr>
            <w:rStyle w:val="Hyperlink"/>
            <w:noProof/>
          </w:rPr>
          <w:t xml:space="preserve"> Personnel Requirements and Trainin</w:t>
        </w:r>
        <w:r w:rsidR="004B69D5">
          <w:rPr>
            <w:rStyle w:val="Hyperlink"/>
            <w:noProof/>
          </w:rPr>
          <w:t>g</w:t>
        </w:r>
        <w:r w:rsidR="00C82E5E">
          <w:rPr>
            <w:noProof/>
            <w:webHidden/>
          </w:rPr>
          <w:tab/>
        </w:r>
        <w:r w:rsidR="00C82E5E">
          <w:rPr>
            <w:noProof/>
            <w:webHidden/>
          </w:rPr>
          <w:fldChar w:fldCharType="begin"/>
        </w:r>
        <w:r w:rsidR="00C82E5E">
          <w:rPr>
            <w:noProof/>
            <w:webHidden/>
          </w:rPr>
          <w:instrText xml:space="preserve"> PAGEREF _Toc529356885 \h </w:instrText>
        </w:r>
        <w:r w:rsidR="00C82E5E">
          <w:rPr>
            <w:noProof/>
            <w:webHidden/>
          </w:rPr>
        </w:r>
        <w:r w:rsidR="00C82E5E">
          <w:rPr>
            <w:noProof/>
            <w:webHidden/>
          </w:rPr>
          <w:fldChar w:fldCharType="separate"/>
        </w:r>
        <w:r w:rsidR="00051B5B">
          <w:rPr>
            <w:noProof/>
            <w:webHidden/>
          </w:rPr>
          <w:t>10</w:t>
        </w:r>
        <w:r w:rsidR="00C82E5E">
          <w:rPr>
            <w:noProof/>
            <w:webHidden/>
          </w:rPr>
          <w:fldChar w:fldCharType="end"/>
        </w:r>
      </w:hyperlink>
    </w:p>
    <w:p w14:paraId="31510BBB" w14:textId="03411DF7" w:rsidR="00C82E5E" w:rsidRDefault="003B463B">
      <w:pPr>
        <w:pStyle w:val="TOC3"/>
        <w:rPr>
          <w:rFonts w:asciiTheme="minorHAnsi" w:eastAsiaTheme="minorEastAsia" w:hAnsiTheme="minorHAnsi" w:cstheme="minorBidi"/>
          <w:sz w:val="22"/>
          <w:szCs w:val="22"/>
        </w:rPr>
      </w:pPr>
      <w:hyperlink w:anchor="_Toc529356886" w:history="1">
        <w:r w:rsidR="00C82E5E" w:rsidRPr="008E4682">
          <w:rPr>
            <w:rStyle w:val="Hyperlink"/>
          </w:rPr>
          <w:t>Roles and respo</w:t>
        </w:r>
        <w:r w:rsidR="004B69D5">
          <w:rPr>
            <w:rStyle w:val="Hyperlink"/>
          </w:rPr>
          <w:t>nsibilities</w:t>
        </w:r>
        <w:r w:rsidR="00C82E5E">
          <w:rPr>
            <w:webHidden/>
          </w:rPr>
          <w:tab/>
        </w:r>
        <w:r w:rsidR="00C82E5E">
          <w:rPr>
            <w:webHidden/>
          </w:rPr>
          <w:fldChar w:fldCharType="begin"/>
        </w:r>
        <w:r w:rsidR="00C82E5E">
          <w:rPr>
            <w:webHidden/>
          </w:rPr>
          <w:instrText xml:space="preserve"> PAGEREF _Toc529356886 \h </w:instrText>
        </w:r>
        <w:r w:rsidR="00C82E5E">
          <w:rPr>
            <w:webHidden/>
          </w:rPr>
        </w:r>
        <w:r w:rsidR="00C82E5E">
          <w:rPr>
            <w:webHidden/>
          </w:rPr>
          <w:fldChar w:fldCharType="separate"/>
        </w:r>
        <w:r w:rsidR="00051B5B">
          <w:rPr>
            <w:webHidden/>
          </w:rPr>
          <w:t>10</w:t>
        </w:r>
        <w:r w:rsidR="00C82E5E">
          <w:rPr>
            <w:webHidden/>
          </w:rPr>
          <w:fldChar w:fldCharType="end"/>
        </w:r>
      </w:hyperlink>
    </w:p>
    <w:p w14:paraId="0D3BC141" w14:textId="07AC7FB2" w:rsidR="00C82E5E" w:rsidRDefault="003B463B">
      <w:pPr>
        <w:pStyle w:val="TOC3"/>
        <w:rPr>
          <w:rFonts w:asciiTheme="minorHAnsi" w:eastAsiaTheme="minorEastAsia" w:hAnsiTheme="minorHAnsi" w:cstheme="minorBidi"/>
          <w:sz w:val="22"/>
          <w:szCs w:val="22"/>
        </w:rPr>
      </w:pPr>
      <w:hyperlink w:anchor="_Toc529356887" w:history="1">
        <w:r w:rsidR="004B69D5">
          <w:rPr>
            <w:rStyle w:val="Hyperlink"/>
          </w:rPr>
          <w:t>Qualifications</w:t>
        </w:r>
        <w:r w:rsidR="00C82E5E">
          <w:rPr>
            <w:webHidden/>
          </w:rPr>
          <w:tab/>
        </w:r>
        <w:r w:rsidR="00C82E5E">
          <w:rPr>
            <w:webHidden/>
          </w:rPr>
          <w:fldChar w:fldCharType="begin"/>
        </w:r>
        <w:r w:rsidR="00C82E5E">
          <w:rPr>
            <w:webHidden/>
          </w:rPr>
          <w:instrText xml:space="preserve"> PAGEREF _Toc529356887 \h </w:instrText>
        </w:r>
        <w:r w:rsidR="00C82E5E">
          <w:rPr>
            <w:webHidden/>
          </w:rPr>
        </w:r>
        <w:r w:rsidR="00C82E5E">
          <w:rPr>
            <w:webHidden/>
          </w:rPr>
          <w:fldChar w:fldCharType="separate"/>
        </w:r>
        <w:r w:rsidR="00051B5B">
          <w:rPr>
            <w:webHidden/>
          </w:rPr>
          <w:t>11</w:t>
        </w:r>
        <w:r w:rsidR="00C82E5E">
          <w:rPr>
            <w:webHidden/>
          </w:rPr>
          <w:fldChar w:fldCharType="end"/>
        </w:r>
      </w:hyperlink>
    </w:p>
    <w:p w14:paraId="4871968E" w14:textId="09A5F0D5" w:rsidR="00C82E5E" w:rsidRDefault="003B463B">
      <w:pPr>
        <w:pStyle w:val="TOC3"/>
      </w:pPr>
      <w:hyperlink w:anchor="_Toc529356888" w:history="1">
        <w:r w:rsidR="004B69D5">
          <w:rPr>
            <w:rStyle w:val="Hyperlink"/>
          </w:rPr>
          <w:t>Training</w:t>
        </w:r>
        <w:r w:rsidR="00C82E5E">
          <w:rPr>
            <w:webHidden/>
          </w:rPr>
          <w:tab/>
        </w:r>
        <w:r w:rsidR="00C82E5E">
          <w:rPr>
            <w:webHidden/>
          </w:rPr>
          <w:fldChar w:fldCharType="begin"/>
        </w:r>
        <w:r w:rsidR="00C82E5E">
          <w:rPr>
            <w:webHidden/>
          </w:rPr>
          <w:instrText xml:space="preserve"> PAGEREF _Toc529356888 \h </w:instrText>
        </w:r>
        <w:r w:rsidR="00C82E5E">
          <w:rPr>
            <w:webHidden/>
          </w:rPr>
        </w:r>
        <w:r w:rsidR="00C82E5E">
          <w:rPr>
            <w:webHidden/>
          </w:rPr>
          <w:fldChar w:fldCharType="separate"/>
        </w:r>
        <w:r w:rsidR="00051B5B">
          <w:rPr>
            <w:webHidden/>
          </w:rPr>
          <w:t>11</w:t>
        </w:r>
        <w:r w:rsidR="00C82E5E">
          <w:rPr>
            <w:webHidden/>
          </w:rPr>
          <w:fldChar w:fldCharType="end"/>
        </w:r>
      </w:hyperlink>
    </w:p>
    <w:p w14:paraId="3E14C843" w14:textId="77777777" w:rsidR="004B69D5" w:rsidRPr="004B69D5" w:rsidRDefault="004B69D5" w:rsidP="004B69D5">
      <w:pPr>
        <w:pStyle w:val="ProtocolSurveyIDNo"/>
        <w:rPr>
          <w:rFonts w:eastAsiaTheme="minorEastAsia"/>
        </w:rPr>
      </w:pPr>
    </w:p>
    <w:p w14:paraId="48A9AB6A" w14:textId="4468CA0A" w:rsidR="00C82E5E" w:rsidRDefault="003B463B">
      <w:pPr>
        <w:pStyle w:val="TOC2"/>
        <w:rPr>
          <w:rFonts w:asciiTheme="minorHAnsi" w:eastAsiaTheme="minorEastAsia" w:hAnsiTheme="minorHAnsi" w:cstheme="minorBidi"/>
          <w:noProof/>
          <w:sz w:val="22"/>
          <w:szCs w:val="22"/>
        </w:rPr>
      </w:pPr>
      <w:hyperlink w:anchor="_Toc529356889" w:history="1">
        <w:r w:rsidR="00C82E5E" w:rsidRPr="008E4682">
          <w:rPr>
            <w:rStyle w:val="Hyperlink"/>
            <w:noProof/>
            <w14:scene3d>
              <w14:camera w14:prst="orthographicFront"/>
              <w14:lightRig w14:rig="threePt" w14:dir="t">
                <w14:rot w14:lat="0" w14:lon="0" w14:rev="0"/>
              </w14:lightRig>
            </w14:scene3d>
          </w:rPr>
          <w:t>Element 7:</w:t>
        </w:r>
        <w:r w:rsidR="00C82E5E" w:rsidRPr="008E4682">
          <w:rPr>
            <w:rStyle w:val="Hyperlink"/>
            <w:noProof/>
          </w:rPr>
          <w:t xml:space="preserve"> Operational Requirement</w:t>
        </w:r>
        <w:r w:rsidR="004B69D5">
          <w:rPr>
            <w:rStyle w:val="Hyperlink"/>
            <w:noProof/>
          </w:rPr>
          <w:t>s</w:t>
        </w:r>
        <w:r w:rsidR="00C82E5E">
          <w:rPr>
            <w:noProof/>
            <w:webHidden/>
          </w:rPr>
          <w:tab/>
        </w:r>
        <w:r w:rsidR="00C82E5E">
          <w:rPr>
            <w:noProof/>
            <w:webHidden/>
          </w:rPr>
          <w:fldChar w:fldCharType="begin"/>
        </w:r>
        <w:r w:rsidR="00C82E5E">
          <w:rPr>
            <w:noProof/>
            <w:webHidden/>
          </w:rPr>
          <w:instrText xml:space="preserve"> PAGEREF _Toc529356889 \h </w:instrText>
        </w:r>
        <w:r w:rsidR="00C82E5E">
          <w:rPr>
            <w:noProof/>
            <w:webHidden/>
          </w:rPr>
        </w:r>
        <w:r w:rsidR="00C82E5E">
          <w:rPr>
            <w:noProof/>
            <w:webHidden/>
          </w:rPr>
          <w:fldChar w:fldCharType="separate"/>
        </w:r>
        <w:r w:rsidR="00051B5B">
          <w:rPr>
            <w:noProof/>
            <w:webHidden/>
          </w:rPr>
          <w:t>11</w:t>
        </w:r>
        <w:r w:rsidR="00C82E5E">
          <w:rPr>
            <w:noProof/>
            <w:webHidden/>
          </w:rPr>
          <w:fldChar w:fldCharType="end"/>
        </w:r>
      </w:hyperlink>
    </w:p>
    <w:p w14:paraId="3021D594" w14:textId="6758ACD4" w:rsidR="00C82E5E" w:rsidRDefault="003B463B">
      <w:pPr>
        <w:pStyle w:val="TOC3"/>
        <w:rPr>
          <w:rFonts w:asciiTheme="minorHAnsi" w:eastAsiaTheme="minorEastAsia" w:hAnsiTheme="minorHAnsi" w:cstheme="minorBidi"/>
          <w:sz w:val="22"/>
          <w:szCs w:val="22"/>
        </w:rPr>
      </w:pPr>
      <w:hyperlink w:anchor="_Toc529356890" w:history="1">
        <w:r w:rsidR="004B69D5">
          <w:rPr>
            <w:rStyle w:val="Hyperlink"/>
          </w:rPr>
          <w:t>Budget</w:t>
        </w:r>
        <w:r w:rsidR="00C82E5E">
          <w:rPr>
            <w:webHidden/>
          </w:rPr>
          <w:tab/>
        </w:r>
        <w:r w:rsidR="00C82E5E">
          <w:rPr>
            <w:webHidden/>
          </w:rPr>
          <w:fldChar w:fldCharType="begin"/>
        </w:r>
        <w:r w:rsidR="00C82E5E">
          <w:rPr>
            <w:webHidden/>
          </w:rPr>
          <w:instrText xml:space="preserve"> PAGEREF _Toc529356890 \h </w:instrText>
        </w:r>
        <w:r w:rsidR="00C82E5E">
          <w:rPr>
            <w:webHidden/>
          </w:rPr>
        </w:r>
        <w:r w:rsidR="00C82E5E">
          <w:rPr>
            <w:webHidden/>
          </w:rPr>
          <w:fldChar w:fldCharType="separate"/>
        </w:r>
        <w:r w:rsidR="00051B5B">
          <w:rPr>
            <w:webHidden/>
          </w:rPr>
          <w:t>11</w:t>
        </w:r>
        <w:r w:rsidR="00C82E5E">
          <w:rPr>
            <w:webHidden/>
          </w:rPr>
          <w:fldChar w:fldCharType="end"/>
        </w:r>
      </w:hyperlink>
    </w:p>
    <w:p w14:paraId="1D0B60F7" w14:textId="2CDA4412" w:rsidR="00C82E5E" w:rsidRDefault="003B463B">
      <w:pPr>
        <w:pStyle w:val="TOC3"/>
        <w:rPr>
          <w:rFonts w:asciiTheme="minorHAnsi" w:eastAsiaTheme="minorEastAsia" w:hAnsiTheme="minorHAnsi" w:cstheme="minorBidi"/>
          <w:sz w:val="22"/>
          <w:szCs w:val="22"/>
        </w:rPr>
      </w:pPr>
      <w:hyperlink w:anchor="_Toc529356891" w:history="1">
        <w:r w:rsidR="00C82E5E" w:rsidRPr="008E4682">
          <w:rPr>
            <w:rStyle w:val="Hyperlink"/>
          </w:rPr>
          <w:t xml:space="preserve">Staff time </w:t>
        </w:r>
        <w:r w:rsidR="00C82E5E">
          <w:rPr>
            <w:webHidden/>
          </w:rPr>
          <w:tab/>
        </w:r>
        <w:r w:rsidR="00C82E5E">
          <w:rPr>
            <w:webHidden/>
          </w:rPr>
          <w:fldChar w:fldCharType="begin"/>
        </w:r>
        <w:r w:rsidR="00C82E5E">
          <w:rPr>
            <w:webHidden/>
          </w:rPr>
          <w:instrText xml:space="preserve"> PAGEREF _Toc529356891 \h </w:instrText>
        </w:r>
        <w:r w:rsidR="00C82E5E">
          <w:rPr>
            <w:webHidden/>
          </w:rPr>
        </w:r>
        <w:r w:rsidR="00C82E5E">
          <w:rPr>
            <w:webHidden/>
          </w:rPr>
          <w:fldChar w:fldCharType="separate"/>
        </w:r>
        <w:r w:rsidR="00051B5B">
          <w:rPr>
            <w:webHidden/>
          </w:rPr>
          <w:t>12</w:t>
        </w:r>
        <w:r w:rsidR="00C82E5E">
          <w:rPr>
            <w:webHidden/>
          </w:rPr>
          <w:fldChar w:fldCharType="end"/>
        </w:r>
      </w:hyperlink>
    </w:p>
    <w:p w14:paraId="5893A12C" w14:textId="01B55134" w:rsidR="00C82E5E" w:rsidRDefault="003B463B">
      <w:pPr>
        <w:pStyle w:val="TOC3"/>
        <w:rPr>
          <w:rFonts w:asciiTheme="minorHAnsi" w:eastAsiaTheme="minorEastAsia" w:hAnsiTheme="minorHAnsi" w:cstheme="minorBidi"/>
          <w:sz w:val="22"/>
          <w:szCs w:val="22"/>
        </w:rPr>
      </w:pPr>
      <w:hyperlink w:anchor="_Toc529356892" w:history="1">
        <w:r w:rsidR="00C82E5E" w:rsidRPr="008E4682">
          <w:rPr>
            <w:rStyle w:val="Hyperlink"/>
          </w:rPr>
          <w:t xml:space="preserve">Schedule </w:t>
        </w:r>
        <w:r w:rsidR="00C82E5E">
          <w:rPr>
            <w:webHidden/>
          </w:rPr>
          <w:tab/>
        </w:r>
        <w:r w:rsidR="00C82E5E">
          <w:rPr>
            <w:webHidden/>
          </w:rPr>
          <w:fldChar w:fldCharType="begin"/>
        </w:r>
        <w:r w:rsidR="00C82E5E">
          <w:rPr>
            <w:webHidden/>
          </w:rPr>
          <w:instrText xml:space="preserve"> PAGEREF _Toc529356892 \h </w:instrText>
        </w:r>
        <w:r w:rsidR="00C82E5E">
          <w:rPr>
            <w:webHidden/>
          </w:rPr>
        </w:r>
        <w:r w:rsidR="00C82E5E">
          <w:rPr>
            <w:webHidden/>
          </w:rPr>
          <w:fldChar w:fldCharType="separate"/>
        </w:r>
        <w:r w:rsidR="00051B5B">
          <w:rPr>
            <w:webHidden/>
          </w:rPr>
          <w:t>12</w:t>
        </w:r>
        <w:r w:rsidR="00C82E5E">
          <w:rPr>
            <w:webHidden/>
          </w:rPr>
          <w:fldChar w:fldCharType="end"/>
        </w:r>
      </w:hyperlink>
    </w:p>
    <w:p w14:paraId="329AECBA" w14:textId="12D51D81" w:rsidR="00C82E5E" w:rsidRDefault="003B463B">
      <w:pPr>
        <w:pStyle w:val="TOC3"/>
        <w:rPr>
          <w:rFonts w:asciiTheme="minorHAnsi" w:eastAsiaTheme="minorEastAsia" w:hAnsiTheme="minorHAnsi" w:cstheme="minorBidi"/>
          <w:sz w:val="22"/>
          <w:szCs w:val="22"/>
        </w:rPr>
      </w:pPr>
      <w:hyperlink w:anchor="_Toc529356893" w:history="1">
        <w:r w:rsidR="00C82E5E" w:rsidRPr="008E4682">
          <w:rPr>
            <w:rStyle w:val="Hyperlink"/>
          </w:rPr>
          <w:t xml:space="preserve">Coordination </w:t>
        </w:r>
        <w:r w:rsidR="00C82E5E">
          <w:rPr>
            <w:webHidden/>
          </w:rPr>
          <w:tab/>
        </w:r>
        <w:r w:rsidR="00C82E5E">
          <w:rPr>
            <w:webHidden/>
          </w:rPr>
          <w:fldChar w:fldCharType="begin"/>
        </w:r>
        <w:r w:rsidR="00C82E5E">
          <w:rPr>
            <w:webHidden/>
          </w:rPr>
          <w:instrText xml:space="preserve"> PAGEREF _Toc529356893 \h </w:instrText>
        </w:r>
        <w:r w:rsidR="00C82E5E">
          <w:rPr>
            <w:webHidden/>
          </w:rPr>
        </w:r>
        <w:r w:rsidR="00C82E5E">
          <w:rPr>
            <w:webHidden/>
          </w:rPr>
          <w:fldChar w:fldCharType="separate"/>
        </w:r>
        <w:r w:rsidR="00051B5B">
          <w:rPr>
            <w:webHidden/>
          </w:rPr>
          <w:t>12</w:t>
        </w:r>
        <w:r w:rsidR="00C82E5E">
          <w:rPr>
            <w:webHidden/>
          </w:rPr>
          <w:fldChar w:fldCharType="end"/>
        </w:r>
      </w:hyperlink>
    </w:p>
    <w:p w14:paraId="7C7869F1" w14:textId="62AE4D9A" w:rsidR="00C82E5E" w:rsidRDefault="003B463B">
      <w:pPr>
        <w:pStyle w:val="TOC2"/>
        <w:rPr>
          <w:rFonts w:asciiTheme="minorHAnsi" w:eastAsiaTheme="minorEastAsia" w:hAnsiTheme="minorHAnsi" w:cstheme="minorBidi"/>
          <w:noProof/>
          <w:sz w:val="22"/>
          <w:szCs w:val="22"/>
        </w:rPr>
      </w:pPr>
      <w:hyperlink w:anchor="_Toc529356894" w:history="1">
        <w:r w:rsidR="00C82E5E" w:rsidRPr="008E4682">
          <w:rPr>
            <w:rStyle w:val="Hyperlink"/>
            <w:noProof/>
            <w14:scene3d>
              <w14:camera w14:prst="orthographicFront"/>
              <w14:lightRig w14:rig="threePt" w14:dir="t">
                <w14:rot w14:lat="0" w14:lon="0" w14:rev="0"/>
              </w14:lightRig>
            </w14:scene3d>
          </w:rPr>
          <w:t>Element 8:</w:t>
        </w:r>
        <w:r w:rsidR="00C82E5E" w:rsidRPr="008E4682">
          <w:rPr>
            <w:rStyle w:val="Hyperlink"/>
            <w:noProof/>
          </w:rPr>
          <w:t xml:space="preserve"> Reference</w:t>
        </w:r>
        <w:r w:rsidR="004B69D5">
          <w:rPr>
            <w:rStyle w:val="Hyperlink"/>
            <w:noProof/>
          </w:rPr>
          <w:t>s</w:t>
        </w:r>
        <w:r w:rsidR="00C82E5E">
          <w:rPr>
            <w:noProof/>
            <w:webHidden/>
          </w:rPr>
          <w:tab/>
        </w:r>
        <w:r w:rsidR="00C82E5E">
          <w:rPr>
            <w:noProof/>
            <w:webHidden/>
          </w:rPr>
          <w:fldChar w:fldCharType="begin"/>
        </w:r>
        <w:r w:rsidR="00C82E5E">
          <w:rPr>
            <w:noProof/>
            <w:webHidden/>
          </w:rPr>
          <w:instrText xml:space="preserve"> PAGEREF _Toc529356894 \h </w:instrText>
        </w:r>
        <w:r w:rsidR="00C82E5E">
          <w:rPr>
            <w:noProof/>
            <w:webHidden/>
          </w:rPr>
        </w:r>
        <w:r w:rsidR="00C82E5E">
          <w:rPr>
            <w:noProof/>
            <w:webHidden/>
          </w:rPr>
          <w:fldChar w:fldCharType="separate"/>
        </w:r>
        <w:r w:rsidR="00051B5B">
          <w:rPr>
            <w:noProof/>
            <w:webHidden/>
          </w:rPr>
          <w:t>12</w:t>
        </w:r>
        <w:r w:rsidR="00C82E5E">
          <w:rPr>
            <w:noProof/>
            <w:webHidden/>
          </w:rPr>
          <w:fldChar w:fldCharType="end"/>
        </w:r>
      </w:hyperlink>
    </w:p>
    <w:p w14:paraId="3285429B" w14:textId="7B2FE7FA" w:rsidR="00C82E5E" w:rsidRDefault="003B463B">
      <w:pPr>
        <w:pStyle w:val="TOC1"/>
        <w:rPr>
          <w:rFonts w:asciiTheme="minorHAnsi" w:eastAsiaTheme="minorEastAsia" w:hAnsiTheme="minorHAnsi" w:cstheme="minorBidi"/>
          <w:noProof/>
          <w:sz w:val="22"/>
          <w:szCs w:val="22"/>
        </w:rPr>
      </w:pPr>
      <w:hyperlink w:anchor="_Toc529356895" w:history="1">
        <w:r w:rsidR="00C82E5E" w:rsidRPr="008E4682">
          <w:rPr>
            <w:rStyle w:val="Hyperlink"/>
            <w:noProof/>
          </w:rPr>
          <w:t xml:space="preserve">Appendices </w:t>
        </w:r>
        <w:r w:rsidR="00C82E5E">
          <w:rPr>
            <w:noProof/>
            <w:webHidden/>
          </w:rPr>
          <w:tab/>
        </w:r>
        <w:r w:rsidR="00C82E5E">
          <w:rPr>
            <w:noProof/>
            <w:webHidden/>
          </w:rPr>
          <w:fldChar w:fldCharType="begin"/>
        </w:r>
        <w:r w:rsidR="00C82E5E">
          <w:rPr>
            <w:noProof/>
            <w:webHidden/>
          </w:rPr>
          <w:instrText xml:space="preserve"> PAGEREF _Toc529356895 \h </w:instrText>
        </w:r>
        <w:r w:rsidR="00C82E5E">
          <w:rPr>
            <w:noProof/>
            <w:webHidden/>
          </w:rPr>
        </w:r>
        <w:r w:rsidR="00C82E5E">
          <w:rPr>
            <w:noProof/>
            <w:webHidden/>
          </w:rPr>
          <w:fldChar w:fldCharType="separate"/>
        </w:r>
        <w:r w:rsidR="00051B5B">
          <w:rPr>
            <w:noProof/>
            <w:webHidden/>
          </w:rPr>
          <w:t>14</w:t>
        </w:r>
        <w:r w:rsidR="00C82E5E">
          <w:rPr>
            <w:noProof/>
            <w:webHidden/>
          </w:rPr>
          <w:fldChar w:fldCharType="end"/>
        </w:r>
      </w:hyperlink>
    </w:p>
    <w:p w14:paraId="3D58F81F" w14:textId="66F496D3" w:rsidR="00C82E5E" w:rsidRDefault="003B463B">
      <w:pPr>
        <w:pStyle w:val="TOC2"/>
        <w:rPr>
          <w:rFonts w:asciiTheme="minorHAnsi" w:eastAsiaTheme="minorEastAsia" w:hAnsiTheme="minorHAnsi" w:cstheme="minorBidi"/>
          <w:noProof/>
          <w:sz w:val="22"/>
          <w:szCs w:val="22"/>
        </w:rPr>
      </w:pPr>
      <w:hyperlink w:anchor="_Toc529356896" w:history="1">
        <w:r w:rsidR="00C82E5E" w:rsidRPr="008E4682">
          <w:rPr>
            <w:rStyle w:val="Hyperlink"/>
            <w:noProof/>
            <w14:scene3d>
              <w14:camera w14:prst="orthographicFront"/>
              <w14:lightRig w14:rig="threePt" w14:dir="t">
                <w14:rot w14:lat="0" w14:lon="0" w14:rev="0"/>
              </w14:lightRig>
            </w14:scene3d>
          </w:rPr>
          <w:t>Appendix A:</w:t>
        </w:r>
        <w:r w:rsidR="00C82E5E" w:rsidRPr="008E4682">
          <w:rPr>
            <w:rStyle w:val="Hyperlink"/>
            <w:noProof/>
          </w:rPr>
          <w:t xml:space="preserve"> Formatting Appendices</w:t>
        </w:r>
        <w:r w:rsidR="00C82E5E">
          <w:rPr>
            <w:noProof/>
            <w:webHidden/>
          </w:rPr>
          <w:tab/>
        </w:r>
        <w:r w:rsidR="00C82E5E">
          <w:rPr>
            <w:noProof/>
            <w:webHidden/>
          </w:rPr>
          <w:fldChar w:fldCharType="begin"/>
        </w:r>
        <w:r w:rsidR="00C82E5E">
          <w:rPr>
            <w:noProof/>
            <w:webHidden/>
          </w:rPr>
          <w:instrText xml:space="preserve"> PAGEREF _Toc529356896 \h </w:instrText>
        </w:r>
        <w:r w:rsidR="00C82E5E">
          <w:rPr>
            <w:noProof/>
            <w:webHidden/>
          </w:rPr>
        </w:r>
        <w:r w:rsidR="00C82E5E">
          <w:rPr>
            <w:noProof/>
            <w:webHidden/>
          </w:rPr>
          <w:fldChar w:fldCharType="separate"/>
        </w:r>
        <w:r w:rsidR="00051B5B">
          <w:rPr>
            <w:noProof/>
            <w:webHidden/>
          </w:rPr>
          <w:t>14</w:t>
        </w:r>
        <w:r w:rsidR="00C82E5E">
          <w:rPr>
            <w:noProof/>
            <w:webHidden/>
          </w:rPr>
          <w:fldChar w:fldCharType="end"/>
        </w:r>
      </w:hyperlink>
    </w:p>
    <w:p w14:paraId="19337F80" w14:textId="57FD4889" w:rsidR="00C82E5E" w:rsidRDefault="003B463B">
      <w:pPr>
        <w:pStyle w:val="TOC2"/>
        <w:rPr>
          <w:rFonts w:asciiTheme="minorHAnsi" w:eastAsiaTheme="minorEastAsia" w:hAnsiTheme="minorHAnsi" w:cstheme="minorBidi"/>
          <w:noProof/>
          <w:sz w:val="22"/>
          <w:szCs w:val="22"/>
        </w:rPr>
      </w:pPr>
      <w:hyperlink w:anchor="_Toc529356897" w:history="1">
        <w:r w:rsidR="00C82E5E" w:rsidRPr="008E4682">
          <w:rPr>
            <w:rStyle w:val="Hyperlink"/>
            <w:noProof/>
            <w14:scene3d>
              <w14:camera w14:prst="orthographicFront"/>
              <w14:lightRig w14:rig="threePt" w14:dir="t">
                <w14:rot w14:lat="0" w14:lon="0" w14:rev="0"/>
              </w14:lightRig>
            </w14:scene3d>
          </w:rPr>
          <w:t>Appendix B:</w:t>
        </w:r>
        <w:r w:rsidR="00C82E5E" w:rsidRPr="008E4682">
          <w:rPr>
            <w:rStyle w:val="Hyperlink"/>
            <w:noProof/>
          </w:rPr>
          <w:t xml:space="preserve"> Formatting L</w:t>
        </w:r>
        <w:r w:rsidR="004B69D5">
          <w:rPr>
            <w:rStyle w:val="Hyperlink"/>
            <w:noProof/>
          </w:rPr>
          <w:t>ine Spacing</w:t>
        </w:r>
        <w:r w:rsidR="00C82E5E">
          <w:rPr>
            <w:noProof/>
            <w:webHidden/>
          </w:rPr>
          <w:tab/>
        </w:r>
        <w:r w:rsidR="00C82E5E">
          <w:rPr>
            <w:noProof/>
            <w:webHidden/>
          </w:rPr>
          <w:fldChar w:fldCharType="begin"/>
        </w:r>
        <w:r w:rsidR="00C82E5E">
          <w:rPr>
            <w:noProof/>
            <w:webHidden/>
          </w:rPr>
          <w:instrText xml:space="preserve"> PAGEREF _Toc529356897 \h </w:instrText>
        </w:r>
        <w:r w:rsidR="00C82E5E">
          <w:rPr>
            <w:noProof/>
            <w:webHidden/>
          </w:rPr>
        </w:r>
        <w:r w:rsidR="00C82E5E">
          <w:rPr>
            <w:noProof/>
            <w:webHidden/>
          </w:rPr>
          <w:fldChar w:fldCharType="separate"/>
        </w:r>
        <w:r w:rsidR="00051B5B">
          <w:rPr>
            <w:noProof/>
            <w:webHidden/>
          </w:rPr>
          <w:t>15</w:t>
        </w:r>
        <w:r w:rsidR="00C82E5E">
          <w:rPr>
            <w:noProof/>
            <w:webHidden/>
          </w:rPr>
          <w:fldChar w:fldCharType="end"/>
        </w:r>
      </w:hyperlink>
    </w:p>
    <w:p w14:paraId="67AF1ADA" w14:textId="5C35725E" w:rsidR="00C82E5E" w:rsidRDefault="003B463B">
      <w:pPr>
        <w:pStyle w:val="TOC2"/>
        <w:rPr>
          <w:rFonts w:asciiTheme="minorHAnsi" w:eastAsiaTheme="minorEastAsia" w:hAnsiTheme="minorHAnsi" w:cstheme="minorBidi"/>
          <w:noProof/>
          <w:sz w:val="22"/>
          <w:szCs w:val="22"/>
        </w:rPr>
      </w:pPr>
      <w:hyperlink w:anchor="_Toc529356898" w:history="1">
        <w:r w:rsidR="00C82E5E" w:rsidRPr="008E4682">
          <w:rPr>
            <w:rStyle w:val="Hyperlink"/>
            <w:noProof/>
            <w14:scene3d>
              <w14:camera w14:prst="orthographicFront"/>
              <w14:lightRig w14:rig="threePt" w14:dir="t">
                <w14:rot w14:lat="0" w14:lon="0" w14:rev="0"/>
              </w14:lightRig>
            </w14:scene3d>
          </w:rPr>
          <w:t>Appendix C:</w:t>
        </w:r>
        <w:r w:rsidR="00C82E5E" w:rsidRPr="008E4682">
          <w:rPr>
            <w:rStyle w:val="Hyperlink"/>
            <w:noProof/>
          </w:rPr>
          <w:t xml:space="preserve"> Formatting Tables and Figures</w:t>
        </w:r>
        <w:r w:rsidR="00C82E5E">
          <w:rPr>
            <w:noProof/>
            <w:webHidden/>
          </w:rPr>
          <w:tab/>
        </w:r>
        <w:r w:rsidR="00C82E5E">
          <w:rPr>
            <w:noProof/>
            <w:webHidden/>
          </w:rPr>
          <w:fldChar w:fldCharType="begin"/>
        </w:r>
        <w:r w:rsidR="00C82E5E">
          <w:rPr>
            <w:noProof/>
            <w:webHidden/>
          </w:rPr>
          <w:instrText xml:space="preserve"> PAGEREF _Toc529356898 \h </w:instrText>
        </w:r>
        <w:r w:rsidR="00C82E5E">
          <w:rPr>
            <w:noProof/>
            <w:webHidden/>
          </w:rPr>
        </w:r>
        <w:r w:rsidR="00C82E5E">
          <w:rPr>
            <w:noProof/>
            <w:webHidden/>
          </w:rPr>
          <w:fldChar w:fldCharType="separate"/>
        </w:r>
        <w:r w:rsidR="00051B5B">
          <w:rPr>
            <w:noProof/>
            <w:webHidden/>
          </w:rPr>
          <w:t>16</w:t>
        </w:r>
        <w:r w:rsidR="00C82E5E">
          <w:rPr>
            <w:noProof/>
            <w:webHidden/>
          </w:rPr>
          <w:fldChar w:fldCharType="end"/>
        </w:r>
      </w:hyperlink>
    </w:p>
    <w:p w14:paraId="43A616BB" w14:textId="14F0D0C4" w:rsidR="00C82E5E" w:rsidRDefault="003B463B">
      <w:pPr>
        <w:pStyle w:val="TOC3"/>
        <w:rPr>
          <w:rFonts w:asciiTheme="minorHAnsi" w:eastAsiaTheme="minorEastAsia" w:hAnsiTheme="minorHAnsi" w:cstheme="minorBidi"/>
          <w:sz w:val="22"/>
          <w:szCs w:val="22"/>
        </w:rPr>
      </w:pPr>
      <w:hyperlink w:anchor="_Toc529356899" w:history="1">
        <w:r w:rsidR="00C82E5E" w:rsidRPr="008E4682">
          <w:rPr>
            <w:rStyle w:val="Hyperlink"/>
          </w:rPr>
          <w:t>Formatting Tables</w:t>
        </w:r>
        <w:r w:rsidR="00C82E5E">
          <w:rPr>
            <w:webHidden/>
          </w:rPr>
          <w:tab/>
        </w:r>
        <w:r w:rsidR="00C82E5E">
          <w:rPr>
            <w:webHidden/>
          </w:rPr>
          <w:fldChar w:fldCharType="begin"/>
        </w:r>
        <w:r w:rsidR="00C82E5E">
          <w:rPr>
            <w:webHidden/>
          </w:rPr>
          <w:instrText xml:space="preserve"> PAGEREF _Toc529356899 \h </w:instrText>
        </w:r>
        <w:r w:rsidR="00C82E5E">
          <w:rPr>
            <w:webHidden/>
          </w:rPr>
        </w:r>
        <w:r w:rsidR="00C82E5E">
          <w:rPr>
            <w:webHidden/>
          </w:rPr>
          <w:fldChar w:fldCharType="separate"/>
        </w:r>
        <w:r w:rsidR="00051B5B">
          <w:rPr>
            <w:webHidden/>
          </w:rPr>
          <w:t>16</w:t>
        </w:r>
        <w:r w:rsidR="00C82E5E">
          <w:rPr>
            <w:webHidden/>
          </w:rPr>
          <w:fldChar w:fldCharType="end"/>
        </w:r>
      </w:hyperlink>
    </w:p>
    <w:p w14:paraId="55C2CF3C" w14:textId="268A532C" w:rsidR="00C82E5E" w:rsidRDefault="003B463B">
      <w:pPr>
        <w:pStyle w:val="TOC3"/>
        <w:rPr>
          <w:rFonts w:asciiTheme="minorHAnsi" w:eastAsiaTheme="minorEastAsia" w:hAnsiTheme="minorHAnsi" w:cstheme="minorBidi"/>
          <w:sz w:val="22"/>
          <w:szCs w:val="22"/>
        </w:rPr>
      </w:pPr>
      <w:hyperlink w:anchor="_Toc529356900" w:history="1">
        <w:r w:rsidR="00C82E5E" w:rsidRPr="008E4682">
          <w:rPr>
            <w:rStyle w:val="Hyperlink"/>
          </w:rPr>
          <w:t>Formatting Figures</w:t>
        </w:r>
        <w:r w:rsidR="00C82E5E">
          <w:rPr>
            <w:webHidden/>
          </w:rPr>
          <w:tab/>
        </w:r>
        <w:r w:rsidR="00C82E5E">
          <w:rPr>
            <w:webHidden/>
          </w:rPr>
          <w:fldChar w:fldCharType="begin"/>
        </w:r>
        <w:r w:rsidR="00C82E5E">
          <w:rPr>
            <w:webHidden/>
          </w:rPr>
          <w:instrText xml:space="preserve"> PAGEREF _Toc529356900 \h </w:instrText>
        </w:r>
        <w:r w:rsidR="00C82E5E">
          <w:rPr>
            <w:webHidden/>
          </w:rPr>
        </w:r>
        <w:r w:rsidR="00C82E5E">
          <w:rPr>
            <w:webHidden/>
          </w:rPr>
          <w:fldChar w:fldCharType="separate"/>
        </w:r>
        <w:r w:rsidR="00051B5B">
          <w:rPr>
            <w:webHidden/>
          </w:rPr>
          <w:t>18</w:t>
        </w:r>
        <w:r w:rsidR="00C82E5E">
          <w:rPr>
            <w:webHidden/>
          </w:rPr>
          <w:fldChar w:fldCharType="end"/>
        </w:r>
      </w:hyperlink>
    </w:p>
    <w:p w14:paraId="2D951FB1" w14:textId="246A2618" w:rsidR="00C82E5E" w:rsidRDefault="003B463B">
      <w:pPr>
        <w:pStyle w:val="TOC1"/>
        <w:rPr>
          <w:rFonts w:asciiTheme="minorHAnsi" w:eastAsiaTheme="minorEastAsia" w:hAnsiTheme="minorHAnsi" w:cstheme="minorBidi"/>
          <w:noProof/>
          <w:sz w:val="22"/>
          <w:szCs w:val="22"/>
        </w:rPr>
      </w:pPr>
      <w:hyperlink w:anchor="_Toc529356901" w:history="1">
        <w:r w:rsidR="00C82E5E" w:rsidRPr="008E4682">
          <w:rPr>
            <w:rStyle w:val="Hyperlink"/>
            <w:noProof/>
          </w:rPr>
          <w:t xml:space="preserve">Standard Operating Procedures (SOP) </w:t>
        </w:r>
        <w:r w:rsidR="00C82E5E">
          <w:rPr>
            <w:noProof/>
            <w:webHidden/>
          </w:rPr>
          <w:tab/>
        </w:r>
        <w:r w:rsidR="00C82E5E">
          <w:rPr>
            <w:noProof/>
            <w:webHidden/>
          </w:rPr>
          <w:fldChar w:fldCharType="begin"/>
        </w:r>
        <w:r w:rsidR="00C82E5E">
          <w:rPr>
            <w:noProof/>
            <w:webHidden/>
          </w:rPr>
          <w:instrText xml:space="preserve"> PAGEREF _Toc529356901 \h </w:instrText>
        </w:r>
        <w:r w:rsidR="00C82E5E">
          <w:rPr>
            <w:noProof/>
            <w:webHidden/>
          </w:rPr>
        </w:r>
        <w:r w:rsidR="00C82E5E">
          <w:rPr>
            <w:noProof/>
            <w:webHidden/>
          </w:rPr>
          <w:fldChar w:fldCharType="separate"/>
        </w:r>
        <w:r w:rsidR="00051B5B">
          <w:rPr>
            <w:noProof/>
            <w:webHidden/>
          </w:rPr>
          <w:t>19</w:t>
        </w:r>
        <w:r w:rsidR="00C82E5E">
          <w:rPr>
            <w:noProof/>
            <w:webHidden/>
          </w:rPr>
          <w:fldChar w:fldCharType="end"/>
        </w:r>
      </w:hyperlink>
    </w:p>
    <w:p w14:paraId="4CED9C8C" w14:textId="340D776F" w:rsidR="00C82E5E" w:rsidRDefault="003B463B">
      <w:pPr>
        <w:pStyle w:val="TOC2"/>
        <w:rPr>
          <w:rFonts w:asciiTheme="minorHAnsi" w:eastAsiaTheme="minorEastAsia" w:hAnsiTheme="minorHAnsi" w:cstheme="minorBidi"/>
          <w:noProof/>
          <w:sz w:val="22"/>
          <w:szCs w:val="22"/>
        </w:rPr>
      </w:pPr>
      <w:hyperlink w:anchor="_Toc529356902" w:history="1">
        <w:r w:rsidR="00C82E5E" w:rsidRPr="008E4682">
          <w:rPr>
            <w:rStyle w:val="Hyperlink"/>
            <w:noProof/>
          </w:rPr>
          <w:t>SOP 1: Example SOP for Choosing a Sampling D</w:t>
        </w:r>
        <w:r w:rsidR="00B418FC">
          <w:rPr>
            <w:rStyle w:val="Hyperlink"/>
            <w:noProof/>
          </w:rPr>
          <w:t>esign</w:t>
        </w:r>
        <w:r w:rsidR="00C82E5E">
          <w:rPr>
            <w:noProof/>
            <w:webHidden/>
          </w:rPr>
          <w:tab/>
        </w:r>
        <w:r w:rsidR="00C82E5E">
          <w:rPr>
            <w:noProof/>
            <w:webHidden/>
          </w:rPr>
          <w:fldChar w:fldCharType="begin"/>
        </w:r>
        <w:r w:rsidR="00C82E5E">
          <w:rPr>
            <w:noProof/>
            <w:webHidden/>
          </w:rPr>
          <w:instrText xml:space="preserve"> PAGEREF _Toc529356902 \h </w:instrText>
        </w:r>
        <w:r w:rsidR="00C82E5E">
          <w:rPr>
            <w:noProof/>
            <w:webHidden/>
          </w:rPr>
        </w:r>
        <w:r w:rsidR="00C82E5E">
          <w:rPr>
            <w:noProof/>
            <w:webHidden/>
          </w:rPr>
          <w:fldChar w:fldCharType="separate"/>
        </w:r>
        <w:r w:rsidR="00051B5B">
          <w:rPr>
            <w:noProof/>
            <w:webHidden/>
          </w:rPr>
          <w:t>20</w:t>
        </w:r>
        <w:r w:rsidR="00C82E5E">
          <w:rPr>
            <w:noProof/>
            <w:webHidden/>
          </w:rPr>
          <w:fldChar w:fldCharType="end"/>
        </w:r>
      </w:hyperlink>
    </w:p>
    <w:p w14:paraId="529B7921" w14:textId="0ACC87B1" w:rsidR="00C82E5E" w:rsidRDefault="003B463B">
      <w:pPr>
        <w:pStyle w:val="TOC3"/>
        <w:rPr>
          <w:rFonts w:asciiTheme="minorHAnsi" w:eastAsiaTheme="minorEastAsia" w:hAnsiTheme="minorHAnsi" w:cstheme="minorBidi"/>
          <w:sz w:val="22"/>
          <w:szCs w:val="22"/>
        </w:rPr>
      </w:pPr>
      <w:hyperlink w:anchor="_Toc529356903" w:history="1">
        <w:r w:rsidR="00C82E5E" w:rsidRPr="008E4682">
          <w:rPr>
            <w:rStyle w:val="Hyperlink"/>
          </w:rPr>
          <w:t>Sampling units, sample frame, and target universe</w:t>
        </w:r>
        <w:r w:rsidR="00C82E5E">
          <w:rPr>
            <w:webHidden/>
          </w:rPr>
          <w:tab/>
        </w:r>
        <w:r w:rsidR="00C82E5E">
          <w:rPr>
            <w:webHidden/>
          </w:rPr>
          <w:fldChar w:fldCharType="begin"/>
        </w:r>
        <w:r w:rsidR="00C82E5E">
          <w:rPr>
            <w:webHidden/>
          </w:rPr>
          <w:instrText xml:space="preserve"> PAGEREF _Toc529356903 \h </w:instrText>
        </w:r>
        <w:r w:rsidR="00C82E5E">
          <w:rPr>
            <w:webHidden/>
          </w:rPr>
        </w:r>
        <w:r w:rsidR="00C82E5E">
          <w:rPr>
            <w:webHidden/>
          </w:rPr>
          <w:fldChar w:fldCharType="separate"/>
        </w:r>
        <w:r w:rsidR="00051B5B">
          <w:rPr>
            <w:webHidden/>
          </w:rPr>
          <w:t>20</w:t>
        </w:r>
        <w:r w:rsidR="00C82E5E">
          <w:rPr>
            <w:webHidden/>
          </w:rPr>
          <w:fldChar w:fldCharType="end"/>
        </w:r>
      </w:hyperlink>
    </w:p>
    <w:p w14:paraId="3182D1C3" w14:textId="1FBD1147" w:rsidR="00C82E5E" w:rsidRDefault="003B463B">
      <w:pPr>
        <w:pStyle w:val="TOC3"/>
        <w:rPr>
          <w:rFonts w:asciiTheme="minorHAnsi" w:eastAsiaTheme="minorEastAsia" w:hAnsiTheme="minorHAnsi" w:cstheme="minorBidi"/>
          <w:sz w:val="22"/>
          <w:szCs w:val="22"/>
        </w:rPr>
      </w:pPr>
      <w:hyperlink w:anchor="_Toc529356904" w:history="1">
        <w:r w:rsidR="00C82E5E" w:rsidRPr="008E4682">
          <w:rPr>
            <w:rStyle w:val="Hyperlink"/>
          </w:rPr>
          <w:t xml:space="preserve">References </w:t>
        </w:r>
        <w:r w:rsidR="00C82E5E">
          <w:rPr>
            <w:webHidden/>
          </w:rPr>
          <w:tab/>
        </w:r>
        <w:r w:rsidR="00C82E5E">
          <w:rPr>
            <w:webHidden/>
          </w:rPr>
          <w:fldChar w:fldCharType="begin"/>
        </w:r>
        <w:r w:rsidR="00C82E5E">
          <w:rPr>
            <w:webHidden/>
          </w:rPr>
          <w:instrText xml:space="preserve"> PAGEREF _Toc529356904 \h </w:instrText>
        </w:r>
        <w:r w:rsidR="00C82E5E">
          <w:rPr>
            <w:webHidden/>
          </w:rPr>
        </w:r>
        <w:r w:rsidR="00C82E5E">
          <w:rPr>
            <w:webHidden/>
          </w:rPr>
          <w:fldChar w:fldCharType="separate"/>
        </w:r>
        <w:r w:rsidR="00051B5B">
          <w:rPr>
            <w:webHidden/>
          </w:rPr>
          <w:t>23</w:t>
        </w:r>
        <w:r w:rsidR="00C82E5E">
          <w:rPr>
            <w:webHidden/>
          </w:rPr>
          <w:fldChar w:fldCharType="end"/>
        </w:r>
      </w:hyperlink>
    </w:p>
    <w:p w14:paraId="02B5F977" w14:textId="250E8D86" w:rsidR="00C82E5E" w:rsidRDefault="003B463B">
      <w:pPr>
        <w:pStyle w:val="TOC2"/>
        <w:rPr>
          <w:rFonts w:asciiTheme="minorHAnsi" w:eastAsiaTheme="minorEastAsia" w:hAnsiTheme="minorHAnsi" w:cstheme="minorBidi"/>
          <w:noProof/>
          <w:sz w:val="22"/>
          <w:szCs w:val="22"/>
        </w:rPr>
      </w:pPr>
      <w:hyperlink w:anchor="_Toc529356905" w:history="1">
        <w:r w:rsidR="00C82E5E" w:rsidRPr="008E4682">
          <w:rPr>
            <w:rStyle w:val="Hyperlink"/>
            <w:noProof/>
          </w:rPr>
          <w:t xml:space="preserve">SOP 2: Conducting a Data Collection Task </w:t>
        </w:r>
        <w:r w:rsidR="00C82E5E">
          <w:rPr>
            <w:noProof/>
            <w:webHidden/>
          </w:rPr>
          <w:tab/>
        </w:r>
        <w:r w:rsidR="00C82E5E">
          <w:rPr>
            <w:noProof/>
            <w:webHidden/>
          </w:rPr>
          <w:fldChar w:fldCharType="begin"/>
        </w:r>
        <w:r w:rsidR="00C82E5E">
          <w:rPr>
            <w:noProof/>
            <w:webHidden/>
          </w:rPr>
          <w:instrText xml:space="preserve"> PAGEREF _Toc529356905 \h </w:instrText>
        </w:r>
        <w:r w:rsidR="00C82E5E">
          <w:rPr>
            <w:noProof/>
            <w:webHidden/>
          </w:rPr>
        </w:r>
        <w:r w:rsidR="00C82E5E">
          <w:rPr>
            <w:noProof/>
            <w:webHidden/>
          </w:rPr>
          <w:fldChar w:fldCharType="separate"/>
        </w:r>
        <w:r w:rsidR="00051B5B">
          <w:rPr>
            <w:noProof/>
            <w:webHidden/>
          </w:rPr>
          <w:t>24</w:t>
        </w:r>
        <w:r w:rsidR="00C82E5E">
          <w:rPr>
            <w:noProof/>
            <w:webHidden/>
          </w:rPr>
          <w:fldChar w:fldCharType="end"/>
        </w:r>
      </w:hyperlink>
    </w:p>
    <w:p w14:paraId="1A2FF29F" w14:textId="5C3FB4B4" w:rsidR="00C82E5E" w:rsidRDefault="003B463B">
      <w:pPr>
        <w:pStyle w:val="TOC3"/>
        <w:rPr>
          <w:rFonts w:asciiTheme="minorHAnsi" w:eastAsiaTheme="minorEastAsia" w:hAnsiTheme="minorHAnsi" w:cstheme="minorBidi"/>
          <w:sz w:val="22"/>
          <w:szCs w:val="22"/>
        </w:rPr>
      </w:pPr>
      <w:hyperlink w:anchor="_Toc529356906" w:history="1">
        <w:r w:rsidR="00C82E5E" w:rsidRPr="008E4682">
          <w:rPr>
            <w:rStyle w:val="Hyperlink"/>
          </w:rPr>
          <w:t>Attributes measured</w:t>
        </w:r>
        <w:r w:rsidR="00C82E5E">
          <w:rPr>
            <w:webHidden/>
          </w:rPr>
          <w:tab/>
        </w:r>
        <w:r w:rsidR="00C82E5E">
          <w:rPr>
            <w:webHidden/>
          </w:rPr>
          <w:fldChar w:fldCharType="begin"/>
        </w:r>
        <w:r w:rsidR="00C82E5E">
          <w:rPr>
            <w:webHidden/>
          </w:rPr>
          <w:instrText xml:space="preserve"> PAGEREF _Toc529356906 \h </w:instrText>
        </w:r>
        <w:r w:rsidR="00C82E5E">
          <w:rPr>
            <w:webHidden/>
          </w:rPr>
        </w:r>
        <w:r w:rsidR="00C82E5E">
          <w:rPr>
            <w:webHidden/>
          </w:rPr>
          <w:fldChar w:fldCharType="separate"/>
        </w:r>
        <w:r w:rsidR="00051B5B">
          <w:rPr>
            <w:webHidden/>
          </w:rPr>
          <w:t>24</w:t>
        </w:r>
        <w:r w:rsidR="00C82E5E">
          <w:rPr>
            <w:webHidden/>
          </w:rPr>
          <w:fldChar w:fldCharType="end"/>
        </w:r>
      </w:hyperlink>
    </w:p>
    <w:p w14:paraId="3C7B6D92" w14:textId="2728DD2E" w:rsidR="00C82E5E" w:rsidRDefault="003B463B">
      <w:pPr>
        <w:pStyle w:val="TOC3"/>
        <w:rPr>
          <w:rFonts w:asciiTheme="minorHAnsi" w:eastAsiaTheme="minorEastAsia" w:hAnsiTheme="minorHAnsi" w:cstheme="minorBidi"/>
          <w:sz w:val="22"/>
          <w:szCs w:val="22"/>
        </w:rPr>
      </w:pPr>
      <w:hyperlink w:anchor="_Toc529356907" w:history="1">
        <w:r w:rsidR="00C82E5E" w:rsidRPr="008E4682">
          <w:rPr>
            <w:rStyle w:val="Hyperlink"/>
          </w:rPr>
          <w:t>Equipment or supplies</w:t>
        </w:r>
        <w:r w:rsidR="00C82E5E">
          <w:rPr>
            <w:webHidden/>
          </w:rPr>
          <w:tab/>
        </w:r>
        <w:r w:rsidR="00C82E5E">
          <w:rPr>
            <w:webHidden/>
          </w:rPr>
          <w:fldChar w:fldCharType="begin"/>
        </w:r>
        <w:r w:rsidR="00C82E5E">
          <w:rPr>
            <w:webHidden/>
          </w:rPr>
          <w:instrText xml:space="preserve"> PAGEREF _Toc529356907 \h </w:instrText>
        </w:r>
        <w:r w:rsidR="00C82E5E">
          <w:rPr>
            <w:webHidden/>
          </w:rPr>
        </w:r>
        <w:r w:rsidR="00C82E5E">
          <w:rPr>
            <w:webHidden/>
          </w:rPr>
          <w:fldChar w:fldCharType="separate"/>
        </w:r>
        <w:r w:rsidR="00051B5B">
          <w:rPr>
            <w:webHidden/>
          </w:rPr>
          <w:t>24</w:t>
        </w:r>
        <w:r w:rsidR="00C82E5E">
          <w:rPr>
            <w:webHidden/>
          </w:rPr>
          <w:fldChar w:fldCharType="end"/>
        </w:r>
      </w:hyperlink>
    </w:p>
    <w:p w14:paraId="6627402C" w14:textId="2AC3B4C9" w:rsidR="00C82E5E" w:rsidRDefault="003B463B">
      <w:pPr>
        <w:pStyle w:val="TOC3"/>
        <w:rPr>
          <w:rFonts w:asciiTheme="minorHAnsi" w:eastAsiaTheme="minorEastAsia" w:hAnsiTheme="minorHAnsi" w:cstheme="minorBidi"/>
          <w:sz w:val="22"/>
          <w:szCs w:val="22"/>
        </w:rPr>
      </w:pPr>
      <w:hyperlink w:anchor="_Toc529356908" w:history="1">
        <w:r w:rsidR="00C82E5E" w:rsidRPr="008E4682">
          <w:rPr>
            <w:rStyle w:val="Hyperlink"/>
          </w:rPr>
          <w:t>Data recording forms</w:t>
        </w:r>
        <w:r w:rsidR="00C82E5E">
          <w:rPr>
            <w:webHidden/>
          </w:rPr>
          <w:tab/>
        </w:r>
        <w:r w:rsidR="00C82E5E">
          <w:rPr>
            <w:webHidden/>
          </w:rPr>
          <w:fldChar w:fldCharType="begin"/>
        </w:r>
        <w:r w:rsidR="00C82E5E">
          <w:rPr>
            <w:webHidden/>
          </w:rPr>
          <w:instrText xml:space="preserve"> PAGEREF _Toc529356908 \h </w:instrText>
        </w:r>
        <w:r w:rsidR="00C82E5E">
          <w:rPr>
            <w:webHidden/>
          </w:rPr>
        </w:r>
        <w:r w:rsidR="00C82E5E">
          <w:rPr>
            <w:webHidden/>
          </w:rPr>
          <w:fldChar w:fldCharType="separate"/>
        </w:r>
        <w:r w:rsidR="00051B5B">
          <w:rPr>
            <w:webHidden/>
          </w:rPr>
          <w:t>24</w:t>
        </w:r>
        <w:r w:rsidR="00C82E5E">
          <w:rPr>
            <w:webHidden/>
          </w:rPr>
          <w:fldChar w:fldCharType="end"/>
        </w:r>
      </w:hyperlink>
    </w:p>
    <w:p w14:paraId="0AD5B26D" w14:textId="36291577" w:rsidR="00C82E5E" w:rsidRDefault="003B463B">
      <w:pPr>
        <w:pStyle w:val="TOC3"/>
        <w:rPr>
          <w:rFonts w:asciiTheme="minorHAnsi" w:eastAsiaTheme="minorEastAsia" w:hAnsiTheme="minorHAnsi" w:cstheme="minorBidi"/>
          <w:sz w:val="22"/>
          <w:szCs w:val="22"/>
        </w:rPr>
      </w:pPr>
      <w:hyperlink w:anchor="_Toc529356909" w:history="1">
        <w:r w:rsidR="00C82E5E" w:rsidRPr="008E4682">
          <w:rPr>
            <w:rStyle w:val="Hyperlink"/>
          </w:rPr>
          <w:t>Steps</w:t>
        </w:r>
        <w:r w:rsidR="00C82E5E">
          <w:rPr>
            <w:webHidden/>
          </w:rPr>
          <w:tab/>
        </w:r>
        <w:r w:rsidR="00C82E5E">
          <w:rPr>
            <w:webHidden/>
          </w:rPr>
          <w:fldChar w:fldCharType="begin"/>
        </w:r>
        <w:r w:rsidR="00C82E5E">
          <w:rPr>
            <w:webHidden/>
          </w:rPr>
          <w:instrText xml:space="preserve"> PAGEREF _Toc529356909 \h </w:instrText>
        </w:r>
        <w:r w:rsidR="00C82E5E">
          <w:rPr>
            <w:webHidden/>
          </w:rPr>
        </w:r>
        <w:r w:rsidR="00C82E5E">
          <w:rPr>
            <w:webHidden/>
          </w:rPr>
          <w:fldChar w:fldCharType="separate"/>
        </w:r>
        <w:r w:rsidR="00051B5B">
          <w:rPr>
            <w:webHidden/>
          </w:rPr>
          <w:t>24</w:t>
        </w:r>
        <w:r w:rsidR="00C82E5E">
          <w:rPr>
            <w:webHidden/>
          </w:rPr>
          <w:fldChar w:fldCharType="end"/>
        </w:r>
      </w:hyperlink>
    </w:p>
    <w:p w14:paraId="432ABC4A" w14:textId="08423C1A" w:rsidR="00C82E5E" w:rsidRDefault="003B463B">
      <w:pPr>
        <w:pStyle w:val="TOC3"/>
        <w:rPr>
          <w:rFonts w:asciiTheme="minorHAnsi" w:eastAsiaTheme="minorEastAsia" w:hAnsiTheme="minorHAnsi" w:cstheme="minorBidi"/>
          <w:sz w:val="22"/>
          <w:szCs w:val="22"/>
        </w:rPr>
      </w:pPr>
      <w:hyperlink w:anchor="_Toc529356910" w:history="1">
        <w:r w:rsidR="00C82E5E" w:rsidRPr="008E4682">
          <w:rPr>
            <w:rStyle w:val="Hyperlink"/>
          </w:rPr>
          <w:t>Special techniques or considerations</w:t>
        </w:r>
        <w:r w:rsidR="00C82E5E">
          <w:rPr>
            <w:webHidden/>
          </w:rPr>
          <w:tab/>
        </w:r>
        <w:r w:rsidR="00C82E5E">
          <w:rPr>
            <w:webHidden/>
          </w:rPr>
          <w:fldChar w:fldCharType="begin"/>
        </w:r>
        <w:r w:rsidR="00C82E5E">
          <w:rPr>
            <w:webHidden/>
          </w:rPr>
          <w:instrText xml:space="preserve"> PAGEREF _Toc529356910 \h </w:instrText>
        </w:r>
        <w:r w:rsidR="00C82E5E">
          <w:rPr>
            <w:webHidden/>
          </w:rPr>
        </w:r>
        <w:r w:rsidR="00C82E5E">
          <w:rPr>
            <w:webHidden/>
          </w:rPr>
          <w:fldChar w:fldCharType="separate"/>
        </w:r>
        <w:r w:rsidR="00051B5B">
          <w:rPr>
            <w:webHidden/>
          </w:rPr>
          <w:t>24</w:t>
        </w:r>
        <w:r w:rsidR="00C82E5E">
          <w:rPr>
            <w:webHidden/>
          </w:rPr>
          <w:fldChar w:fldCharType="end"/>
        </w:r>
      </w:hyperlink>
    </w:p>
    <w:p w14:paraId="598641AA" w14:textId="1030BF96" w:rsidR="00C82E5E" w:rsidRDefault="003B463B">
      <w:pPr>
        <w:pStyle w:val="TOC3"/>
        <w:rPr>
          <w:rFonts w:asciiTheme="minorHAnsi" w:eastAsiaTheme="minorEastAsia" w:hAnsiTheme="minorHAnsi" w:cstheme="minorBidi"/>
          <w:sz w:val="22"/>
          <w:szCs w:val="22"/>
        </w:rPr>
      </w:pPr>
      <w:hyperlink w:anchor="_Toc529356911" w:history="1">
        <w:r w:rsidR="00C82E5E" w:rsidRPr="008E4682">
          <w:rPr>
            <w:rStyle w:val="Hyperlink"/>
          </w:rPr>
          <w:t>References</w:t>
        </w:r>
        <w:r w:rsidR="00C82E5E">
          <w:rPr>
            <w:webHidden/>
          </w:rPr>
          <w:tab/>
        </w:r>
        <w:r w:rsidR="00C82E5E">
          <w:rPr>
            <w:webHidden/>
          </w:rPr>
          <w:fldChar w:fldCharType="begin"/>
        </w:r>
        <w:r w:rsidR="00C82E5E">
          <w:rPr>
            <w:webHidden/>
          </w:rPr>
          <w:instrText xml:space="preserve"> PAGEREF _Toc529356911 \h </w:instrText>
        </w:r>
        <w:r w:rsidR="00C82E5E">
          <w:rPr>
            <w:webHidden/>
          </w:rPr>
        </w:r>
        <w:r w:rsidR="00C82E5E">
          <w:rPr>
            <w:webHidden/>
          </w:rPr>
          <w:fldChar w:fldCharType="separate"/>
        </w:r>
        <w:r w:rsidR="00051B5B">
          <w:rPr>
            <w:webHidden/>
          </w:rPr>
          <w:t>24</w:t>
        </w:r>
        <w:r w:rsidR="00C82E5E">
          <w:rPr>
            <w:webHidden/>
          </w:rPr>
          <w:fldChar w:fldCharType="end"/>
        </w:r>
      </w:hyperlink>
    </w:p>
    <w:p w14:paraId="0E920E59" w14:textId="65493C3F" w:rsidR="00C82E5E" w:rsidRDefault="003B463B">
      <w:pPr>
        <w:pStyle w:val="TOC3"/>
        <w:rPr>
          <w:rFonts w:asciiTheme="minorHAnsi" w:eastAsiaTheme="minorEastAsia" w:hAnsiTheme="minorHAnsi" w:cstheme="minorBidi"/>
          <w:sz w:val="22"/>
          <w:szCs w:val="22"/>
        </w:rPr>
      </w:pPr>
      <w:hyperlink w:anchor="_Toc529356912" w:history="1">
        <w:r w:rsidR="00C82E5E" w:rsidRPr="008E4682">
          <w:rPr>
            <w:rStyle w:val="Hyperlink"/>
          </w:rPr>
          <w:t>Other common SOPs</w:t>
        </w:r>
        <w:r w:rsidR="00C82E5E">
          <w:rPr>
            <w:webHidden/>
          </w:rPr>
          <w:tab/>
        </w:r>
        <w:r w:rsidR="00C82E5E">
          <w:rPr>
            <w:webHidden/>
          </w:rPr>
          <w:fldChar w:fldCharType="begin"/>
        </w:r>
        <w:r w:rsidR="00C82E5E">
          <w:rPr>
            <w:webHidden/>
          </w:rPr>
          <w:instrText xml:space="preserve"> PAGEREF _Toc529356912 \h </w:instrText>
        </w:r>
        <w:r w:rsidR="00C82E5E">
          <w:rPr>
            <w:webHidden/>
          </w:rPr>
        </w:r>
        <w:r w:rsidR="00C82E5E">
          <w:rPr>
            <w:webHidden/>
          </w:rPr>
          <w:fldChar w:fldCharType="separate"/>
        </w:r>
        <w:r w:rsidR="00051B5B">
          <w:rPr>
            <w:webHidden/>
          </w:rPr>
          <w:t>24</w:t>
        </w:r>
        <w:r w:rsidR="00C82E5E">
          <w:rPr>
            <w:webHidden/>
          </w:rPr>
          <w:fldChar w:fldCharType="end"/>
        </w:r>
      </w:hyperlink>
    </w:p>
    <w:p w14:paraId="143D1BEA" w14:textId="42893267" w:rsidR="00C82E5E" w:rsidRDefault="003B463B">
      <w:pPr>
        <w:pStyle w:val="TOC1"/>
        <w:rPr>
          <w:rFonts w:asciiTheme="minorHAnsi" w:eastAsiaTheme="minorEastAsia" w:hAnsiTheme="minorHAnsi" w:cstheme="minorBidi"/>
          <w:noProof/>
          <w:sz w:val="22"/>
          <w:szCs w:val="22"/>
        </w:rPr>
      </w:pPr>
      <w:hyperlink w:anchor="_Toc529356913" w:history="1">
        <w:r w:rsidR="00C82E5E" w:rsidRPr="008E4682">
          <w:rPr>
            <w:rStyle w:val="Hyperlink"/>
            <w:noProof/>
          </w:rPr>
          <w:t xml:space="preserve">Supplemental Materials (SM) </w:t>
        </w:r>
        <w:r w:rsidR="00C82E5E">
          <w:rPr>
            <w:noProof/>
            <w:webHidden/>
          </w:rPr>
          <w:tab/>
        </w:r>
        <w:r w:rsidR="00C82E5E">
          <w:rPr>
            <w:noProof/>
            <w:webHidden/>
          </w:rPr>
          <w:fldChar w:fldCharType="begin"/>
        </w:r>
        <w:r w:rsidR="00C82E5E">
          <w:rPr>
            <w:noProof/>
            <w:webHidden/>
          </w:rPr>
          <w:instrText xml:space="preserve"> PAGEREF _Toc529356913 \h </w:instrText>
        </w:r>
        <w:r w:rsidR="00C82E5E">
          <w:rPr>
            <w:noProof/>
            <w:webHidden/>
          </w:rPr>
        </w:r>
        <w:r w:rsidR="00C82E5E">
          <w:rPr>
            <w:noProof/>
            <w:webHidden/>
          </w:rPr>
          <w:fldChar w:fldCharType="separate"/>
        </w:r>
        <w:r w:rsidR="00051B5B">
          <w:rPr>
            <w:noProof/>
            <w:webHidden/>
          </w:rPr>
          <w:t>26</w:t>
        </w:r>
        <w:r w:rsidR="00C82E5E">
          <w:rPr>
            <w:noProof/>
            <w:webHidden/>
          </w:rPr>
          <w:fldChar w:fldCharType="end"/>
        </w:r>
      </w:hyperlink>
    </w:p>
    <w:p w14:paraId="0764A09A" w14:textId="69EB9F22" w:rsidR="00C82E5E" w:rsidRDefault="003B463B">
      <w:pPr>
        <w:pStyle w:val="TOC2"/>
        <w:rPr>
          <w:rFonts w:asciiTheme="minorHAnsi" w:eastAsiaTheme="minorEastAsia" w:hAnsiTheme="minorHAnsi" w:cstheme="minorBidi"/>
          <w:noProof/>
          <w:sz w:val="22"/>
          <w:szCs w:val="22"/>
        </w:rPr>
      </w:pPr>
      <w:hyperlink w:anchor="_Toc529356914" w:history="1">
        <w:r w:rsidR="00C82E5E" w:rsidRPr="008E4682">
          <w:rPr>
            <w:rStyle w:val="Hyperlink"/>
            <w:noProof/>
          </w:rPr>
          <w:t>SM 1: Types of Supporting Doc</w:t>
        </w:r>
        <w:r w:rsidR="00C13F94">
          <w:rPr>
            <w:rStyle w:val="Hyperlink"/>
            <w:noProof/>
          </w:rPr>
          <w:t>uments</w:t>
        </w:r>
        <w:r w:rsidR="00C82E5E">
          <w:rPr>
            <w:noProof/>
            <w:webHidden/>
          </w:rPr>
          <w:tab/>
        </w:r>
        <w:r w:rsidR="00C82E5E">
          <w:rPr>
            <w:noProof/>
            <w:webHidden/>
          </w:rPr>
          <w:fldChar w:fldCharType="begin"/>
        </w:r>
        <w:r w:rsidR="00C82E5E">
          <w:rPr>
            <w:noProof/>
            <w:webHidden/>
          </w:rPr>
          <w:instrText xml:space="preserve"> PAGEREF _Toc529356914 \h </w:instrText>
        </w:r>
        <w:r w:rsidR="00C82E5E">
          <w:rPr>
            <w:noProof/>
            <w:webHidden/>
          </w:rPr>
        </w:r>
        <w:r w:rsidR="00C82E5E">
          <w:rPr>
            <w:noProof/>
            <w:webHidden/>
          </w:rPr>
          <w:fldChar w:fldCharType="separate"/>
        </w:r>
        <w:r w:rsidR="00051B5B">
          <w:rPr>
            <w:noProof/>
            <w:webHidden/>
          </w:rPr>
          <w:t>26</w:t>
        </w:r>
        <w:r w:rsidR="00C82E5E">
          <w:rPr>
            <w:noProof/>
            <w:webHidden/>
          </w:rPr>
          <w:fldChar w:fldCharType="end"/>
        </w:r>
      </w:hyperlink>
    </w:p>
    <w:p w14:paraId="6B425FF2" w14:textId="71320186" w:rsidR="00A31242" w:rsidRDefault="0096440C" w:rsidP="0063673C">
      <w:pPr>
        <w:pStyle w:val="TOC1"/>
        <w:sectPr w:rsidR="00A31242" w:rsidSect="003B463B">
          <w:headerReference w:type="default" r:id="rId34"/>
          <w:headerReference w:type="first" r:id="rId35"/>
          <w:pgSz w:w="12240" w:h="15840" w:code="1"/>
          <w:pgMar w:top="1440" w:right="1440" w:bottom="1440" w:left="1440" w:header="720" w:footer="720" w:gutter="0"/>
          <w:pgNumType w:fmt="lowerRoman"/>
          <w:cols w:space="720"/>
          <w:titlePg/>
          <w:docGrid w:linePitch="360"/>
        </w:sectPr>
      </w:pPr>
      <w:r>
        <w:fldChar w:fldCharType="end"/>
      </w:r>
    </w:p>
    <w:p w14:paraId="354246F2" w14:textId="7652B98B" w:rsidR="00F00464" w:rsidRPr="00F00464" w:rsidRDefault="00F00464" w:rsidP="00F00464">
      <w:pPr>
        <w:pStyle w:val="ProtocolNormalText"/>
        <w:rPr>
          <w:i/>
          <w:color w:val="0056AC"/>
        </w:rPr>
      </w:pPr>
      <w:r w:rsidRPr="00F00464">
        <w:rPr>
          <w:i/>
          <w:color w:val="0056AC"/>
        </w:rPr>
        <w:lastRenderedPageBreak/>
        <w:t>Lists of tables and figures are optional. These list</w:t>
      </w:r>
      <w:r>
        <w:rPr>
          <w:i/>
          <w:color w:val="0056AC"/>
        </w:rPr>
        <w:t>s are linked to the ‘Protocol –Table Title’ and ‘Protocol –</w:t>
      </w:r>
      <w:r w:rsidRPr="00F00464">
        <w:rPr>
          <w:i/>
          <w:color w:val="0056AC"/>
        </w:rPr>
        <w:t>Figure Caption’ styles in use. Update these lists at the end of the protocol development by right-clicking on the l</w:t>
      </w:r>
      <w:r>
        <w:rPr>
          <w:i/>
          <w:color w:val="0056AC"/>
        </w:rPr>
        <w:t xml:space="preserve">ist and select ‘Update Field’. </w:t>
      </w:r>
      <w:r w:rsidRPr="00F00464">
        <w:rPr>
          <w:i/>
          <w:color w:val="0056AC"/>
        </w:rPr>
        <w:t>As with the Contents section, above, add or remove line spacing or indentation to configure the length and appeara</w:t>
      </w:r>
      <w:r>
        <w:rPr>
          <w:i/>
          <w:color w:val="0056AC"/>
        </w:rPr>
        <w:t>nce of the listings.</w:t>
      </w:r>
      <w:r w:rsidRPr="00F00464">
        <w:rPr>
          <w:i/>
          <w:color w:val="0056AC"/>
        </w:rPr>
        <w:t xml:space="preserve"> Font sizes, color and bolding should appear as shown below.</w:t>
      </w:r>
    </w:p>
    <w:p w14:paraId="6448DBE7" w14:textId="77777777" w:rsidR="00661DFD" w:rsidRPr="0063673C" w:rsidRDefault="00661DFD" w:rsidP="0096440C">
      <w:pPr>
        <w:pStyle w:val="ProtocolNormalText"/>
        <w:rPr>
          <w:i/>
          <w:color w:val="0056AC"/>
        </w:rPr>
      </w:pPr>
    </w:p>
    <w:p w14:paraId="5A291597" w14:textId="77777777" w:rsidR="00F048DA" w:rsidRPr="007E7E67" w:rsidRDefault="00F048DA" w:rsidP="007E7E67">
      <w:pPr>
        <w:pStyle w:val="ProtocolHeading1"/>
      </w:pPr>
      <w:bookmarkStart w:id="21" w:name="_Toc525658090"/>
      <w:bookmarkStart w:id="22" w:name="_Toc526328873"/>
      <w:bookmarkStart w:id="23" w:name="_Toc529356857"/>
      <w:r w:rsidRPr="007E7E67">
        <w:rPr>
          <w:rStyle w:val="ProtocolHeading1Char"/>
          <w:b/>
          <w:bCs/>
          <w:iCs/>
        </w:rPr>
        <w:t>List of Table</w:t>
      </w:r>
      <w:r w:rsidR="00056107" w:rsidRPr="007E7E67">
        <w:rPr>
          <w:rStyle w:val="ProtocolHeading1Char"/>
          <w:b/>
          <w:bCs/>
          <w:iCs/>
        </w:rPr>
        <w:t>s</w:t>
      </w:r>
      <w:r w:rsidRPr="007E7E67">
        <w:rPr>
          <w:rStyle w:val="ProtocolHeading1Char"/>
          <w:b/>
          <w:bCs/>
          <w:iCs/>
        </w:rPr>
        <w:t xml:space="preserve"> </w:t>
      </w:r>
      <w:r w:rsidRPr="007E7E67">
        <w:rPr>
          <w:color w:val="0056AC"/>
        </w:rPr>
        <w:t>(Protocol Heading 1) (Optional)</w:t>
      </w:r>
      <w:bookmarkEnd w:id="21"/>
      <w:bookmarkEnd w:id="22"/>
      <w:bookmarkEnd w:id="23"/>
    </w:p>
    <w:p w14:paraId="4FBE7E65" w14:textId="53415621" w:rsidR="00C82E5E" w:rsidRDefault="00F048DA" w:rsidP="007E7E67">
      <w:pPr>
        <w:pStyle w:val="TOC1"/>
        <w:spacing w:before="0" w:after="0"/>
        <w:rPr>
          <w:rFonts w:asciiTheme="minorHAnsi" w:eastAsiaTheme="minorEastAsia" w:hAnsiTheme="minorHAnsi" w:cstheme="minorBidi"/>
          <w:noProof/>
          <w:sz w:val="22"/>
          <w:szCs w:val="22"/>
        </w:rPr>
      </w:pPr>
      <w:r>
        <w:fldChar w:fldCharType="begin"/>
      </w:r>
      <w:r>
        <w:instrText xml:space="preserve"> TOC \h \z \t "Protocol Table Title - Element,1,Protocol Table Title - Appendix,1,Protocol Table Title - SOP,1,Protocol Table Title - SM,1" </w:instrText>
      </w:r>
      <w:r>
        <w:fldChar w:fldCharType="separate"/>
      </w:r>
      <w:hyperlink w:anchor="_Toc529356915" w:history="1">
        <w:r w:rsidR="00C82E5E" w:rsidRPr="009F216D">
          <w:rPr>
            <w:rStyle w:val="Hyperlink"/>
            <w:rFonts w:eastAsia="MS Mincho"/>
            <w:b/>
            <w:noProof/>
          </w:rPr>
          <w:t>Table 7.1.</w:t>
        </w:r>
        <w:r w:rsidR="00C82E5E" w:rsidRPr="009F216D">
          <w:rPr>
            <w:rStyle w:val="Hyperlink"/>
            <w:rFonts w:eastAsia="MS Mincho"/>
            <w:noProof/>
          </w:rPr>
          <w:t xml:space="preserve"> </w:t>
        </w:r>
        <w:r w:rsidR="007E7E67">
          <w:rPr>
            <w:rStyle w:val="Hyperlink"/>
            <w:rFonts w:eastAsia="MS Mincho"/>
            <w:noProof/>
          </w:rPr>
          <w:t>E</w:t>
        </w:r>
        <w:r w:rsidR="00C82E5E" w:rsidRPr="009F216D">
          <w:rPr>
            <w:rStyle w:val="Hyperlink"/>
            <w:rFonts w:eastAsia="MS Mincho"/>
            <w:noProof/>
          </w:rPr>
          <w:t xml:space="preserve">stimates of annual costs and staff </w:t>
        </w:r>
        <w:r w:rsidR="00C82E5E">
          <w:rPr>
            <w:rStyle w:val="Hyperlink"/>
            <w:rFonts w:eastAsia="MS Mincho"/>
            <w:noProof/>
          </w:rPr>
          <w:t>time for all phases of a survey</w:t>
        </w:r>
        <w:r w:rsidR="00C82E5E" w:rsidRPr="009F216D">
          <w:rPr>
            <w:rStyle w:val="Hyperlink"/>
            <w:rFonts w:eastAsia="MS Mincho"/>
            <w:noProof/>
          </w:rPr>
          <w:t>.</w:t>
        </w:r>
        <w:r w:rsidR="00C82E5E">
          <w:rPr>
            <w:noProof/>
            <w:webHidden/>
          </w:rPr>
          <w:tab/>
        </w:r>
        <w:r w:rsidR="00C82E5E">
          <w:rPr>
            <w:noProof/>
            <w:webHidden/>
          </w:rPr>
          <w:fldChar w:fldCharType="begin"/>
        </w:r>
        <w:r w:rsidR="00C82E5E">
          <w:rPr>
            <w:noProof/>
            <w:webHidden/>
          </w:rPr>
          <w:instrText xml:space="preserve"> PAGEREF _Toc529356915 \h </w:instrText>
        </w:r>
        <w:r w:rsidR="00C82E5E">
          <w:rPr>
            <w:noProof/>
            <w:webHidden/>
          </w:rPr>
        </w:r>
        <w:r w:rsidR="00C82E5E">
          <w:rPr>
            <w:noProof/>
            <w:webHidden/>
          </w:rPr>
          <w:fldChar w:fldCharType="separate"/>
        </w:r>
        <w:r w:rsidR="00051B5B">
          <w:rPr>
            <w:noProof/>
            <w:webHidden/>
          </w:rPr>
          <w:t>11</w:t>
        </w:r>
        <w:r w:rsidR="00C82E5E">
          <w:rPr>
            <w:noProof/>
            <w:webHidden/>
          </w:rPr>
          <w:fldChar w:fldCharType="end"/>
        </w:r>
      </w:hyperlink>
    </w:p>
    <w:p w14:paraId="5A03CD18" w14:textId="5A860E8E" w:rsidR="00C82E5E" w:rsidRDefault="003B463B" w:rsidP="007E7E67">
      <w:pPr>
        <w:pStyle w:val="TOC1"/>
        <w:spacing w:before="0" w:after="0"/>
        <w:rPr>
          <w:rFonts w:asciiTheme="minorHAnsi" w:eastAsiaTheme="minorEastAsia" w:hAnsiTheme="minorHAnsi" w:cstheme="minorBidi"/>
          <w:noProof/>
          <w:sz w:val="22"/>
          <w:szCs w:val="22"/>
        </w:rPr>
      </w:pPr>
      <w:hyperlink w:anchor="_Toc529356916" w:history="1">
        <w:r w:rsidR="00C82E5E" w:rsidRPr="009F216D">
          <w:rPr>
            <w:rStyle w:val="Hyperlink"/>
            <w:rFonts w:eastAsia="MS Mincho"/>
            <w:b/>
            <w:noProof/>
          </w:rPr>
          <w:t>Table 7.2.</w:t>
        </w:r>
        <w:r w:rsidR="00C82E5E" w:rsidRPr="009F216D">
          <w:rPr>
            <w:rStyle w:val="Hyperlink"/>
            <w:rFonts w:eastAsia="MS Mincho"/>
            <w:noProof/>
          </w:rPr>
          <w:t xml:space="preserve"> </w:t>
        </w:r>
        <w:r w:rsidR="007E7E67">
          <w:rPr>
            <w:rStyle w:val="Hyperlink"/>
            <w:rFonts w:eastAsia="MS Mincho"/>
            <w:noProof/>
          </w:rPr>
          <w:t>Total</w:t>
        </w:r>
        <w:r w:rsidR="00C82E5E" w:rsidRPr="009F216D">
          <w:rPr>
            <w:rStyle w:val="Hyperlink"/>
            <w:rFonts w:eastAsia="MS Mincho"/>
            <w:noProof/>
          </w:rPr>
          <w:t xml:space="preserve"> annual costs and staff time for all phases of a survey..</w:t>
        </w:r>
        <w:r w:rsidR="00C82E5E">
          <w:rPr>
            <w:noProof/>
            <w:webHidden/>
          </w:rPr>
          <w:tab/>
        </w:r>
        <w:r w:rsidR="00C82E5E">
          <w:rPr>
            <w:noProof/>
            <w:webHidden/>
          </w:rPr>
          <w:fldChar w:fldCharType="begin"/>
        </w:r>
        <w:r w:rsidR="00C82E5E">
          <w:rPr>
            <w:noProof/>
            <w:webHidden/>
          </w:rPr>
          <w:instrText xml:space="preserve"> PAGEREF _Toc529356916 \h </w:instrText>
        </w:r>
        <w:r w:rsidR="00C82E5E">
          <w:rPr>
            <w:noProof/>
            <w:webHidden/>
          </w:rPr>
        </w:r>
        <w:r w:rsidR="00C82E5E">
          <w:rPr>
            <w:noProof/>
            <w:webHidden/>
          </w:rPr>
          <w:fldChar w:fldCharType="separate"/>
        </w:r>
        <w:r w:rsidR="00051B5B">
          <w:rPr>
            <w:noProof/>
            <w:webHidden/>
          </w:rPr>
          <w:t>12</w:t>
        </w:r>
        <w:r w:rsidR="00C82E5E">
          <w:rPr>
            <w:noProof/>
            <w:webHidden/>
          </w:rPr>
          <w:fldChar w:fldCharType="end"/>
        </w:r>
      </w:hyperlink>
    </w:p>
    <w:p w14:paraId="5EDFFAD7" w14:textId="20187D79" w:rsidR="00C82E5E" w:rsidRDefault="003B463B" w:rsidP="007E7E67">
      <w:pPr>
        <w:pStyle w:val="TOC1"/>
        <w:spacing w:before="0" w:after="0"/>
        <w:rPr>
          <w:rFonts w:asciiTheme="minorHAnsi" w:eastAsiaTheme="minorEastAsia" w:hAnsiTheme="minorHAnsi" w:cstheme="minorBidi"/>
          <w:noProof/>
          <w:sz w:val="22"/>
          <w:szCs w:val="22"/>
        </w:rPr>
      </w:pPr>
      <w:hyperlink w:anchor="_Toc529356917" w:history="1">
        <w:r w:rsidR="00C82E5E" w:rsidRPr="009F216D">
          <w:rPr>
            <w:rStyle w:val="Hyperlink"/>
            <w:b/>
            <w:noProof/>
          </w:rPr>
          <w:t>Table B.1.</w:t>
        </w:r>
        <w:r w:rsidR="00C82E5E" w:rsidRPr="009F216D">
          <w:rPr>
            <w:rStyle w:val="Hyperlink"/>
            <w:noProof/>
          </w:rPr>
          <w:t xml:space="preserve"> Settings for line spacing by location in the protocol.</w:t>
        </w:r>
        <w:r w:rsidR="00C82E5E">
          <w:rPr>
            <w:noProof/>
            <w:webHidden/>
          </w:rPr>
          <w:tab/>
        </w:r>
        <w:r w:rsidR="00C82E5E">
          <w:rPr>
            <w:noProof/>
            <w:webHidden/>
          </w:rPr>
          <w:fldChar w:fldCharType="begin"/>
        </w:r>
        <w:r w:rsidR="00C82E5E">
          <w:rPr>
            <w:noProof/>
            <w:webHidden/>
          </w:rPr>
          <w:instrText xml:space="preserve"> PAGEREF _Toc529356917 \h </w:instrText>
        </w:r>
        <w:r w:rsidR="00C82E5E">
          <w:rPr>
            <w:noProof/>
            <w:webHidden/>
          </w:rPr>
        </w:r>
        <w:r w:rsidR="00C82E5E">
          <w:rPr>
            <w:noProof/>
            <w:webHidden/>
          </w:rPr>
          <w:fldChar w:fldCharType="separate"/>
        </w:r>
        <w:r w:rsidR="00051B5B">
          <w:rPr>
            <w:noProof/>
            <w:webHidden/>
          </w:rPr>
          <w:t>15</w:t>
        </w:r>
        <w:r w:rsidR="00C82E5E">
          <w:rPr>
            <w:noProof/>
            <w:webHidden/>
          </w:rPr>
          <w:fldChar w:fldCharType="end"/>
        </w:r>
      </w:hyperlink>
    </w:p>
    <w:p w14:paraId="51A7043D" w14:textId="18B0749B" w:rsidR="00C82E5E" w:rsidRDefault="003B463B" w:rsidP="007E7E67">
      <w:pPr>
        <w:pStyle w:val="TOC1"/>
        <w:spacing w:before="0" w:after="0"/>
        <w:rPr>
          <w:rFonts w:asciiTheme="minorHAnsi" w:eastAsiaTheme="minorEastAsia" w:hAnsiTheme="minorHAnsi" w:cstheme="minorBidi"/>
          <w:noProof/>
          <w:sz w:val="22"/>
          <w:szCs w:val="22"/>
        </w:rPr>
      </w:pPr>
      <w:hyperlink w:anchor="_Toc529356918" w:history="1">
        <w:r w:rsidR="00C82E5E" w:rsidRPr="009F216D">
          <w:rPr>
            <w:rStyle w:val="Hyperlink"/>
            <w:b/>
            <w:noProof/>
          </w:rPr>
          <w:t>Table C.1.</w:t>
        </w:r>
        <w:r w:rsidR="00C82E5E" w:rsidRPr="009F216D">
          <w:rPr>
            <w:rStyle w:val="Hyperlink"/>
            <w:noProof/>
          </w:rPr>
          <w:t xml:space="preserve"> Numbering system for tables.</w:t>
        </w:r>
        <w:r w:rsidR="00C82E5E">
          <w:rPr>
            <w:noProof/>
            <w:webHidden/>
          </w:rPr>
          <w:tab/>
        </w:r>
        <w:r w:rsidR="00C82E5E">
          <w:rPr>
            <w:noProof/>
            <w:webHidden/>
          </w:rPr>
          <w:fldChar w:fldCharType="begin"/>
        </w:r>
        <w:r w:rsidR="00C82E5E">
          <w:rPr>
            <w:noProof/>
            <w:webHidden/>
          </w:rPr>
          <w:instrText xml:space="preserve"> PAGEREF _Toc529356918 \h </w:instrText>
        </w:r>
        <w:r w:rsidR="00C82E5E">
          <w:rPr>
            <w:noProof/>
            <w:webHidden/>
          </w:rPr>
        </w:r>
        <w:r w:rsidR="00C82E5E">
          <w:rPr>
            <w:noProof/>
            <w:webHidden/>
          </w:rPr>
          <w:fldChar w:fldCharType="separate"/>
        </w:r>
        <w:r w:rsidR="00051B5B">
          <w:rPr>
            <w:noProof/>
            <w:webHidden/>
          </w:rPr>
          <w:t>16</w:t>
        </w:r>
        <w:r w:rsidR="00C82E5E">
          <w:rPr>
            <w:noProof/>
            <w:webHidden/>
          </w:rPr>
          <w:fldChar w:fldCharType="end"/>
        </w:r>
      </w:hyperlink>
    </w:p>
    <w:p w14:paraId="0F5A74DA" w14:textId="03F376E6" w:rsidR="00C82E5E" w:rsidRDefault="003B463B" w:rsidP="007E7E67">
      <w:pPr>
        <w:pStyle w:val="TOC1"/>
        <w:spacing w:before="0" w:after="0"/>
        <w:rPr>
          <w:rFonts w:asciiTheme="minorHAnsi" w:eastAsiaTheme="minorEastAsia" w:hAnsiTheme="minorHAnsi" w:cstheme="minorBidi"/>
          <w:noProof/>
          <w:sz w:val="22"/>
          <w:szCs w:val="22"/>
        </w:rPr>
      </w:pPr>
      <w:hyperlink w:anchor="_Toc529356919" w:history="1">
        <w:r w:rsidR="00C82E5E" w:rsidRPr="009F216D">
          <w:rPr>
            <w:rStyle w:val="Hyperlink"/>
            <w:b/>
            <w:noProof/>
          </w:rPr>
          <w:t>Table C.2.</w:t>
        </w:r>
        <w:r w:rsidR="00C82E5E">
          <w:rPr>
            <w:rStyle w:val="Hyperlink"/>
            <w:noProof/>
          </w:rPr>
          <w:t xml:space="preserve">The example </w:t>
        </w:r>
        <w:r w:rsidR="00C82E5E" w:rsidRPr="009F216D">
          <w:rPr>
            <w:rStyle w:val="Hyperlink"/>
            <w:noProof/>
          </w:rPr>
          <w:t>provides a table template with this font and heading style.</w:t>
        </w:r>
        <w:r w:rsidR="00C82E5E">
          <w:rPr>
            <w:noProof/>
            <w:webHidden/>
          </w:rPr>
          <w:tab/>
        </w:r>
        <w:r w:rsidR="00C82E5E">
          <w:rPr>
            <w:noProof/>
            <w:webHidden/>
          </w:rPr>
          <w:fldChar w:fldCharType="begin"/>
        </w:r>
        <w:r w:rsidR="00C82E5E">
          <w:rPr>
            <w:noProof/>
            <w:webHidden/>
          </w:rPr>
          <w:instrText xml:space="preserve"> PAGEREF _Toc529356919 \h </w:instrText>
        </w:r>
        <w:r w:rsidR="00C82E5E">
          <w:rPr>
            <w:noProof/>
            <w:webHidden/>
          </w:rPr>
        </w:r>
        <w:r w:rsidR="00C82E5E">
          <w:rPr>
            <w:noProof/>
            <w:webHidden/>
          </w:rPr>
          <w:fldChar w:fldCharType="separate"/>
        </w:r>
        <w:r w:rsidR="00051B5B">
          <w:rPr>
            <w:noProof/>
            <w:webHidden/>
          </w:rPr>
          <w:t>16</w:t>
        </w:r>
        <w:r w:rsidR="00C82E5E">
          <w:rPr>
            <w:noProof/>
            <w:webHidden/>
          </w:rPr>
          <w:fldChar w:fldCharType="end"/>
        </w:r>
      </w:hyperlink>
    </w:p>
    <w:p w14:paraId="1C4176C3" w14:textId="5C79995B" w:rsidR="00C82E5E" w:rsidRDefault="003B463B" w:rsidP="007E7E67">
      <w:pPr>
        <w:pStyle w:val="TOC1"/>
        <w:spacing w:before="0" w:after="0"/>
        <w:rPr>
          <w:rFonts w:asciiTheme="minorHAnsi" w:eastAsiaTheme="minorEastAsia" w:hAnsiTheme="minorHAnsi" w:cstheme="minorBidi"/>
          <w:noProof/>
          <w:sz w:val="22"/>
          <w:szCs w:val="22"/>
        </w:rPr>
      </w:pPr>
      <w:hyperlink w:anchor="_Toc529356920" w:history="1">
        <w:r w:rsidR="00C82E5E" w:rsidRPr="009F216D">
          <w:rPr>
            <w:rStyle w:val="Hyperlink"/>
            <w:b/>
            <w:noProof/>
          </w:rPr>
          <w:t>Table C.3.</w:t>
        </w:r>
        <w:r w:rsidR="00C82E5E" w:rsidRPr="009F216D">
          <w:rPr>
            <w:rStyle w:val="Hyperlink"/>
            <w:noProof/>
          </w:rPr>
          <w:t xml:space="preserve"> Example of a more complex table presented on a landscape layout pa</w:t>
        </w:r>
        <w:r w:rsidR="00C82E5E">
          <w:rPr>
            <w:rStyle w:val="Hyperlink"/>
            <w:noProof/>
          </w:rPr>
          <w:t>ge</w:t>
        </w:r>
        <w:r w:rsidR="00C82E5E">
          <w:rPr>
            <w:noProof/>
            <w:webHidden/>
          </w:rPr>
          <w:tab/>
        </w:r>
        <w:r w:rsidR="00C82E5E">
          <w:rPr>
            <w:noProof/>
            <w:webHidden/>
          </w:rPr>
          <w:fldChar w:fldCharType="begin"/>
        </w:r>
        <w:r w:rsidR="00C82E5E">
          <w:rPr>
            <w:noProof/>
            <w:webHidden/>
          </w:rPr>
          <w:instrText xml:space="preserve"> PAGEREF _Toc529356920 \h </w:instrText>
        </w:r>
        <w:r w:rsidR="00C82E5E">
          <w:rPr>
            <w:noProof/>
            <w:webHidden/>
          </w:rPr>
        </w:r>
        <w:r w:rsidR="00C82E5E">
          <w:rPr>
            <w:noProof/>
            <w:webHidden/>
          </w:rPr>
          <w:fldChar w:fldCharType="separate"/>
        </w:r>
        <w:r w:rsidR="00051B5B">
          <w:rPr>
            <w:noProof/>
            <w:webHidden/>
          </w:rPr>
          <w:t>17</w:t>
        </w:r>
        <w:r w:rsidR="00C82E5E">
          <w:rPr>
            <w:noProof/>
            <w:webHidden/>
          </w:rPr>
          <w:fldChar w:fldCharType="end"/>
        </w:r>
      </w:hyperlink>
    </w:p>
    <w:p w14:paraId="5514B7D6" w14:textId="4AD45B47" w:rsidR="00F048DA" w:rsidRPr="003C160D" w:rsidRDefault="00F048DA" w:rsidP="009B028E">
      <w:pPr>
        <w:pStyle w:val="ProtocolNormalText"/>
      </w:pPr>
      <w:r>
        <w:fldChar w:fldCharType="end"/>
      </w:r>
    </w:p>
    <w:p w14:paraId="16DD7A4A" w14:textId="77777777" w:rsidR="00F048DA" w:rsidRDefault="00F048DA" w:rsidP="007E7E67">
      <w:pPr>
        <w:pStyle w:val="ProtocolHeading1"/>
      </w:pPr>
      <w:bookmarkStart w:id="24" w:name="_Toc525658091"/>
      <w:bookmarkStart w:id="25" w:name="_Toc526328874"/>
      <w:bookmarkStart w:id="26" w:name="_Toc529356858"/>
      <w:r w:rsidRPr="006C62E2">
        <w:rPr>
          <w:rStyle w:val="ProtocolHeading1Char"/>
          <w:b/>
          <w:bCs/>
          <w:iCs/>
        </w:rPr>
        <w:t>List of Figure</w:t>
      </w:r>
      <w:r w:rsidRPr="00BC6832">
        <w:rPr>
          <w:rStyle w:val="ProtocolHeading1Char"/>
          <w:b/>
          <w:bCs/>
          <w:iCs/>
        </w:rPr>
        <w:t>s</w:t>
      </w:r>
      <w:r w:rsidRPr="006C62E2">
        <w:t xml:space="preserve"> </w:t>
      </w:r>
      <w:r w:rsidRPr="007E7E67">
        <w:rPr>
          <w:color w:val="0056AC"/>
        </w:rPr>
        <w:t>(Protocol Heading 1) (Optional)</w:t>
      </w:r>
      <w:bookmarkEnd w:id="24"/>
      <w:bookmarkEnd w:id="25"/>
      <w:bookmarkEnd w:id="26"/>
    </w:p>
    <w:p w14:paraId="259CDAD4" w14:textId="3490A54C" w:rsidR="00C82E5E" w:rsidRDefault="00F048DA" w:rsidP="007E7E67">
      <w:pPr>
        <w:pStyle w:val="TOC1"/>
        <w:spacing w:before="0" w:after="0"/>
        <w:rPr>
          <w:rFonts w:asciiTheme="minorHAnsi" w:eastAsiaTheme="minorEastAsia" w:hAnsiTheme="minorHAnsi" w:cstheme="minorBidi"/>
          <w:noProof/>
          <w:sz w:val="22"/>
          <w:szCs w:val="22"/>
        </w:rPr>
      </w:pPr>
      <w:r>
        <w:fldChar w:fldCharType="begin"/>
      </w:r>
      <w:r>
        <w:instrText xml:space="preserve"> TOC \h \z \t "Protocol Figure Caption - Element,1,Protocol FIgure Caption - Appendix,1,Protocol Figure Caption - SOP,1,Protocol Figure Caption - SM,1" </w:instrText>
      </w:r>
      <w:r>
        <w:fldChar w:fldCharType="separate"/>
      </w:r>
      <w:hyperlink w:anchor="_Toc529356978" w:history="1">
        <w:r w:rsidR="00C82E5E" w:rsidRPr="000C7EC7">
          <w:rPr>
            <w:rStyle w:val="Hyperlink"/>
            <w:b/>
            <w:noProof/>
          </w:rPr>
          <w:t>Figure C.1.</w:t>
        </w:r>
        <w:r w:rsidR="00C82E5E" w:rsidRPr="000C7EC7">
          <w:rPr>
            <w:rStyle w:val="Hyperlink"/>
            <w:noProof/>
          </w:rPr>
          <w:t xml:space="preserve"> Applying </w:t>
        </w:r>
        <w:r w:rsidR="00C82E5E" w:rsidRPr="000C7EC7">
          <w:rPr>
            <w:rStyle w:val="Hyperlink"/>
            <w:b/>
            <w:noProof/>
          </w:rPr>
          <w:t>Protocol Figure Caption</w:t>
        </w:r>
        <w:r w:rsidR="00C82E5E" w:rsidRPr="000C7EC7">
          <w:rPr>
            <w:rStyle w:val="Hyperlink"/>
            <w:noProof/>
          </w:rPr>
          <w:t xml:space="preserve"> for the appropriate section </w:t>
        </w:r>
        <w:r w:rsidR="007E7E67">
          <w:rPr>
            <w:rStyle w:val="Hyperlink"/>
            <w:noProof/>
          </w:rPr>
          <w:t>with</w:t>
        </w:r>
        <w:r w:rsidR="00C82E5E" w:rsidRPr="000C7EC7">
          <w:rPr>
            <w:rStyle w:val="Hyperlink"/>
            <w:noProof/>
          </w:rPr>
          <w:t xml:space="preserve"> the figure.</w:t>
        </w:r>
        <w:r w:rsidR="00C82E5E">
          <w:rPr>
            <w:noProof/>
            <w:webHidden/>
          </w:rPr>
          <w:tab/>
        </w:r>
        <w:r w:rsidR="00C82E5E">
          <w:rPr>
            <w:noProof/>
            <w:webHidden/>
          </w:rPr>
          <w:fldChar w:fldCharType="begin"/>
        </w:r>
        <w:r w:rsidR="00C82E5E">
          <w:rPr>
            <w:noProof/>
            <w:webHidden/>
          </w:rPr>
          <w:instrText xml:space="preserve"> PAGEREF _Toc529356978 \h </w:instrText>
        </w:r>
        <w:r w:rsidR="00C82E5E">
          <w:rPr>
            <w:noProof/>
            <w:webHidden/>
          </w:rPr>
        </w:r>
        <w:r w:rsidR="00C82E5E">
          <w:rPr>
            <w:noProof/>
            <w:webHidden/>
          </w:rPr>
          <w:fldChar w:fldCharType="separate"/>
        </w:r>
        <w:r w:rsidR="00051B5B">
          <w:rPr>
            <w:noProof/>
            <w:webHidden/>
          </w:rPr>
          <w:t>18</w:t>
        </w:r>
        <w:r w:rsidR="00C82E5E">
          <w:rPr>
            <w:noProof/>
            <w:webHidden/>
          </w:rPr>
          <w:fldChar w:fldCharType="end"/>
        </w:r>
      </w:hyperlink>
    </w:p>
    <w:p w14:paraId="0D83C505" w14:textId="0FB2EFC8" w:rsidR="00C82E5E" w:rsidRDefault="003B463B" w:rsidP="007E7E67">
      <w:pPr>
        <w:pStyle w:val="TOC1"/>
        <w:spacing w:before="0" w:after="0"/>
        <w:rPr>
          <w:rFonts w:asciiTheme="minorHAnsi" w:eastAsiaTheme="minorEastAsia" w:hAnsiTheme="minorHAnsi" w:cstheme="minorBidi"/>
          <w:noProof/>
          <w:sz w:val="22"/>
          <w:szCs w:val="22"/>
        </w:rPr>
      </w:pPr>
      <w:hyperlink w:anchor="_Toc529356979" w:history="1">
        <w:r w:rsidR="00C82E5E" w:rsidRPr="000C7EC7">
          <w:rPr>
            <w:rStyle w:val="Hyperlink"/>
            <w:b/>
            <w:noProof/>
          </w:rPr>
          <w:t>Figure SOP 1.1.</w:t>
        </w:r>
        <w:r w:rsidR="00C82E5E" w:rsidRPr="000C7EC7">
          <w:rPr>
            <w:rStyle w:val="Hyperlink"/>
            <w:noProof/>
          </w:rPr>
          <w:t xml:space="preserve"> Diagram of macro-grid 10 km by 10 km, with mini-grids marked in gray.</w:t>
        </w:r>
        <w:r w:rsidR="00C82E5E">
          <w:rPr>
            <w:noProof/>
            <w:webHidden/>
          </w:rPr>
          <w:tab/>
        </w:r>
        <w:r w:rsidR="00C82E5E">
          <w:rPr>
            <w:noProof/>
            <w:webHidden/>
          </w:rPr>
          <w:fldChar w:fldCharType="begin"/>
        </w:r>
        <w:r w:rsidR="00C82E5E">
          <w:rPr>
            <w:noProof/>
            <w:webHidden/>
          </w:rPr>
          <w:instrText xml:space="preserve"> PAGEREF _Toc529356979 \h </w:instrText>
        </w:r>
        <w:r w:rsidR="00C82E5E">
          <w:rPr>
            <w:noProof/>
            <w:webHidden/>
          </w:rPr>
        </w:r>
        <w:r w:rsidR="00C82E5E">
          <w:rPr>
            <w:noProof/>
            <w:webHidden/>
          </w:rPr>
          <w:fldChar w:fldCharType="separate"/>
        </w:r>
        <w:r w:rsidR="00051B5B">
          <w:rPr>
            <w:noProof/>
            <w:webHidden/>
          </w:rPr>
          <w:t>21</w:t>
        </w:r>
        <w:r w:rsidR="00C82E5E">
          <w:rPr>
            <w:noProof/>
            <w:webHidden/>
          </w:rPr>
          <w:fldChar w:fldCharType="end"/>
        </w:r>
      </w:hyperlink>
    </w:p>
    <w:p w14:paraId="132A07AB" w14:textId="45D9A857" w:rsidR="00C82E5E" w:rsidRDefault="003B463B" w:rsidP="007E7E67">
      <w:pPr>
        <w:pStyle w:val="TOC1"/>
        <w:spacing w:before="0" w:after="0"/>
        <w:rPr>
          <w:rFonts w:asciiTheme="minorHAnsi" w:eastAsiaTheme="minorEastAsia" w:hAnsiTheme="minorHAnsi" w:cstheme="minorBidi"/>
          <w:noProof/>
          <w:sz w:val="22"/>
          <w:szCs w:val="22"/>
        </w:rPr>
      </w:pPr>
      <w:hyperlink w:anchor="_Toc529356980" w:history="1">
        <w:r w:rsidR="00C82E5E" w:rsidRPr="000C7EC7">
          <w:rPr>
            <w:rStyle w:val="Hyperlink"/>
            <w:b/>
            <w:noProof/>
          </w:rPr>
          <w:t>Figure SOP 1.2.</w:t>
        </w:r>
        <w:r w:rsidR="00C82E5E" w:rsidRPr="000C7EC7">
          <w:rPr>
            <w:rStyle w:val="Hyperlink"/>
            <w:noProof/>
          </w:rPr>
          <w:t xml:space="preserve"> Proposed sampling rotation for landbird monitoring</w:t>
        </w:r>
        <w:r w:rsidR="00C82E5E">
          <w:rPr>
            <w:noProof/>
            <w:webHidden/>
          </w:rPr>
          <w:tab/>
        </w:r>
        <w:r w:rsidR="00C82E5E">
          <w:rPr>
            <w:noProof/>
            <w:webHidden/>
          </w:rPr>
          <w:fldChar w:fldCharType="begin"/>
        </w:r>
        <w:r w:rsidR="00C82E5E">
          <w:rPr>
            <w:noProof/>
            <w:webHidden/>
          </w:rPr>
          <w:instrText xml:space="preserve"> PAGEREF _Toc529356980 \h </w:instrText>
        </w:r>
        <w:r w:rsidR="00C82E5E">
          <w:rPr>
            <w:noProof/>
            <w:webHidden/>
          </w:rPr>
        </w:r>
        <w:r w:rsidR="00C82E5E">
          <w:rPr>
            <w:noProof/>
            <w:webHidden/>
          </w:rPr>
          <w:fldChar w:fldCharType="separate"/>
        </w:r>
        <w:r w:rsidR="00051B5B">
          <w:rPr>
            <w:noProof/>
            <w:webHidden/>
          </w:rPr>
          <w:t>22</w:t>
        </w:r>
        <w:r w:rsidR="00C82E5E">
          <w:rPr>
            <w:noProof/>
            <w:webHidden/>
          </w:rPr>
          <w:fldChar w:fldCharType="end"/>
        </w:r>
      </w:hyperlink>
    </w:p>
    <w:p w14:paraId="54A8899B" w14:textId="73D74C73" w:rsidR="00F048DA" w:rsidRDefault="00F048DA" w:rsidP="00BB64B0">
      <w:r>
        <w:fldChar w:fldCharType="end"/>
      </w:r>
    </w:p>
    <w:p w14:paraId="60B3EC54" w14:textId="77777777" w:rsidR="00F048DA" w:rsidRPr="006C62E2" w:rsidRDefault="00F048DA" w:rsidP="00BB64B0">
      <w:pPr>
        <w:sectPr w:rsidR="00F048DA" w:rsidRPr="006C62E2" w:rsidSect="003B463B">
          <w:headerReference w:type="default" r:id="rId36"/>
          <w:pgSz w:w="12240" w:h="15840" w:code="1"/>
          <w:pgMar w:top="1440" w:right="1440" w:bottom="1440" w:left="1440" w:header="720" w:footer="720" w:gutter="0"/>
          <w:pgNumType w:fmt="lowerRoman"/>
          <w:cols w:space="720"/>
          <w:docGrid w:linePitch="360"/>
        </w:sectPr>
      </w:pPr>
    </w:p>
    <w:p w14:paraId="717E375E" w14:textId="77777777" w:rsidR="000767A6" w:rsidRDefault="00D448AD" w:rsidP="007E7E67">
      <w:pPr>
        <w:pStyle w:val="ProtocolHeading1"/>
      </w:pPr>
      <w:bookmarkStart w:id="27" w:name="_Toc347911392"/>
      <w:bookmarkStart w:id="28" w:name="_Toc507678350"/>
      <w:bookmarkStart w:id="29" w:name="_Toc508956567"/>
      <w:bookmarkStart w:id="30" w:name="_Toc529356859"/>
      <w:bookmarkStart w:id="31" w:name="_Toc130637523"/>
      <w:bookmarkStart w:id="32" w:name="_Toc217722634"/>
      <w:bookmarkStart w:id="33" w:name="_Toc218320075"/>
      <w:r w:rsidRPr="0063673C">
        <w:rPr>
          <w:rStyle w:val="ProtocolHeading1Char"/>
          <w:b/>
          <w:bCs/>
          <w:iCs/>
        </w:rPr>
        <w:lastRenderedPageBreak/>
        <w:t>Narrative</w:t>
      </w:r>
      <w:r w:rsidRPr="0063673C">
        <w:t xml:space="preserve"> </w:t>
      </w:r>
      <w:r w:rsidR="000A0F92" w:rsidRPr="0063673C">
        <w:t>(</w:t>
      </w:r>
      <w:r w:rsidR="00D95B19" w:rsidRPr="0063673C">
        <w:t>Protocol</w:t>
      </w:r>
      <w:r w:rsidR="00071EBA" w:rsidRPr="0063673C">
        <w:t xml:space="preserve"> </w:t>
      </w:r>
      <w:r w:rsidR="000A0F92" w:rsidRPr="0063673C">
        <w:t>Heading 1)</w:t>
      </w:r>
      <w:bookmarkStart w:id="34" w:name="_Toc347919087"/>
      <w:bookmarkEnd w:id="27"/>
      <w:bookmarkEnd w:id="28"/>
      <w:bookmarkEnd w:id="29"/>
      <w:bookmarkEnd w:id="30"/>
    </w:p>
    <w:p w14:paraId="58211F0E" w14:textId="68754118" w:rsidR="00CD138C" w:rsidRPr="00F00464" w:rsidRDefault="00C13D7C" w:rsidP="00F00464">
      <w:pPr>
        <w:pStyle w:val="ProtocolHeading2-Element"/>
      </w:pPr>
      <w:bookmarkStart w:id="35" w:name="_Toc507678351"/>
      <w:bookmarkStart w:id="36" w:name="_Toc508956568"/>
      <w:bookmarkStart w:id="37" w:name="_Toc529356860"/>
      <w:r w:rsidRPr="00F00464">
        <w:t>Introduction</w:t>
      </w:r>
      <w:r w:rsidR="0014313D" w:rsidRPr="00F00464">
        <w:t xml:space="preserve"> </w:t>
      </w:r>
      <w:r w:rsidR="0014313D" w:rsidRPr="00F00464">
        <w:rPr>
          <w:color w:val="0056AC"/>
        </w:rPr>
        <w:t>(</w:t>
      </w:r>
      <w:r w:rsidR="00D95B19" w:rsidRPr="00F00464">
        <w:rPr>
          <w:color w:val="0056AC"/>
        </w:rPr>
        <w:t>Protocol</w:t>
      </w:r>
      <w:r w:rsidR="0014313D" w:rsidRPr="00F00464">
        <w:rPr>
          <w:color w:val="0056AC"/>
        </w:rPr>
        <w:t xml:space="preserve"> Heading 2</w:t>
      </w:r>
      <w:r w:rsidR="00CD138C" w:rsidRPr="00F00464">
        <w:rPr>
          <w:color w:val="0056AC"/>
        </w:rPr>
        <w:t xml:space="preserve"> –</w:t>
      </w:r>
      <w:r w:rsidR="00487E35" w:rsidRPr="00F00464">
        <w:rPr>
          <w:color w:val="0056AC"/>
        </w:rPr>
        <w:t xml:space="preserve"> Element</w:t>
      </w:r>
      <w:bookmarkStart w:id="38" w:name="_Toc347919088"/>
      <w:bookmarkEnd w:id="34"/>
      <w:bookmarkEnd w:id="35"/>
      <w:bookmarkEnd w:id="36"/>
      <w:r w:rsidR="00F00464" w:rsidRPr="00F00464">
        <w:rPr>
          <w:color w:val="0056AC"/>
        </w:rPr>
        <w:t>)</w:t>
      </w:r>
      <w:bookmarkEnd w:id="37"/>
    </w:p>
    <w:p w14:paraId="754F1C98" w14:textId="35B0EC26" w:rsidR="00F00464" w:rsidRDefault="00F00464" w:rsidP="00F00464">
      <w:pPr>
        <w:pStyle w:val="ProtocolNormalText"/>
      </w:pPr>
      <w:r w:rsidRPr="00F00464">
        <w:rPr>
          <w:color w:val="0056AC"/>
        </w:rPr>
        <w:t xml:space="preserve">Include the background, history and objectives of the survey protocol. See the </w:t>
      </w:r>
      <w:hyperlink r:id="rId37" w:history="1">
        <w:r w:rsidRPr="00F00464">
          <w:rPr>
            <w:rStyle w:val="Hyperlink"/>
            <w:i/>
          </w:rPr>
          <w:t>Survey Protocol Handbook</w:t>
        </w:r>
      </w:hyperlink>
      <w:r w:rsidRPr="00901B4A">
        <w:t xml:space="preserve"> </w:t>
      </w:r>
      <w:r w:rsidRPr="00F00464">
        <w:rPr>
          <w:color w:val="0056AC"/>
        </w:rPr>
        <w:t>for the fundamental information to include in each section.</w:t>
      </w:r>
    </w:p>
    <w:p w14:paraId="5F603D01" w14:textId="77777777" w:rsidR="00F00464" w:rsidRPr="00F00464" w:rsidRDefault="00F00464" w:rsidP="00F00464">
      <w:pPr>
        <w:pStyle w:val="ProtocolNormalText"/>
      </w:pPr>
    </w:p>
    <w:p w14:paraId="08017B36" w14:textId="77777777" w:rsidR="002A7E9D" w:rsidRPr="008801D3" w:rsidRDefault="00436FD3" w:rsidP="008801D3">
      <w:pPr>
        <w:pStyle w:val="ProtocolHeading3"/>
      </w:pPr>
      <w:bookmarkStart w:id="39" w:name="_Toc507678352"/>
      <w:bookmarkStart w:id="40" w:name="_Toc508956569"/>
      <w:bookmarkStart w:id="41" w:name="_Toc529356861"/>
      <w:r w:rsidRPr="008801D3">
        <w:rPr>
          <w:rStyle w:val="ProtocolHeading3Char"/>
          <w:b/>
          <w:bCs/>
          <w:i/>
          <w:iCs/>
        </w:rPr>
        <w:t>Background</w:t>
      </w:r>
      <w:bookmarkEnd w:id="38"/>
      <w:r w:rsidRPr="008801D3">
        <w:t xml:space="preserve"> </w:t>
      </w:r>
      <w:r w:rsidRPr="008801D3">
        <w:rPr>
          <w:color w:val="0056AC"/>
        </w:rPr>
        <w:t>(</w:t>
      </w:r>
      <w:r w:rsidR="00D95B19" w:rsidRPr="008801D3">
        <w:rPr>
          <w:color w:val="0056AC"/>
        </w:rPr>
        <w:t>Protocol</w:t>
      </w:r>
      <w:r w:rsidRPr="008801D3">
        <w:rPr>
          <w:color w:val="0056AC"/>
        </w:rPr>
        <w:t xml:space="preserve"> Heading 3)</w:t>
      </w:r>
      <w:bookmarkEnd w:id="39"/>
      <w:bookmarkEnd w:id="40"/>
      <w:bookmarkEnd w:id="41"/>
    </w:p>
    <w:p w14:paraId="11AB6665" w14:textId="5BCDF1AC" w:rsidR="00F00464" w:rsidRPr="00F00464" w:rsidRDefault="00F00464" w:rsidP="00F00464">
      <w:pPr>
        <w:pStyle w:val="ProtocolNormalText"/>
        <w:rPr>
          <w:color w:val="0056AC"/>
        </w:rPr>
      </w:pPr>
      <w:r w:rsidRPr="00F00464">
        <w:rPr>
          <w:color w:val="0056AC"/>
        </w:rPr>
        <w:t>Provide enough background and history to understand why the I&amp;M activity (survey) is needed and any benchmark decisions, studies, or other activities that were key to developing the design, methodology or other guidance provided in the protocol. If the survey is part of a larger program, mention the program by name but avoid describing history of the program—focus on the protocol (the guidance) for the survey.</w:t>
      </w:r>
    </w:p>
    <w:p w14:paraId="3BE0748C" w14:textId="77777777" w:rsidR="006C726B" w:rsidRPr="006C726B" w:rsidRDefault="006C726B" w:rsidP="006C726B">
      <w:pPr>
        <w:pStyle w:val="ProtocolNormalText"/>
      </w:pPr>
    </w:p>
    <w:p w14:paraId="2EAB2F11" w14:textId="69ADCC94" w:rsidR="000B7679" w:rsidRDefault="000B7679" w:rsidP="008801D3">
      <w:pPr>
        <w:pStyle w:val="ProtocolHeading3"/>
        <w:rPr>
          <w:color w:val="0056AC"/>
        </w:rPr>
      </w:pPr>
      <w:bookmarkStart w:id="42" w:name="_Toc529356862"/>
      <w:bookmarkStart w:id="43" w:name="_Toc347919089"/>
      <w:r w:rsidRPr="008801D3">
        <w:t xml:space="preserve">Objectives </w:t>
      </w:r>
      <w:r w:rsidRPr="008801D3">
        <w:rPr>
          <w:color w:val="0056AC"/>
        </w:rPr>
        <w:t>(Protocol Heading 3)</w:t>
      </w:r>
      <w:bookmarkEnd w:id="42"/>
    </w:p>
    <w:p w14:paraId="6977C17D" w14:textId="445F1CE5" w:rsidR="00F00464" w:rsidRPr="00F00464" w:rsidRDefault="00F00464" w:rsidP="00F00464">
      <w:pPr>
        <w:pStyle w:val="ProtocolNormalText"/>
        <w:rPr>
          <w:color w:val="0056AC"/>
        </w:rPr>
      </w:pPr>
      <w:r w:rsidRPr="00F00464">
        <w:rPr>
          <w:color w:val="0056AC"/>
        </w:rPr>
        <w:t xml:space="preserve">Direct the reader to the statement of objectives. Strive to give SMART Objectives (specific, measurable, achievable, results-oriented, </w:t>
      </w:r>
      <w:proofErr w:type="gramStart"/>
      <w:r w:rsidRPr="00F00464">
        <w:rPr>
          <w:color w:val="0056AC"/>
        </w:rPr>
        <w:t>time</w:t>
      </w:r>
      <w:proofErr w:type="gramEnd"/>
      <w:r w:rsidRPr="00F00464">
        <w:rPr>
          <w:color w:val="0056AC"/>
        </w:rPr>
        <w:t xml:space="preserve">-fixed; </w:t>
      </w:r>
      <w:r w:rsidRPr="008F48FB">
        <w:rPr>
          <w:rStyle w:val="Hyperlink"/>
          <w:color w:val="0056AC"/>
          <w:u w:val="none"/>
        </w:rPr>
        <w:t xml:space="preserve">Taylor and </w:t>
      </w:r>
      <w:proofErr w:type="spellStart"/>
      <w:r w:rsidRPr="008F48FB">
        <w:rPr>
          <w:rStyle w:val="Hyperlink"/>
          <w:color w:val="0056AC"/>
          <w:u w:val="none"/>
        </w:rPr>
        <w:t>Paveglio</w:t>
      </w:r>
      <w:proofErr w:type="spellEnd"/>
      <w:r w:rsidRPr="008F48FB">
        <w:rPr>
          <w:rStyle w:val="Hyperlink"/>
          <w:color w:val="0056AC"/>
          <w:u w:val="none"/>
        </w:rPr>
        <w:t xml:space="preserve"> 2017</w:t>
      </w:r>
      <w:r w:rsidRPr="00F00464">
        <w:rPr>
          <w:color w:val="0056AC"/>
        </w:rPr>
        <w:t>:27). For protocol frameworks, objectives may not be as specific as those for site-specific versions. Nonetheless, frameworks can provide side-boards of survey goals and objectives by narrowing descriptions of survey purpose and attributes. One technique is to give examples of SMART objectives for commonly conducted surveys supported by the framework (see Loges et al. 2018: Box 1.1). Because a protocol framework is a tool to aid rapid development and review of a site-specific version, a framework should be written with as much detail on the objectives and guidance as possible, while maintaining general applicability to all surveys that can be guided by the framework.</w:t>
      </w:r>
    </w:p>
    <w:p w14:paraId="3246BFE3" w14:textId="77777777" w:rsidR="00F00464" w:rsidRPr="00F00464" w:rsidRDefault="00F00464" w:rsidP="00F00464">
      <w:pPr>
        <w:pStyle w:val="ProtocolNormalText"/>
        <w:rPr>
          <w:color w:val="0056AC"/>
        </w:rPr>
      </w:pPr>
    </w:p>
    <w:p w14:paraId="5F3C3B62" w14:textId="0A50ED03" w:rsidR="00F00464" w:rsidRPr="00F00464" w:rsidRDefault="00F00464" w:rsidP="00F00464">
      <w:pPr>
        <w:pStyle w:val="ProtocolNormalText"/>
        <w:rPr>
          <w:color w:val="0056AC"/>
        </w:rPr>
      </w:pPr>
      <w:r w:rsidRPr="00F00464">
        <w:rPr>
          <w:color w:val="0056AC"/>
        </w:rPr>
        <w:t>End this section or start the next section (Element 2) with a list of attributes and units of measure for each attribute targeted for measurement. Also, give reasons for why select attributes are being measured rela</w:t>
      </w:r>
      <w:r w:rsidR="00957D61">
        <w:rPr>
          <w:color w:val="0056AC"/>
        </w:rPr>
        <w:t xml:space="preserve">tive to the survey objectives. </w:t>
      </w:r>
      <w:r w:rsidRPr="00F00464">
        <w:rPr>
          <w:color w:val="0056AC"/>
        </w:rPr>
        <w:t>Use a table or bullets when multiple attributes are being measured u</w:t>
      </w:r>
      <w:r w:rsidR="00957D61">
        <w:rPr>
          <w:color w:val="0056AC"/>
        </w:rPr>
        <w:t xml:space="preserve">nder the same sampling design. </w:t>
      </w:r>
      <w:r w:rsidRPr="00F00464">
        <w:rPr>
          <w:color w:val="0056AC"/>
        </w:rPr>
        <w:t>Minimally, include, name of the attribute, type of measurement with units of measure, and relationship of the attribute to purpose or survey objective(s).</w:t>
      </w:r>
    </w:p>
    <w:p w14:paraId="24BF093A" w14:textId="77777777" w:rsidR="00F00464" w:rsidRPr="00F00464" w:rsidRDefault="00F00464" w:rsidP="00F00464">
      <w:pPr>
        <w:pStyle w:val="ProtocolNormalText"/>
        <w:rPr>
          <w:color w:val="0056AC"/>
        </w:rPr>
      </w:pPr>
    </w:p>
    <w:p w14:paraId="4FD1BBC1" w14:textId="77777777" w:rsidR="00F00464" w:rsidRPr="00F00464" w:rsidRDefault="00F00464" w:rsidP="00F00464">
      <w:pPr>
        <w:pStyle w:val="ProtocolNormalText"/>
        <w:rPr>
          <w:color w:val="0056AC"/>
        </w:rPr>
      </w:pPr>
      <w:r w:rsidRPr="00F00464">
        <w:rPr>
          <w:color w:val="0056AC"/>
        </w:rPr>
        <w:t>There are three types of objectives that should be described in a protocol:</w:t>
      </w:r>
    </w:p>
    <w:p w14:paraId="3C1CB21B" w14:textId="77777777" w:rsidR="00F00464" w:rsidRPr="00F00464" w:rsidRDefault="00F00464" w:rsidP="00F00464">
      <w:pPr>
        <w:pStyle w:val="ProtocolNormalText"/>
        <w:numPr>
          <w:ilvl w:val="0"/>
          <w:numId w:val="23"/>
        </w:numPr>
        <w:rPr>
          <w:color w:val="0056AC"/>
        </w:rPr>
      </w:pPr>
      <w:r w:rsidRPr="00F00464">
        <w:rPr>
          <w:color w:val="0056AC"/>
        </w:rPr>
        <w:t>Management or conservation objectives (mentioned in Element 1)</w:t>
      </w:r>
    </w:p>
    <w:p w14:paraId="33E98B3A" w14:textId="77777777" w:rsidR="00F00464" w:rsidRPr="00F00464" w:rsidRDefault="00F00464" w:rsidP="00F00464">
      <w:pPr>
        <w:pStyle w:val="ProtocolNormalText"/>
        <w:numPr>
          <w:ilvl w:val="0"/>
          <w:numId w:val="23"/>
        </w:numPr>
        <w:rPr>
          <w:color w:val="0056AC"/>
        </w:rPr>
      </w:pPr>
      <w:r w:rsidRPr="00F00464">
        <w:rPr>
          <w:color w:val="0056AC"/>
        </w:rPr>
        <w:t>Survey/Sampling objectives (can be in Element 1 or initial paragraph of Element 2)</w:t>
      </w:r>
    </w:p>
    <w:p w14:paraId="218F0C9C" w14:textId="77777777" w:rsidR="00F00464" w:rsidRPr="00F00464" w:rsidRDefault="00F00464" w:rsidP="00F00464">
      <w:pPr>
        <w:pStyle w:val="ProtocolNormalText"/>
        <w:numPr>
          <w:ilvl w:val="0"/>
          <w:numId w:val="23"/>
        </w:numPr>
        <w:rPr>
          <w:color w:val="0056AC"/>
        </w:rPr>
      </w:pPr>
      <w:r w:rsidRPr="00F00464">
        <w:rPr>
          <w:color w:val="0056AC"/>
        </w:rPr>
        <w:t>Analytical objectives (Element 2 or Element 4).</w:t>
      </w:r>
    </w:p>
    <w:p w14:paraId="07E37CAA" w14:textId="77777777" w:rsidR="00F00464" w:rsidRPr="00F00464" w:rsidRDefault="00F00464" w:rsidP="00F00464">
      <w:pPr>
        <w:pStyle w:val="ProtocolNormalText"/>
        <w:rPr>
          <w:color w:val="0056AC"/>
        </w:rPr>
      </w:pPr>
    </w:p>
    <w:p w14:paraId="3D323DE1" w14:textId="51A68E3D" w:rsidR="00F00464" w:rsidRPr="00F00464" w:rsidRDefault="00F00464" w:rsidP="00F00464">
      <w:pPr>
        <w:pStyle w:val="ProtocolNormalText"/>
        <w:rPr>
          <w:color w:val="0056AC"/>
        </w:rPr>
      </w:pPr>
      <w:r w:rsidRPr="00F00464">
        <w:rPr>
          <w:color w:val="0056AC"/>
        </w:rPr>
        <w:t xml:space="preserve">Each objective should lead to </w:t>
      </w:r>
      <w:r w:rsidR="008B7847">
        <w:rPr>
          <w:color w:val="0056AC"/>
        </w:rPr>
        <w:t xml:space="preserve">the </w:t>
      </w:r>
      <w:r w:rsidRPr="00F00464">
        <w:rPr>
          <w:color w:val="0056AC"/>
        </w:rPr>
        <w:t>next one and be given as specifically (SMART) as possible. A useful set of objectives will allow the reader</w:t>
      </w:r>
      <w:r w:rsidR="008B7847">
        <w:rPr>
          <w:color w:val="0056AC"/>
        </w:rPr>
        <w:t xml:space="preserve"> to</w:t>
      </w:r>
      <w:r w:rsidRPr="00F00464">
        <w:rPr>
          <w:color w:val="0056AC"/>
        </w:rPr>
        <w:t xml:space="preserve"> understand how the analytical results are tied back to the conservation and survey objectives. In some cases, the information that imparts the SMART details for survey, sampling and analytical objectives can be combined and succinctly stated for each attribute targeted for inventory or monitoring (e.g., Loges et al. 2018: Box 1.1). Consult with </w:t>
      </w:r>
      <w:proofErr w:type="gramStart"/>
      <w:r w:rsidRPr="00F00464">
        <w:rPr>
          <w:color w:val="0056AC"/>
        </w:rPr>
        <w:t>I&amp;M</w:t>
      </w:r>
      <w:proofErr w:type="gramEnd"/>
      <w:r w:rsidRPr="00F00464">
        <w:rPr>
          <w:color w:val="0056AC"/>
        </w:rPr>
        <w:t xml:space="preserve"> staff on content and detail of good objective statements. With useful, detailed objectives, protocol guidance will be much easier to develop and more useful for gauging whether the survey is designed to produce the desired information (Reynolds et al. 2016).</w:t>
      </w:r>
    </w:p>
    <w:p w14:paraId="4C974625" w14:textId="2964F784" w:rsidR="00DA3EF8" w:rsidRPr="00F00464" w:rsidRDefault="00E77F6B" w:rsidP="00F00464">
      <w:pPr>
        <w:pStyle w:val="ProtocolHeading2-Element"/>
      </w:pPr>
      <w:bookmarkStart w:id="44" w:name="_Toc507678354"/>
      <w:bookmarkStart w:id="45" w:name="_Toc508956571"/>
      <w:bookmarkStart w:id="46" w:name="_Toc529356863"/>
      <w:r w:rsidRPr="00F00464">
        <w:lastRenderedPageBreak/>
        <w:t xml:space="preserve">Sampling </w:t>
      </w:r>
      <w:r w:rsidR="002238AC" w:rsidRPr="00F00464">
        <w:rPr>
          <w:color w:val="0056AC"/>
        </w:rPr>
        <w:t>(</w:t>
      </w:r>
      <w:r w:rsidR="00D95B19" w:rsidRPr="00F00464">
        <w:rPr>
          <w:color w:val="0056AC"/>
        </w:rPr>
        <w:t>Protocol</w:t>
      </w:r>
      <w:r w:rsidR="002238AC" w:rsidRPr="00F00464">
        <w:rPr>
          <w:color w:val="0056AC"/>
        </w:rPr>
        <w:t xml:space="preserve"> Heading 2</w:t>
      </w:r>
      <w:r w:rsidR="00CD138C" w:rsidRPr="00F00464">
        <w:rPr>
          <w:color w:val="0056AC"/>
        </w:rPr>
        <w:t xml:space="preserve"> – </w:t>
      </w:r>
      <w:r w:rsidR="00487E35" w:rsidRPr="00F00464">
        <w:rPr>
          <w:color w:val="0056AC"/>
        </w:rPr>
        <w:t>Element</w:t>
      </w:r>
      <w:r w:rsidR="0026545F" w:rsidRPr="00F00464">
        <w:rPr>
          <w:color w:val="0056AC"/>
        </w:rPr>
        <w:t>)</w:t>
      </w:r>
      <w:bookmarkEnd w:id="44"/>
      <w:bookmarkEnd w:id="45"/>
      <w:bookmarkEnd w:id="46"/>
    </w:p>
    <w:p w14:paraId="175CDA9A" w14:textId="2408FE92" w:rsidR="00F00464" w:rsidRPr="00901B4A" w:rsidRDefault="00F00464" w:rsidP="00F00464">
      <w:pPr>
        <w:pStyle w:val="ProtocolNormalText"/>
      </w:pPr>
      <w:r w:rsidRPr="00F00464">
        <w:rPr>
          <w:color w:val="0056AC"/>
        </w:rPr>
        <w:t xml:space="preserve">Unless a census or complete count or measurement of every member of a statistical population of a focal resource can be assured, then sampling and estimation of quantities will need to be implemented. Because enumeration or measurement of natural resources rarely affords conditions that assure observing and measuring every member of a population, a sampling design will typically be needed. Describe the sampling design for the survey protocol. Sampling is the process of determining where on the geographic landscape, or which subjects of a target universe should be measured (or classified). Sampling is a selection process, and is often confused with the measuring process. The process for measuring a selected set of objects in a sample is covered in Element 3. Use figures or pictures where ever possible, like to show arrangement and relative size of sampling units. For example, see </w:t>
      </w:r>
      <w:hyperlink r:id="rId38" w:history="1">
        <w:r w:rsidRPr="00F00464">
          <w:rPr>
            <w:rStyle w:val="Hyperlink"/>
            <w:i/>
          </w:rPr>
          <w:t>SM 1 and SOP 1</w:t>
        </w:r>
      </w:hyperlink>
      <w:r w:rsidRPr="00F00464">
        <w:rPr>
          <w:color w:val="0056AC"/>
        </w:rPr>
        <w:t xml:space="preserve"> of the monarch </w:t>
      </w:r>
      <w:r w:rsidR="00957D61">
        <w:rPr>
          <w:color w:val="0056AC"/>
        </w:rPr>
        <w:t xml:space="preserve">monitoring protocol framework. </w:t>
      </w:r>
      <w:r w:rsidRPr="00F00464">
        <w:rPr>
          <w:color w:val="0056AC"/>
        </w:rPr>
        <w:t xml:space="preserve">Good reviews of the types of sampling designs, or sample units can be found in Thompson et al. (1992), </w:t>
      </w:r>
      <w:proofErr w:type="spellStart"/>
      <w:r w:rsidRPr="00F00464">
        <w:rPr>
          <w:color w:val="0056AC"/>
        </w:rPr>
        <w:t>Elzinga</w:t>
      </w:r>
      <w:proofErr w:type="spellEnd"/>
      <w:r w:rsidRPr="00F00464">
        <w:rPr>
          <w:color w:val="0056AC"/>
        </w:rPr>
        <w:t xml:space="preserve"> et al. (2001), and Robertson et al. (2013).</w:t>
      </w:r>
    </w:p>
    <w:p w14:paraId="20ED75AD" w14:textId="77777777" w:rsidR="00F00464" w:rsidRPr="00F00464" w:rsidRDefault="00F00464" w:rsidP="00F00464">
      <w:pPr>
        <w:pStyle w:val="ProtocolNormalText"/>
      </w:pPr>
    </w:p>
    <w:p w14:paraId="626AE928" w14:textId="77777777" w:rsidR="007B2E60" w:rsidRDefault="00626776" w:rsidP="007D4CBA">
      <w:pPr>
        <w:pStyle w:val="ProtocolHeading3"/>
        <w:rPr>
          <w:color w:val="0056AC"/>
        </w:rPr>
      </w:pPr>
      <w:bookmarkStart w:id="47" w:name="_Toc507678355"/>
      <w:bookmarkStart w:id="48" w:name="_Toc508956572"/>
      <w:bookmarkStart w:id="49" w:name="_Toc529356864"/>
      <w:bookmarkEnd w:id="43"/>
      <w:r w:rsidRPr="00671B6E">
        <w:rPr>
          <w:rStyle w:val="ProtocolHeading3Char"/>
          <w:b/>
          <w:bCs/>
          <w:i/>
          <w:iCs/>
        </w:rPr>
        <w:t>Sample design</w:t>
      </w:r>
      <w:r w:rsidRPr="00671B6E">
        <w:t xml:space="preserve"> </w:t>
      </w:r>
      <w:r w:rsidRPr="006C726B">
        <w:rPr>
          <w:color w:val="0056AC"/>
        </w:rPr>
        <w:t>(</w:t>
      </w:r>
      <w:r w:rsidR="00D95B19" w:rsidRPr="006C726B">
        <w:rPr>
          <w:color w:val="0056AC"/>
        </w:rPr>
        <w:t>Protocol</w:t>
      </w:r>
      <w:r w:rsidRPr="006C726B">
        <w:rPr>
          <w:color w:val="0056AC"/>
        </w:rPr>
        <w:t xml:space="preserve"> Heading 3)</w:t>
      </w:r>
      <w:bookmarkEnd w:id="47"/>
      <w:bookmarkEnd w:id="48"/>
      <w:bookmarkEnd w:id="49"/>
    </w:p>
    <w:p w14:paraId="0FE8C128" w14:textId="257E61E2" w:rsidR="00F00464" w:rsidRDefault="00F00464" w:rsidP="00F00464">
      <w:pPr>
        <w:pStyle w:val="ProtocolNormalText"/>
        <w:rPr>
          <w:color w:val="0056AC"/>
        </w:rPr>
      </w:pPr>
      <w:r w:rsidRPr="00F00464">
        <w:rPr>
          <w:color w:val="0056AC"/>
        </w:rPr>
        <w:t>For NWRS protocols, a sampling design should follow from sampling theory, and is described by detailing the procedures and approach used to choose the locations (or subjects) where biological or physical attributes will be measured. Include the reasoning for using the described design and a source that explains its properties (e.g., does the approach provide a sample representative of the identified target population or universe?). If sample unit selection does not follow a theoretically derived approach (e.g., random, systematic, clustered, adaptive, generalized random tessellation stratified [GRTS] selection) then describe how the samples are selected (i.e., for convenience or access). Note that ‘convenience’ sampling entails selection without knowing the probability of</w:t>
      </w:r>
      <w:r w:rsidR="00957D61">
        <w:rPr>
          <w:color w:val="0056AC"/>
        </w:rPr>
        <w:t xml:space="preserve"> a sample unit being selected. </w:t>
      </w:r>
      <w:r w:rsidRPr="00F00464">
        <w:rPr>
          <w:color w:val="0056AC"/>
        </w:rPr>
        <w:t>More importantly, convenience sampling does not allow reliable extrapolation of results or conclusions beyond the set of measured objects.</w:t>
      </w:r>
    </w:p>
    <w:p w14:paraId="72418DB5" w14:textId="75E1C60E" w:rsidR="00F00464" w:rsidRDefault="00F00464" w:rsidP="00F00464">
      <w:pPr>
        <w:pStyle w:val="ProtocolNormalText"/>
        <w:rPr>
          <w:color w:val="0056AC"/>
        </w:rPr>
      </w:pPr>
    </w:p>
    <w:p w14:paraId="7279B5D2" w14:textId="2E877556" w:rsidR="00F00464" w:rsidRPr="00901B4A" w:rsidRDefault="00F00464" w:rsidP="00F00464">
      <w:pPr>
        <w:pStyle w:val="ProtocolNormalText"/>
      </w:pPr>
      <w:r w:rsidRPr="00F00464">
        <w:rPr>
          <w:color w:val="0056AC"/>
        </w:rPr>
        <w:t xml:space="preserve">Frameworks should include selection results from at least the first stage or level of a multi-level or –stage sampling designs (e.g., selection of candidate areas, cells or blocks of land for sampling </w:t>
      </w:r>
      <w:hyperlink r:id="rId39" w:anchor="/home/welcome" w:history="1">
        <w:r w:rsidRPr="00F00464">
          <w:rPr>
            <w:rStyle w:val="Hyperlink"/>
            <w:i/>
          </w:rPr>
          <w:t>North American Bats</w:t>
        </w:r>
      </w:hyperlink>
      <w:r w:rsidRPr="00F00464">
        <w:rPr>
          <w:color w:val="0056AC"/>
        </w:rPr>
        <w:t xml:space="preserve">; Loeb et al. 2015). Depending on the design and scope of inference to be made from the results, more detailed information on how to select specific sampling locations at second or third stages can be provided in a protocol framework without presenting the results of the selection process. A graphic showing the higher stage processes or decision trees map may suffice. For example, see </w:t>
      </w:r>
      <w:hyperlink r:id="rId40" w:history="1">
        <w:r w:rsidRPr="00901B4A">
          <w:rPr>
            <w:rStyle w:val="Hyperlink"/>
          </w:rPr>
          <w:t>Supplemental Materials 1</w:t>
        </w:r>
      </w:hyperlink>
      <w:r w:rsidRPr="00F00464">
        <w:rPr>
          <w:color w:val="0056AC"/>
        </w:rPr>
        <w:t xml:space="preserve"> of the protocol framework for monitoring monarch butterflies and requisite plants. More detailed diagrams for each stage of selection can go into an SOP for sample selection if the process is complex or multi-staged.</w:t>
      </w:r>
    </w:p>
    <w:p w14:paraId="3A7F9D11" w14:textId="2A9E95AB" w:rsidR="006C726B" w:rsidRPr="006C726B" w:rsidRDefault="006C726B" w:rsidP="007D19F3">
      <w:pPr>
        <w:pStyle w:val="ProtocolNormalText"/>
      </w:pPr>
    </w:p>
    <w:p w14:paraId="4CB9607A" w14:textId="77777777" w:rsidR="007B2E60" w:rsidRDefault="00436FD3" w:rsidP="007D4CBA">
      <w:pPr>
        <w:pStyle w:val="ProtocolHeading3"/>
        <w:rPr>
          <w:color w:val="0056AC"/>
        </w:rPr>
      </w:pPr>
      <w:bookmarkStart w:id="50" w:name="_Toc507678356"/>
      <w:bookmarkStart w:id="51" w:name="_Toc508956573"/>
      <w:bookmarkStart w:id="52" w:name="_Toc529356865"/>
      <w:r w:rsidRPr="007B2E60">
        <w:rPr>
          <w:rStyle w:val="ProtocolHeading3Char"/>
          <w:b/>
          <w:bCs/>
          <w:i/>
          <w:iCs/>
        </w:rPr>
        <w:t>Sampling uni</w:t>
      </w:r>
      <w:r w:rsidR="007C3033" w:rsidRPr="007B2E60">
        <w:rPr>
          <w:rStyle w:val="ProtocolHeading3Char"/>
          <w:b/>
          <w:bCs/>
          <w:i/>
          <w:iCs/>
        </w:rPr>
        <w:t>t</w:t>
      </w:r>
      <w:r w:rsidR="00C13D7C" w:rsidRPr="007B2E60">
        <w:rPr>
          <w:rStyle w:val="ProtocolHeading3Char"/>
          <w:b/>
          <w:bCs/>
          <w:i/>
          <w:iCs/>
        </w:rPr>
        <w:t xml:space="preserve">s, </w:t>
      </w:r>
      <w:r w:rsidR="00626776" w:rsidRPr="007B2E60">
        <w:rPr>
          <w:rStyle w:val="ProtocolHeading3Char"/>
          <w:b/>
          <w:bCs/>
          <w:i/>
          <w:iCs/>
        </w:rPr>
        <w:t>sample frame</w:t>
      </w:r>
      <w:r w:rsidR="00C13D7C" w:rsidRPr="007B2E60">
        <w:rPr>
          <w:rStyle w:val="ProtocolHeading3Char"/>
          <w:b/>
          <w:bCs/>
          <w:i/>
          <w:iCs/>
        </w:rPr>
        <w:t>, and target universe</w:t>
      </w:r>
      <w:r w:rsidR="007C3033" w:rsidRPr="007B2E60">
        <w:t xml:space="preserve"> </w:t>
      </w:r>
      <w:r w:rsidRPr="007B2E60">
        <w:rPr>
          <w:color w:val="0056AC"/>
        </w:rPr>
        <w:t>(</w:t>
      </w:r>
      <w:r w:rsidR="00D95B19" w:rsidRPr="007B2E60">
        <w:rPr>
          <w:color w:val="0056AC"/>
        </w:rPr>
        <w:t>Protocol</w:t>
      </w:r>
      <w:r w:rsidRPr="007B2E60">
        <w:rPr>
          <w:color w:val="0056AC"/>
        </w:rPr>
        <w:t xml:space="preserve"> Heading 3)</w:t>
      </w:r>
      <w:bookmarkEnd w:id="50"/>
      <w:bookmarkEnd w:id="51"/>
      <w:bookmarkEnd w:id="52"/>
    </w:p>
    <w:p w14:paraId="77487EC3" w14:textId="6EE9583E" w:rsidR="00F00464" w:rsidRDefault="00F00464" w:rsidP="00F00464">
      <w:pPr>
        <w:pStyle w:val="ProtocolNormalText"/>
        <w:rPr>
          <w:color w:val="0056AC"/>
        </w:rPr>
      </w:pPr>
      <w:r w:rsidRPr="00F00464">
        <w:rPr>
          <w:color w:val="0056AC"/>
        </w:rPr>
        <w:t>Describe the sampling unit (for each stage of the sampling design), the sample f</w:t>
      </w:r>
      <w:r w:rsidR="00957D61">
        <w:rPr>
          <w:color w:val="0056AC"/>
        </w:rPr>
        <w:t xml:space="preserve">rame, and the target universe. </w:t>
      </w:r>
      <w:r w:rsidRPr="00F00464">
        <w:rPr>
          <w:color w:val="0056AC"/>
        </w:rPr>
        <w:t>Include information on geographic scale or spatial distribution of each entity. Graphics are recommended for aiding these descriptions</w:t>
      </w:r>
      <w:r>
        <w:rPr>
          <w:color w:val="0056AC"/>
        </w:rPr>
        <w:t>.</w:t>
      </w:r>
    </w:p>
    <w:p w14:paraId="14B752F8" w14:textId="39C0F70D" w:rsidR="00222293" w:rsidRDefault="00222293">
      <w:pPr>
        <w:rPr>
          <w:color w:val="000000" w:themeColor="text1"/>
        </w:rPr>
      </w:pPr>
      <w:r>
        <w:br w:type="page"/>
      </w:r>
    </w:p>
    <w:p w14:paraId="4CE80840" w14:textId="6F814881" w:rsidR="008D75D1" w:rsidRPr="00F31221" w:rsidRDefault="008D75D1" w:rsidP="008D75D1">
      <w:pPr>
        <w:pStyle w:val="ProtocolHeading4"/>
        <w:rPr>
          <w:color w:val="0056AC"/>
        </w:rPr>
      </w:pPr>
      <w:r w:rsidRPr="00F31221">
        <w:rPr>
          <w:color w:val="0056AC"/>
        </w:rPr>
        <w:lastRenderedPageBreak/>
        <w:t>Sampling unit</w:t>
      </w:r>
    </w:p>
    <w:p w14:paraId="7C915A49" w14:textId="77777777" w:rsidR="008D75D1" w:rsidRPr="008D75D1" w:rsidRDefault="008D75D1" w:rsidP="008D75D1">
      <w:pPr>
        <w:pStyle w:val="ProtocolNormalText"/>
        <w:rPr>
          <w:color w:val="0056AC"/>
        </w:rPr>
      </w:pPr>
      <w:r w:rsidRPr="008D75D1">
        <w:rPr>
          <w:color w:val="0056AC"/>
        </w:rPr>
        <w:t>A sample unit is the basic object or spatial area in which one or more measurements are made. Use this section to describe the dimensions and shape or configuration of sample units for each stage of sampling.</w:t>
      </w:r>
    </w:p>
    <w:p w14:paraId="6F4196F5" w14:textId="351BF111" w:rsidR="008D75D1" w:rsidRPr="008D75D1" w:rsidRDefault="008D75D1" w:rsidP="008D75D1">
      <w:pPr>
        <w:pStyle w:val="ProtocolNormalText"/>
        <w:rPr>
          <w:color w:val="0056AC"/>
        </w:rPr>
      </w:pPr>
    </w:p>
    <w:p w14:paraId="42491955" w14:textId="0A61C8F2" w:rsidR="008D75D1" w:rsidRPr="008D75D1" w:rsidRDefault="008D75D1" w:rsidP="008D75D1">
      <w:pPr>
        <w:pStyle w:val="ProtocolNormalText"/>
        <w:rPr>
          <w:color w:val="0056AC"/>
        </w:rPr>
      </w:pPr>
      <w:r w:rsidRPr="008D75D1">
        <w:rPr>
          <w:color w:val="0056AC"/>
        </w:rPr>
        <w:t>When sampling natural resources, the sample unit is commonly some area of geographic space or place that includes a population of objects to count or measure. For a multi-stage sampling design, there may be a differe</w:t>
      </w:r>
      <w:r w:rsidR="00957D61">
        <w:rPr>
          <w:color w:val="0056AC"/>
        </w:rPr>
        <w:t xml:space="preserve">nt sample unit for each stage. </w:t>
      </w:r>
      <w:r w:rsidRPr="008D75D1">
        <w:rPr>
          <w:color w:val="0056AC"/>
        </w:rPr>
        <w:t>For example, in monitoring plants or animals with small area requirements</w:t>
      </w:r>
      <w:r w:rsidR="00212A2A">
        <w:rPr>
          <w:color w:val="0056AC"/>
        </w:rPr>
        <w:t>,</w:t>
      </w:r>
      <w:r w:rsidRPr="008D75D1">
        <w:rPr>
          <w:color w:val="0056AC"/>
        </w:rPr>
        <w:t xml:space="preserve"> a large block of land or water body may first be chosen from candidate units (e.g., from regional or local administrative or ecologically classified area) in a sample frame that covers the complete set of </w:t>
      </w:r>
      <w:r w:rsidR="00957D61">
        <w:rPr>
          <w:color w:val="0056AC"/>
        </w:rPr>
        <w:t xml:space="preserve">those units. </w:t>
      </w:r>
      <w:r w:rsidRPr="008D75D1">
        <w:rPr>
          <w:color w:val="0056AC"/>
        </w:rPr>
        <w:t>Then, a second stage of selection is conducted within the units that were selected during the first stage. If the attribute being measured is for estimating a characteristic of a population (e.g., number of deer mice, mean plant height by species, mass of adults of red-winged blackbirds), then the location selected in the second stage will represent a starting or anchor point for a sampling unit with spatial dimensions (i.e., plot or sampling area) larger than a</w:t>
      </w:r>
      <w:r w:rsidR="00957D61">
        <w:rPr>
          <w:color w:val="0056AC"/>
        </w:rPr>
        <w:t xml:space="preserve"> singular place on the ground. </w:t>
      </w:r>
      <w:r w:rsidRPr="008D75D1">
        <w:rPr>
          <w:color w:val="0056AC"/>
        </w:rPr>
        <w:t>Depending on the size of the plot and attributes of interest, a third stage of sampling may be required wit</w:t>
      </w:r>
      <w:r w:rsidR="00957D61">
        <w:rPr>
          <w:color w:val="0056AC"/>
        </w:rPr>
        <w:t xml:space="preserve">hin the plot or sampling area. </w:t>
      </w:r>
      <w:r w:rsidRPr="008D75D1">
        <w:rPr>
          <w:color w:val="0056AC"/>
        </w:rPr>
        <w:t>The area within a plot may be subdivided with a grid or transects and sam</w:t>
      </w:r>
      <w:r w:rsidR="00957D61">
        <w:rPr>
          <w:color w:val="0056AC"/>
        </w:rPr>
        <w:t>pled using smaller ‘subplots.’</w:t>
      </w:r>
    </w:p>
    <w:p w14:paraId="095DB41D" w14:textId="77777777" w:rsidR="008D75D1" w:rsidRPr="008D75D1" w:rsidRDefault="008D75D1" w:rsidP="008D75D1">
      <w:pPr>
        <w:pStyle w:val="ProtocolNormalText"/>
        <w:rPr>
          <w:color w:val="0056AC"/>
        </w:rPr>
      </w:pPr>
    </w:p>
    <w:p w14:paraId="6AD37507" w14:textId="7616E044" w:rsidR="008D75D1" w:rsidRPr="008D75D1" w:rsidRDefault="008D75D1" w:rsidP="008D75D1">
      <w:pPr>
        <w:pStyle w:val="ProtocolNormalText"/>
        <w:rPr>
          <w:color w:val="0056AC"/>
        </w:rPr>
      </w:pPr>
      <w:r w:rsidRPr="008D75D1">
        <w:rPr>
          <w:color w:val="0056AC"/>
        </w:rPr>
        <w:t>The size of the sample unit needs to be appropriate for encountering a suitable number of population members, when present, to complete the survey and analytical objectives. A sample unit that is excessive</w:t>
      </w:r>
      <w:r w:rsidR="00212A2A">
        <w:rPr>
          <w:color w:val="0056AC"/>
        </w:rPr>
        <w:t>ly</w:t>
      </w:r>
      <w:r w:rsidRPr="008D75D1">
        <w:rPr>
          <w:color w:val="0056AC"/>
        </w:rPr>
        <w:t xml:space="preserve"> small might require an impractical number of units to encounter multiple m</w:t>
      </w:r>
      <w:r w:rsidR="00957D61">
        <w:rPr>
          <w:color w:val="0056AC"/>
        </w:rPr>
        <w:t xml:space="preserve">embers of a target population. </w:t>
      </w:r>
      <w:r w:rsidRPr="008D75D1">
        <w:rPr>
          <w:color w:val="0056AC"/>
        </w:rPr>
        <w:t xml:space="preserve">Too large of an area requires subsampling and the amount of subsample units needed to cover the larger area and may take away from visiting different sample units (say new sites; other populations) drawn for a </w:t>
      </w:r>
      <w:r w:rsidR="00957D61">
        <w:rPr>
          <w:color w:val="0056AC"/>
        </w:rPr>
        <w:t xml:space="preserve">previous stage. </w:t>
      </w:r>
      <w:r w:rsidRPr="008D75D1">
        <w:rPr>
          <w:color w:val="0056AC"/>
        </w:rPr>
        <w:t>The size of the sample unit therefore needs to optimize effort that maximizes ability to achieve required numbers of sam</w:t>
      </w:r>
      <w:r w:rsidR="00957D61">
        <w:rPr>
          <w:color w:val="0056AC"/>
        </w:rPr>
        <w:t>ples from all sampling stages.</w:t>
      </w:r>
    </w:p>
    <w:p w14:paraId="4D3D8C19" w14:textId="77777777" w:rsidR="008D75D1" w:rsidRPr="008D75D1" w:rsidRDefault="008D75D1" w:rsidP="008D75D1">
      <w:pPr>
        <w:pStyle w:val="ProtocolNormalText"/>
        <w:rPr>
          <w:color w:val="0056AC"/>
        </w:rPr>
      </w:pPr>
    </w:p>
    <w:p w14:paraId="4D346CFA" w14:textId="12A9746F" w:rsidR="008D75D1" w:rsidRPr="008D75D1" w:rsidRDefault="008D75D1" w:rsidP="008D75D1">
      <w:pPr>
        <w:pStyle w:val="ProtocolNormalText"/>
        <w:rPr>
          <w:color w:val="0056AC"/>
        </w:rPr>
      </w:pPr>
      <w:r w:rsidRPr="008D75D1">
        <w:rPr>
          <w:color w:val="0056AC"/>
        </w:rPr>
        <w:t>Note that in cases of population enumeration, each individual counted would be considered a unit of observation and that total number counted would be the resulting measurement val</w:t>
      </w:r>
      <w:r w:rsidR="00957D61">
        <w:rPr>
          <w:color w:val="0056AC"/>
        </w:rPr>
        <w:t xml:space="preserve">ue for a single sampling unit. </w:t>
      </w:r>
      <w:r w:rsidRPr="008D75D1">
        <w:rPr>
          <w:color w:val="0056AC"/>
        </w:rPr>
        <w:t>In this case, the count is of a single ‘population’ o</w:t>
      </w:r>
      <w:r w:rsidR="00957D61">
        <w:rPr>
          <w:color w:val="0056AC"/>
        </w:rPr>
        <w:t xml:space="preserve">ccurring within a single plot. </w:t>
      </w:r>
      <w:r w:rsidRPr="008D75D1">
        <w:rPr>
          <w:color w:val="0056AC"/>
        </w:rPr>
        <w:t>In these situations it is useful to differentiate the two types of units and respective sample sizes when describing the sampling design or understanding required intensity of sampling (e.g., number of places or populations needed to be measured versus number of individuals within a population needed to be measured).</w:t>
      </w:r>
    </w:p>
    <w:p w14:paraId="6F45A11D" w14:textId="77777777" w:rsidR="008D75D1" w:rsidRPr="008D75D1" w:rsidRDefault="008D75D1" w:rsidP="008D75D1">
      <w:pPr>
        <w:pStyle w:val="ProtocolNormalText"/>
        <w:rPr>
          <w:color w:val="0056AC"/>
        </w:rPr>
      </w:pPr>
    </w:p>
    <w:p w14:paraId="1427A0AB" w14:textId="452DCFAC" w:rsidR="00F00464" w:rsidRDefault="008D75D1" w:rsidP="008D75D1">
      <w:pPr>
        <w:pStyle w:val="ProtocolNormalText"/>
        <w:rPr>
          <w:color w:val="0056AC"/>
        </w:rPr>
      </w:pPr>
      <w:r w:rsidRPr="008D75D1">
        <w:rPr>
          <w:color w:val="0056AC"/>
        </w:rPr>
        <w:t>Alternatively, if a sample unit is large enough that it may include more than one population, it may need to be stratified and measurements in the plot will produce a value for each sampled strata. Vegetation-, cover- or habitat-types are typically used to form sampling strata that presumably conform to different biological or statistical populations.</w:t>
      </w:r>
    </w:p>
    <w:p w14:paraId="0984C29E" w14:textId="53420480" w:rsidR="008D75D1" w:rsidRDefault="008D75D1" w:rsidP="008D75D1">
      <w:pPr>
        <w:pStyle w:val="ProtocolNormalText"/>
        <w:rPr>
          <w:color w:val="0056AC"/>
        </w:rPr>
      </w:pPr>
    </w:p>
    <w:p w14:paraId="08DFC566" w14:textId="05E0690C" w:rsidR="008D75D1" w:rsidRPr="00022317" w:rsidRDefault="008D75D1" w:rsidP="008D75D1">
      <w:pPr>
        <w:pStyle w:val="ProtocolHeading4"/>
        <w:rPr>
          <w:color w:val="0056AC"/>
        </w:rPr>
      </w:pPr>
      <w:r w:rsidRPr="00022317">
        <w:rPr>
          <w:color w:val="0056AC"/>
        </w:rPr>
        <w:t>Sample frame</w:t>
      </w:r>
    </w:p>
    <w:p w14:paraId="0BA49387" w14:textId="7B410E68" w:rsidR="008D75D1" w:rsidRPr="008D75D1" w:rsidRDefault="00212A2A" w:rsidP="008D75D1">
      <w:pPr>
        <w:pStyle w:val="ProtocolNormalText"/>
        <w:rPr>
          <w:color w:val="0056AC"/>
        </w:rPr>
      </w:pPr>
      <w:r>
        <w:rPr>
          <w:color w:val="0056AC"/>
        </w:rPr>
        <w:t>A sample frame i</w:t>
      </w:r>
      <w:r w:rsidR="008D75D1" w:rsidRPr="008D75D1">
        <w:rPr>
          <w:color w:val="0056AC"/>
        </w:rPr>
        <w:t xml:space="preserve">s the full set of possible objects or places from which a sample is selected. </w:t>
      </w:r>
      <w:r>
        <w:rPr>
          <w:color w:val="0056AC"/>
        </w:rPr>
        <w:t>It</w:t>
      </w:r>
      <w:r w:rsidR="008D75D1" w:rsidRPr="008D75D1">
        <w:rPr>
          <w:color w:val="0056AC"/>
        </w:rPr>
        <w:t xml:space="preserve"> is determined in part by the extent and nature of a target population or universe—that geographic space or collection of subjects to which you wish to apply your results and conclusions. Describe the characteristics of the sample frame, how it was established, and how sample units in the </w:t>
      </w:r>
      <w:r w:rsidR="008D75D1" w:rsidRPr="008D75D1">
        <w:rPr>
          <w:color w:val="0056AC"/>
        </w:rPr>
        <w:lastRenderedPageBreak/>
        <w:t>frame are identified. Give file names and access instructions to data that provide the sample frame, when available, for re</w:t>
      </w:r>
      <w:r w:rsidR="00957D61">
        <w:rPr>
          <w:color w:val="0056AC"/>
        </w:rPr>
        <w:t>creating the sample selection.</w:t>
      </w:r>
    </w:p>
    <w:p w14:paraId="43BC61BB" w14:textId="77777777" w:rsidR="008D75D1" w:rsidRPr="008D75D1" w:rsidRDefault="008D75D1" w:rsidP="008D75D1">
      <w:pPr>
        <w:pStyle w:val="ProtocolNormalText"/>
        <w:rPr>
          <w:color w:val="0056AC"/>
        </w:rPr>
      </w:pPr>
    </w:p>
    <w:p w14:paraId="2CFE2BE9" w14:textId="66F996CB" w:rsidR="008D75D1" w:rsidRPr="00022317" w:rsidRDefault="008D75D1" w:rsidP="008D75D1">
      <w:pPr>
        <w:pStyle w:val="ProtocolHeading4"/>
        <w:rPr>
          <w:color w:val="0056AC"/>
        </w:rPr>
      </w:pPr>
      <w:r w:rsidRPr="00022317">
        <w:rPr>
          <w:color w:val="0056AC"/>
        </w:rPr>
        <w:t>Target universe</w:t>
      </w:r>
    </w:p>
    <w:p w14:paraId="26B39392" w14:textId="09D29F8D" w:rsidR="008D75D1" w:rsidRPr="008D75D1" w:rsidRDefault="00212A2A" w:rsidP="008D75D1">
      <w:pPr>
        <w:pStyle w:val="ProtocolNormalText"/>
        <w:rPr>
          <w:color w:val="0056AC"/>
        </w:rPr>
      </w:pPr>
      <w:r>
        <w:rPr>
          <w:color w:val="0056AC"/>
        </w:rPr>
        <w:t>The target universe i</w:t>
      </w:r>
      <w:r w:rsidR="008D75D1" w:rsidRPr="008D75D1">
        <w:rPr>
          <w:color w:val="0056AC"/>
        </w:rPr>
        <w:t xml:space="preserve">s the complete population or collection of subjects (or geographic space containing the subjects) to which conclusions or inferences will apply. Describe the scale and scope of the target universe. The description should be precise enough that users of the data and results will know what was represented by the drawn sample. Typically, natural resources may not be sampled in areas that are not safe (very rugged topography) or at locations that </w:t>
      </w:r>
      <w:r w:rsidR="00957D61">
        <w:rPr>
          <w:color w:val="0056AC"/>
        </w:rPr>
        <w:t xml:space="preserve">cannot be reasonably accessed. </w:t>
      </w:r>
      <w:r w:rsidR="008D75D1" w:rsidRPr="008D75D1">
        <w:rPr>
          <w:color w:val="0056AC"/>
        </w:rPr>
        <w:t>In these situations, the target universe should be described so that reader knows it includes, and hence conclusions apply to, only the accessible and safely measured locations.</w:t>
      </w:r>
    </w:p>
    <w:p w14:paraId="744009EC" w14:textId="77777777" w:rsidR="008D75D1" w:rsidRPr="008D75D1" w:rsidRDefault="008D75D1" w:rsidP="008D75D1">
      <w:pPr>
        <w:pStyle w:val="ProtocolNormalText"/>
        <w:rPr>
          <w:color w:val="0056AC"/>
        </w:rPr>
      </w:pPr>
    </w:p>
    <w:p w14:paraId="51026C3A" w14:textId="77777777" w:rsidR="007B2E60" w:rsidRDefault="00C13D7C" w:rsidP="007D4CBA">
      <w:pPr>
        <w:pStyle w:val="ProtocolHeading3"/>
        <w:rPr>
          <w:color w:val="0056AC"/>
        </w:rPr>
      </w:pPr>
      <w:bookmarkStart w:id="53" w:name="_Toc507678357"/>
      <w:bookmarkStart w:id="54" w:name="_Toc508956574"/>
      <w:bookmarkStart w:id="55" w:name="_Toc529356866"/>
      <w:r w:rsidRPr="007B2E60">
        <w:rPr>
          <w:rStyle w:val="ProtocolHeading3Char"/>
          <w:b/>
          <w:bCs/>
          <w:i/>
          <w:iCs/>
        </w:rPr>
        <w:t>Sample selection and size</w:t>
      </w:r>
      <w:r w:rsidR="00436FD3" w:rsidRPr="007B2E60">
        <w:t xml:space="preserve"> </w:t>
      </w:r>
      <w:r w:rsidR="00436FD3" w:rsidRPr="007B2E60">
        <w:rPr>
          <w:color w:val="0056AC"/>
        </w:rPr>
        <w:t>(</w:t>
      </w:r>
      <w:r w:rsidR="00D95B19" w:rsidRPr="007B2E60">
        <w:rPr>
          <w:color w:val="0056AC"/>
        </w:rPr>
        <w:t>Protocol</w:t>
      </w:r>
      <w:r w:rsidR="00436FD3" w:rsidRPr="007B2E60">
        <w:rPr>
          <w:color w:val="0056AC"/>
        </w:rPr>
        <w:t xml:space="preserve"> Heading 3)</w:t>
      </w:r>
      <w:bookmarkEnd w:id="53"/>
      <w:bookmarkEnd w:id="54"/>
      <w:bookmarkEnd w:id="55"/>
    </w:p>
    <w:p w14:paraId="4C2F8156" w14:textId="23DF19B1" w:rsidR="008D75D1" w:rsidRPr="008D75D1" w:rsidRDefault="008D75D1" w:rsidP="008D75D1">
      <w:pPr>
        <w:pStyle w:val="ProtocolNormalText"/>
        <w:rPr>
          <w:color w:val="0056AC"/>
        </w:rPr>
      </w:pPr>
      <w:r w:rsidRPr="008D75D1">
        <w:rPr>
          <w:color w:val="0056AC"/>
        </w:rPr>
        <w:t>State the type of process used to choose sample units (e.g., random, systematic, spatially balanced, convenience) and cite the common reference that describes the process and its theoretical properties. Also, include specific rules or constraints that were considered in selecting the sample locations or objects that were measured. If the selection process is complex, requires particular software code, or will need to be repeated or conducted when implementing the protocol (i.e., a completed draw is not accessible for use), then a SOP or SM may be warranted (SOP 1; SM 1 of the Monarch Monitoring Protoc</w:t>
      </w:r>
      <w:r w:rsidR="00957D61">
        <w:rPr>
          <w:color w:val="0056AC"/>
        </w:rPr>
        <w:t xml:space="preserve">ol Framework). </w:t>
      </w:r>
      <w:r w:rsidRPr="008D75D1">
        <w:rPr>
          <w:color w:val="0056AC"/>
        </w:rPr>
        <w:t>Selected sample units will typically have a spatial address defined by x-y Cartesian coordinators. A list or map of sample units (with ID or name) with location coordinates is typical material for a site-specific version of the survey proto</w:t>
      </w:r>
      <w:r w:rsidR="00957D61">
        <w:rPr>
          <w:color w:val="0056AC"/>
        </w:rPr>
        <w:t xml:space="preserve">col. </w:t>
      </w:r>
      <w:r w:rsidRPr="008D75D1">
        <w:rPr>
          <w:color w:val="0056AC"/>
        </w:rPr>
        <w:t>However, in cases where a Regional Protocol Framework includes full and standard details for a group of stations, then a list of locations may</w:t>
      </w:r>
      <w:r w:rsidR="00957D61">
        <w:rPr>
          <w:color w:val="0056AC"/>
        </w:rPr>
        <w:t xml:space="preserve"> be included in the framework. </w:t>
      </w:r>
      <w:r w:rsidRPr="008D75D1">
        <w:rPr>
          <w:color w:val="0056AC"/>
        </w:rPr>
        <w:t>In such cases, a site-specific survey protocol may not be needed, because the survey can be implemented</w:t>
      </w:r>
      <w:r w:rsidR="00957D61">
        <w:rPr>
          <w:color w:val="0056AC"/>
        </w:rPr>
        <w:t xml:space="preserve"> using the protocol framework. </w:t>
      </w:r>
      <w:r w:rsidRPr="008D75D1">
        <w:rPr>
          <w:color w:val="0056AC"/>
        </w:rPr>
        <w:t>This is rare case, however, because a fit survey protocol usually needs to include details unique and relevant to each station that would be difficult to include in a protocol framework.</w:t>
      </w:r>
    </w:p>
    <w:p w14:paraId="55819C8E" w14:textId="02B427AA" w:rsidR="008D75D1" w:rsidRPr="008D75D1" w:rsidRDefault="008D75D1" w:rsidP="008D75D1">
      <w:pPr>
        <w:pStyle w:val="ProtocolNormalText"/>
        <w:rPr>
          <w:color w:val="0056AC"/>
        </w:rPr>
      </w:pPr>
    </w:p>
    <w:p w14:paraId="3D16AEC1" w14:textId="30ECBED7" w:rsidR="008D75D1" w:rsidRPr="008D75D1" w:rsidRDefault="008D75D1" w:rsidP="008D75D1">
      <w:pPr>
        <w:pStyle w:val="ProtocolNormalText"/>
        <w:rPr>
          <w:color w:val="0056AC"/>
        </w:rPr>
      </w:pPr>
      <w:r w:rsidRPr="008D75D1">
        <w:rPr>
          <w:color w:val="0056AC"/>
        </w:rPr>
        <w:t>Report estimates of required sample sizes and how those were determined, or cite a report if available. At a minimum, provide a table of estimates of sampling variation (average variation at each stage of sampling) for the attributes measured using the protocol. Cite references, reports, or provide data collected during any test of the protocol. Optimally, provide power curves for the most variable and the least variable attributes to shows required number of samples for the recommended statistical test used to answer questions implied by the survey and analytical objectives (e.g., about temporal trend or spatial comparisons; differences in attribute values between stations or management units).</w:t>
      </w:r>
    </w:p>
    <w:p w14:paraId="525E7A39" w14:textId="77777777" w:rsidR="008D75D1" w:rsidRPr="008D75D1" w:rsidRDefault="008D75D1" w:rsidP="008D75D1">
      <w:pPr>
        <w:pStyle w:val="ProtocolNormalText"/>
        <w:rPr>
          <w:rFonts w:eastAsia="MS Mincho"/>
        </w:rPr>
      </w:pPr>
    </w:p>
    <w:p w14:paraId="1C023740" w14:textId="77777777" w:rsidR="007B2E60" w:rsidRPr="008D75D1" w:rsidRDefault="00436FD3" w:rsidP="008D75D1">
      <w:pPr>
        <w:pStyle w:val="ProtocolHeading3"/>
      </w:pPr>
      <w:bookmarkStart w:id="56" w:name="_Toc507678358"/>
      <w:bookmarkStart w:id="57" w:name="_Toc508956575"/>
      <w:bookmarkStart w:id="58" w:name="_Toc529356867"/>
      <w:r w:rsidRPr="008D75D1">
        <w:rPr>
          <w:rStyle w:val="ProtocolHeading3Char"/>
          <w:b/>
          <w:bCs/>
          <w:i/>
          <w:iCs/>
        </w:rPr>
        <w:t>Survey timing</w:t>
      </w:r>
      <w:r w:rsidR="00C13D7C" w:rsidRPr="008D75D1">
        <w:rPr>
          <w:rStyle w:val="ProtocolHeading3Char"/>
          <w:b/>
          <w:bCs/>
          <w:i/>
          <w:iCs/>
        </w:rPr>
        <w:t xml:space="preserve"> and schedule</w:t>
      </w:r>
      <w:r w:rsidRPr="008D75D1">
        <w:t xml:space="preserve"> </w:t>
      </w:r>
      <w:r w:rsidRPr="008D75D1">
        <w:rPr>
          <w:color w:val="0056AC"/>
        </w:rPr>
        <w:t>(</w:t>
      </w:r>
      <w:r w:rsidR="00D95B19" w:rsidRPr="008D75D1">
        <w:rPr>
          <w:color w:val="0056AC"/>
        </w:rPr>
        <w:t>Protocol</w:t>
      </w:r>
      <w:r w:rsidR="007B2E60" w:rsidRPr="008D75D1">
        <w:rPr>
          <w:color w:val="0056AC"/>
        </w:rPr>
        <w:t xml:space="preserve"> Heading 3)</w:t>
      </w:r>
      <w:bookmarkEnd w:id="56"/>
      <w:bookmarkEnd w:id="57"/>
      <w:bookmarkEnd w:id="58"/>
    </w:p>
    <w:p w14:paraId="5282BB96" w14:textId="4C3F7556" w:rsidR="008D75D1" w:rsidRDefault="008D75D1" w:rsidP="008D75D1">
      <w:pPr>
        <w:pStyle w:val="ProtocolNormalText"/>
        <w:rPr>
          <w:color w:val="0056AC"/>
        </w:rPr>
      </w:pPr>
      <w:r w:rsidRPr="008D75D1">
        <w:rPr>
          <w:color w:val="0056AC"/>
        </w:rPr>
        <w:t>Give the frequency that sample units are</w:t>
      </w:r>
      <w:r w:rsidR="00957D61">
        <w:rPr>
          <w:color w:val="0056AC"/>
        </w:rPr>
        <w:t xml:space="preserve"> visited and objects measured. </w:t>
      </w:r>
      <w:r w:rsidRPr="008D75D1">
        <w:rPr>
          <w:color w:val="0056AC"/>
        </w:rPr>
        <w:t xml:space="preserve">This will be </w:t>
      </w:r>
      <w:r w:rsidR="00A767B9">
        <w:rPr>
          <w:color w:val="0056AC"/>
        </w:rPr>
        <w:t xml:space="preserve">a </w:t>
      </w:r>
      <w:r w:rsidRPr="008D75D1">
        <w:rPr>
          <w:color w:val="0056AC"/>
        </w:rPr>
        <w:t>simple description if all attributes are measured during the same visit, and sampling is not re</w:t>
      </w:r>
      <w:r w:rsidR="00957D61">
        <w:rPr>
          <w:color w:val="0056AC"/>
        </w:rPr>
        <w:t xml:space="preserve">peated seasonally or annually. </w:t>
      </w:r>
      <w:r w:rsidRPr="008D75D1">
        <w:rPr>
          <w:color w:val="0056AC"/>
        </w:rPr>
        <w:t>However, in more complex situations, provide a schedule or other form of table describing what is measur</w:t>
      </w:r>
      <w:r w:rsidR="00957D61">
        <w:rPr>
          <w:color w:val="0056AC"/>
        </w:rPr>
        <w:t xml:space="preserve">ed and where by calendar date. </w:t>
      </w:r>
      <w:r w:rsidRPr="008D75D1">
        <w:rPr>
          <w:color w:val="0056AC"/>
        </w:rPr>
        <w:t>Schedules are paramount, when attributes are measured at different times or frequency, or sampling visits are based on complex ‘panel’ designs (SOP 1).</w:t>
      </w:r>
    </w:p>
    <w:p w14:paraId="39853E9B" w14:textId="77777777" w:rsidR="00A767B9" w:rsidRDefault="00A767B9" w:rsidP="008D75D1">
      <w:pPr>
        <w:pStyle w:val="ProtocolNormalText"/>
        <w:rPr>
          <w:color w:val="0056AC"/>
        </w:rPr>
      </w:pPr>
    </w:p>
    <w:p w14:paraId="6EC8D1DF" w14:textId="77777777" w:rsidR="007B2E60" w:rsidRDefault="00C13D7C" w:rsidP="007D4CBA">
      <w:pPr>
        <w:pStyle w:val="ProtocolHeading3"/>
      </w:pPr>
      <w:bookmarkStart w:id="59" w:name="_Toc507678359"/>
      <w:bookmarkStart w:id="60" w:name="_Toc508956576"/>
      <w:bookmarkStart w:id="61" w:name="_Toc529356868"/>
      <w:r w:rsidRPr="007B2E60">
        <w:rPr>
          <w:rStyle w:val="ProtocolHeading3Char"/>
          <w:b/>
          <w:bCs/>
          <w:i/>
          <w:iCs/>
        </w:rPr>
        <w:lastRenderedPageBreak/>
        <w:t>Source</w:t>
      </w:r>
      <w:r w:rsidR="00626776" w:rsidRPr="007B2E60">
        <w:rPr>
          <w:rStyle w:val="ProtocolHeading3Char"/>
          <w:b/>
          <w:bCs/>
          <w:i/>
          <w:iCs/>
        </w:rPr>
        <w:t>s</w:t>
      </w:r>
      <w:r w:rsidRPr="007B2E60">
        <w:rPr>
          <w:rStyle w:val="ProtocolHeading3Char"/>
          <w:b/>
          <w:bCs/>
          <w:i/>
          <w:iCs/>
        </w:rPr>
        <w:t xml:space="preserve"> of error</w:t>
      </w:r>
      <w:r w:rsidR="00626776" w:rsidRPr="007B2E60">
        <w:t xml:space="preserve"> </w:t>
      </w:r>
      <w:r w:rsidR="00626776" w:rsidRPr="000924D1">
        <w:rPr>
          <w:color w:val="0056AC"/>
        </w:rPr>
        <w:t>(</w:t>
      </w:r>
      <w:r w:rsidR="00D95B19" w:rsidRPr="000924D1">
        <w:rPr>
          <w:color w:val="0056AC"/>
        </w:rPr>
        <w:t>Protocol</w:t>
      </w:r>
      <w:bookmarkStart w:id="62" w:name="_Toc347919090"/>
      <w:r w:rsidR="007B2E60" w:rsidRPr="000924D1">
        <w:rPr>
          <w:color w:val="0056AC"/>
        </w:rPr>
        <w:t xml:space="preserve"> Heading 3)</w:t>
      </w:r>
      <w:bookmarkEnd w:id="59"/>
      <w:bookmarkEnd w:id="60"/>
      <w:bookmarkEnd w:id="61"/>
    </w:p>
    <w:p w14:paraId="6F7C74EB" w14:textId="7D4B7EB0" w:rsidR="008D75D1" w:rsidRPr="008D75D1" w:rsidRDefault="008D75D1" w:rsidP="008D75D1">
      <w:pPr>
        <w:pStyle w:val="ProtocolNormalText"/>
        <w:rPr>
          <w:color w:val="0056AC"/>
        </w:rPr>
      </w:pPr>
      <w:r w:rsidRPr="008D75D1">
        <w:rPr>
          <w:color w:val="0056AC"/>
        </w:rPr>
        <w:t>Accuracy of estimated values are inf</w:t>
      </w:r>
      <w:r>
        <w:rPr>
          <w:color w:val="0056AC"/>
        </w:rPr>
        <w:t xml:space="preserve">luenced by bias and precision. </w:t>
      </w:r>
      <w:r w:rsidRPr="008D75D1">
        <w:rPr>
          <w:color w:val="0056AC"/>
        </w:rPr>
        <w:t>In this section, indicate likely forms of:</w:t>
      </w:r>
    </w:p>
    <w:p w14:paraId="149E41BA" w14:textId="77777777" w:rsidR="008D75D1" w:rsidRPr="008D75D1" w:rsidRDefault="008D75D1" w:rsidP="008D75D1">
      <w:pPr>
        <w:pStyle w:val="ProtocolNormalText"/>
        <w:numPr>
          <w:ilvl w:val="0"/>
          <w:numId w:val="24"/>
        </w:numPr>
        <w:rPr>
          <w:color w:val="0056AC"/>
        </w:rPr>
      </w:pPr>
      <w:r w:rsidRPr="008D75D1">
        <w:rPr>
          <w:color w:val="0056AC"/>
        </w:rPr>
        <w:t>bias (non-representative sampling, use of indices or inaccurate means of estimation, improper measurement techniques, failing to calibrate devices that require calibration);</w:t>
      </w:r>
    </w:p>
    <w:p w14:paraId="164C34D8" w14:textId="77777777" w:rsidR="008D75D1" w:rsidRPr="008D75D1" w:rsidRDefault="008D75D1" w:rsidP="008D75D1">
      <w:pPr>
        <w:pStyle w:val="ProtocolNormalText"/>
        <w:numPr>
          <w:ilvl w:val="0"/>
          <w:numId w:val="24"/>
        </w:numPr>
        <w:rPr>
          <w:color w:val="0056AC"/>
        </w:rPr>
      </w:pPr>
      <w:r w:rsidRPr="008D75D1">
        <w:rPr>
          <w:color w:val="0056AC"/>
        </w:rPr>
        <w:t>sampling variation (variability in the measurements due to the particular objects or sites that end up in the sample;</w:t>
      </w:r>
    </w:p>
    <w:p w14:paraId="049405C2" w14:textId="7410D093" w:rsidR="008D75D1" w:rsidRPr="008D75D1" w:rsidRDefault="008D75D1" w:rsidP="008D75D1">
      <w:pPr>
        <w:pStyle w:val="ProtocolNormalText"/>
        <w:numPr>
          <w:ilvl w:val="0"/>
          <w:numId w:val="24"/>
        </w:numPr>
        <w:rPr>
          <w:color w:val="0056AC"/>
        </w:rPr>
      </w:pPr>
      <w:proofErr w:type="gramStart"/>
      <w:r w:rsidRPr="008D75D1">
        <w:rPr>
          <w:color w:val="0056AC"/>
        </w:rPr>
        <w:t>measurement</w:t>
      </w:r>
      <w:proofErr w:type="gramEnd"/>
      <w:r w:rsidRPr="008D75D1">
        <w:rPr>
          <w:color w:val="0056AC"/>
        </w:rPr>
        <w:t xml:space="preserve"> error due to quality or misuse of measuring equipment</w:t>
      </w:r>
      <w:r>
        <w:rPr>
          <w:color w:val="0056AC"/>
        </w:rPr>
        <w:t>.</w:t>
      </w:r>
    </w:p>
    <w:p w14:paraId="3DAD9B4C" w14:textId="77777777" w:rsidR="008D75D1" w:rsidRPr="008D75D1" w:rsidRDefault="008D75D1" w:rsidP="008D75D1">
      <w:pPr>
        <w:pStyle w:val="ProtocolNormalText"/>
        <w:rPr>
          <w:color w:val="0056AC"/>
        </w:rPr>
      </w:pPr>
    </w:p>
    <w:p w14:paraId="482B98D0" w14:textId="77777777" w:rsidR="008D75D1" w:rsidRPr="008D75D1" w:rsidRDefault="008D75D1" w:rsidP="008D75D1">
      <w:pPr>
        <w:pStyle w:val="ProtocolNormalText"/>
        <w:rPr>
          <w:color w:val="0056AC"/>
        </w:rPr>
      </w:pPr>
      <w:r w:rsidRPr="008D75D1">
        <w:rPr>
          <w:color w:val="0056AC"/>
        </w:rPr>
        <w:t>Mention how three different types of errors are mitigated or minimized, or if not, give the reasons why a type of error may not be of interest or irrelevant.</w:t>
      </w:r>
    </w:p>
    <w:p w14:paraId="4B92341C" w14:textId="77777777" w:rsidR="008D75D1" w:rsidRPr="008D75D1" w:rsidRDefault="008D75D1" w:rsidP="008D75D1">
      <w:pPr>
        <w:pStyle w:val="ProtocolNormalText"/>
        <w:rPr>
          <w:color w:val="0056AC"/>
        </w:rPr>
      </w:pPr>
    </w:p>
    <w:p w14:paraId="42E5FA20" w14:textId="0247703F" w:rsidR="008D75D1" w:rsidRPr="008D75D1" w:rsidRDefault="008D75D1" w:rsidP="008D75D1">
      <w:pPr>
        <w:pStyle w:val="ProtocolNormalText"/>
        <w:rPr>
          <w:color w:val="0056AC"/>
        </w:rPr>
      </w:pPr>
      <w:r w:rsidRPr="008D75D1">
        <w:rPr>
          <w:color w:val="0056AC"/>
        </w:rPr>
        <w:t>Either here or in Element 4 under Analysis, provide disclosure on known properties (and cite the sources or give the rationale) of expected estimates of each targeted attribute. If there is pilot data from using proposed methods, describe or show the statistical distribution (normal, binomial, Poison, negative binomial are common ones for ecological data) of the measurements for each att</w:t>
      </w:r>
      <w:r w:rsidR="00957D61">
        <w:rPr>
          <w:color w:val="0056AC"/>
        </w:rPr>
        <w:t>ribute.</w:t>
      </w:r>
      <w:r w:rsidRPr="008D75D1">
        <w:rPr>
          <w:color w:val="0056AC"/>
        </w:rPr>
        <w:t xml:space="preserve"> This information signals the proper estimator to use in quantifying sampling variation or conducting comparative tests.</w:t>
      </w:r>
    </w:p>
    <w:p w14:paraId="42CD85F6" w14:textId="77777777" w:rsidR="008D75D1" w:rsidRPr="008D75D1" w:rsidRDefault="008D75D1" w:rsidP="008D75D1">
      <w:pPr>
        <w:pStyle w:val="ProtocolNormalText"/>
        <w:rPr>
          <w:color w:val="0056AC"/>
        </w:rPr>
      </w:pPr>
    </w:p>
    <w:p w14:paraId="0AB91425" w14:textId="552136FA" w:rsidR="00661DFD" w:rsidRPr="00DE658A" w:rsidRDefault="00551F4F" w:rsidP="00DE658A">
      <w:pPr>
        <w:pStyle w:val="ProtocolHeading2-Element"/>
      </w:pPr>
      <w:bookmarkStart w:id="63" w:name="_Toc507678360"/>
      <w:bookmarkStart w:id="64" w:name="_Toc508956577"/>
      <w:bookmarkStart w:id="65" w:name="_Toc529356869"/>
      <w:r w:rsidRPr="00DE658A">
        <w:t>Field Methods</w:t>
      </w:r>
      <w:r w:rsidR="003F4010" w:rsidRPr="00DE658A">
        <w:t xml:space="preserve"> and Processing</w:t>
      </w:r>
      <w:r w:rsidR="00E5744B" w:rsidRPr="00DE658A">
        <w:t xml:space="preserve"> </w:t>
      </w:r>
      <w:r w:rsidR="00146293" w:rsidRPr="00DE658A">
        <w:t xml:space="preserve">of Collected </w:t>
      </w:r>
      <w:r w:rsidR="007B2E60" w:rsidRPr="00DE658A">
        <w:t xml:space="preserve">Materials </w:t>
      </w:r>
      <w:r w:rsidR="00E5744B" w:rsidRPr="00DE658A">
        <w:rPr>
          <w:color w:val="0056AC"/>
        </w:rPr>
        <w:t>(</w:t>
      </w:r>
      <w:r w:rsidR="00D95B19" w:rsidRPr="00DE658A">
        <w:rPr>
          <w:color w:val="0056AC"/>
        </w:rPr>
        <w:t>Protocol</w:t>
      </w:r>
      <w:r w:rsidR="00E5744B" w:rsidRPr="00DE658A">
        <w:rPr>
          <w:color w:val="0056AC"/>
        </w:rPr>
        <w:t xml:space="preserve"> Heading 2</w:t>
      </w:r>
      <w:r w:rsidR="00CD138C" w:rsidRPr="00DE658A">
        <w:rPr>
          <w:color w:val="0056AC"/>
        </w:rPr>
        <w:t xml:space="preserve"> –</w:t>
      </w:r>
      <w:r w:rsidR="00487E35" w:rsidRPr="00DE658A">
        <w:rPr>
          <w:color w:val="0056AC"/>
        </w:rPr>
        <w:t xml:space="preserve"> Element</w:t>
      </w:r>
      <w:r w:rsidR="00E5744B" w:rsidRPr="00DE658A">
        <w:rPr>
          <w:color w:val="0056AC"/>
        </w:rPr>
        <w:t>)</w:t>
      </w:r>
      <w:bookmarkEnd w:id="62"/>
      <w:bookmarkEnd w:id="63"/>
      <w:bookmarkEnd w:id="64"/>
      <w:bookmarkEnd w:id="65"/>
    </w:p>
    <w:p w14:paraId="6B2B83F4" w14:textId="2D4EC4CC" w:rsidR="008D75D1" w:rsidRPr="008D75D1" w:rsidRDefault="008D75D1" w:rsidP="008D75D1">
      <w:pPr>
        <w:pStyle w:val="ProtocolNormalText"/>
        <w:rPr>
          <w:color w:val="0056AC"/>
        </w:rPr>
      </w:pPr>
      <w:r w:rsidRPr="008D75D1">
        <w:rPr>
          <w:color w:val="0056AC"/>
        </w:rPr>
        <w:t xml:space="preserve">Include the general description of methods used to 1) measure attributes or 2) collect biological specimens or physical samples that need processing to be classified or quantified. Use of tables, references or SOPs that provide greater detail on how-to instructions are useful in this element. Reviews of methods used to measure plants or animal populations can be found in </w:t>
      </w:r>
      <w:proofErr w:type="spellStart"/>
      <w:r w:rsidRPr="008D75D1">
        <w:rPr>
          <w:color w:val="0056AC"/>
        </w:rPr>
        <w:t>Elzinga</w:t>
      </w:r>
      <w:proofErr w:type="spellEnd"/>
      <w:r w:rsidRPr="008D75D1">
        <w:rPr>
          <w:color w:val="0056AC"/>
        </w:rPr>
        <w:t xml:space="preserve"> et al. (2001), Williams et al. (2001) and Bonham et al. (2013).</w:t>
      </w:r>
    </w:p>
    <w:p w14:paraId="6CD041C1" w14:textId="77777777" w:rsidR="008D75D1" w:rsidRPr="008D75D1" w:rsidRDefault="008D75D1" w:rsidP="008D75D1">
      <w:pPr>
        <w:pStyle w:val="ProtocolNormalText"/>
      </w:pPr>
    </w:p>
    <w:p w14:paraId="7946956C" w14:textId="77777777" w:rsidR="007B2E60" w:rsidRDefault="00D35AAE" w:rsidP="007D4CBA">
      <w:pPr>
        <w:pStyle w:val="ProtocolHeading3"/>
        <w:rPr>
          <w:color w:val="0056AC"/>
        </w:rPr>
      </w:pPr>
      <w:bookmarkStart w:id="66" w:name="_Toc507678361"/>
      <w:bookmarkStart w:id="67" w:name="_Toc508956578"/>
      <w:bookmarkStart w:id="68" w:name="_Toc529356870"/>
      <w:r w:rsidRPr="007B2E60">
        <w:rPr>
          <w:rStyle w:val="ProtocolHeading3Char"/>
          <w:b/>
          <w:bCs/>
          <w:i/>
          <w:iCs/>
        </w:rPr>
        <w:t>Pre-survey l</w:t>
      </w:r>
      <w:r w:rsidR="00530253" w:rsidRPr="007B2E60">
        <w:rPr>
          <w:rStyle w:val="ProtocolHeading3Char"/>
          <w:b/>
          <w:bCs/>
          <w:i/>
          <w:iCs/>
        </w:rPr>
        <w:t xml:space="preserve">ogistics </w:t>
      </w:r>
      <w:r w:rsidR="003F4010" w:rsidRPr="007B2E60">
        <w:rPr>
          <w:rStyle w:val="ProtocolHeading3Char"/>
          <w:b/>
          <w:bCs/>
          <w:i/>
          <w:iCs/>
        </w:rPr>
        <w:t>and preparation</w:t>
      </w:r>
      <w:r w:rsidR="007A05B0" w:rsidRPr="007B2E60">
        <w:t xml:space="preserve"> </w:t>
      </w:r>
      <w:r w:rsidR="007A05B0" w:rsidRPr="007B2E60">
        <w:rPr>
          <w:color w:val="0056AC"/>
        </w:rPr>
        <w:t>(</w:t>
      </w:r>
      <w:r w:rsidR="00D95B19" w:rsidRPr="007B2E60">
        <w:rPr>
          <w:color w:val="0056AC"/>
        </w:rPr>
        <w:t>Protocol</w:t>
      </w:r>
      <w:r w:rsidR="007A05B0" w:rsidRPr="007B2E60">
        <w:rPr>
          <w:color w:val="0056AC"/>
        </w:rPr>
        <w:t xml:space="preserve"> Heading 3)</w:t>
      </w:r>
      <w:bookmarkEnd w:id="66"/>
      <w:bookmarkEnd w:id="67"/>
      <w:bookmarkEnd w:id="68"/>
    </w:p>
    <w:p w14:paraId="5B229489" w14:textId="21EC505E" w:rsidR="008D75D1" w:rsidRPr="008D75D1" w:rsidRDefault="008D75D1" w:rsidP="008D75D1">
      <w:pPr>
        <w:pStyle w:val="ProtocolNormalText"/>
        <w:rPr>
          <w:color w:val="0056AC"/>
        </w:rPr>
      </w:pPr>
      <w:r w:rsidRPr="008D75D1">
        <w:rPr>
          <w:color w:val="0056AC"/>
        </w:rPr>
        <w:t>Give information to allow a survey coordinator to prepare for the conduct of the survey guided by the protocol. A check list with approximate deadlines is optimal guidance. If permits or Animal Care and Use approval are needed, or security clearances are required, provide procurement details such as how and when to apply and with whom. If training is required before field work, mention the training, required deadlines and cite Element 6 for more details on what the training includes, who may provide the training, and any costs or other special considerations. Include links to web sites that explain the training and costs.</w:t>
      </w:r>
    </w:p>
    <w:p w14:paraId="351997C0" w14:textId="77777777" w:rsidR="008D75D1" w:rsidRPr="00DA3EF8" w:rsidRDefault="008D75D1" w:rsidP="008D75D1">
      <w:pPr>
        <w:pStyle w:val="ProtocolNormalText"/>
      </w:pPr>
    </w:p>
    <w:p w14:paraId="471E0174" w14:textId="77777777" w:rsidR="007B2E60" w:rsidRDefault="00530253" w:rsidP="007D4CBA">
      <w:pPr>
        <w:pStyle w:val="ProtocolHeading3"/>
        <w:rPr>
          <w:color w:val="0056AC"/>
        </w:rPr>
      </w:pPr>
      <w:bookmarkStart w:id="69" w:name="_Toc507678362"/>
      <w:bookmarkStart w:id="70" w:name="_Toc508956579"/>
      <w:bookmarkStart w:id="71" w:name="_Toc529356871"/>
      <w:r w:rsidRPr="007B2E60">
        <w:rPr>
          <w:rStyle w:val="ProtocolHeading3Char"/>
          <w:b/>
          <w:bCs/>
          <w:i/>
          <w:iCs/>
        </w:rPr>
        <w:t>Establish</w:t>
      </w:r>
      <w:r w:rsidR="00D35AAE" w:rsidRPr="007B2E60">
        <w:rPr>
          <w:rStyle w:val="ProtocolHeading3Char"/>
          <w:b/>
          <w:bCs/>
          <w:i/>
          <w:iCs/>
        </w:rPr>
        <w:t>ment</w:t>
      </w:r>
      <w:r w:rsidRPr="007B2E60">
        <w:rPr>
          <w:rStyle w:val="ProtocolHeading3Char"/>
          <w:b/>
          <w:bCs/>
          <w:i/>
          <w:iCs/>
        </w:rPr>
        <w:t xml:space="preserve"> sampling units</w:t>
      </w:r>
      <w:r w:rsidR="007A05B0" w:rsidRPr="007B2E60">
        <w:t xml:space="preserve"> </w:t>
      </w:r>
      <w:r w:rsidR="007A05B0" w:rsidRPr="007B2E60">
        <w:rPr>
          <w:color w:val="0056AC"/>
        </w:rPr>
        <w:t>(</w:t>
      </w:r>
      <w:r w:rsidR="00D95B19" w:rsidRPr="007B2E60">
        <w:rPr>
          <w:color w:val="0056AC"/>
        </w:rPr>
        <w:t>Protocol</w:t>
      </w:r>
      <w:r w:rsidR="007A05B0" w:rsidRPr="007B2E60">
        <w:rPr>
          <w:color w:val="0056AC"/>
        </w:rPr>
        <w:t xml:space="preserve"> Heading 3)</w:t>
      </w:r>
      <w:bookmarkEnd w:id="69"/>
      <w:bookmarkEnd w:id="70"/>
      <w:bookmarkEnd w:id="71"/>
    </w:p>
    <w:p w14:paraId="661B92DC" w14:textId="462502D5" w:rsidR="008D75D1" w:rsidRDefault="008D75D1" w:rsidP="008D75D1">
      <w:pPr>
        <w:pStyle w:val="ProtocolNormalText"/>
        <w:rPr>
          <w:color w:val="0056AC"/>
        </w:rPr>
      </w:pPr>
      <w:r w:rsidRPr="008D75D1">
        <w:rPr>
          <w:color w:val="0056AC"/>
        </w:rPr>
        <w:t xml:space="preserve">Summarize how </w:t>
      </w:r>
      <w:r w:rsidR="00A767B9">
        <w:rPr>
          <w:color w:val="0056AC"/>
        </w:rPr>
        <w:t xml:space="preserve">to </w:t>
      </w:r>
      <w:r w:rsidRPr="008D75D1">
        <w:rPr>
          <w:color w:val="0056AC"/>
        </w:rPr>
        <w:t xml:space="preserve">find and set up a sampling unit in the field. For example, if a 300-m by 300-m area (square plot) needs to be centered on a randomly selected point (defined by a set of </w:t>
      </w:r>
      <w:proofErr w:type="spellStart"/>
      <w:r w:rsidRPr="008D75D1">
        <w:rPr>
          <w:color w:val="0056AC"/>
        </w:rPr>
        <w:t>lat</w:t>
      </w:r>
      <w:proofErr w:type="spellEnd"/>
      <w:r w:rsidRPr="008D75D1">
        <w:rPr>
          <w:color w:val="0056AC"/>
        </w:rPr>
        <w:t>-long coordinates), what does the surveyor need to do once the location is found in the field? Detailed guidance on establishment may be provided in a separate SOP and cited in this section. If little set up is entailed, like when measurement of one or more attributes are taken at a point location defined by the x-y coordinates, th</w:t>
      </w:r>
      <w:r w:rsidR="00957D61">
        <w:rPr>
          <w:color w:val="0056AC"/>
        </w:rPr>
        <w:t xml:space="preserve">en a SOP is likely not needed. </w:t>
      </w:r>
      <w:r w:rsidRPr="008D75D1">
        <w:rPr>
          <w:color w:val="0056AC"/>
        </w:rPr>
        <w:t>Maps or directions to each site along with a description or profile of each sample unit layout are helpful information to include in site-specific survey protocols, particularly for relocating established plots over long periods of time.</w:t>
      </w:r>
    </w:p>
    <w:p w14:paraId="14EA80A5" w14:textId="77777777" w:rsidR="00324DC4" w:rsidRPr="008D75D1" w:rsidRDefault="00324DC4" w:rsidP="008D75D1">
      <w:pPr>
        <w:pStyle w:val="ProtocolNormalText"/>
        <w:rPr>
          <w:color w:val="0056AC"/>
        </w:rPr>
      </w:pPr>
    </w:p>
    <w:p w14:paraId="2FE7F396" w14:textId="77777777" w:rsidR="007B2E60" w:rsidRDefault="003F4010" w:rsidP="007D4CBA">
      <w:pPr>
        <w:pStyle w:val="ProtocolHeading3"/>
        <w:rPr>
          <w:color w:val="0056AC"/>
        </w:rPr>
      </w:pPr>
      <w:bookmarkStart w:id="72" w:name="_Toc507678363"/>
      <w:bookmarkStart w:id="73" w:name="_Toc508956580"/>
      <w:bookmarkStart w:id="74" w:name="_Toc529356872"/>
      <w:r w:rsidRPr="007B2E60">
        <w:rPr>
          <w:rStyle w:val="ProtocolHeading3Char"/>
          <w:b/>
          <w:bCs/>
          <w:i/>
          <w:iCs/>
        </w:rPr>
        <w:lastRenderedPageBreak/>
        <w:t>Data collection procedures (f</w:t>
      </w:r>
      <w:r w:rsidR="00530253" w:rsidRPr="007B2E60">
        <w:rPr>
          <w:rStyle w:val="ProtocolHeading3Char"/>
          <w:b/>
          <w:bCs/>
          <w:i/>
          <w:iCs/>
        </w:rPr>
        <w:t>ield</w:t>
      </w:r>
      <w:r w:rsidR="00D35AAE" w:rsidRPr="007B2E60">
        <w:rPr>
          <w:rStyle w:val="ProtocolHeading3Char"/>
          <w:b/>
          <w:bCs/>
          <w:i/>
          <w:iCs/>
        </w:rPr>
        <w:t xml:space="preserve">, </w:t>
      </w:r>
      <w:r w:rsidR="00530253" w:rsidRPr="007B2E60">
        <w:rPr>
          <w:rStyle w:val="ProtocolHeading3Char"/>
          <w:b/>
          <w:bCs/>
          <w:i/>
          <w:iCs/>
        </w:rPr>
        <w:t>lab</w:t>
      </w:r>
      <w:r w:rsidRPr="007B2E60">
        <w:rPr>
          <w:rStyle w:val="ProtocolHeading3Char"/>
          <w:b/>
          <w:bCs/>
          <w:i/>
          <w:iCs/>
        </w:rPr>
        <w:t>)</w:t>
      </w:r>
      <w:r w:rsidR="00E5744B" w:rsidRPr="007B2E60">
        <w:t xml:space="preserve"> </w:t>
      </w:r>
      <w:r w:rsidR="00073E4F" w:rsidRPr="007B2E60">
        <w:rPr>
          <w:color w:val="0056AC"/>
        </w:rPr>
        <w:t>(</w:t>
      </w:r>
      <w:r w:rsidR="00D95B19" w:rsidRPr="007B2E60">
        <w:rPr>
          <w:color w:val="0056AC"/>
        </w:rPr>
        <w:t>Protocol</w:t>
      </w:r>
      <w:r w:rsidR="00073E4F" w:rsidRPr="007B2E60">
        <w:rPr>
          <w:color w:val="0056AC"/>
        </w:rPr>
        <w:t xml:space="preserve"> Heading 3)</w:t>
      </w:r>
      <w:bookmarkEnd w:id="72"/>
      <w:bookmarkEnd w:id="73"/>
      <w:bookmarkEnd w:id="74"/>
    </w:p>
    <w:p w14:paraId="7D189DE5" w14:textId="5E7EB3FD" w:rsidR="008D75D1" w:rsidRPr="008D75D1" w:rsidRDefault="008D75D1" w:rsidP="008D75D1">
      <w:pPr>
        <w:pStyle w:val="ProtocolNormalText"/>
        <w:rPr>
          <w:color w:val="0056AC"/>
        </w:rPr>
      </w:pPr>
      <w:r w:rsidRPr="008D75D1">
        <w:rPr>
          <w:color w:val="0056AC"/>
        </w:rPr>
        <w:t xml:space="preserve">Describe the attributes that are measured in the field and those that may require post-collection lab work. For attributes that are simple to measure or have existing manuals detailing the procedures, summarize the process and cite the manual as supplemental material and a hyperlink to the manual or its linked source in </w:t>
      </w:r>
      <w:proofErr w:type="spellStart"/>
      <w:r w:rsidRPr="008D75D1">
        <w:rPr>
          <w:color w:val="0056AC"/>
        </w:rPr>
        <w:t>ServCat</w:t>
      </w:r>
      <w:proofErr w:type="spellEnd"/>
      <w:r w:rsidRPr="008D75D1">
        <w:rPr>
          <w:color w:val="0056AC"/>
        </w:rPr>
        <w:t xml:space="preserve">. Otherwise, reference the relevant SOP provided in the protocol. The subject matter may also be presented in a table that gives the attribute name, units of measure, source of methodology used (see example in </w:t>
      </w:r>
      <w:hyperlink r:id="rId41" w:history="1">
        <w:r w:rsidRPr="00B418FC">
          <w:rPr>
            <w:rStyle w:val="Hyperlink"/>
            <w:color w:val="0056AC"/>
            <w:u w:val="none"/>
          </w:rPr>
          <w:t>Miller et al. 2015</w:t>
        </w:r>
      </w:hyperlink>
      <w:r w:rsidRPr="00B418FC">
        <w:rPr>
          <w:color w:val="0056AC"/>
        </w:rPr>
        <w:t>:</w:t>
      </w:r>
      <w:r w:rsidRPr="008D75D1">
        <w:rPr>
          <w:color w:val="0056AC"/>
        </w:rPr>
        <w:t>40; 43), and available SOP that explains the how-to details. Avoid repeating information that is in a referenced SOP (i.e., how to measure something and record the collected data).</w:t>
      </w:r>
      <w:r>
        <w:rPr>
          <w:color w:val="0056AC"/>
        </w:rPr>
        <w:t xml:space="preserve"> </w:t>
      </w:r>
      <w:r w:rsidRPr="008D75D1">
        <w:rPr>
          <w:color w:val="0056AC"/>
        </w:rPr>
        <w:t>This section should also give any rationale for use of the method</w:t>
      </w:r>
      <w:r>
        <w:rPr>
          <w:color w:val="0056AC"/>
        </w:rPr>
        <w:t xml:space="preserve">s when there are alternatives. </w:t>
      </w:r>
      <w:r w:rsidRPr="008D75D1">
        <w:rPr>
          <w:color w:val="0056AC"/>
        </w:rPr>
        <w:t>Explain or justify reasons when methods of inferior performance (less accurate) are used.</w:t>
      </w:r>
    </w:p>
    <w:p w14:paraId="198E24A4" w14:textId="77777777" w:rsidR="008D75D1" w:rsidRPr="008D75D1" w:rsidRDefault="008D75D1" w:rsidP="008D75D1">
      <w:pPr>
        <w:pStyle w:val="ProtocolNormalText"/>
      </w:pPr>
    </w:p>
    <w:p w14:paraId="5DD1FEB7" w14:textId="77777777" w:rsidR="007B2E60" w:rsidRDefault="00530253" w:rsidP="007D4CBA">
      <w:pPr>
        <w:pStyle w:val="ProtocolHeading3"/>
        <w:rPr>
          <w:color w:val="0056AC"/>
        </w:rPr>
      </w:pPr>
      <w:bookmarkStart w:id="75" w:name="_Toc507678364"/>
      <w:bookmarkStart w:id="76" w:name="_Toc508956581"/>
      <w:bookmarkStart w:id="77" w:name="_Toc529356873"/>
      <w:r w:rsidRPr="007B2E60">
        <w:rPr>
          <w:rStyle w:val="ProtocolHeading3Char"/>
          <w:b/>
          <w:bCs/>
          <w:i/>
          <w:iCs/>
        </w:rPr>
        <w:t xml:space="preserve">Processing of </w:t>
      </w:r>
      <w:r w:rsidR="00D35AAE" w:rsidRPr="007B2E60">
        <w:rPr>
          <w:rStyle w:val="ProtocolHeading3Char"/>
          <w:b/>
          <w:bCs/>
          <w:i/>
          <w:iCs/>
        </w:rPr>
        <w:t>collected materials</w:t>
      </w:r>
      <w:r w:rsidR="00073E4F" w:rsidRPr="007B2E60">
        <w:t xml:space="preserve"> </w:t>
      </w:r>
      <w:r w:rsidR="00073E4F" w:rsidRPr="007B2E60">
        <w:rPr>
          <w:color w:val="0056AC"/>
        </w:rPr>
        <w:t>(</w:t>
      </w:r>
      <w:r w:rsidR="00D95B19" w:rsidRPr="007B2E60">
        <w:rPr>
          <w:color w:val="0056AC"/>
        </w:rPr>
        <w:t>Protocol</w:t>
      </w:r>
      <w:r w:rsidR="00073E4F" w:rsidRPr="007B2E60">
        <w:rPr>
          <w:color w:val="0056AC"/>
        </w:rPr>
        <w:t xml:space="preserve"> Heading 3)</w:t>
      </w:r>
      <w:bookmarkEnd w:id="75"/>
      <w:bookmarkEnd w:id="76"/>
      <w:bookmarkEnd w:id="77"/>
    </w:p>
    <w:p w14:paraId="0C3D249D" w14:textId="5DAB7A77" w:rsidR="00DE658A" w:rsidRPr="00DE658A" w:rsidRDefault="00DE658A" w:rsidP="00DE658A">
      <w:pPr>
        <w:pStyle w:val="ProtocolNormalText"/>
        <w:rPr>
          <w:color w:val="0056AC"/>
        </w:rPr>
      </w:pPr>
      <w:r w:rsidRPr="00DE658A">
        <w:rPr>
          <w:color w:val="0056AC"/>
        </w:rPr>
        <w:t>Give the name of lab and procedures used to process materials (e.g., biological tissues or specimens, water or soil samples, tree cores) collected in the field. If available, cite or hyperlink to the lab ‘protocols or procedures.’ Include information on accuracy (bias and consistency, if conducting multiple runs, assays, or trials in the lab) of their procedures for estimating qualities or quan</w:t>
      </w:r>
      <w:r w:rsidR="00957D61">
        <w:rPr>
          <w:color w:val="0056AC"/>
        </w:rPr>
        <w:t xml:space="preserve">tities of submitted materials. </w:t>
      </w:r>
      <w:r w:rsidRPr="00DE658A">
        <w:rPr>
          <w:color w:val="0056AC"/>
        </w:rPr>
        <w:t>As with field methods, indicate the reasons for using a particular lab or set of processing procedures when there are alternatives to choose from.</w:t>
      </w:r>
    </w:p>
    <w:p w14:paraId="59B46EC9" w14:textId="77777777" w:rsidR="00DE658A" w:rsidRPr="00DE658A" w:rsidRDefault="00DE658A" w:rsidP="00DE658A">
      <w:pPr>
        <w:pStyle w:val="ProtocolNormalText"/>
      </w:pPr>
    </w:p>
    <w:p w14:paraId="2745BA4F" w14:textId="77777777" w:rsidR="00DA3EF8" w:rsidRDefault="00530253" w:rsidP="007D4CBA">
      <w:pPr>
        <w:pStyle w:val="ProtocolHeading3"/>
        <w:rPr>
          <w:color w:val="0056AC"/>
        </w:rPr>
      </w:pPr>
      <w:bookmarkStart w:id="78" w:name="_Toc507678365"/>
      <w:bookmarkStart w:id="79" w:name="_Toc508956582"/>
      <w:bookmarkStart w:id="80" w:name="_Toc529356874"/>
      <w:r w:rsidRPr="007B2E60">
        <w:rPr>
          <w:rStyle w:val="ProtocolHeading3Char"/>
          <w:b/>
          <w:bCs/>
          <w:i/>
          <w:iCs/>
        </w:rPr>
        <w:t>End-of-season procedures</w:t>
      </w:r>
      <w:r w:rsidRPr="007B2E60">
        <w:t xml:space="preserve"> </w:t>
      </w:r>
      <w:r w:rsidRPr="007B2E60">
        <w:rPr>
          <w:color w:val="0056AC"/>
        </w:rPr>
        <w:t>(</w:t>
      </w:r>
      <w:r w:rsidR="00D95B19" w:rsidRPr="007B2E60">
        <w:rPr>
          <w:color w:val="0056AC"/>
        </w:rPr>
        <w:t>Protocol</w:t>
      </w:r>
      <w:r w:rsidRPr="007B2E60">
        <w:rPr>
          <w:color w:val="0056AC"/>
        </w:rPr>
        <w:t xml:space="preserve"> Heading 3)</w:t>
      </w:r>
      <w:bookmarkStart w:id="81" w:name="_Toc347919091"/>
      <w:bookmarkEnd w:id="78"/>
      <w:bookmarkEnd w:id="79"/>
      <w:bookmarkEnd w:id="80"/>
    </w:p>
    <w:p w14:paraId="5A1CAA0C" w14:textId="2705135E" w:rsidR="00DE658A" w:rsidRPr="00DE658A" w:rsidRDefault="00DE658A" w:rsidP="00DE658A">
      <w:pPr>
        <w:pStyle w:val="ProtocolNormalText"/>
        <w:rPr>
          <w:color w:val="0056AC"/>
        </w:rPr>
      </w:pPr>
      <w:r w:rsidRPr="00DE658A">
        <w:rPr>
          <w:color w:val="0056AC"/>
        </w:rPr>
        <w:t>Describe what needs to be done at the end of a monitoring occasion or inventory. Optimally, provide a check list for future ref</w:t>
      </w:r>
      <w:r>
        <w:rPr>
          <w:color w:val="0056AC"/>
        </w:rPr>
        <w:t xml:space="preserve">erence. </w:t>
      </w:r>
      <w:r w:rsidRPr="00DE658A">
        <w:rPr>
          <w:color w:val="0056AC"/>
        </w:rPr>
        <w:t>Details may be added to site-specific versions of the list to include storage locations, data archiving, etc. Checking, cleaning, inventorying and storing of field equipment are typical tasks to include. Data entry, and checking can be mentioned, but details on how these tasks are completed should be described in Element 4 or a related SOP (see example in SOP 5 of the Monarch Monitoring Protocol Framework). Agency-related procedures for out-processing seasonal staff involved with the survey are typically not part of a survey protocol. However, copying or provisioning of field notes and equipment used during the survey, certainly qualify for the procedures checklist at the end of a data collection/recording season.</w:t>
      </w:r>
    </w:p>
    <w:p w14:paraId="4D046FD9" w14:textId="77777777" w:rsidR="00DE658A" w:rsidRPr="00DE658A" w:rsidRDefault="00DE658A" w:rsidP="00DE658A">
      <w:pPr>
        <w:pStyle w:val="ProtocolNormalText"/>
      </w:pPr>
    </w:p>
    <w:p w14:paraId="2F9024BE" w14:textId="339D4E7C" w:rsidR="0063673C" w:rsidRPr="00DE658A" w:rsidRDefault="00530253" w:rsidP="00DE658A">
      <w:pPr>
        <w:pStyle w:val="ProtocolHeading2-Element"/>
      </w:pPr>
      <w:bookmarkStart w:id="82" w:name="_Toc507678366"/>
      <w:bookmarkStart w:id="83" w:name="_Toc508956583"/>
      <w:bookmarkStart w:id="84" w:name="_Toc529356875"/>
      <w:r w:rsidRPr="00DE658A">
        <w:t>Data Management</w:t>
      </w:r>
      <w:r w:rsidR="002A7C33" w:rsidRPr="00DE658A">
        <w:t xml:space="preserve"> </w:t>
      </w:r>
      <w:r w:rsidR="00C13D7C" w:rsidRPr="00DE658A">
        <w:t xml:space="preserve">and Analysis </w:t>
      </w:r>
      <w:r w:rsidR="00C2772F" w:rsidRPr="00DE658A">
        <w:rPr>
          <w:color w:val="0056AC"/>
        </w:rPr>
        <w:t>(</w:t>
      </w:r>
      <w:r w:rsidR="00D95B19" w:rsidRPr="00DE658A">
        <w:rPr>
          <w:color w:val="0056AC"/>
        </w:rPr>
        <w:t>Protocol</w:t>
      </w:r>
      <w:r w:rsidR="00C2772F" w:rsidRPr="00DE658A">
        <w:rPr>
          <w:color w:val="0056AC"/>
        </w:rPr>
        <w:t xml:space="preserve"> Heading 2</w:t>
      </w:r>
      <w:r w:rsidR="00487E35" w:rsidRPr="00DE658A">
        <w:rPr>
          <w:color w:val="0056AC"/>
        </w:rPr>
        <w:t xml:space="preserve"> –</w:t>
      </w:r>
      <w:r w:rsidR="00CD138C" w:rsidRPr="00DE658A">
        <w:rPr>
          <w:color w:val="0056AC"/>
        </w:rPr>
        <w:t xml:space="preserve"> </w:t>
      </w:r>
      <w:r w:rsidR="00487E35" w:rsidRPr="00DE658A">
        <w:rPr>
          <w:color w:val="0056AC"/>
        </w:rPr>
        <w:t>Element</w:t>
      </w:r>
      <w:r w:rsidR="00C2772F" w:rsidRPr="00DE658A">
        <w:rPr>
          <w:color w:val="0056AC"/>
        </w:rPr>
        <w:t>)</w:t>
      </w:r>
      <w:bookmarkEnd w:id="81"/>
      <w:bookmarkEnd w:id="82"/>
      <w:bookmarkEnd w:id="83"/>
      <w:bookmarkEnd w:id="84"/>
    </w:p>
    <w:p w14:paraId="398EC000" w14:textId="2CACFE66" w:rsidR="00DE658A" w:rsidRPr="00DE658A" w:rsidRDefault="00DE658A" w:rsidP="00DE658A">
      <w:pPr>
        <w:pStyle w:val="ProtocolNormalText"/>
        <w:rPr>
          <w:color w:val="0056AC"/>
        </w:rPr>
      </w:pPr>
      <w:r w:rsidRPr="00DE658A">
        <w:rPr>
          <w:color w:val="0056AC"/>
        </w:rPr>
        <w:t>Describe the practices used to manage data and analyze results, including details of checking and editing surv</w:t>
      </w:r>
      <w:r w:rsidR="00957D61">
        <w:rPr>
          <w:color w:val="0056AC"/>
        </w:rPr>
        <w:t xml:space="preserve">ey data, archiving those data. </w:t>
      </w:r>
      <w:r w:rsidRPr="00DE658A">
        <w:rPr>
          <w:color w:val="0056AC"/>
        </w:rPr>
        <w:t>Additionally, define the structure and composition of the stored data using metadata descriptions and data dictionaries. Describe the data summaries and analyses required and implied by sampling, analytical objectives and ch</w:t>
      </w:r>
      <w:r w:rsidR="00957D61">
        <w:rPr>
          <w:color w:val="0056AC"/>
        </w:rPr>
        <w:t xml:space="preserve">aracter of the resulting data. </w:t>
      </w:r>
      <w:r w:rsidRPr="00DE658A">
        <w:rPr>
          <w:color w:val="0056AC"/>
        </w:rPr>
        <w:t>Be as specific as possible on the types of data summaries and inferential tests that should be performed on the collected, recorded, and stored data, including specialty software packages to use and location or presen</w:t>
      </w:r>
      <w:r w:rsidR="00957D61">
        <w:rPr>
          <w:color w:val="0056AC"/>
        </w:rPr>
        <w:t>tation of key programming code.</w:t>
      </w:r>
    </w:p>
    <w:p w14:paraId="34688B3B" w14:textId="77777777" w:rsidR="00DE658A" w:rsidRPr="00DE658A" w:rsidRDefault="00DE658A" w:rsidP="00DE658A">
      <w:pPr>
        <w:pStyle w:val="ProtocolNormalText"/>
        <w:rPr>
          <w:color w:val="0056AC"/>
        </w:rPr>
      </w:pPr>
    </w:p>
    <w:p w14:paraId="43C446E7" w14:textId="29B217FF" w:rsidR="00DE658A" w:rsidRPr="00DE658A" w:rsidRDefault="00DE658A" w:rsidP="00DE658A">
      <w:pPr>
        <w:pStyle w:val="ProtocolNormalText"/>
        <w:rPr>
          <w:color w:val="0056AC"/>
        </w:rPr>
      </w:pPr>
      <w:r w:rsidRPr="00DE658A">
        <w:rPr>
          <w:color w:val="0056AC"/>
        </w:rPr>
        <w:t xml:space="preserve">If not presented elsewhere, then report in this section the anticipated character (e.g., data distribution, and type) and the amount of sampling variation expected for each attribute. One very informative consideration is the shape of the (frequency) distribution of the recorded measurements on an attribute. Ecological data, particularly counts, are typically non-normally distributed—being skewed to the 0 or 1 end of the count scale. These distributions have different estimators for variance based on the shape of the data distribution. Use of the inappropriate estimator can produce an underestimate of sampling variation, and biased inferential test results </w:t>
      </w:r>
      <w:r w:rsidRPr="00DE658A">
        <w:rPr>
          <w:color w:val="0056AC"/>
        </w:rPr>
        <w:lastRenderedPageBreak/>
        <w:t xml:space="preserve">(e.g., invalid conclusions about differences among two or more attribute values). Relay any implications about data characteristics for analysis or modeling of those data under </w:t>
      </w:r>
      <w:r w:rsidRPr="002A5F35">
        <w:rPr>
          <w:rStyle w:val="ProtocolHeading3Char"/>
          <w:color w:val="0056AC"/>
        </w:rPr>
        <w:t>Analysis methods</w:t>
      </w:r>
      <w:r w:rsidRPr="00DE658A">
        <w:rPr>
          <w:color w:val="0056AC"/>
        </w:rPr>
        <w:t>.</w:t>
      </w:r>
    </w:p>
    <w:p w14:paraId="642585F3" w14:textId="77777777" w:rsidR="00DE658A" w:rsidRPr="00DE658A" w:rsidRDefault="00DE658A" w:rsidP="00DE658A">
      <w:pPr>
        <w:pStyle w:val="ProtocolNormalText"/>
      </w:pPr>
    </w:p>
    <w:p w14:paraId="47DE5986" w14:textId="77777777" w:rsidR="00661DFD" w:rsidRDefault="00C2772F" w:rsidP="007D4CBA">
      <w:pPr>
        <w:pStyle w:val="ProtocolHeading3"/>
        <w:rPr>
          <w:rStyle w:val="ProtocolHeading3Char"/>
          <w:b/>
          <w:bCs/>
          <w:i/>
          <w:iCs/>
        </w:rPr>
      </w:pPr>
      <w:bookmarkStart w:id="85" w:name="_Toc507678367"/>
      <w:bookmarkStart w:id="86" w:name="_Toc508956584"/>
      <w:bookmarkStart w:id="87" w:name="_Toc529356876"/>
      <w:r w:rsidRPr="007B2E60">
        <w:rPr>
          <w:rStyle w:val="ProtocolHeading3Char"/>
          <w:b/>
          <w:bCs/>
          <w:i/>
          <w:iCs/>
        </w:rPr>
        <w:t>Data e</w:t>
      </w:r>
      <w:r w:rsidR="00073E4F" w:rsidRPr="007B2E60">
        <w:rPr>
          <w:rStyle w:val="ProtocolHeading3Char"/>
          <w:b/>
          <w:bCs/>
          <w:i/>
          <w:iCs/>
        </w:rPr>
        <w:t>ntry, verification, and editing</w:t>
      </w:r>
      <w:r w:rsidR="00073E4F" w:rsidRPr="007B2E60">
        <w:t xml:space="preserve"> </w:t>
      </w:r>
      <w:r w:rsidR="00073E4F" w:rsidRPr="007B2E60">
        <w:rPr>
          <w:color w:val="0056AC"/>
        </w:rPr>
        <w:t>(</w:t>
      </w:r>
      <w:r w:rsidR="00D95B19" w:rsidRPr="007B2E60">
        <w:rPr>
          <w:color w:val="0056AC"/>
        </w:rPr>
        <w:t>Protocol</w:t>
      </w:r>
      <w:r w:rsidR="00073E4F" w:rsidRPr="007B2E60">
        <w:rPr>
          <w:color w:val="0056AC"/>
        </w:rPr>
        <w:t xml:space="preserve"> Heading 3)</w:t>
      </w:r>
      <w:bookmarkStart w:id="88" w:name="_Toc507678368"/>
      <w:bookmarkStart w:id="89" w:name="_Toc508956585"/>
      <w:bookmarkEnd w:id="85"/>
      <w:bookmarkEnd w:id="86"/>
      <w:bookmarkEnd w:id="87"/>
    </w:p>
    <w:p w14:paraId="68194098" w14:textId="1CDFF3D1" w:rsidR="00DE658A" w:rsidRPr="00DE658A" w:rsidRDefault="00DE658A" w:rsidP="00DE658A">
      <w:pPr>
        <w:pStyle w:val="ProtocolNormalText"/>
        <w:rPr>
          <w:color w:val="0056AC"/>
        </w:rPr>
      </w:pPr>
      <w:r w:rsidRPr="00DE658A">
        <w:rPr>
          <w:color w:val="0056AC"/>
        </w:rPr>
        <w:t>Give general information on the entry, verification and editing procedures in this section. Be sure to explain the media used for recording data. If an on-line database is used, provide a link to it</w:t>
      </w:r>
      <w:r w:rsidR="00957D61">
        <w:rPr>
          <w:color w:val="0056AC"/>
        </w:rPr>
        <w:t xml:space="preserve">s host page or </w:t>
      </w:r>
      <w:proofErr w:type="spellStart"/>
      <w:r w:rsidR="00957D61">
        <w:rPr>
          <w:color w:val="0056AC"/>
        </w:rPr>
        <w:t>ServCat</w:t>
      </w:r>
      <w:proofErr w:type="spellEnd"/>
      <w:r w:rsidR="00957D61">
        <w:rPr>
          <w:color w:val="0056AC"/>
        </w:rPr>
        <w:t xml:space="preserve"> record. </w:t>
      </w:r>
      <w:r w:rsidRPr="00DE658A">
        <w:rPr>
          <w:color w:val="0056AC"/>
        </w:rPr>
        <w:t>Reference instructions for digital PADs or file names and locations for spreadsheets, Access tables, web-based programs, or other media that receive data collected during the survey. If paper forms are used, provide a reference to an Appendix or Supplemental Materials with those data forms (see SM 5 of the Monarch Monitoring Protocol). Provide a data dictionary that defines data fields and values of codes or abbreviations and any special entry instru</w:t>
      </w:r>
      <w:r w:rsidR="00957D61">
        <w:rPr>
          <w:color w:val="0056AC"/>
        </w:rPr>
        <w:t xml:space="preserve">ctions if not covered in SOPs. </w:t>
      </w:r>
      <w:r w:rsidRPr="00DE658A">
        <w:rPr>
          <w:color w:val="0056AC"/>
        </w:rPr>
        <w:t>Detail data checking procedures and quality assessments including deadline dates and certification requirements (see SOP 5 of the Monarch Monitoring Protocol). Roles and frequency of data management tasks and analysis should also be given when the default responsibility does not fall to a survey coordinator.</w:t>
      </w:r>
    </w:p>
    <w:p w14:paraId="7403E5DE" w14:textId="77777777" w:rsidR="00DE658A" w:rsidRPr="00DE658A" w:rsidRDefault="00DE658A" w:rsidP="00DE658A">
      <w:pPr>
        <w:pStyle w:val="ProtocolNormalText"/>
        <w:rPr>
          <w:rFonts w:eastAsia="MS Mincho"/>
        </w:rPr>
      </w:pPr>
    </w:p>
    <w:p w14:paraId="5851D8DB" w14:textId="77777777" w:rsidR="00AD0991" w:rsidRDefault="00073E4F" w:rsidP="007D4CBA">
      <w:pPr>
        <w:pStyle w:val="ProtocolHeading3"/>
      </w:pPr>
      <w:bookmarkStart w:id="90" w:name="_Toc529356877"/>
      <w:r w:rsidRPr="007B2E60">
        <w:rPr>
          <w:rStyle w:val="ProtocolHeading3Char"/>
          <w:b/>
          <w:bCs/>
          <w:i/>
          <w:iCs/>
        </w:rPr>
        <w:t>Metadata</w:t>
      </w:r>
      <w:r w:rsidR="0063130A" w:rsidRPr="007B2E60">
        <w:t xml:space="preserve"> </w:t>
      </w:r>
      <w:r w:rsidRPr="00814B5D">
        <w:rPr>
          <w:color w:val="0056AC"/>
        </w:rPr>
        <w:t>(</w:t>
      </w:r>
      <w:r w:rsidR="00D95B19" w:rsidRPr="00814B5D">
        <w:rPr>
          <w:color w:val="0056AC"/>
        </w:rPr>
        <w:t>Protocol</w:t>
      </w:r>
      <w:r w:rsidRPr="00814B5D">
        <w:rPr>
          <w:color w:val="0056AC"/>
        </w:rPr>
        <w:t xml:space="preserve"> Heading 3)</w:t>
      </w:r>
      <w:bookmarkEnd w:id="88"/>
      <w:bookmarkEnd w:id="89"/>
      <w:bookmarkEnd w:id="90"/>
    </w:p>
    <w:p w14:paraId="128B7A97" w14:textId="20B6D761" w:rsidR="00DE658A" w:rsidRPr="00DE658A" w:rsidRDefault="00DE658A" w:rsidP="00DE658A">
      <w:pPr>
        <w:pStyle w:val="ProtocolNormalText"/>
        <w:rPr>
          <w:color w:val="0056AC"/>
        </w:rPr>
      </w:pPr>
      <w:r w:rsidRPr="00DE658A">
        <w:rPr>
          <w:color w:val="0056AC"/>
        </w:rPr>
        <w:t>A ‘dictionary’ that defines the type of information being collected and the values for measurements is paramount for facilitating accurate and consistent recording. This kind of information also informs requirements for analysis or development of databases used to store data gathered according to this protocol. Usually an Appendix or Supplemental Materials can be used to include a table that:</w:t>
      </w:r>
    </w:p>
    <w:p w14:paraId="0BEABF5C" w14:textId="77777777" w:rsidR="00DE658A" w:rsidRPr="00DE658A" w:rsidRDefault="00DE658A" w:rsidP="00DE658A">
      <w:pPr>
        <w:pStyle w:val="ProtocolNormalText"/>
        <w:numPr>
          <w:ilvl w:val="0"/>
          <w:numId w:val="25"/>
        </w:numPr>
        <w:rPr>
          <w:color w:val="0056AC"/>
        </w:rPr>
      </w:pPr>
      <w:r w:rsidRPr="00DE658A">
        <w:rPr>
          <w:color w:val="0056AC"/>
        </w:rPr>
        <w:t xml:space="preserve">describes name of data field (variable), </w:t>
      </w:r>
    </w:p>
    <w:p w14:paraId="47BBF15B" w14:textId="77777777" w:rsidR="00DE658A" w:rsidRPr="00DE658A" w:rsidRDefault="00DE658A" w:rsidP="00DE658A">
      <w:pPr>
        <w:pStyle w:val="ProtocolNormalText"/>
        <w:numPr>
          <w:ilvl w:val="0"/>
          <w:numId w:val="25"/>
        </w:numPr>
        <w:rPr>
          <w:color w:val="0056AC"/>
        </w:rPr>
      </w:pPr>
      <w:r w:rsidRPr="00DE658A">
        <w:rPr>
          <w:color w:val="0056AC"/>
        </w:rPr>
        <w:t>definition of and description of the measurements recorded in the data field, including codes or acronyms to be entered in the data field,</w:t>
      </w:r>
    </w:p>
    <w:p w14:paraId="10270E19" w14:textId="77777777" w:rsidR="00DE658A" w:rsidRPr="00DE658A" w:rsidRDefault="00DE658A" w:rsidP="00DE658A">
      <w:pPr>
        <w:pStyle w:val="ProtocolNormalText"/>
        <w:numPr>
          <w:ilvl w:val="0"/>
          <w:numId w:val="25"/>
        </w:numPr>
        <w:rPr>
          <w:color w:val="0056AC"/>
        </w:rPr>
      </w:pPr>
      <w:r w:rsidRPr="00DE658A">
        <w:rPr>
          <w:color w:val="0056AC"/>
        </w:rPr>
        <w:t>either an example entry or the nature and length of data values (e.g., numerical with 3 decimal places, character or text with maximum length = n characters, time or date entries), and</w:t>
      </w:r>
    </w:p>
    <w:p w14:paraId="455486FC" w14:textId="77777777" w:rsidR="00DE658A" w:rsidRPr="00DE658A" w:rsidRDefault="00DE658A" w:rsidP="00DE658A">
      <w:pPr>
        <w:pStyle w:val="ProtocolNormalText"/>
        <w:numPr>
          <w:ilvl w:val="0"/>
          <w:numId w:val="25"/>
        </w:numPr>
        <w:rPr>
          <w:color w:val="0056AC"/>
        </w:rPr>
      </w:pPr>
      <w:proofErr w:type="gramStart"/>
      <w:r w:rsidRPr="00DE658A">
        <w:rPr>
          <w:color w:val="0056AC"/>
        </w:rPr>
        <w:t>whether</w:t>
      </w:r>
      <w:proofErr w:type="gramEnd"/>
      <w:r w:rsidRPr="00DE658A">
        <w:rPr>
          <w:color w:val="0056AC"/>
        </w:rPr>
        <w:t xml:space="preserve"> completing the data field is required or optional.</w:t>
      </w:r>
    </w:p>
    <w:p w14:paraId="5B1D8A65" w14:textId="3AA1D477" w:rsidR="00DE658A" w:rsidRDefault="00DE658A" w:rsidP="00DE658A">
      <w:pPr>
        <w:pStyle w:val="ProtocolNormalText"/>
        <w:rPr>
          <w:color w:val="0056AC"/>
        </w:rPr>
      </w:pPr>
      <w:r w:rsidRPr="00DE658A">
        <w:rPr>
          <w:color w:val="0056AC"/>
        </w:rPr>
        <w:t xml:space="preserve">An example of a metadata table for field measurements recorded on paper forms can be found in the </w:t>
      </w:r>
      <w:proofErr w:type="spellStart"/>
      <w:r w:rsidRPr="00DE658A">
        <w:rPr>
          <w:color w:val="0056AC"/>
        </w:rPr>
        <w:t>ServCat</w:t>
      </w:r>
      <w:proofErr w:type="spellEnd"/>
      <w:r w:rsidRPr="00DE658A">
        <w:rPr>
          <w:color w:val="0056AC"/>
        </w:rPr>
        <w:t xml:space="preserve"> documentation of </w:t>
      </w:r>
      <w:hyperlink r:id="rId42" w:history="1">
        <w:r w:rsidRPr="00B418FC">
          <w:rPr>
            <w:rStyle w:val="Hyperlink"/>
          </w:rPr>
          <w:t>SM5 of the 2017 Monarch Monitoring Project</w:t>
        </w:r>
      </w:hyperlink>
      <w:r w:rsidRPr="00B418FC">
        <w:rPr>
          <w:color w:val="0056AC"/>
        </w:rPr>
        <w:t>,</w:t>
      </w:r>
      <w:r w:rsidRPr="00DE658A">
        <w:rPr>
          <w:color w:val="0056AC"/>
        </w:rPr>
        <w:t xml:space="preserve"> which houses the data dictionary with the paper data forms.</w:t>
      </w:r>
    </w:p>
    <w:p w14:paraId="6D60A701" w14:textId="2AB96A95" w:rsidR="00B418FC" w:rsidRDefault="00B418FC" w:rsidP="00DE658A">
      <w:pPr>
        <w:pStyle w:val="ProtocolNormalText"/>
        <w:rPr>
          <w:color w:val="0056AC"/>
        </w:rPr>
      </w:pPr>
    </w:p>
    <w:p w14:paraId="13241BF9" w14:textId="77777777" w:rsidR="00B418FC" w:rsidRPr="008801D3" w:rsidRDefault="00B418FC" w:rsidP="00B418FC">
      <w:pPr>
        <w:pStyle w:val="ProtocolHeading4"/>
      </w:pPr>
      <w:r w:rsidRPr="008801D3">
        <w:rPr>
          <w:rStyle w:val="ProtocolHeading4Char"/>
          <w:i/>
        </w:rPr>
        <w:t xml:space="preserve">PRIMR </w:t>
      </w:r>
      <w:r w:rsidRPr="008801D3">
        <w:rPr>
          <w:rStyle w:val="ProtocolHeading4Char"/>
          <w:i/>
          <w:color w:val="0056AC"/>
        </w:rPr>
        <w:t>(Protocol Heading 4)</w:t>
      </w:r>
    </w:p>
    <w:p w14:paraId="6B51C9B7" w14:textId="3E446F2D" w:rsidR="00B418FC" w:rsidRPr="00B418FC" w:rsidRDefault="00B418FC" w:rsidP="00B418FC">
      <w:pPr>
        <w:pStyle w:val="ProtocolNormalText"/>
        <w:rPr>
          <w:color w:val="0056AC"/>
        </w:rPr>
      </w:pPr>
      <w:r>
        <w:rPr>
          <w:color w:val="0056AC"/>
        </w:rPr>
        <w:t xml:space="preserve">Indicate the name of a template should be used in recording the metadata of this survey in PRIMR.  Otherwise give specific information in this section for filling out data fields for a PRIMR record of a survey implemented using this protocol.  Remind the user to link the survey record to this protocol. </w:t>
      </w:r>
    </w:p>
    <w:p w14:paraId="263A94D9" w14:textId="77777777" w:rsidR="00B418FC" w:rsidRDefault="00B418FC" w:rsidP="00DE658A">
      <w:pPr>
        <w:pStyle w:val="ProtocolNormalText"/>
      </w:pPr>
    </w:p>
    <w:p w14:paraId="26B40164" w14:textId="77777777" w:rsidR="00DE658A" w:rsidRPr="00DA3EF8" w:rsidRDefault="00DE658A" w:rsidP="00DE658A">
      <w:pPr>
        <w:pStyle w:val="ProtocolNormalText"/>
      </w:pPr>
    </w:p>
    <w:p w14:paraId="2E937472" w14:textId="77777777" w:rsidR="00AD0991" w:rsidRDefault="0063130A" w:rsidP="007D4CBA">
      <w:pPr>
        <w:pStyle w:val="ProtocolHeading3"/>
        <w:rPr>
          <w:color w:val="0056AC"/>
        </w:rPr>
      </w:pPr>
      <w:bookmarkStart w:id="91" w:name="_Toc507678369"/>
      <w:bookmarkStart w:id="92" w:name="_Toc508956586"/>
      <w:bookmarkStart w:id="93" w:name="_Toc529356878"/>
      <w:r w:rsidRPr="007B2E60">
        <w:rPr>
          <w:rStyle w:val="ProtocolHeading3Char"/>
          <w:b/>
          <w:bCs/>
          <w:i/>
          <w:iCs/>
        </w:rPr>
        <w:t>Data security and archiving</w:t>
      </w:r>
      <w:r w:rsidRPr="007B2E60">
        <w:t xml:space="preserve"> </w:t>
      </w:r>
      <w:r w:rsidRPr="007B2E60">
        <w:rPr>
          <w:color w:val="0056AC"/>
        </w:rPr>
        <w:t>(</w:t>
      </w:r>
      <w:r w:rsidR="00D95B19" w:rsidRPr="007B2E60">
        <w:rPr>
          <w:color w:val="0056AC"/>
        </w:rPr>
        <w:t>Protocol</w:t>
      </w:r>
      <w:r w:rsidRPr="007B2E60">
        <w:rPr>
          <w:color w:val="0056AC"/>
        </w:rPr>
        <w:t xml:space="preserve"> Heading 3)</w:t>
      </w:r>
      <w:bookmarkEnd w:id="91"/>
      <w:bookmarkEnd w:id="92"/>
      <w:bookmarkEnd w:id="93"/>
    </w:p>
    <w:p w14:paraId="57E5612E" w14:textId="16A9114B" w:rsidR="00DE658A" w:rsidRPr="00DE658A" w:rsidRDefault="00DE658A" w:rsidP="00DE658A">
      <w:pPr>
        <w:pStyle w:val="ProtocolNormalText"/>
        <w:rPr>
          <w:color w:val="0056AC"/>
        </w:rPr>
      </w:pPr>
      <w:r w:rsidRPr="00DE658A">
        <w:rPr>
          <w:color w:val="0056AC"/>
        </w:rPr>
        <w:t xml:space="preserve">Describe the products and location in </w:t>
      </w:r>
      <w:proofErr w:type="spellStart"/>
      <w:r w:rsidRPr="00DE658A">
        <w:rPr>
          <w:color w:val="0056AC"/>
        </w:rPr>
        <w:t>ServCat</w:t>
      </w:r>
      <w:proofErr w:type="spellEnd"/>
      <w:r w:rsidRPr="00DE658A">
        <w:rPr>
          <w:color w:val="0056AC"/>
        </w:rPr>
        <w:t xml:space="preserve"> where these materials will need to be stored. Indicate and describe procedures and practices needed to secure or access data beyond the normal organizational practices. Give links or contacts and general instructions for accessing data not archived directly in </w:t>
      </w:r>
      <w:proofErr w:type="spellStart"/>
      <w:r w:rsidRPr="00DE658A">
        <w:rPr>
          <w:color w:val="0056AC"/>
        </w:rPr>
        <w:t>ServCat</w:t>
      </w:r>
      <w:proofErr w:type="spellEnd"/>
      <w:r w:rsidRPr="00DE658A">
        <w:rPr>
          <w:color w:val="0056AC"/>
        </w:rPr>
        <w:t>. For the data archived in external d</w:t>
      </w:r>
      <w:r w:rsidR="00B418FC">
        <w:rPr>
          <w:color w:val="0056AC"/>
        </w:rPr>
        <w:t>ata</w:t>
      </w:r>
      <w:r w:rsidRPr="00DE658A">
        <w:rPr>
          <w:color w:val="0056AC"/>
        </w:rPr>
        <w:t>bases, copies of data in comma-delimited flat files should be extracted from the external d</w:t>
      </w:r>
      <w:r w:rsidR="00B418FC">
        <w:rPr>
          <w:color w:val="0056AC"/>
        </w:rPr>
        <w:t>ata</w:t>
      </w:r>
      <w:r w:rsidRPr="00DE658A">
        <w:rPr>
          <w:color w:val="0056AC"/>
        </w:rPr>
        <w:t xml:space="preserve">base, copied and </w:t>
      </w:r>
      <w:r w:rsidRPr="00DE658A">
        <w:rPr>
          <w:color w:val="0056AC"/>
        </w:rPr>
        <w:lastRenderedPageBreak/>
        <w:t xml:space="preserve">archived in </w:t>
      </w:r>
      <w:proofErr w:type="spellStart"/>
      <w:r w:rsidRPr="00DE658A">
        <w:rPr>
          <w:color w:val="0056AC"/>
        </w:rPr>
        <w:t>ServCat</w:t>
      </w:r>
      <w:proofErr w:type="spellEnd"/>
      <w:r w:rsidRPr="00DE658A">
        <w:rPr>
          <w:color w:val="0056AC"/>
        </w:rPr>
        <w:t xml:space="preserve"> for each year the survey is conducted. Describe the back-up procedures, file naming conventions and recommended frequency or timing for backing up data. Locations of store data, responsible positions or personnel conducting the described practices can be named in site-specific versions of this protocol.</w:t>
      </w:r>
    </w:p>
    <w:p w14:paraId="17FE0B8D" w14:textId="77777777" w:rsidR="00DE658A" w:rsidRPr="00DE658A" w:rsidRDefault="00DE658A" w:rsidP="00DE658A">
      <w:pPr>
        <w:pStyle w:val="ProtocolNormalText"/>
      </w:pPr>
    </w:p>
    <w:p w14:paraId="5CF12566" w14:textId="77777777" w:rsidR="003568F7" w:rsidRPr="008801D3" w:rsidRDefault="003568F7" w:rsidP="008801D3">
      <w:pPr>
        <w:pStyle w:val="ProtocolHeading4"/>
      </w:pPr>
      <w:proofErr w:type="spellStart"/>
      <w:r w:rsidRPr="008801D3">
        <w:rPr>
          <w:rStyle w:val="ProtocolHeading4Char"/>
          <w:i/>
        </w:rPr>
        <w:t>ServCat</w:t>
      </w:r>
      <w:proofErr w:type="spellEnd"/>
      <w:r w:rsidR="007C0802" w:rsidRPr="008801D3">
        <w:rPr>
          <w:rStyle w:val="ProtocolHeading4Char"/>
          <w:i/>
        </w:rPr>
        <w:t xml:space="preserve"> </w:t>
      </w:r>
      <w:r w:rsidR="004D3391" w:rsidRPr="008801D3">
        <w:rPr>
          <w:rStyle w:val="ProtocolHeading4Char"/>
          <w:i/>
          <w:color w:val="0056AC"/>
        </w:rPr>
        <w:t>(Protocol Heading 4)</w:t>
      </w:r>
    </w:p>
    <w:p w14:paraId="2A3499F7" w14:textId="1FF26D65" w:rsidR="00DA3EF8" w:rsidRPr="00B418FC" w:rsidRDefault="00B418FC" w:rsidP="00DA3EF8">
      <w:pPr>
        <w:pStyle w:val="ProtocolNormalText"/>
        <w:rPr>
          <w:color w:val="0056AC"/>
        </w:rPr>
      </w:pPr>
      <w:r>
        <w:rPr>
          <w:color w:val="0056AC"/>
        </w:rPr>
        <w:t xml:space="preserve">Remind the user that this protocol, resulting data sets, and reports stemming from the implementation of this protocol need to be archived in </w:t>
      </w:r>
      <w:proofErr w:type="spellStart"/>
      <w:r>
        <w:rPr>
          <w:color w:val="0056AC"/>
        </w:rPr>
        <w:t>ServCat</w:t>
      </w:r>
      <w:proofErr w:type="spellEnd"/>
      <w:r>
        <w:rPr>
          <w:color w:val="0056AC"/>
        </w:rPr>
        <w:t xml:space="preserve">.  See the </w:t>
      </w:r>
      <w:proofErr w:type="spellStart"/>
      <w:r>
        <w:rPr>
          <w:color w:val="0056AC"/>
        </w:rPr>
        <w:t>ServCat</w:t>
      </w:r>
      <w:proofErr w:type="spellEnd"/>
      <w:r>
        <w:rPr>
          <w:color w:val="0056AC"/>
        </w:rPr>
        <w:t xml:space="preserve"> guidance document on what to enter for metadata when archiving a protocol framework or site-specific survey protocol.  Also provide any specifics on cross-linked references or bundling that may be needed when organizing survey documentation or results in </w:t>
      </w:r>
      <w:proofErr w:type="spellStart"/>
      <w:r>
        <w:rPr>
          <w:color w:val="0056AC"/>
        </w:rPr>
        <w:t>ServCat</w:t>
      </w:r>
      <w:proofErr w:type="spellEnd"/>
      <w:r>
        <w:rPr>
          <w:color w:val="0056AC"/>
        </w:rPr>
        <w:t xml:space="preserve"> (see your Regional Data Manager for the latest guidance).</w:t>
      </w:r>
    </w:p>
    <w:p w14:paraId="33E740D3" w14:textId="77777777" w:rsidR="00B418FC" w:rsidRDefault="00B418FC" w:rsidP="007D4CBA">
      <w:pPr>
        <w:pStyle w:val="ProtocolHeading3"/>
        <w:rPr>
          <w:rStyle w:val="ProtocolHeading3Char"/>
          <w:b/>
          <w:bCs/>
          <w:i/>
          <w:iCs/>
        </w:rPr>
      </w:pPr>
      <w:bookmarkStart w:id="94" w:name="_Toc507678370"/>
      <w:bookmarkStart w:id="95" w:name="_Toc508956587"/>
      <w:bookmarkStart w:id="96" w:name="_Toc529356879"/>
    </w:p>
    <w:p w14:paraId="3F035F63" w14:textId="4EBFECAB" w:rsidR="00AD0991" w:rsidRDefault="00B535B7" w:rsidP="007D4CBA">
      <w:pPr>
        <w:pStyle w:val="ProtocolHeading3"/>
      </w:pPr>
      <w:r w:rsidRPr="007B2E60">
        <w:rPr>
          <w:rStyle w:val="ProtocolHeading3Char"/>
          <w:b/>
          <w:bCs/>
          <w:i/>
          <w:iCs/>
        </w:rPr>
        <w:t>A</w:t>
      </w:r>
      <w:r w:rsidR="00DA0629" w:rsidRPr="007B2E60">
        <w:rPr>
          <w:rStyle w:val="ProtocolHeading3Char"/>
          <w:b/>
          <w:bCs/>
          <w:i/>
          <w:iCs/>
        </w:rPr>
        <w:t>naly</w:t>
      </w:r>
      <w:r w:rsidR="006D05BB" w:rsidRPr="007B2E60">
        <w:rPr>
          <w:rStyle w:val="ProtocolHeading3Char"/>
          <w:b/>
          <w:bCs/>
          <w:i/>
          <w:iCs/>
        </w:rPr>
        <w:t>sis</w:t>
      </w:r>
      <w:r w:rsidR="00073E4F" w:rsidRPr="007B2E60">
        <w:rPr>
          <w:rStyle w:val="ProtocolHeading3Char"/>
          <w:b/>
          <w:bCs/>
          <w:i/>
          <w:iCs/>
        </w:rPr>
        <w:t xml:space="preserve"> </w:t>
      </w:r>
      <w:r w:rsidRPr="007B2E60">
        <w:rPr>
          <w:rStyle w:val="ProtocolHeading3Char"/>
          <w:b/>
          <w:bCs/>
          <w:i/>
          <w:iCs/>
        </w:rPr>
        <w:t>methods</w:t>
      </w:r>
      <w:r w:rsidRPr="007B2E60">
        <w:t xml:space="preserve"> </w:t>
      </w:r>
      <w:r w:rsidR="00073E4F" w:rsidRPr="00814B5D">
        <w:rPr>
          <w:color w:val="0056AC"/>
        </w:rPr>
        <w:t>(</w:t>
      </w:r>
      <w:r w:rsidR="00D95B19" w:rsidRPr="00814B5D">
        <w:rPr>
          <w:color w:val="0056AC"/>
        </w:rPr>
        <w:t>Protocol</w:t>
      </w:r>
      <w:r w:rsidR="00073E4F" w:rsidRPr="00814B5D">
        <w:rPr>
          <w:color w:val="0056AC"/>
        </w:rPr>
        <w:t xml:space="preserve"> Heading 3)</w:t>
      </w:r>
      <w:bookmarkEnd w:id="94"/>
      <w:bookmarkEnd w:id="95"/>
      <w:bookmarkEnd w:id="96"/>
      <w:r w:rsidR="00DA0629" w:rsidRPr="00814B5D">
        <w:rPr>
          <w:color w:val="0056AC"/>
        </w:rPr>
        <w:t xml:space="preserve"> </w:t>
      </w:r>
    </w:p>
    <w:p w14:paraId="5AF1D10F" w14:textId="748A26E1" w:rsidR="00DE658A" w:rsidRPr="00DE658A" w:rsidRDefault="00DE658A" w:rsidP="00DE658A">
      <w:pPr>
        <w:pStyle w:val="ProtocolNormalText"/>
        <w:rPr>
          <w:color w:val="0056AC"/>
        </w:rPr>
      </w:pPr>
      <w:r w:rsidRPr="00DE658A">
        <w:rPr>
          <w:color w:val="0056AC"/>
        </w:rPr>
        <w:t>Convey the types of analyses and details necessary to guide production of survey results. Include the following details:</w:t>
      </w:r>
    </w:p>
    <w:p w14:paraId="09EE0CBC" w14:textId="77777777" w:rsidR="00DE658A" w:rsidRPr="00DE658A" w:rsidRDefault="00DE658A" w:rsidP="00DE658A">
      <w:pPr>
        <w:pStyle w:val="ProtocolNormalText"/>
        <w:numPr>
          <w:ilvl w:val="0"/>
          <w:numId w:val="26"/>
        </w:numPr>
        <w:rPr>
          <w:color w:val="0056AC"/>
        </w:rPr>
      </w:pPr>
      <w:r w:rsidRPr="00DE658A">
        <w:rPr>
          <w:color w:val="0056AC"/>
        </w:rPr>
        <w:t>analytical objectives—the analyses required to answer the questions represented by the survey/sampling objectives;</w:t>
      </w:r>
    </w:p>
    <w:p w14:paraId="0C6B4B70" w14:textId="77777777" w:rsidR="00DE658A" w:rsidRPr="00DE658A" w:rsidRDefault="00DE658A" w:rsidP="00DE658A">
      <w:pPr>
        <w:pStyle w:val="ProtocolNormalText"/>
        <w:numPr>
          <w:ilvl w:val="0"/>
          <w:numId w:val="26"/>
        </w:numPr>
        <w:rPr>
          <w:color w:val="0056AC"/>
        </w:rPr>
      </w:pPr>
      <w:r w:rsidRPr="00DE658A">
        <w:rPr>
          <w:color w:val="0056AC"/>
        </w:rPr>
        <w:t>description of summary statistics for target parameters, along with assumptions or data requirements (form of the data distribution or distribution of errors; choice for appropriate variance estimator and other measures of uncertainty or reliability of the estimates); provide links to any web-based data portals or decision support tools that provide routine summaries;</w:t>
      </w:r>
    </w:p>
    <w:p w14:paraId="0B39B193" w14:textId="747EC734" w:rsidR="00DE658A" w:rsidRPr="00DE658A" w:rsidRDefault="00DE658A" w:rsidP="00DE658A">
      <w:pPr>
        <w:pStyle w:val="ProtocolNormalText"/>
        <w:numPr>
          <w:ilvl w:val="0"/>
          <w:numId w:val="26"/>
        </w:numPr>
        <w:rPr>
          <w:color w:val="0056AC"/>
        </w:rPr>
      </w:pPr>
      <w:r w:rsidRPr="00DE658A">
        <w:rPr>
          <w:color w:val="0056AC"/>
        </w:rPr>
        <w:t>description of inferential tests, reasons for the tests, assumptions or data requiremen</w:t>
      </w:r>
      <w:r w:rsidR="001453D4">
        <w:rPr>
          <w:color w:val="0056AC"/>
        </w:rPr>
        <w:t>ts and measures of reliability;</w:t>
      </w:r>
    </w:p>
    <w:p w14:paraId="3F5E1C7C" w14:textId="77777777" w:rsidR="00DE658A" w:rsidRPr="00DE658A" w:rsidRDefault="00DE658A" w:rsidP="00DE658A">
      <w:pPr>
        <w:pStyle w:val="ProtocolNormalText"/>
        <w:numPr>
          <w:ilvl w:val="0"/>
          <w:numId w:val="26"/>
        </w:numPr>
        <w:rPr>
          <w:color w:val="0056AC"/>
        </w:rPr>
      </w:pPr>
      <w:r w:rsidRPr="00DE658A">
        <w:rPr>
          <w:color w:val="0056AC"/>
        </w:rPr>
        <w:t>if data are used for evaluating or developing quantitative models, then describe the purpose of the model, data requirements, key assumptions or limits on inference, and applicable example output;</w:t>
      </w:r>
    </w:p>
    <w:p w14:paraId="187790D9" w14:textId="77777777" w:rsidR="00DE658A" w:rsidRPr="00DE658A" w:rsidRDefault="00DE658A" w:rsidP="00DE658A">
      <w:pPr>
        <w:pStyle w:val="ProtocolNormalText"/>
        <w:numPr>
          <w:ilvl w:val="0"/>
          <w:numId w:val="26"/>
        </w:numPr>
        <w:rPr>
          <w:color w:val="0056AC"/>
        </w:rPr>
      </w:pPr>
      <w:proofErr w:type="gramStart"/>
      <w:r w:rsidRPr="00DE658A">
        <w:rPr>
          <w:color w:val="0056AC"/>
        </w:rPr>
        <w:t>provide</w:t>
      </w:r>
      <w:proofErr w:type="gramEnd"/>
      <w:r w:rsidRPr="00DE658A">
        <w:rPr>
          <w:color w:val="0056AC"/>
        </w:rPr>
        <w:t xml:space="preserve"> references, justification or reasoning for choice of analytical or estimation methods; under what circumstances do the estimators result in biased or imprecise estimates?</w:t>
      </w:r>
    </w:p>
    <w:p w14:paraId="3DFC9978" w14:textId="77777777" w:rsidR="00DE658A" w:rsidRPr="00DE658A" w:rsidRDefault="00DE658A" w:rsidP="00DE658A">
      <w:pPr>
        <w:pStyle w:val="ProtocolNormalText"/>
        <w:rPr>
          <w:color w:val="0056AC"/>
        </w:rPr>
      </w:pPr>
    </w:p>
    <w:p w14:paraId="503E4405" w14:textId="171B272F" w:rsidR="00DE658A" w:rsidRPr="00DE658A" w:rsidRDefault="00DE658A" w:rsidP="00DE658A">
      <w:pPr>
        <w:pStyle w:val="ProtocolNormalText"/>
        <w:rPr>
          <w:color w:val="0056AC"/>
        </w:rPr>
      </w:pPr>
      <w:r w:rsidRPr="00DE658A">
        <w:rPr>
          <w:color w:val="0056AC"/>
        </w:rPr>
        <w:t>Consider using a table when multiple attributes are being measured under the protocol to show the details for each attribute/measurement</w:t>
      </w:r>
      <w:r>
        <w:rPr>
          <w:color w:val="0056AC"/>
        </w:rPr>
        <w:t>.</w:t>
      </w:r>
    </w:p>
    <w:p w14:paraId="31859FBA" w14:textId="77777777" w:rsidR="00DE658A" w:rsidRPr="00DE658A" w:rsidRDefault="00DE658A" w:rsidP="00DE658A">
      <w:pPr>
        <w:pStyle w:val="ProtocolNormalText"/>
      </w:pPr>
    </w:p>
    <w:p w14:paraId="69A3677F" w14:textId="77777777" w:rsidR="00DA68AE" w:rsidRDefault="00B535B7" w:rsidP="007D4CBA">
      <w:pPr>
        <w:pStyle w:val="ProtocolHeading3"/>
      </w:pPr>
      <w:bookmarkStart w:id="97" w:name="_Toc507678371"/>
      <w:bookmarkStart w:id="98" w:name="_Toc508956588"/>
      <w:bookmarkStart w:id="99" w:name="_Toc529356880"/>
      <w:r w:rsidRPr="007B2E60">
        <w:rPr>
          <w:rStyle w:val="ProtocolHeading3Char"/>
          <w:b/>
          <w:bCs/>
          <w:i/>
          <w:iCs/>
        </w:rPr>
        <w:t>Software</w:t>
      </w:r>
      <w:r w:rsidR="00DA0629" w:rsidRPr="007B2E60">
        <w:t xml:space="preserve"> </w:t>
      </w:r>
      <w:r w:rsidR="00073E4F" w:rsidRPr="00814B5D">
        <w:rPr>
          <w:color w:val="0056AC"/>
        </w:rPr>
        <w:t>(</w:t>
      </w:r>
      <w:r w:rsidR="00D95B19" w:rsidRPr="00814B5D">
        <w:rPr>
          <w:color w:val="0056AC"/>
        </w:rPr>
        <w:t>Protocol</w:t>
      </w:r>
      <w:r w:rsidR="00073E4F" w:rsidRPr="00814B5D">
        <w:rPr>
          <w:color w:val="0056AC"/>
        </w:rPr>
        <w:t xml:space="preserve"> Heading 3)</w:t>
      </w:r>
      <w:bookmarkStart w:id="100" w:name="_Toc347919092"/>
      <w:bookmarkEnd w:id="97"/>
      <w:bookmarkEnd w:id="98"/>
      <w:bookmarkEnd w:id="99"/>
    </w:p>
    <w:p w14:paraId="28B8AA98" w14:textId="005CD268" w:rsidR="00DE658A" w:rsidRPr="001453D4" w:rsidRDefault="00DE658A" w:rsidP="0052417F">
      <w:pPr>
        <w:pStyle w:val="ProtocolNormalText"/>
        <w:rPr>
          <w:color w:val="0056AC"/>
        </w:rPr>
      </w:pPr>
      <w:r w:rsidRPr="0052417F">
        <w:rPr>
          <w:color w:val="0056AC"/>
        </w:rPr>
        <w:t>Not all programs use the same statistical estimators or routines. Mention the name and type of software used to conduct the analysis. When customized code is used to program the analysis or models, consider positing it in an Appendix (or SM if there is a specific SOP for analysis) or provide a link. Versions of the software are important to include, as are references to any manuals. Coding for use of canned estimators or routines is not needed—just mention what was estim</w:t>
      </w:r>
      <w:r w:rsidR="0052417F" w:rsidRPr="0052417F">
        <w:rPr>
          <w:color w:val="0056AC"/>
        </w:rPr>
        <w:t>ated with the software package.</w:t>
      </w:r>
    </w:p>
    <w:p w14:paraId="112544A1" w14:textId="77777777" w:rsidR="00DE658A" w:rsidRPr="00DE658A" w:rsidRDefault="00DE658A" w:rsidP="0052417F">
      <w:pPr>
        <w:pStyle w:val="ProtocolNormalText"/>
      </w:pPr>
    </w:p>
    <w:p w14:paraId="1FA9174E" w14:textId="3297AC5B" w:rsidR="00DA3EF8" w:rsidRPr="0052417F" w:rsidRDefault="00B535B7" w:rsidP="0052417F">
      <w:pPr>
        <w:pStyle w:val="ProtocolHeading2-Element"/>
      </w:pPr>
      <w:bookmarkStart w:id="101" w:name="_Toc507678372"/>
      <w:bookmarkStart w:id="102" w:name="_Toc508956589"/>
      <w:bookmarkStart w:id="103" w:name="_Toc529356881"/>
      <w:r w:rsidRPr="0052417F">
        <w:t xml:space="preserve">Reporting </w:t>
      </w:r>
      <w:r w:rsidRPr="0052417F">
        <w:rPr>
          <w:color w:val="0056AC"/>
        </w:rPr>
        <w:t>(</w:t>
      </w:r>
      <w:r w:rsidR="00D95B19" w:rsidRPr="0052417F">
        <w:rPr>
          <w:color w:val="0056AC"/>
        </w:rPr>
        <w:t>Protocol</w:t>
      </w:r>
      <w:r w:rsidRPr="0052417F">
        <w:rPr>
          <w:color w:val="0056AC"/>
        </w:rPr>
        <w:t xml:space="preserve"> Heading 2</w:t>
      </w:r>
      <w:r w:rsidR="00487E35" w:rsidRPr="0052417F">
        <w:rPr>
          <w:color w:val="0056AC"/>
        </w:rPr>
        <w:t xml:space="preserve"> – Element</w:t>
      </w:r>
      <w:r w:rsidRPr="0052417F">
        <w:rPr>
          <w:color w:val="0056AC"/>
        </w:rPr>
        <w:t>)</w:t>
      </w:r>
      <w:bookmarkEnd w:id="100"/>
      <w:bookmarkEnd w:id="101"/>
      <w:bookmarkEnd w:id="102"/>
      <w:bookmarkEnd w:id="103"/>
    </w:p>
    <w:p w14:paraId="7FF362FE" w14:textId="7575272A" w:rsidR="0052417F" w:rsidRPr="0052417F" w:rsidRDefault="0052417F" w:rsidP="0052417F">
      <w:pPr>
        <w:pStyle w:val="ProtocolNormalText"/>
        <w:rPr>
          <w:color w:val="0056AC"/>
        </w:rPr>
      </w:pPr>
      <w:r w:rsidRPr="0052417F">
        <w:rPr>
          <w:color w:val="0056AC"/>
        </w:rPr>
        <w:t xml:space="preserve">A survey is incomplete until the inventory or monitoring data have been synthesized and reported to those that require the information. This element is a </w:t>
      </w:r>
      <w:r w:rsidRPr="001453D4">
        <w:rPr>
          <w:i/>
          <w:color w:val="0056AC"/>
        </w:rPr>
        <w:t>plan</w:t>
      </w:r>
      <w:r w:rsidRPr="0052417F">
        <w:rPr>
          <w:color w:val="0056AC"/>
        </w:rPr>
        <w:t xml:space="preserve"> for reporting; not the actual </w:t>
      </w:r>
      <w:r w:rsidRPr="0052417F">
        <w:rPr>
          <w:color w:val="0056AC"/>
        </w:rPr>
        <w:lastRenderedPageBreak/>
        <w:t>report(s). Ultimately, report content should logically flow from the three kinds of objectives—reporting should close the loop initiated by statement of conservation objectives.</w:t>
      </w:r>
    </w:p>
    <w:p w14:paraId="3729B14C" w14:textId="77777777" w:rsidR="0052417F" w:rsidRPr="0052417F" w:rsidRDefault="0052417F" w:rsidP="0052417F">
      <w:pPr>
        <w:pStyle w:val="ProtocolNormalText"/>
        <w:rPr>
          <w:color w:val="0056AC"/>
        </w:rPr>
      </w:pPr>
    </w:p>
    <w:p w14:paraId="50FBD9CE" w14:textId="17AB61E9" w:rsidR="0052417F" w:rsidRPr="0052417F" w:rsidRDefault="0052417F" w:rsidP="0052417F">
      <w:pPr>
        <w:pStyle w:val="ProtocolNormalText"/>
        <w:rPr>
          <w:color w:val="0056AC"/>
        </w:rPr>
      </w:pPr>
      <w:r w:rsidRPr="0052417F">
        <w:rPr>
          <w:color w:val="0056AC"/>
        </w:rPr>
        <w:t xml:space="preserve">Describe the needed reports according to means of dissemination, audience, timing and caliber of results (e.g., summaries versus interpreted analyses with conclusions and recommendations). The amount of detail for a report will vary on the type of report needed and the audience to receive the report. Explain which kinds of reports will be produced and the types of detail that will be included. Refer to any </w:t>
      </w:r>
      <w:r w:rsidR="00B418FC" w:rsidRPr="0052417F">
        <w:rPr>
          <w:color w:val="0056AC"/>
        </w:rPr>
        <w:t>regional or station guidance on reporting</w:t>
      </w:r>
      <w:r w:rsidR="00B418FC">
        <w:rPr>
          <w:color w:val="0056AC"/>
        </w:rPr>
        <w:t xml:space="preserve">, </w:t>
      </w:r>
      <w:r w:rsidRPr="0052417F">
        <w:rPr>
          <w:color w:val="0056AC"/>
        </w:rPr>
        <w:t xml:space="preserve">templates or examples </w:t>
      </w:r>
      <w:r w:rsidR="00B418FC">
        <w:rPr>
          <w:color w:val="0056AC"/>
        </w:rPr>
        <w:t xml:space="preserve">that </w:t>
      </w:r>
      <w:r w:rsidRPr="0052417F">
        <w:rPr>
          <w:color w:val="0056AC"/>
        </w:rPr>
        <w:t>future report authors might</w:t>
      </w:r>
      <w:r w:rsidR="00B418FC">
        <w:rPr>
          <w:color w:val="0056AC"/>
        </w:rPr>
        <w:t xml:space="preserve"> consult for content and format.</w:t>
      </w:r>
      <w:r w:rsidRPr="0052417F">
        <w:rPr>
          <w:color w:val="0056AC"/>
        </w:rPr>
        <w:t xml:space="preserve"> Consider use of a table to present characteristics of 3 or more types of recommended reports. All reports should be archived in </w:t>
      </w:r>
      <w:proofErr w:type="spellStart"/>
      <w:r w:rsidRPr="0052417F">
        <w:rPr>
          <w:color w:val="0056AC"/>
        </w:rPr>
        <w:t>ServCat</w:t>
      </w:r>
      <w:proofErr w:type="spellEnd"/>
      <w:r w:rsidRPr="0052417F">
        <w:rPr>
          <w:color w:val="0056AC"/>
        </w:rPr>
        <w:t>. If formally published, then record the metadata for the publication and point to the source of the published article with an external link. If the survey coordinator is not the default author or a report, indicate the position and agency responsible for authoring or disseminating a report. The following sections characterize the basic composition of a generalized report.</w:t>
      </w:r>
    </w:p>
    <w:p w14:paraId="1A1552B7" w14:textId="77777777" w:rsidR="0052417F" w:rsidRPr="0052417F" w:rsidRDefault="0052417F" w:rsidP="0052417F">
      <w:pPr>
        <w:pStyle w:val="ProtocolNormalText"/>
      </w:pPr>
    </w:p>
    <w:p w14:paraId="34EFC003" w14:textId="77777777" w:rsidR="00A85894" w:rsidRDefault="00686C21" w:rsidP="007D4CBA">
      <w:pPr>
        <w:pStyle w:val="ProtocolHeading3"/>
        <w:rPr>
          <w:color w:val="0056AC"/>
        </w:rPr>
      </w:pPr>
      <w:bookmarkStart w:id="104" w:name="_Toc507678373"/>
      <w:bookmarkStart w:id="105" w:name="_Toc508956590"/>
      <w:bookmarkStart w:id="106" w:name="_Toc529356882"/>
      <w:r w:rsidRPr="007B2E60">
        <w:rPr>
          <w:rStyle w:val="ProtocolHeading3Char"/>
          <w:b/>
          <w:bCs/>
          <w:i/>
          <w:iCs/>
        </w:rPr>
        <w:t>Implications and application</w:t>
      </w:r>
      <w:r w:rsidRPr="007B2E60">
        <w:t xml:space="preserve"> </w:t>
      </w:r>
      <w:r w:rsidRPr="007B2E60">
        <w:rPr>
          <w:color w:val="0056AC"/>
        </w:rPr>
        <w:t>(</w:t>
      </w:r>
      <w:r w:rsidR="00D95B19" w:rsidRPr="007B2E60">
        <w:rPr>
          <w:color w:val="0056AC"/>
        </w:rPr>
        <w:t>Protocol</w:t>
      </w:r>
      <w:r w:rsidRPr="007B2E60">
        <w:rPr>
          <w:color w:val="0056AC"/>
        </w:rPr>
        <w:t xml:space="preserve"> Heading 3)</w:t>
      </w:r>
      <w:bookmarkEnd w:id="104"/>
      <w:bookmarkEnd w:id="105"/>
      <w:bookmarkEnd w:id="106"/>
    </w:p>
    <w:p w14:paraId="75B0E53F" w14:textId="29C11DD5" w:rsidR="0052417F" w:rsidRPr="0052417F" w:rsidRDefault="0052417F" w:rsidP="0052417F">
      <w:pPr>
        <w:pStyle w:val="ProtocolNormalText"/>
        <w:rPr>
          <w:color w:val="0056AC"/>
        </w:rPr>
      </w:pPr>
      <w:r w:rsidRPr="0052417F">
        <w:rPr>
          <w:color w:val="0056AC"/>
        </w:rPr>
        <w:t>Describe the purpose of each desired report and how the information in the report can be used. Indicate who would benefit from the report(s) that will be generated. Also, relay whether the report is simply observational or descriptive in nature, one tha</w:t>
      </w:r>
      <w:r w:rsidR="00957D61">
        <w:rPr>
          <w:color w:val="0056AC"/>
        </w:rPr>
        <w:t xml:space="preserve">t simply provides progress or </w:t>
      </w:r>
      <w:r w:rsidRPr="0052417F">
        <w:rPr>
          <w:color w:val="0056AC"/>
        </w:rPr>
        <w:t>summaries of monitoring data, or whether the report is inferential, providing conclusions or management recommendations. For reports that draw inferences, list the specific decisions that will be aided by the report.</w:t>
      </w:r>
    </w:p>
    <w:p w14:paraId="742D8251" w14:textId="77777777" w:rsidR="0052417F" w:rsidRPr="0052417F" w:rsidRDefault="0052417F" w:rsidP="0052417F">
      <w:pPr>
        <w:pStyle w:val="ProtocolNormalText"/>
      </w:pPr>
    </w:p>
    <w:p w14:paraId="37878C70" w14:textId="77777777" w:rsidR="009A7D48" w:rsidRPr="00FC45A1" w:rsidRDefault="003F4010" w:rsidP="00FC45A1">
      <w:pPr>
        <w:pStyle w:val="ProtocolHeading4"/>
        <w:rPr>
          <w:rStyle w:val="ProtocolNormalTextChar"/>
          <w:sz w:val="22"/>
          <w:szCs w:val="22"/>
        </w:rPr>
      </w:pPr>
      <w:r w:rsidRPr="00FC45A1">
        <w:rPr>
          <w:rStyle w:val="ProtocolHeading4Char"/>
          <w:i/>
        </w:rPr>
        <w:t xml:space="preserve">Objectives and </w:t>
      </w:r>
      <w:r w:rsidR="00CD3BA3" w:rsidRPr="00FC45A1">
        <w:rPr>
          <w:rStyle w:val="ProtocolHeading4Char"/>
          <w:i/>
        </w:rPr>
        <w:t>m</w:t>
      </w:r>
      <w:r w:rsidRPr="00FC45A1">
        <w:rPr>
          <w:rStyle w:val="ProtocolHeading4Char"/>
          <w:i/>
        </w:rPr>
        <w:t>ethods</w:t>
      </w:r>
      <w:r w:rsidR="007C0802" w:rsidRPr="00FC45A1">
        <w:rPr>
          <w:rStyle w:val="ProtocolHeading4Char"/>
          <w:i/>
          <w:color w:val="0056AC"/>
        </w:rPr>
        <w:t xml:space="preserve"> </w:t>
      </w:r>
      <w:r w:rsidRPr="00FC45A1">
        <w:rPr>
          <w:rStyle w:val="ProtocolHeading4Char"/>
          <w:i/>
          <w:color w:val="0056AC"/>
        </w:rPr>
        <w:t>(</w:t>
      </w:r>
      <w:r w:rsidR="00D95B19" w:rsidRPr="00FC45A1">
        <w:rPr>
          <w:rStyle w:val="ProtocolHeading4Char"/>
          <w:i/>
          <w:color w:val="0056AC"/>
        </w:rPr>
        <w:t>Protocol</w:t>
      </w:r>
      <w:r w:rsidRPr="00FC45A1">
        <w:rPr>
          <w:rStyle w:val="ProtocolHeading4Char"/>
          <w:i/>
          <w:color w:val="0056AC"/>
        </w:rPr>
        <w:t xml:space="preserve"> Heading </w:t>
      </w:r>
      <w:r w:rsidR="005551A7" w:rsidRPr="00FC45A1">
        <w:rPr>
          <w:rStyle w:val="ProtocolHeading4Char"/>
          <w:i/>
          <w:color w:val="0056AC"/>
        </w:rPr>
        <w:t>4</w:t>
      </w:r>
      <w:r w:rsidRPr="00FC45A1">
        <w:rPr>
          <w:rStyle w:val="ProtocolHeading4Char"/>
          <w:i/>
          <w:color w:val="0056AC"/>
        </w:rPr>
        <w:t>)</w:t>
      </w:r>
    </w:p>
    <w:p w14:paraId="662378FB" w14:textId="5008F176" w:rsidR="00A85894" w:rsidRDefault="0052417F" w:rsidP="0052417F">
      <w:pPr>
        <w:pStyle w:val="ProtocolNormalText"/>
        <w:rPr>
          <w:color w:val="0056AC"/>
        </w:rPr>
      </w:pPr>
      <w:r>
        <w:rPr>
          <w:color w:val="0056AC"/>
        </w:rPr>
        <w:t>S</w:t>
      </w:r>
      <w:r w:rsidRPr="0052417F">
        <w:rPr>
          <w:color w:val="0056AC"/>
        </w:rPr>
        <w:t xml:space="preserve">hould be included in the report and ideally are copied or paraphrased from the objectives given in Element 1 and/or 2 of the protocol. Methods can be copied or generalized from the protocol, as well, or simply refer the reader to the approved protocol with a link to the protocol in </w:t>
      </w:r>
      <w:proofErr w:type="spellStart"/>
      <w:r w:rsidRPr="0052417F">
        <w:rPr>
          <w:color w:val="0056AC"/>
        </w:rPr>
        <w:t>ServCat</w:t>
      </w:r>
      <w:proofErr w:type="spellEnd"/>
      <w:r w:rsidRPr="0052417F">
        <w:rPr>
          <w:color w:val="0056AC"/>
        </w:rPr>
        <w:t>.</w:t>
      </w:r>
    </w:p>
    <w:p w14:paraId="39B5A8EA" w14:textId="77777777" w:rsidR="0052417F" w:rsidRPr="0052417F" w:rsidRDefault="0052417F" w:rsidP="0052417F">
      <w:pPr>
        <w:pStyle w:val="ProtocolNormalText"/>
      </w:pPr>
    </w:p>
    <w:p w14:paraId="79E51C48" w14:textId="77777777" w:rsidR="00AD0991" w:rsidRPr="00FC45A1" w:rsidRDefault="00B535B7" w:rsidP="00FC45A1">
      <w:pPr>
        <w:pStyle w:val="ProtocolHeading4"/>
      </w:pPr>
      <w:r w:rsidRPr="00FC45A1">
        <w:rPr>
          <w:rStyle w:val="ProtocolHeading4Char"/>
          <w:i/>
        </w:rPr>
        <w:t xml:space="preserve">Summary </w:t>
      </w:r>
      <w:r w:rsidR="00686C21" w:rsidRPr="00FC45A1">
        <w:rPr>
          <w:rStyle w:val="ProtocolHeading4Char"/>
          <w:i/>
        </w:rPr>
        <w:t xml:space="preserve">of </w:t>
      </w:r>
      <w:r w:rsidR="00CD3BA3" w:rsidRPr="00FC45A1">
        <w:rPr>
          <w:rStyle w:val="ProtocolHeading4Char"/>
          <w:i/>
        </w:rPr>
        <w:t>r</w:t>
      </w:r>
      <w:r w:rsidR="00686C21" w:rsidRPr="00FC45A1">
        <w:rPr>
          <w:rStyle w:val="ProtocolHeading4Char"/>
          <w:i/>
        </w:rPr>
        <w:t>esults</w:t>
      </w:r>
      <w:r w:rsidR="007C0802" w:rsidRPr="00FC45A1">
        <w:rPr>
          <w:rStyle w:val="ProtocolHeading4Char"/>
          <w:i/>
        </w:rPr>
        <w:t xml:space="preserve"> </w:t>
      </w:r>
      <w:r w:rsidRPr="00FC45A1">
        <w:rPr>
          <w:rStyle w:val="ProtocolHeading4Char"/>
          <w:i/>
          <w:color w:val="0056AC"/>
        </w:rPr>
        <w:t>(</w:t>
      </w:r>
      <w:r w:rsidR="00D95B19" w:rsidRPr="00FC45A1">
        <w:rPr>
          <w:rStyle w:val="ProtocolHeading4Char"/>
          <w:i/>
          <w:color w:val="0056AC"/>
        </w:rPr>
        <w:t>Protocol</w:t>
      </w:r>
      <w:r w:rsidRPr="00FC45A1">
        <w:rPr>
          <w:rStyle w:val="ProtocolHeading4Char"/>
          <w:i/>
          <w:color w:val="0056AC"/>
        </w:rPr>
        <w:t xml:space="preserve"> Heading </w:t>
      </w:r>
      <w:r w:rsidR="005551A7" w:rsidRPr="00FC45A1">
        <w:rPr>
          <w:rStyle w:val="ProtocolHeading4Char"/>
          <w:i/>
          <w:color w:val="0056AC"/>
        </w:rPr>
        <w:t>4</w:t>
      </w:r>
      <w:r w:rsidRPr="00FC45A1">
        <w:rPr>
          <w:rStyle w:val="ProtocolHeading4Char"/>
          <w:i/>
          <w:color w:val="0056AC"/>
        </w:rPr>
        <w:t>)</w:t>
      </w:r>
    </w:p>
    <w:p w14:paraId="40CB9CEB" w14:textId="033BEC3B" w:rsidR="0052417F" w:rsidRPr="0052417F" w:rsidRDefault="0052417F" w:rsidP="0052417F">
      <w:pPr>
        <w:pStyle w:val="ProtocolNormalText"/>
        <w:rPr>
          <w:color w:val="0056AC"/>
        </w:rPr>
      </w:pPr>
      <w:r w:rsidRPr="0052417F">
        <w:rPr>
          <w:color w:val="0056AC"/>
        </w:rPr>
        <w:t xml:space="preserve">List the kinds of results that should be reported when following the analytical objectives (see </w:t>
      </w:r>
      <w:r w:rsidRPr="001453D4">
        <w:rPr>
          <w:rStyle w:val="ProtocolHeading3Char"/>
          <w:color w:val="0056AC"/>
        </w:rPr>
        <w:t>Analysis methods</w:t>
      </w:r>
      <w:r w:rsidRPr="001453D4">
        <w:rPr>
          <w:color w:val="0056AC"/>
        </w:rPr>
        <w:t xml:space="preserve"> </w:t>
      </w:r>
      <w:r w:rsidRPr="0052417F">
        <w:rPr>
          <w:color w:val="0056AC"/>
        </w:rPr>
        <w:t>in Element 4) for each type of desired report. Identify and reference or link to useful decision support tools or on-line pages that provide data summaries or reports of descriptive statistics from survey databases.</w:t>
      </w:r>
    </w:p>
    <w:p w14:paraId="657AF3F5" w14:textId="77777777" w:rsidR="001B0D19" w:rsidRPr="0052417F" w:rsidRDefault="001B0D19" w:rsidP="0052417F">
      <w:pPr>
        <w:pStyle w:val="ProtocolNormalText"/>
        <w:rPr>
          <w:rStyle w:val="ProtocolHeading4Char"/>
          <w:rFonts w:ascii="Times New Roman" w:hAnsi="Times New Roman" w:cs="Times New Roman"/>
          <w:i w:val="0"/>
          <w:sz w:val="24"/>
          <w:szCs w:val="24"/>
        </w:rPr>
      </w:pPr>
    </w:p>
    <w:p w14:paraId="38EDFD4F" w14:textId="77777777" w:rsidR="00B535B7" w:rsidRPr="00FC45A1" w:rsidRDefault="00686C21" w:rsidP="00FC45A1">
      <w:pPr>
        <w:pStyle w:val="ProtocolHeading4"/>
      </w:pPr>
      <w:r w:rsidRPr="00FC45A1">
        <w:rPr>
          <w:rStyle w:val="ProtocolHeading4Char"/>
          <w:i/>
        </w:rPr>
        <w:t xml:space="preserve">Important </w:t>
      </w:r>
      <w:r w:rsidR="00CD3BA3" w:rsidRPr="00FC45A1">
        <w:rPr>
          <w:rStyle w:val="ProtocolHeading4Char"/>
          <w:i/>
        </w:rPr>
        <w:t>f</w:t>
      </w:r>
      <w:r w:rsidRPr="00FC45A1">
        <w:rPr>
          <w:rStyle w:val="ProtocolHeading4Char"/>
          <w:i/>
        </w:rPr>
        <w:t>indings</w:t>
      </w:r>
      <w:r w:rsidR="007C0802" w:rsidRPr="00FC45A1">
        <w:rPr>
          <w:rStyle w:val="ProtocolHeading4Char"/>
          <w:i/>
        </w:rPr>
        <w:t xml:space="preserve"> </w:t>
      </w:r>
      <w:r w:rsidR="00B535B7" w:rsidRPr="00FC45A1">
        <w:rPr>
          <w:rStyle w:val="ProtocolHeading4Char"/>
          <w:i/>
          <w:color w:val="0056AC"/>
        </w:rPr>
        <w:t>(</w:t>
      </w:r>
      <w:r w:rsidR="00D95B19" w:rsidRPr="00FC45A1">
        <w:rPr>
          <w:rStyle w:val="ProtocolHeading4Char"/>
          <w:i/>
          <w:color w:val="0056AC"/>
        </w:rPr>
        <w:t>Protocol</w:t>
      </w:r>
      <w:r w:rsidR="00B535B7" w:rsidRPr="00FC45A1">
        <w:rPr>
          <w:rStyle w:val="ProtocolHeading4Char"/>
          <w:i/>
          <w:color w:val="0056AC"/>
        </w:rPr>
        <w:t xml:space="preserve"> Heading </w:t>
      </w:r>
      <w:r w:rsidR="005551A7" w:rsidRPr="00FC45A1">
        <w:rPr>
          <w:rStyle w:val="ProtocolHeading4Char"/>
          <w:i/>
          <w:color w:val="0056AC"/>
        </w:rPr>
        <w:t>4)</w:t>
      </w:r>
    </w:p>
    <w:p w14:paraId="376BB44A" w14:textId="727F826F" w:rsidR="0052417F" w:rsidRPr="0052417F" w:rsidRDefault="0052417F" w:rsidP="0052417F">
      <w:pPr>
        <w:pStyle w:val="ProtocolNormalText"/>
        <w:rPr>
          <w:color w:val="0056AC"/>
        </w:rPr>
      </w:pPr>
      <w:r w:rsidRPr="0052417F">
        <w:rPr>
          <w:color w:val="0056AC"/>
        </w:rPr>
        <w:t>List the key findings (answers to questions posed by the survey object</w:t>
      </w:r>
      <w:r>
        <w:rPr>
          <w:color w:val="0056AC"/>
        </w:rPr>
        <w:t xml:space="preserve">ives) that should be reported. </w:t>
      </w:r>
      <w:r w:rsidRPr="0052417F">
        <w:rPr>
          <w:color w:val="0056AC"/>
        </w:rPr>
        <w:t>These can be bulleted or included in a table for each type of report. Indicate if the important findings are to be included in an Executive Summary as well as a Results section. Also, indicate if the report should post recommendations or just state the authors’ conclusions from the results.</w:t>
      </w:r>
    </w:p>
    <w:p w14:paraId="1D1B8A7B" w14:textId="77777777" w:rsidR="00A41E86" w:rsidRPr="0052417F" w:rsidRDefault="00A41E86" w:rsidP="0052417F">
      <w:pPr>
        <w:pStyle w:val="ProtocolNormalText"/>
        <w:rPr>
          <w:rStyle w:val="ProtocolHeading3Char"/>
          <w:rFonts w:ascii="Times New Roman" w:hAnsi="Times New Roman" w:cs="Times New Roman"/>
          <w:b w:val="0"/>
          <w:bCs w:val="0"/>
          <w:i w:val="0"/>
          <w:iCs w:val="0"/>
          <w:sz w:val="24"/>
          <w:szCs w:val="24"/>
        </w:rPr>
      </w:pPr>
    </w:p>
    <w:p w14:paraId="449C4ECD" w14:textId="77777777" w:rsidR="009A7D48" w:rsidRDefault="00B535B7" w:rsidP="007D4CBA">
      <w:pPr>
        <w:pStyle w:val="ProtocolHeading3"/>
        <w:rPr>
          <w:rStyle w:val="ProtocolHeading3Char"/>
          <w:b/>
          <w:bCs/>
          <w:i/>
          <w:iCs/>
          <w:color w:val="0056AC"/>
        </w:rPr>
      </w:pPr>
      <w:bookmarkStart w:id="107" w:name="_Toc507678374"/>
      <w:bookmarkStart w:id="108" w:name="_Toc508956591"/>
      <w:bookmarkStart w:id="109" w:name="_Toc529356883"/>
      <w:r w:rsidRPr="009A7D48">
        <w:rPr>
          <w:rStyle w:val="ProtocolHeading3Char"/>
          <w:b/>
          <w:bCs/>
          <w:i/>
          <w:iCs/>
        </w:rPr>
        <w:t>Reporting schedule</w:t>
      </w:r>
      <w:r w:rsidRPr="009A7D48">
        <w:t xml:space="preserve"> </w:t>
      </w:r>
      <w:r w:rsidRPr="009A7D48">
        <w:rPr>
          <w:rStyle w:val="ProtocolHeading3Char"/>
          <w:b/>
          <w:bCs/>
          <w:i/>
          <w:iCs/>
          <w:color w:val="0056AC"/>
        </w:rPr>
        <w:t>(</w:t>
      </w:r>
      <w:r w:rsidR="00D95B19" w:rsidRPr="009A7D48">
        <w:rPr>
          <w:rStyle w:val="ProtocolHeading3Char"/>
          <w:b/>
          <w:bCs/>
          <w:i/>
          <w:iCs/>
          <w:color w:val="0056AC"/>
        </w:rPr>
        <w:t>Protocol</w:t>
      </w:r>
      <w:r w:rsidRPr="009A7D48">
        <w:rPr>
          <w:rStyle w:val="ProtocolHeading3Char"/>
          <w:b/>
          <w:bCs/>
          <w:i/>
          <w:iCs/>
          <w:color w:val="0056AC"/>
        </w:rPr>
        <w:t xml:space="preserve"> Heading 3)</w:t>
      </w:r>
      <w:bookmarkEnd w:id="107"/>
      <w:bookmarkEnd w:id="108"/>
      <w:bookmarkEnd w:id="109"/>
    </w:p>
    <w:p w14:paraId="087E64D3" w14:textId="52FBEE84" w:rsidR="0052417F" w:rsidRDefault="0052417F" w:rsidP="0052417F">
      <w:pPr>
        <w:pStyle w:val="ProtocolNormalText"/>
        <w:rPr>
          <w:color w:val="0056AC"/>
        </w:rPr>
      </w:pPr>
      <w:r w:rsidRPr="0052417F">
        <w:rPr>
          <w:color w:val="0056AC"/>
        </w:rPr>
        <w:t>Provide the frequency or timeline for each kind of described report. This information could be efficiently presented in a table indicating the type of report and desired report time (given as year since survey was started). Author responsibilities can be indicated here for the various requested reports when different from the default Survey Coordinator.</w:t>
      </w:r>
      <w:r>
        <w:rPr>
          <w:color w:val="0056AC"/>
        </w:rPr>
        <w:t xml:space="preserve"> </w:t>
      </w:r>
      <w:r w:rsidRPr="0052417F">
        <w:rPr>
          <w:color w:val="0056AC"/>
        </w:rPr>
        <w:t xml:space="preserve">Guidance for reviewing or approval unpublished reports have </w:t>
      </w:r>
      <w:r w:rsidR="00177D50">
        <w:rPr>
          <w:color w:val="0056AC"/>
        </w:rPr>
        <w:t xml:space="preserve">not </w:t>
      </w:r>
      <w:r w:rsidRPr="0052417F">
        <w:rPr>
          <w:color w:val="0056AC"/>
        </w:rPr>
        <w:t xml:space="preserve">yet formalized so check with </w:t>
      </w:r>
      <w:proofErr w:type="gramStart"/>
      <w:r w:rsidRPr="0052417F">
        <w:rPr>
          <w:color w:val="0056AC"/>
        </w:rPr>
        <w:t>I&amp;M</w:t>
      </w:r>
      <w:proofErr w:type="gramEnd"/>
      <w:r w:rsidRPr="0052417F">
        <w:rPr>
          <w:color w:val="0056AC"/>
        </w:rPr>
        <w:t xml:space="preserve"> in your Region for any guidelines or appropriate procedures.</w:t>
      </w:r>
    </w:p>
    <w:p w14:paraId="25FA201C" w14:textId="77777777" w:rsidR="00B418FC" w:rsidRPr="0052417F" w:rsidRDefault="00B418FC" w:rsidP="0052417F">
      <w:pPr>
        <w:pStyle w:val="ProtocolNormalText"/>
        <w:rPr>
          <w:color w:val="0056AC"/>
        </w:rPr>
      </w:pPr>
    </w:p>
    <w:p w14:paraId="657E128A" w14:textId="77777777" w:rsidR="009A7D48" w:rsidRDefault="00B535B7" w:rsidP="007D4CBA">
      <w:pPr>
        <w:pStyle w:val="ProtocolHeading3"/>
      </w:pPr>
      <w:bookmarkStart w:id="110" w:name="_Toc507678375"/>
      <w:bookmarkStart w:id="111" w:name="_Toc508956592"/>
      <w:bookmarkStart w:id="112" w:name="_Toc529356884"/>
      <w:r w:rsidRPr="009A7D48">
        <w:rPr>
          <w:rStyle w:val="ProtocolHeading3Char"/>
          <w:b/>
          <w:bCs/>
          <w:i/>
          <w:iCs/>
        </w:rPr>
        <w:t>Report distribution</w:t>
      </w:r>
      <w:r w:rsidRPr="009A7D48">
        <w:t xml:space="preserve"> </w:t>
      </w:r>
      <w:r w:rsidRPr="00FC45A1">
        <w:rPr>
          <w:color w:val="0056AC"/>
        </w:rPr>
        <w:t>(</w:t>
      </w:r>
      <w:r w:rsidR="00D95B19" w:rsidRPr="00FC45A1">
        <w:rPr>
          <w:color w:val="0056AC"/>
        </w:rPr>
        <w:t>Protocol</w:t>
      </w:r>
      <w:r w:rsidRPr="00FC45A1">
        <w:rPr>
          <w:color w:val="0056AC"/>
        </w:rPr>
        <w:t xml:space="preserve"> Heading 3)</w:t>
      </w:r>
      <w:bookmarkStart w:id="113" w:name="_Toc347919094"/>
      <w:bookmarkEnd w:id="110"/>
      <w:bookmarkEnd w:id="111"/>
      <w:bookmarkEnd w:id="112"/>
    </w:p>
    <w:p w14:paraId="09490599" w14:textId="6BDE91C1" w:rsidR="0052417F" w:rsidRPr="0052417F" w:rsidRDefault="0052417F" w:rsidP="0052417F">
      <w:pPr>
        <w:pStyle w:val="ProtocolNormalText"/>
        <w:rPr>
          <w:color w:val="0056AC"/>
        </w:rPr>
      </w:pPr>
      <w:r w:rsidRPr="0052417F">
        <w:rPr>
          <w:color w:val="0056AC"/>
        </w:rPr>
        <w:t xml:space="preserve">Indicate who should receive each kind of described report, and who and how the reports will be distributed. This information can also be presented in a table, as described above in the reporting schedule. Data summaries and reports are survey products that get archived in </w:t>
      </w:r>
      <w:proofErr w:type="spellStart"/>
      <w:r w:rsidRPr="0052417F">
        <w:rPr>
          <w:color w:val="0056AC"/>
        </w:rPr>
        <w:t>ServCat</w:t>
      </w:r>
      <w:proofErr w:type="spellEnd"/>
      <w:r w:rsidRPr="0052417F">
        <w:rPr>
          <w:color w:val="0056AC"/>
        </w:rPr>
        <w:t>. Sending the report URL provides an ef</w:t>
      </w:r>
      <w:r w:rsidR="00957D61">
        <w:rPr>
          <w:color w:val="0056AC"/>
        </w:rPr>
        <w:t xml:space="preserve">ficient means of distribution. </w:t>
      </w:r>
      <w:r w:rsidRPr="0052417F">
        <w:rPr>
          <w:color w:val="0056AC"/>
        </w:rPr>
        <w:t>Typically, the survey coordinator is responsible for disseminating completed reports.</w:t>
      </w:r>
    </w:p>
    <w:p w14:paraId="38ED4E34" w14:textId="77777777" w:rsidR="0052417F" w:rsidRPr="009A7D48" w:rsidRDefault="0052417F" w:rsidP="0052417F">
      <w:pPr>
        <w:pStyle w:val="ProtocolNormalText"/>
      </w:pPr>
    </w:p>
    <w:p w14:paraId="222BE992" w14:textId="62A31AAE" w:rsidR="009E0E59" w:rsidRPr="0052417F" w:rsidRDefault="00B535B7" w:rsidP="0052417F">
      <w:pPr>
        <w:pStyle w:val="ProtocolHeading2-Element"/>
      </w:pPr>
      <w:bookmarkStart w:id="114" w:name="_Toc507678376"/>
      <w:bookmarkStart w:id="115" w:name="_Toc508956593"/>
      <w:bookmarkStart w:id="116" w:name="_Toc529356885"/>
      <w:r w:rsidRPr="0052417F">
        <w:t xml:space="preserve">Personnel Requirements and Training </w:t>
      </w:r>
      <w:r w:rsidR="00DA0629" w:rsidRPr="0052417F">
        <w:rPr>
          <w:color w:val="0056AC"/>
        </w:rPr>
        <w:t>(</w:t>
      </w:r>
      <w:r w:rsidR="00D95B19" w:rsidRPr="0052417F">
        <w:rPr>
          <w:color w:val="0056AC"/>
        </w:rPr>
        <w:t>Protocol</w:t>
      </w:r>
      <w:bookmarkEnd w:id="114"/>
      <w:bookmarkEnd w:id="115"/>
      <w:r w:rsidR="00DA0629" w:rsidRPr="0052417F">
        <w:rPr>
          <w:color w:val="0056AC"/>
        </w:rPr>
        <w:t xml:space="preserve"> </w:t>
      </w:r>
      <w:bookmarkStart w:id="117" w:name="_Toc410116871"/>
      <w:bookmarkStart w:id="118" w:name="_Toc473110567"/>
      <w:bookmarkStart w:id="119" w:name="_Toc507678377"/>
      <w:bookmarkStart w:id="120" w:name="_Toc508956594"/>
      <w:r w:rsidR="00DA0629" w:rsidRPr="0052417F">
        <w:rPr>
          <w:color w:val="0056AC"/>
        </w:rPr>
        <w:t>Heading 2</w:t>
      </w:r>
      <w:r w:rsidR="00CD138C" w:rsidRPr="0052417F">
        <w:rPr>
          <w:color w:val="0056AC"/>
        </w:rPr>
        <w:t xml:space="preserve"> </w:t>
      </w:r>
      <w:r w:rsidR="00487E35" w:rsidRPr="0052417F">
        <w:rPr>
          <w:color w:val="0056AC"/>
        </w:rPr>
        <w:t>– Element</w:t>
      </w:r>
      <w:r w:rsidR="00DA0629" w:rsidRPr="0052417F">
        <w:rPr>
          <w:color w:val="0056AC"/>
        </w:rPr>
        <w:t>)</w:t>
      </w:r>
      <w:bookmarkEnd w:id="113"/>
      <w:bookmarkEnd w:id="116"/>
      <w:bookmarkEnd w:id="117"/>
      <w:bookmarkEnd w:id="118"/>
      <w:bookmarkEnd w:id="119"/>
      <w:bookmarkEnd w:id="120"/>
    </w:p>
    <w:p w14:paraId="480103AE" w14:textId="717FCC43" w:rsidR="0052417F" w:rsidRPr="0052417F" w:rsidRDefault="0052417F" w:rsidP="0052417F">
      <w:pPr>
        <w:pStyle w:val="ProtocolNormalText"/>
        <w:rPr>
          <w:color w:val="0056AC"/>
        </w:rPr>
      </w:pPr>
      <w:r w:rsidRPr="0052417F">
        <w:rPr>
          <w:color w:val="0056AC"/>
        </w:rPr>
        <w:t>Describe the personnel roles and qualifications required for completing all phases of the survey. List partners, and outline training that is requi</w:t>
      </w:r>
      <w:r w:rsidR="00957D61">
        <w:rPr>
          <w:color w:val="0056AC"/>
        </w:rPr>
        <w:t xml:space="preserve">red for conducting the survey. </w:t>
      </w:r>
      <w:r w:rsidRPr="0052417F">
        <w:rPr>
          <w:color w:val="0056AC"/>
        </w:rPr>
        <w:t>In particularly, identify any specialized skills needed to conduct any survey task. Agency or organizational training that is given to all personnel does not need to be mentioned here. However, training that is required of all personnel before use of equipment (e.g., vehicles, computers) general to all jobs can be listed as needed in Element 3 for pre-survey preparation. If seasonal or temporary positions are hired to conduct the survey, then names or links to the Position Description used by Human Resource functions may be helpful for new coordinators of a survey.</w:t>
      </w:r>
    </w:p>
    <w:p w14:paraId="1B098529" w14:textId="77777777" w:rsidR="0052417F" w:rsidRPr="0052417F" w:rsidRDefault="0052417F" w:rsidP="0052417F">
      <w:pPr>
        <w:pStyle w:val="ProtocolNormalText"/>
      </w:pPr>
    </w:p>
    <w:p w14:paraId="09AC47AE" w14:textId="77777777" w:rsidR="00A41E86" w:rsidRDefault="003E0AA4" w:rsidP="007D4CBA">
      <w:pPr>
        <w:pStyle w:val="ProtocolHeading3"/>
        <w:rPr>
          <w:color w:val="0056AC"/>
        </w:rPr>
      </w:pPr>
      <w:bookmarkStart w:id="121" w:name="_Toc507678378"/>
      <w:bookmarkStart w:id="122" w:name="_Toc508956595"/>
      <w:bookmarkStart w:id="123" w:name="_Toc529356886"/>
      <w:r w:rsidRPr="009A7D48">
        <w:rPr>
          <w:rStyle w:val="ProtocolHeading3Char"/>
          <w:b/>
          <w:bCs/>
          <w:i/>
          <w:iCs/>
        </w:rPr>
        <w:t>Roles and responsi</w:t>
      </w:r>
      <w:r w:rsidR="00073E4F" w:rsidRPr="009A7D48">
        <w:rPr>
          <w:rStyle w:val="ProtocolHeading3Char"/>
          <w:b/>
          <w:bCs/>
          <w:i/>
          <w:iCs/>
        </w:rPr>
        <w:t>bilities</w:t>
      </w:r>
      <w:r w:rsidR="00073E4F" w:rsidRPr="009A7D48">
        <w:t xml:space="preserve"> </w:t>
      </w:r>
      <w:r w:rsidR="00073E4F" w:rsidRPr="009A7D48">
        <w:rPr>
          <w:color w:val="0056AC"/>
        </w:rPr>
        <w:t>(</w:t>
      </w:r>
      <w:r w:rsidR="00D95B19" w:rsidRPr="009A7D48">
        <w:rPr>
          <w:color w:val="0056AC"/>
        </w:rPr>
        <w:t>Protocol</w:t>
      </w:r>
      <w:r w:rsidR="00073E4F" w:rsidRPr="009A7D48">
        <w:rPr>
          <w:color w:val="0056AC"/>
        </w:rPr>
        <w:t xml:space="preserve"> Heading 3)</w:t>
      </w:r>
      <w:bookmarkEnd w:id="121"/>
      <w:bookmarkEnd w:id="122"/>
      <w:bookmarkEnd w:id="123"/>
    </w:p>
    <w:p w14:paraId="4DC3CE7B" w14:textId="027A2DD0" w:rsidR="0052417F" w:rsidRPr="0052417F" w:rsidRDefault="0052417F" w:rsidP="0052417F">
      <w:pPr>
        <w:pStyle w:val="ProtocolNormalText"/>
        <w:rPr>
          <w:color w:val="0056AC"/>
        </w:rPr>
      </w:pPr>
      <w:r w:rsidRPr="0052417F">
        <w:rPr>
          <w:color w:val="0056AC"/>
        </w:rPr>
        <w:t>Use this section to develop bullets for each person or position that will help conduct the survey. Completion of the survey requires all aspects and activities mentioned in the protocol and needs, including managing, analyzing data, interpreting and reporting results to intended recipients. Staff associated with conducting long-term monitoring may change frequently over the course of the survey. In such cases, cite a web-resource that posts names of the staff fulfilling specific roles and their means of contact because revising a protocol will entail more work than updating a web page. Typical roles for NWRS surveys include:</w:t>
      </w:r>
    </w:p>
    <w:p w14:paraId="6BD51514" w14:textId="77777777" w:rsidR="0052417F" w:rsidRPr="0052417F" w:rsidRDefault="0052417F" w:rsidP="0052417F">
      <w:pPr>
        <w:pStyle w:val="ProtocolNormalText"/>
        <w:numPr>
          <w:ilvl w:val="0"/>
          <w:numId w:val="27"/>
        </w:numPr>
        <w:rPr>
          <w:color w:val="0056AC"/>
        </w:rPr>
      </w:pPr>
      <w:r w:rsidRPr="0052417F">
        <w:rPr>
          <w:color w:val="0056AC"/>
        </w:rPr>
        <w:t xml:space="preserve">Survey Coordinator—the official liaison between the FWS and others that are involved in conducting the survey. The person must therefore be a FWS employee that insures survey conduct complies with </w:t>
      </w:r>
      <w:proofErr w:type="gramStart"/>
      <w:r w:rsidRPr="0052417F">
        <w:rPr>
          <w:color w:val="0056AC"/>
        </w:rPr>
        <w:t>I&amp;M</w:t>
      </w:r>
      <w:proofErr w:type="gramEnd"/>
      <w:r w:rsidRPr="0052417F">
        <w:rPr>
          <w:color w:val="0056AC"/>
        </w:rPr>
        <w:t xml:space="preserve"> policy and follows its protocol. Accordingly, the coordinator is the primary person for coaching the production of quality and reliable information via implementation of the survey protocol. Survey coordination could entail oversight or review of a survey conducted at a single station or at multiple locations throughout a Region. For less extensive or intensive surveys, the coordinator might fulfill multiple or all roles needed to complete a survey.</w:t>
      </w:r>
    </w:p>
    <w:p w14:paraId="68969CA5" w14:textId="77777777" w:rsidR="0052417F" w:rsidRPr="0052417F" w:rsidRDefault="0052417F" w:rsidP="0052417F">
      <w:pPr>
        <w:pStyle w:val="ProtocolNormalText"/>
        <w:numPr>
          <w:ilvl w:val="0"/>
          <w:numId w:val="27"/>
        </w:numPr>
        <w:rPr>
          <w:color w:val="0056AC"/>
        </w:rPr>
      </w:pPr>
      <w:r w:rsidRPr="0052417F">
        <w:rPr>
          <w:color w:val="0056AC"/>
        </w:rPr>
        <w:t>Data Manager(s)—develop or maintain data systems used to receive, manipulate, and make accessible survey data and results. For some surveys, Data Managers may assist with data summaries, modeling or other analyses. Checking and verifying data quality, however, is the responsibility of the Survey Coordinator and data collectors. Data managers could be FWS or contracted personnel.</w:t>
      </w:r>
    </w:p>
    <w:p w14:paraId="750453DC" w14:textId="77777777" w:rsidR="0052417F" w:rsidRPr="0052417F" w:rsidRDefault="0052417F" w:rsidP="0052417F">
      <w:pPr>
        <w:pStyle w:val="ProtocolNormalText"/>
        <w:numPr>
          <w:ilvl w:val="0"/>
          <w:numId w:val="27"/>
        </w:numPr>
        <w:rPr>
          <w:color w:val="0056AC"/>
        </w:rPr>
      </w:pPr>
      <w:r w:rsidRPr="0052417F">
        <w:rPr>
          <w:color w:val="0056AC"/>
        </w:rPr>
        <w:t>Data Collectors—are responsible for taking and recording measurements of the targeted attributes, as guided by the survey protocol, coordination and any provided training. Data collectors can be FWS employees, agency volunteers, or citizen scientists sponsored by partners.</w:t>
      </w:r>
    </w:p>
    <w:p w14:paraId="3DA7396C" w14:textId="7E132660" w:rsidR="0052417F" w:rsidRDefault="0052417F" w:rsidP="0052417F">
      <w:pPr>
        <w:pStyle w:val="ProtocolNormalText"/>
        <w:numPr>
          <w:ilvl w:val="0"/>
          <w:numId w:val="27"/>
        </w:numPr>
        <w:rPr>
          <w:color w:val="0056AC"/>
        </w:rPr>
      </w:pPr>
      <w:r w:rsidRPr="0052417F">
        <w:rPr>
          <w:color w:val="0056AC"/>
        </w:rPr>
        <w:t xml:space="preserve">External Specialists—non-FWS employees or volunteers needed to implement parts of a survey. For example, contracted labs may be required to analyze biological tissue samples for genetic composition; soil samples for chemical components; tree-cores, otoliths or extracted teeth for age. A veterinarian may be needed if the survey requires </w:t>
      </w:r>
      <w:r w:rsidRPr="0052417F">
        <w:rPr>
          <w:color w:val="0056AC"/>
        </w:rPr>
        <w:lastRenderedPageBreak/>
        <w:t>collecting and analyzing infectious tissues or for animal immobilization. Disposition and use of the data or results provided by external specialists should be coordinated by the Survey Coordinator.</w:t>
      </w:r>
    </w:p>
    <w:p w14:paraId="3FB42876" w14:textId="77777777" w:rsidR="00B418FC" w:rsidRPr="0052417F" w:rsidRDefault="00B418FC" w:rsidP="00B418FC">
      <w:pPr>
        <w:pStyle w:val="ProtocolNormalText"/>
        <w:ind w:left="720"/>
        <w:rPr>
          <w:color w:val="0056AC"/>
        </w:rPr>
      </w:pPr>
    </w:p>
    <w:p w14:paraId="7BFC56D9" w14:textId="77777777" w:rsidR="009A7D48" w:rsidRDefault="00073E4F" w:rsidP="007D4CBA">
      <w:pPr>
        <w:pStyle w:val="ProtocolHeading3"/>
      </w:pPr>
      <w:bookmarkStart w:id="124" w:name="_Toc507678379"/>
      <w:bookmarkStart w:id="125" w:name="_Toc508956596"/>
      <w:bookmarkStart w:id="126" w:name="_Toc529356887"/>
      <w:r w:rsidRPr="009A7D48">
        <w:rPr>
          <w:rStyle w:val="ProtocolHeading3Char"/>
          <w:b/>
          <w:bCs/>
          <w:i/>
          <w:iCs/>
        </w:rPr>
        <w:t>Qualifications</w:t>
      </w:r>
      <w:r w:rsidR="003E0AA4" w:rsidRPr="009A7D48">
        <w:t xml:space="preserve"> </w:t>
      </w:r>
      <w:r w:rsidRPr="00814B5D">
        <w:rPr>
          <w:color w:val="0056AC"/>
        </w:rPr>
        <w:t>(</w:t>
      </w:r>
      <w:r w:rsidR="00D95B19" w:rsidRPr="00814B5D">
        <w:rPr>
          <w:color w:val="0056AC"/>
        </w:rPr>
        <w:t>Protocol</w:t>
      </w:r>
      <w:r w:rsidRPr="00814B5D">
        <w:rPr>
          <w:color w:val="0056AC"/>
        </w:rPr>
        <w:t xml:space="preserve"> Heading 3)</w:t>
      </w:r>
      <w:bookmarkEnd w:id="124"/>
      <w:bookmarkEnd w:id="125"/>
      <w:bookmarkEnd w:id="126"/>
    </w:p>
    <w:p w14:paraId="1843E15C" w14:textId="4C5A2C17" w:rsidR="006C6C12" w:rsidRPr="006C6C12" w:rsidRDefault="006C6C12" w:rsidP="006C6C12">
      <w:pPr>
        <w:pStyle w:val="ProtocolNormalText"/>
        <w:rPr>
          <w:color w:val="0056AC"/>
        </w:rPr>
      </w:pPr>
      <w:r w:rsidRPr="006C6C12">
        <w:rPr>
          <w:color w:val="0056AC"/>
        </w:rPr>
        <w:t>Describe the knowledge, skills and abilities required for staff fulfilling their role when completing the survey guided in this protocol. Identify any required specialized skills (e.g., ability to identify birds by their calls or songs; taxonomy of plant species likely to be encountered during the survey; live-trapping or handling of focal species).</w:t>
      </w:r>
    </w:p>
    <w:p w14:paraId="2AE225F0" w14:textId="77777777" w:rsidR="006C6C12" w:rsidRPr="009E0E59" w:rsidRDefault="006C6C12" w:rsidP="006C6C12">
      <w:pPr>
        <w:pStyle w:val="ProtocolNormalText"/>
      </w:pPr>
    </w:p>
    <w:p w14:paraId="08526048" w14:textId="77777777" w:rsidR="00AC30C2" w:rsidRDefault="00B535B7" w:rsidP="007D4CBA">
      <w:pPr>
        <w:pStyle w:val="ProtocolHeading3"/>
      </w:pPr>
      <w:bookmarkStart w:id="127" w:name="_Toc507678380"/>
      <w:bookmarkStart w:id="128" w:name="_Toc508956597"/>
      <w:bookmarkStart w:id="129" w:name="_Toc529356888"/>
      <w:r w:rsidRPr="009A7D48">
        <w:rPr>
          <w:rStyle w:val="ProtocolHeading3Char"/>
          <w:b/>
          <w:bCs/>
          <w:i/>
          <w:iCs/>
        </w:rPr>
        <w:t>Training</w:t>
      </w:r>
      <w:r w:rsidRPr="009A7D48">
        <w:t xml:space="preserve"> </w:t>
      </w:r>
      <w:r w:rsidR="00073E4F" w:rsidRPr="00814B5D">
        <w:rPr>
          <w:color w:val="0056AC"/>
        </w:rPr>
        <w:t>(</w:t>
      </w:r>
      <w:r w:rsidR="00D95B19" w:rsidRPr="00814B5D">
        <w:rPr>
          <w:color w:val="0056AC"/>
        </w:rPr>
        <w:t>Protocol</w:t>
      </w:r>
      <w:r w:rsidR="00073E4F" w:rsidRPr="00814B5D">
        <w:rPr>
          <w:color w:val="0056AC"/>
        </w:rPr>
        <w:t xml:space="preserve"> Heading 3)</w:t>
      </w:r>
      <w:bookmarkStart w:id="130" w:name="_Toc347919095"/>
      <w:bookmarkEnd w:id="127"/>
      <w:bookmarkEnd w:id="128"/>
      <w:bookmarkEnd w:id="129"/>
    </w:p>
    <w:p w14:paraId="2947CC5F" w14:textId="103A392D" w:rsidR="006C6C12" w:rsidRPr="006C6C12" w:rsidRDefault="006C6C12" w:rsidP="006C6C12">
      <w:pPr>
        <w:pStyle w:val="ProtocolNormalText"/>
        <w:rPr>
          <w:color w:val="0056AC"/>
        </w:rPr>
      </w:pPr>
      <w:r w:rsidRPr="006C6C12">
        <w:rPr>
          <w:color w:val="0056AC"/>
        </w:rPr>
        <w:t>List and describe training required to carry out survey procedures. Include training objectives or desired outcomes. Cite sources of recommended training and related materials. In some cases, training exercises can be provided as appended material.</w:t>
      </w:r>
    </w:p>
    <w:p w14:paraId="5FEEEB71" w14:textId="77777777" w:rsidR="006C6C12" w:rsidRDefault="006C6C12" w:rsidP="006C6C12">
      <w:pPr>
        <w:pStyle w:val="ProtocolNormalText"/>
      </w:pPr>
    </w:p>
    <w:p w14:paraId="6A8C2D38" w14:textId="496769B3" w:rsidR="009E0E59" w:rsidRPr="006C6C12" w:rsidRDefault="00B535B7" w:rsidP="006C6C12">
      <w:pPr>
        <w:pStyle w:val="ProtocolHeading2-Element"/>
      </w:pPr>
      <w:bookmarkStart w:id="131" w:name="_Toc507678381"/>
      <w:bookmarkStart w:id="132" w:name="_Toc508956598"/>
      <w:bookmarkStart w:id="133" w:name="_Toc529356889"/>
      <w:r w:rsidRPr="006C6C12">
        <w:t xml:space="preserve">Operational Requirements </w:t>
      </w:r>
      <w:r w:rsidR="00DA0629" w:rsidRPr="006C6C12">
        <w:rPr>
          <w:color w:val="0056AC"/>
        </w:rPr>
        <w:t>(</w:t>
      </w:r>
      <w:r w:rsidR="00D95B19" w:rsidRPr="006C6C12">
        <w:rPr>
          <w:color w:val="0056AC"/>
        </w:rPr>
        <w:t>Protocol</w:t>
      </w:r>
      <w:r w:rsidR="00DA0629" w:rsidRPr="006C6C12">
        <w:rPr>
          <w:color w:val="0056AC"/>
        </w:rPr>
        <w:t xml:space="preserve"> Heading 2</w:t>
      </w:r>
      <w:r w:rsidR="00CD138C" w:rsidRPr="006C6C12">
        <w:rPr>
          <w:color w:val="0056AC"/>
        </w:rPr>
        <w:t xml:space="preserve"> –</w:t>
      </w:r>
      <w:r w:rsidR="00487E35" w:rsidRPr="006C6C12">
        <w:rPr>
          <w:color w:val="0056AC"/>
        </w:rPr>
        <w:t xml:space="preserve"> Element</w:t>
      </w:r>
      <w:r w:rsidR="00DA0629" w:rsidRPr="006C6C12">
        <w:rPr>
          <w:color w:val="0056AC"/>
        </w:rPr>
        <w:t>)</w:t>
      </w:r>
      <w:bookmarkEnd w:id="130"/>
      <w:bookmarkEnd w:id="131"/>
      <w:bookmarkEnd w:id="132"/>
      <w:bookmarkEnd w:id="133"/>
    </w:p>
    <w:p w14:paraId="04D2EB5E" w14:textId="3BF2375D" w:rsidR="006C6C12" w:rsidRPr="006C6C12" w:rsidRDefault="006C6C12" w:rsidP="006C6C12">
      <w:pPr>
        <w:pStyle w:val="ProtocolNormalText"/>
        <w:rPr>
          <w:color w:val="0056AC"/>
        </w:rPr>
      </w:pPr>
      <w:r w:rsidRPr="006C6C12">
        <w:rPr>
          <w:color w:val="0056AC"/>
        </w:rPr>
        <w:t>This section should give estimates of the budget, staff time, task schedule, and other operational details required to complete all aspects of the survey. Address each of the following subsections.</w:t>
      </w:r>
    </w:p>
    <w:p w14:paraId="4DE2F04F" w14:textId="77777777" w:rsidR="006C6C12" w:rsidRPr="006C6C12" w:rsidRDefault="006C6C12" w:rsidP="006C6C12">
      <w:pPr>
        <w:pStyle w:val="ProtocolNormalText"/>
      </w:pPr>
    </w:p>
    <w:p w14:paraId="1EAF9BE8" w14:textId="77777777" w:rsidR="009E0E59" w:rsidRDefault="00DD2F44" w:rsidP="007D4CBA">
      <w:pPr>
        <w:pStyle w:val="ProtocolHeading3"/>
      </w:pPr>
      <w:bookmarkStart w:id="134" w:name="_Toc507678382"/>
      <w:bookmarkStart w:id="135" w:name="_Toc508956599"/>
      <w:bookmarkStart w:id="136" w:name="_Toc529356890"/>
      <w:r w:rsidRPr="00813C6B">
        <w:rPr>
          <w:rStyle w:val="ProtocolHeading3Char"/>
          <w:b/>
          <w:bCs/>
          <w:i/>
          <w:iCs/>
        </w:rPr>
        <w:t>Budget</w:t>
      </w:r>
      <w:r w:rsidRPr="00813C6B">
        <w:t xml:space="preserve"> </w:t>
      </w:r>
      <w:r w:rsidR="00075884" w:rsidRPr="00814B5D">
        <w:rPr>
          <w:color w:val="0056AC"/>
        </w:rPr>
        <w:t>(</w:t>
      </w:r>
      <w:r w:rsidR="00D95B19" w:rsidRPr="00814B5D">
        <w:rPr>
          <w:color w:val="0056AC"/>
        </w:rPr>
        <w:t>Protocol</w:t>
      </w:r>
      <w:r w:rsidR="00075884" w:rsidRPr="00814B5D">
        <w:rPr>
          <w:color w:val="0056AC"/>
        </w:rPr>
        <w:t xml:space="preserve"> Heading 3)</w:t>
      </w:r>
      <w:bookmarkEnd w:id="134"/>
      <w:bookmarkEnd w:id="135"/>
      <w:bookmarkEnd w:id="136"/>
    </w:p>
    <w:p w14:paraId="5EE62750" w14:textId="0722B508" w:rsidR="006C6C12" w:rsidRPr="006C6C12" w:rsidRDefault="006C6C12" w:rsidP="006C6C12">
      <w:pPr>
        <w:pStyle w:val="ProtocolNormalText"/>
        <w:rPr>
          <w:color w:val="0056AC"/>
        </w:rPr>
      </w:pPr>
      <w:r w:rsidRPr="006C6C12">
        <w:rPr>
          <w:color w:val="0056AC"/>
        </w:rPr>
        <w:t>Provide a table showing the estimated capacity needed (dollars or staff time) to complete key phases of the survey during an annual period. Starting years may need to distinguish initial, rather than prolonged costs, particularly where design and testing requires pilot work. When skills or expertise are not available to complete a survey task or phase (e.g., modeling or analyzing and reporting results) estimate the cost</w:t>
      </w:r>
      <w:r w:rsidR="00957D61">
        <w:rPr>
          <w:color w:val="0056AC"/>
        </w:rPr>
        <w:t xml:space="preserve"> for contracting outside help. </w:t>
      </w:r>
      <w:r w:rsidRPr="006C6C12">
        <w:rPr>
          <w:color w:val="0056AC"/>
        </w:rPr>
        <w:t>Consider using the template for costs provided in PRIMR for a survey (</w:t>
      </w:r>
      <w:r w:rsidRPr="00957D61">
        <w:rPr>
          <w:b/>
          <w:color w:val="0056AC"/>
        </w:rPr>
        <w:t>Table 7.1</w:t>
      </w:r>
      <w:r w:rsidRPr="006C6C12">
        <w:rPr>
          <w:color w:val="0056AC"/>
        </w:rPr>
        <w:t xml:space="preserve"> and </w:t>
      </w:r>
      <w:r w:rsidRPr="00957D61">
        <w:rPr>
          <w:b/>
          <w:color w:val="0056AC"/>
        </w:rPr>
        <w:t>Table 7.2</w:t>
      </w:r>
      <w:r w:rsidRPr="006C6C12">
        <w:rPr>
          <w:color w:val="0056AC"/>
        </w:rPr>
        <w:t>). Estimates and ranges of costs can be provided in the tables for protocol frameworks. A completed table will suffice for the site-specific protocol version for the survey and as inp</w:t>
      </w:r>
      <w:r w:rsidR="001453D4">
        <w:rPr>
          <w:color w:val="0056AC"/>
        </w:rPr>
        <w:t>ut for the PRIMR survey record.</w:t>
      </w:r>
    </w:p>
    <w:p w14:paraId="346594A7" w14:textId="6C1F0C1B" w:rsidR="006C6C12" w:rsidRPr="00957D61" w:rsidRDefault="006C6C12" w:rsidP="006C6C12">
      <w:pPr>
        <w:pStyle w:val="ProtocolTableTitle-Element"/>
        <w:rPr>
          <w:rFonts w:eastAsia="MS Mincho"/>
          <w:color w:val="0056AC"/>
        </w:rPr>
      </w:pPr>
      <w:bookmarkStart w:id="137" w:name="_Toc524621488"/>
      <w:bookmarkStart w:id="138" w:name="_Toc529205548"/>
      <w:bookmarkStart w:id="139" w:name="_Toc529207964"/>
      <w:bookmarkStart w:id="140" w:name="_Toc529208115"/>
      <w:bookmarkStart w:id="141" w:name="_Toc529356915"/>
      <w:r w:rsidRPr="00957D61">
        <w:rPr>
          <w:rFonts w:eastAsia="MS Mincho"/>
          <w:color w:val="0056AC"/>
        </w:rPr>
        <w:t>Template for summarizing estimates of annual costs and staff ti</w:t>
      </w:r>
      <w:r w:rsidR="00957D61">
        <w:rPr>
          <w:rFonts w:eastAsia="MS Mincho"/>
          <w:color w:val="0056AC"/>
        </w:rPr>
        <w:t xml:space="preserve">me for all phases of a survey. </w:t>
      </w:r>
      <w:r w:rsidRPr="00957D61">
        <w:rPr>
          <w:rFonts w:eastAsia="MS Mincho"/>
          <w:color w:val="0056AC"/>
        </w:rPr>
        <w:t>Completed tables can be uploaded into PRIMR for a particular survey.</w:t>
      </w:r>
      <w:bookmarkEnd w:id="137"/>
      <w:r w:rsidRPr="00957D61">
        <w:rPr>
          <w:rFonts w:eastAsia="MS Mincho"/>
          <w:color w:val="0056AC"/>
        </w:rPr>
        <w:t xml:space="preserve"> FTE stands for full-time equivalent (work/paid holiday) hours for which there are 2080 per year.</w:t>
      </w:r>
      <w:bookmarkEnd w:id="138"/>
      <w:bookmarkEnd w:id="139"/>
      <w:bookmarkEnd w:id="140"/>
      <w:bookmarkEnd w:id="141"/>
    </w:p>
    <w:tbl>
      <w:tblPr>
        <w:tblpPr w:leftFromText="180" w:rightFromText="180" w:vertAnchor="text" w:horzAnchor="margin" w:tblpY="125"/>
        <w:tblW w:w="10080" w:type="dxa"/>
        <w:tblLook w:val="04A0" w:firstRow="1" w:lastRow="0" w:firstColumn="1" w:lastColumn="0" w:noHBand="0" w:noVBand="1"/>
      </w:tblPr>
      <w:tblGrid>
        <w:gridCol w:w="3460"/>
        <w:gridCol w:w="1452"/>
        <w:gridCol w:w="1452"/>
        <w:gridCol w:w="1480"/>
        <w:gridCol w:w="1340"/>
        <w:gridCol w:w="896"/>
      </w:tblGrid>
      <w:tr w:rsidR="006C6C12" w:rsidRPr="00901B4A" w14:paraId="0BDD8823" w14:textId="77777777" w:rsidTr="006C6C12">
        <w:trPr>
          <w:trHeight w:val="525"/>
          <w:tblHeader/>
        </w:trPr>
        <w:tc>
          <w:tcPr>
            <w:tcW w:w="3460" w:type="dxa"/>
            <w:tcBorders>
              <w:top w:val="single" w:sz="4" w:space="0" w:color="auto"/>
              <w:left w:val="nil"/>
              <w:bottom w:val="single" w:sz="4" w:space="0" w:color="auto"/>
              <w:right w:val="nil"/>
            </w:tcBorders>
            <w:shd w:val="clear" w:color="000000" w:fill="D9D9D9"/>
            <w:noWrap/>
            <w:vAlign w:val="bottom"/>
            <w:hideMark/>
          </w:tcPr>
          <w:p w14:paraId="38048CD5" w14:textId="77777777" w:rsidR="006C6C12" w:rsidRPr="00901B4A" w:rsidRDefault="006C6C12" w:rsidP="006C6C12">
            <w:pPr>
              <w:pStyle w:val="ProtocolTableHeader"/>
            </w:pPr>
            <w:bookmarkStart w:id="142" w:name="RANGE!A5:A17"/>
            <w:r w:rsidRPr="00901B4A">
              <w:t>Phase</w:t>
            </w:r>
            <w:bookmarkEnd w:id="142"/>
          </w:p>
        </w:tc>
        <w:tc>
          <w:tcPr>
            <w:tcW w:w="1452" w:type="dxa"/>
            <w:tcBorders>
              <w:top w:val="single" w:sz="4" w:space="0" w:color="auto"/>
              <w:left w:val="nil"/>
              <w:bottom w:val="single" w:sz="4" w:space="0" w:color="auto"/>
              <w:right w:val="nil"/>
            </w:tcBorders>
            <w:shd w:val="clear" w:color="000000" w:fill="D9D9D9"/>
            <w:vAlign w:val="bottom"/>
            <w:hideMark/>
          </w:tcPr>
          <w:p w14:paraId="50929E44" w14:textId="77777777" w:rsidR="006C6C12" w:rsidRDefault="006C6C12" w:rsidP="00AB3CAF">
            <w:pPr>
              <w:pStyle w:val="ProtocolTableHeader"/>
              <w:jc w:val="center"/>
            </w:pPr>
            <w:r>
              <w:t>FWS</w:t>
            </w:r>
          </w:p>
          <w:p w14:paraId="219B89C4" w14:textId="245AF5C0" w:rsidR="006C6C12" w:rsidRPr="00901B4A" w:rsidRDefault="006C6C12" w:rsidP="00AB3CAF">
            <w:pPr>
              <w:pStyle w:val="ProtocolTableHeader"/>
              <w:jc w:val="center"/>
            </w:pPr>
            <w:r w:rsidRPr="00901B4A">
              <w:t>(FTE Hours)</w:t>
            </w:r>
          </w:p>
        </w:tc>
        <w:tc>
          <w:tcPr>
            <w:tcW w:w="1452" w:type="dxa"/>
            <w:tcBorders>
              <w:top w:val="single" w:sz="4" w:space="0" w:color="auto"/>
              <w:left w:val="nil"/>
              <w:bottom w:val="single" w:sz="4" w:space="0" w:color="auto"/>
              <w:right w:val="nil"/>
            </w:tcBorders>
            <w:shd w:val="clear" w:color="000000" w:fill="D9D9D9"/>
            <w:vAlign w:val="bottom"/>
            <w:hideMark/>
          </w:tcPr>
          <w:p w14:paraId="6700FB7E" w14:textId="77777777" w:rsidR="006C6C12" w:rsidRPr="00901B4A" w:rsidRDefault="006C6C12" w:rsidP="00AB3CAF">
            <w:pPr>
              <w:pStyle w:val="ProtocolTableHeader"/>
              <w:jc w:val="center"/>
            </w:pPr>
            <w:r w:rsidRPr="00901B4A">
              <w:t>Other Staff (FTE Hours)</w:t>
            </w:r>
          </w:p>
        </w:tc>
        <w:tc>
          <w:tcPr>
            <w:tcW w:w="1480" w:type="dxa"/>
            <w:tcBorders>
              <w:top w:val="single" w:sz="4" w:space="0" w:color="auto"/>
              <w:left w:val="nil"/>
              <w:bottom w:val="single" w:sz="4" w:space="0" w:color="auto"/>
              <w:right w:val="nil"/>
            </w:tcBorders>
            <w:shd w:val="clear" w:color="000000" w:fill="D9D9D9"/>
            <w:vAlign w:val="bottom"/>
            <w:hideMark/>
          </w:tcPr>
          <w:p w14:paraId="2BBD0211" w14:textId="77777777" w:rsidR="006C6C12" w:rsidRPr="00901B4A" w:rsidRDefault="006C6C12" w:rsidP="00AB3CAF">
            <w:pPr>
              <w:pStyle w:val="ProtocolTableHeader"/>
              <w:jc w:val="center"/>
            </w:pPr>
            <w:r w:rsidRPr="00901B4A">
              <w:t>Equipment ($)</w:t>
            </w:r>
          </w:p>
        </w:tc>
        <w:tc>
          <w:tcPr>
            <w:tcW w:w="1340" w:type="dxa"/>
            <w:tcBorders>
              <w:top w:val="single" w:sz="4" w:space="0" w:color="auto"/>
              <w:left w:val="nil"/>
              <w:bottom w:val="single" w:sz="4" w:space="0" w:color="auto"/>
              <w:right w:val="nil"/>
            </w:tcBorders>
            <w:shd w:val="clear" w:color="000000" w:fill="D9D9D9"/>
            <w:vAlign w:val="bottom"/>
            <w:hideMark/>
          </w:tcPr>
          <w:p w14:paraId="0D05123B" w14:textId="77777777" w:rsidR="006C6C12" w:rsidRPr="00901B4A" w:rsidRDefault="006C6C12" w:rsidP="00AB3CAF">
            <w:pPr>
              <w:pStyle w:val="ProtocolTableHeader"/>
              <w:jc w:val="center"/>
            </w:pPr>
            <w:r w:rsidRPr="00901B4A">
              <w:t>Contracts ($)</w:t>
            </w:r>
          </w:p>
        </w:tc>
        <w:tc>
          <w:tcPr>
            <w:tcW w:w="896" w:type="dxa"/>
            <w:tcBorders>
              <w:top w:val="single" w:sz="4" w:space="0" w:color="auto"/>
              <w:left w:val="nil"/>
              <w:bottom w:val="single" w:sz="4" w:space="0" w:color="auto"/>
              <w:right w:val="single" w:sz="4" w:space="0" w:color="auto"/>
            </w:tcBorders>
            <w:shd w:val="clear" w:color="000000" w:fill="D9D9D9"/>
            <w:vAlign w:val="bottom"/>
            <w:hideMark/>
          </w:tcPr>
          <w:p w14:paraId="169922EC" w14:textId="77777777" w:rsidR="006C6C12" w:rsidRPr="00901B4A" w:rsidRDefault="006C6C12" w:rsidP="00AB3CAF">
            <w:pPr>
              <w:pStyle w:val="ProtocolTableHeader"/>
              <w:jc w:val="center"/>
            </w:pPr>
            <w:r w:rsidRPr="00901B4A">
              <w:t>Travel ($)</w:t>
            </w:r>
          </w:p>
        </w:tc>
      </w:tr>
      <w:tr w:rsidR="006C6C12" w:rsidRPr="00901B4A" w14:paraId="0AB44953" w14:textId="77777777" w:rsidTr="006C6C12">
        <w:trPr>
          <w:trHeight w:val="300"/>
        </w:trPr>
        <w:tc>
          <w:tcPr>
            <w:tcW w:w="3460" w:type="dxa"/>
            <w:tcBorders>
              <w:top w:val="nil"/>
              <w:left w:val="nil"/>
              <w:bottom w:val="nil"/>
              <w:right w:val="nil"/>
            </w:tcBorders>
            <w:shd w:val="clear" w:color="auto" w:fill="auto"/>
            <w:noWrap/>
            <w:vAlign w:val="bottom"/>
            <w:hideMark/>
          </w:tcPr>
          <w:p w14:paraId="4CBC565E" w14:textId="77777777" w:rsidR="006C6C12" w:rsidRPr="00901B4A" w:rsidRDefault="006C6C12" w:rsidP="006C6C12">
            <w:pPr>
              <w:pStyle w:val="ProtocolTableCell"/>
            </w:pPr>
            <w:r w:rsidRPr="00901B4A">
              <w:t>Analysis</w:t>
            </w:r>
          </w:p>
        </w:tc>
        <w:tc>
          <w:tcPr>
            <w:tcW w:w="1452" w:type="dxa"/>
            <w:tcBorders>
              <w:top w:val="nil"/>
              <w:left w:val="nil"/>
              <w:bottom w:val="nil"/>
              <w:right w:val="nil"/>
            </w:tcBorders>
            <w:shd w:val="clear" w:color="auto" w:fill="auto"/>
            <w:noWrap/>
            <w:vAlign w:val="bottom"/>
            <w:hideMark/>
          </w:tcPr>
          <w:p w14:paraId="704A4211"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6BD571EC"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76804C5D"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32FE7FB3" w14:textId="77777777" w:rsidR="006C6C12" w:rsidRPr="00901B4A" w:rsidRDefault="006C6C12" w:rsidP="00AB3CAF">
            <w:pPr>
              <w:pStyle w:val="ProtocolTableCell"/>
              <w:jc w:val="center"/>
            </w:pPr>
          </w:p>
        </w:tc>
        <w:tc>
          <w:tcPr>
            <w:tcW w:w="896" w:type="dxa"/>
            <w:tcBorders>
              <w:top w:val="single" w:sz="4" w:space="0" w:color="auto"/>
              <w:left w:val="nil"/>
              <w:bottom w:val="nil"/>
            </w:tcBorders>
            <w:shd w:val="clear" w:color="auto" w:fill="auto"/>
            <w:noWrap/>
            <w:vAlign w:val="bottom"/>
            <w:hideMark/>
          </w:tcPr>
          <w:p w14:paraId="6875CFDD" w14:textId="61517232" w:rsidR="006C6C12" w:rsidRPr="00901B4A" w:rsidRDefault="006C6C12" w:rsidP="00AB3CAF">
            <w:pPr>
              <w:pStyle w:val="ProtocolTableCell"/>
              <w:jc w:val="center"/>
            </w:pPr>
          </w:p>
        </w:tc>
      </w:tr>
      <w:tr w:rsidR="006C6C12" w:rsidRPr="00901B4A" w14:paraId="2DB3CF0B" w14:textId="77777777" w:rsidTr="006C6C12">
        <w:trPr>
          <w:trHeight w:val="300"/>
        </w:trPr>
        <w:tc>
          <w:tcPr>
            <w:tcW w:w="3460" w:type="dxa"/>
            <w:tcBorders>
              <w:top w:val="nil"/>
              <w:left w:val="nil"/>
              <w:bottom w:val="nil"/>
              <w:right w:val="nil"/>
            </w:tcBorders>
            <w:shd w:val="clear" w:color="auto" w:fill="auto"/>
            <w:noWrap/>
            <w:vAlign w:val="bottom"/>
            <w:hideMark/>
          </w:tcPr>
          <w:p w14:paraId="416DA82E" w14:textId="77777777" w:rsidR="006C6C12" w:rsidRPr="00901B4A" w:rsidRDefault="006C6C12" w:rsidP="006C6C12">
            <w:pPr>
              <w:pStyle w:val="ProtocolTableCell"/>
            </w:pPr>
            <w:r w:rsidRPr="00901B4A">
              <w:t>Archive, Metadata</w:t>
            </w:r>
          </w:p>
        </w:tc>
        <w:tc>
          <w:tcPr>
            <w:tcW w:w="1452" w:type="dxa"/>
            <w:tcBorders>
              <w:top w:val="nil"/>
              <w:left w:val="nil"/>
              <w:bottom w:val="nil"/>
              <w:right w:val="nil"/>
            </w:tcBorders>
            <w:shd w:val="clear" w:color="auto" w:fill="auto"/>
            <w:noWrap/>
            <w:vAlign w:val="bottom"/>
            <w:hideMark/>
          </w:tcPr>
          <w:p w14:paraId="26D9BAF0"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09E554F2"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3DF86D87"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7E8EB4EC"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43BFBC9E" w14:textId="0C96BFD5" w:rsidR="006C6C12" w:rsidRPr="00901B4A" w:rsidRDefault="006C6C12" w:rsidP="00AB3CAF">
            <w:pPr>
              <w:pStyle w:val="ProtocolTableCell"/>
              <w:jc w:val="center"/>
            </w:pPr>
          </w:p>
        </w:tc>
      </w:tr>
      <w:tr w:rsidR="006C6C12" w:rsidRPr="00901B4A" w14:paraId="7E38EAC1" w14:textId="77777777" w:rsidTr="006C6C12">
        <w:trPr>
          <w:trHeight w:val="300"/>
        </w:trPr>
        <w:tc>
          <w:tcPr>
            <w:tcW w:w="3460" w:type="dxa"/>
            <w:tcBorders>
              <w:top w:val="nil"/>
              <w:left w:val="nil"/>
              <w:bottom w:val="nil"/>
              <w:right w:val="nil"/>
            </w:tcBorders>
            <w:shd w:val="clear" w:color="auto" w:fill="auto"/>
            <w:noWrap/>
            <w:vAlign w:val="bottom"/>
            <w:hideMark/>
          </w:tcPr>
          <w:p w14:paraId="661AA412" w14:textId="77777777" w:rsidR="006C6C12" w:rsidRPr="00901B4A" w:rsidRDefault="006C6C12" w:rsidP="006C6C12">
            <w:pPr>
              <w:pStyle w:val="ProtocolTableCell"/>
            </w:pPr>
            <w:r w:rsidRPr="00901B4A">
              <w:t>Coordination</w:t>
            </w:r>
          </w:p>
        </w:tc>
        <w:tc>
          <w:tcPr>
            <w:tcW w:w="1452" w:type="dxa"/>
            <w:tcBorders>
              <w:top w:val="nil"/>
              <w:left w:val="nil"/>
              <w:bottom w:val="nil"/>
              <w:right w:val="nil"/>
            </w:tcBorders>
            <w:shd w:val="clear" w:color="auto" w:fill="auto"/>
            <w:noWrap/>
            <w:vAlign w:val="bottom"/>
            <w:hideMark/>
          </w:tcPr>
          <w:p w14:paraId="271546E5"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764D786F"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151231D6"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760EADCA"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2C2E106D" w14:textId="0E4A15CA" w:rsidR="006C6C12" w:rsidRPr="00901B4A" w:rsidRDefault="006C6C12" w:rsidP="00AB3CAF">
            <w:pPr>
              <w:pStyle w:val="ProtocolTableCell"/>
              <w:jc w:val="center"/>
            </w:pPr>
          </w:p>
        </w:tc>
      </w:tr>
      <w:tr w:rsidR="006C6C12" w:rsidRPr="00901B4A" w14:paraId="1756C8A2" w14:textId="77777777" w:rsidTr="006C6C12">
        <w:trPr>
          <w:trHeight w:val="300"/>
        </w:trPr>
        <w:tc>
          <w:tcPr>
            <w:tcW w:w="3460" w:type="dxa"/>
            <w:tcBorders>
              <w:top w:val="nil"/>
              <w:left w:val="nil"/>
              <w:bottom w:val="nil"/>
              <w:right w:val="nil"/>
            </w:tcBorders>
            <w:shd w:val="clear" w:color="auto" w:fill="auto"/>
            <w:noWrap/>
            <w:vAlign w:val="bottom"/>
            <w:hideMark/>
          </w:tcPr>
          <w:p w14:paraId="6892E10D" w14:textId="77777777" w:rsidR="006C6C12" w:rsidRPr="00901B4A" w:rsidRDefault="006C6C12" w:rsidP="006C6C12">
            <w:pPr>
              <w:pStyle w:val="ProtocolTableCell"/>
            </w:pPr>
            <w:r w:rsidRPr="00901B4A">
              <w:t>Design, Planning</w:t>
            </w:r>
          </w:p>
        </w:tc>
        <w:tc>
          <w:tcPr>
            <w:tcW w:w="1452" w:type="dxa"/>
            <w:tcBorders>
              <w:top w:val="nil"/>
              <w:left w:val="nil"/>
              <w:bottom w:val="nil"/>
              <w:right w:val="nil"/>
            </w:tcBorders>
            <w:shd w:val="clear" w:color="auto" w:fill="auto"/>
            <w:noWrap/>
            <w:vAlign w:val="bottom"/>
            <w:hideMark/>
          </w:tcPr>
          <w:p w14:paraId="65D0A223"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0FE90092"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78C78B12"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1A2F2DEC"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1F017E4B" w14:textId="4B329DD4" w:rsidR="006C6C12" w:rsidRPr="00901B4A" w:rsidRDefault="006C6C12" w:rsidP="00AB3CAF">
            <w:pPr>
              <w:pStyle w:val="ProtocolTableCell"/>
              <w:jc w:val="center"/>
            </w:pPr>
          </w:p>
        </w:tc>
      </w:tr>
      <w:tr w:rsidR="006C6C12" w:rsidRPr="00901B4A" w14:paraId="1792B235" w14:textId="77777777" w:rsidTr="006C6C12">
        <w:trPr>
          <w:trHeight w:val="300"/>
        </w:trPr>
        <w:tc>
          <w:tcPr>
            <w:tcW w:w="3460" w:type="dxa"/>
            <w:tcBorders>
              <w:top w:val="nil"/>
              <w:left w:val="nil"/>
              <w:bottom w:val="nil"/>
              <w:right w:val="nil"/>
            </w:tcBorders>
            <w:shd w:val="clear" w:color="auto" w:fill="auto"/>
            <w:noWrap/>
            <w:vAlign w:val="bottom"/>
            <w:hideMark/>
          </w:tcPr>
          <w:p w14:paraId="775BA9F8" w14:textId="77777777" w:rsidR="006C6C12" w:rsidRPr="00901B4A" w:rsidRDefault="006C6C12" w:rsidP="006C6C12">
            <w:pPr>
              <w:pStyle w:val="ProtocolTableCell"/>
            </w:pPr>
            <w:r w:rsidRPr="00901B4A">
              <w:t>Field Work and Reporting</w:t>
            </w:r>
          </w:p>
        </w:tc>
        <w:tc>
          <w:tcPr>
            <w:tcW w:w="1452" w:type="dxa"/>
            <w:tcBorders>
              <w:top w:val="nil"/>
              <w:left w:val="nil"/>
              <w:bottom w:val="nil"/>
              <w:right w:val="nil"/>
            </w:tcBorders>
            <w:shd w:val="clear" w:color="auto" w:fill="auto"/>
            <w:noWrap/>
            <w:vAlign w:val="bottom"/>
            <w:hideMark/>
          </w:tcPr>
          <w:p w14:paraId="12947500"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645935AC"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4D6CFBEC"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690970E9"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2A3D953B" w14:textId="6FDDB7BD" w:rsidR="006C6C12" w:rsidRPr="00901B4A" w:rsidRDefault="006C6C12" w:rsidP="00AB3CAF">
            <w:pPr>
              <w:pStyle w:val="ProtocolTableCell"/>
              <w:jc w:val="center"/>
            </w:pPr>
          </w:p>
        </w:tc>
      </w:tr>
      <w:tr w:rsidR="006C6C12" w:rsidRPr="00901B4A" w14:paraId="794AC36D" w14:textId="77777777" w:rsidTr="006C6C12">
        <w:trPr>
          <w:trHeight w:val="300"/>
        </w:trPr>
        <w:tc>
          <w:tcPr>
            <w:tcW w:w="3460" w:type="dxa"/>
            <w:tcBorders>
              <w:top w:val="nil"/>
              <w:left w:val="nil"/>
              <w:bottom w:val="nil"/>
              <w:right w:val="nil"/>
            </w:tcBorders>
            <w:shd w:val="clear" w:color="auto" w:fill="auto"/>
            <w:noWrap/>
            <w:vAlign w:val="bottom"/>
            <w:hideMark/>
          </w:tcPr>
          <w:p w14:paraId="71CB5073" w14:textId="77777777" w:rsidR="006C6C12" w:rsidRPr="00901B4A" w:rsidRDefault="006C6C12" w:rsidP="006C6C12">
            <w:pPr>
              <w:pStyle w:val="ProtocolTableCell"/>
            </w:pPr>
            <w:r w:rsidRPr="00901B4A">
              <w:t>Field Work/Data Collection</w:t>
            </w:r>
          </w:p>
        </w:tc>
        <w:tc>
          <w:tcPr>
            <w:tcW w:w="1452" w:type="dxa"/>
            <w:tcBorders>
              <w:top w:val="nil"/>
              <w:left w:val="nil"/>
              <w:bottom w:val="nil"/>
              <w:right w:val="nil"/>
            </w:tcBorders>
            <w:shd w:val="clear" w:color="auto" w:fill="auto"/>
            <w:noWrap/>
            <w:vAlign w:val="bottom"/>
            <w:hideMark/>
          </w:tcPr>
          <w:p w14:paraId="1FDA4AA2"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146DF043"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58A6F1C9"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179695BF"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06FB7F2E" w14:textId="27DEB2D1" w:rsidR="006C6C12" w:rsidRPr="00901B4A" w:rsidRDefault="006C6C12" w:rsidP="00AB3CAF">
            <w:pPr>
              <w:pStyle w:val="ProtocolTableCell"/>
              <w:jc w:val="center"/>
            </w:pPr>
          </w:p>
        </w:tc>
      </w:tr>
      <w:tr w:rsidR="006C6C12" w:rsidRPr="00901B4A" w14:paraId="6591A5E2" w14:textId="77777777" w:rsidTr="006C6C12">
        <w:trPr>
          <w:trHeight w:val="300"/>
        </w:trPr>
        <w:tc>
          <w:tcPr>
            <w:tcW w:w="3460" w:type="dxa"/>
            <w:tcBorders>
              <w:top w:val="nil"/>
              <w:left w:val="nil"/>
              <w:bottom w:val="nil"/>
              <w:right w:val="nil"/>
            </w:tcBorders>
            <w:shd w:val="clear" w:color="auto" w:fill="auto"/>
            <w:noWrap/>
            <w:vAlign w:val="bottom"/>
            <w:hideMark/>
          </w:tcPr>
          <w:p w14:paraId="443823E2" w14:textId="77777777" w:rsidR="006C6C12" w:rsidRPr="00901B4A" w:rsidRDefault="006C6C12" w:rsidP="006C6C12">
            <w:pPr>
              <w:pStyle w:val="ProtocolTableCell"/>
            </w:pPr>
            <w:r w:rsidRPr="00901B4A">
              <w:t>Other</w:t>
            </w:r>
          </w:p>
        </w:tc>
        <w:tc>
          <w:tcPr>
            <w:tcW w:w="1452" w:type="dxa"/>
            <w:tcBorders>
              <w:top w:val="nil"/>
              <w:left w:val="nil"/>
              <w:bottom w:val="nil"/>
              <w:right w:val="nil"/>
            </w:tcBorders>
            <w:shd w:val="clear" w:color="auto" w:fill="auto"/>
            <w:noWrap/>
            <w:vAlign w:val="bottom"/>
            <w:hideMark/>
          </w:tcPr>
          <w:p w14:paraId="38C57589"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0A3AD9D8"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0EC3FB7A"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0F934027"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1F10E0ED" w14:textId="257EB7CC" w:rsidR="006C6C12" w:rsidRPr="00901B4A" w:rsidRDefault="006C6C12" w:rsidP="00AB3CAF">
            <w:pPr>
              <w:pStyle w:val="ProtocolTableCell"/>
              <w:jc w:val="center"/>
            </w:pPr>
          </w:p>
        </w:tc>
      </w:tr>
      <w:tr w:rsidR="006C6C12" w:rsidRPr="00901B4A" w14:paraId="71D9FDC6" w14:textId="77777777" w:rsidTr="006C6C12">
        <w:trPr>
          <w:trHeight w:val="300"/>
        </w:trPr>
        <w:tc>
          <w:tcPr>
            <w:tcW w:w="3460" w:type="dxa"/>
            <w:tcBorders>
              <w:top w:val="nil"/>
              <w:left w:val="nil"/>
              <w:bottom w:val="nil"/>
              <w:right w:val="nil"/>
            </w:tcBorders>
            <w:shd w:val="clear" w:color="auto" w:fill="auto"/>
            <w:noWrap/>
            <w:vAlign w:val="bottom"/>
            <w:hideMark/>
          </w:tcPr>
          <w:p w14:paraId="1F95BB60" w14:textId="77777777" w:rsidR="006C6C12" w:rsidRPr="00901B4A" w:rsidRDefault="006C6C12" w:rsidP="006C6C12">
            <w:pPr>
              <w:pStyle w:val="ProtocolTableCell"/>
            </w:pPr>
            <w:r w:rsidRPr="00901B4A">
              <w:t>Reporting</w:t>
            </w:r>
          </w:p>
        </w:tc>
        <w:tc>
          <w:tcPr>
            <w:tcW w:w="1452" w:type="dxa"/>
            <w:tcBorders>
              <w:top w:val="nil"/>
              <w:left w:val="nil"/>
              <w:bottom w:val="nil"/>
              <w:right w:val="nil"/>
            </w:tcBorders>
            <w:shd w:val="clear" w:color="auto" w:fill="auto"/>
            <w:noWrap/>
            <w:vAlign w:val="bottom"/>
            <w:hideMark/>
          </w:tcPr>
          <w:p w14:paraId="4E421768"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5888E033"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160DE231"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2DAB273A"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1A0CA31B" w14:textId="095DC59C" w:rsidR="006C6C12" w:rsidRPr="00901B4A" w:rsidRDefault="006C6C12" w:rsidP="00AB3CAF">
            <w:pPr>
              <w:pStyle w:val="ProtocolTableCell"/>
              <w:jc w:val="center"/>
            </w:pPr>
          </w:p>
        </w:tc>
      </w:tr>
      <w:tr w:rsidR="006C6C12" w:rsidRPr="00901B4A" w14:paraId="2C3DFA85" w14:textId="77777777" w:rsidTr="006C6C12">
        <w:trPr>
          <w:trHeight w:val="300"/>
        </w:trPr>
        <w:tc>
          <w:tcPr>
            <w:tcW w:w="3460" w:type="dxa"/>
            <w:tcBorders>
              <w:top w:val="nil"/>
              <w:left w:val="nil"/>
              <w:bottom w:val="nil"/>
              <w:right w:val="nil"/>
            </w:tcBorders>
            <w:shd w:val="clear" w:color="auto" w:fill="auto"/>
            <w:noWrap/>
            <w:vAlign w:val="bottom"/>
            <w:hideMark/>
          </w:tcPr>
          <w:p w14:paraId="52E99342" w14:textId="77777777" w:rsidR="006C6C12" w:rsidRPr="00901B4A" w:rsidRDefault="006C6C12" w:rsidP="006C6C12">
            <w:pPr>
              <w:pStyle w:val="ProtocolTableCell"/>
            </w:pPr>
            <w:r w:rsidRPr="00901B4A">
              <w:t>Training</w:t>
            </w:r>
          </w:p>
        </w:tc>
        <w:tc>
          <w:tcPr>
            <w:tcW w:w="1452" w:type="dxa"/>
            <w:tcBorders>
              <w:top w:val="nil"/>
              <w:left w:val="nil"/>
              <w:bottom w:val="nil"/>
              <w:right w:val="nil"/>
            </w:tcBorders>
            <w:shd w:val="clear" w:color="auto" w:fill="auto"/>
            <w:noWrap/>
            <w:vAlign w:val="bottom"/>
            <w:hideMark/>
          </w:tcPr>
          <w:p w14:paraId="65C32E68"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0BD8270C"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7E5EB3F9"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122B55A4"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2381238F" w14:textId="6D72A37F" w:rsidR="006C6C12" w:rsidRPr="00901B4A" w:rsidRDefault="006C6C12" w:rsidP="00AB3CAF">
            <w:pPr>
              <w:pStyle w:val="ProtocolTableCell"/>
              <w:jc w:val="center"/>
            </w:pPr>
          </w:p>
        </w:tc>
      </w:tr>
      <w:tr w:rsidR="006C6C12" w:rsidRPr="00901B4A" w14:paraId="2528E95C" w14:textId="77777777" w:rsidTr="006C6C12">
        <w:trPr>
          <w:trHeight w:val="300"/>
        </w:trPr>
        <w:tc>
          <w:tcPr>
            <w:tcW w:w="3460" w:type="dxa"/>
            <w:tcBorders>
              <w:top w:val="nil"/>
              <w:left w:val="nil"/>
              <w:bottom w:val="nil"/>
              <w:right w:val="nil"/>
            </w:tcBorders>
            <w:shd w:val="clear" w:color="auto" w:fill="auto"/>
            <w:noWrap/>
            <w:vAlign w:val="bottom"/>
            <w:hideMark/>
          </w:tcPr>
          <w:p w14:paraId="60C0846D" w14:textId="77777777" w:rsidR="006C6C12" w:rsidRPr="00901B4A" w:rsidRDefault="006C6C12" w:rsidP="006C6C12">
            <w:pPr>
              <w:pStyle w:val="ProtocolTableCell"/>
            </w:pPr>
            <w:r w:rsidRPr="00901B4A">
              <w:t>Training and Fieldwork</w:t>
            </w:r>
          </w:p>
        </w:tc>
        <w:tc>
          <w:tcPr>
            <w:tcW w:w="1452" w:type="dxa"/>
            <w:tcBorders>
              <w:top w:val="nil"/>
              <w:left w:val="nil"/>
              <w:bottom w:val="nil"/>
              <w:right w:val="nil"/>
            </w:tcBorders>
            <w:shd w:val="clear" w:color="auto" w:fill="auto"/>
            <w:noWrap/>
            <w:vAlign w:val="bottom"/>
            <w:hideMark/>
          </w:tcPr>
          <w:p w14:paraId="54A527B5" w14:textId="77777777" w:rsidR="006C6C12" w:rsidRPr="00901B4A" w:rsidRDefault="006C6C12" w:rsidP="00AB3CAF">
            <w:pPr>
              <w:pStyle w:val="ProtocolTableCell"/>
              <w:jc w:val="center"/>
            </w:pPr>
          </w:p>
        </w:tc>
        <w:tc>
          <w:tcPr>
            <w:tcW w:w="1452" w:type="dxa"/>
            <w:tcBorders>
              <w:top w:val="nil"/>
              <w:left w:val="nil"/>
              <w:bottom w:val="nil"/>
              <w:right w:val="nil"/>
            </w:tcBorders>
            <w:shd w:val="clear" w:color="auto" w:fill="auto"/>
            <w:noWrap/>
            <w:vAlign w:val="bottom"/>
            <w:hideMark/>
          </w:tcPr>
          <w:p w14:paraId="5EF129FC" w14:textId="77777777" w:rsidR="006C6C12" w:rsidRPr="00901B4A" w:rsidRDefault="006C6C12" w:rsidP="00AB3CAF">
            <w:pPr>
              <w:pStyle w:val="ProtocolTableCell"/>
              <w:jc w:val="center"/>
            </w:pPr>
          </w:p>
        </w:tc>
        <w:tc>
          <w:tcPr>
            <w:tcW w:w="1480" w:type="dxa"/>
            <w:tcBorders>
              <w:top w:val="nil"/>
              <w:left w:val="nil"/>
              <w:bottom w:val="nil"/>
              <w:right w:val="nil"/>
            </w:tcBorders>
            <w:shd w:val="clear" w:color="auto" w:fill="auto"/>
            <w:noWrap/>
            <w:vAlign w:val="bottom"/>
            <w:hideMark/>
          </w:tcPr>
          <w:p w14:paraId="64E4A394" w14:textId="77777777" w:rsidR="006C6C12" w:rsidRPr="00901B4A" w:rsidRDefault="006C6C12" w:rsidP="00AB3CAF">
            <w:pPr>
              <w:pStyle w:val="ProtocolTableCell"/>
              <w:jc w:val="center"/>
            </w:pPr>
          </w:p>
        </w:tc>
        <w:tc>
          <w:tcPr>
            <w:tcW w:w="1340" w:type="dxa"/>
            <w:tcBorders>
              <w:top w:val="nil"/>
              <w:left w:val="nil"/>
              <w:bottom w:val="nil"/>
              <w:right w:val="nil"/>
            </w:tcBorders>
            <w:shd w:val="clear" w:color="auto" w:fill="auto"/>
            <w:noWrap/>
            <w:vAlign w:val="bottom"/>
            <w:hideMark/>
          </w:tcPr>
          <w:p w14:paraId="32644859" w14:textId="77777777" w:rsidR="006C6C12" w:rsidRPr="00901B4A" w:rsidRDefault="006C6C12" w:rsidP="00AB3CAF">
            <w:pPr>
              <w:pStyle w:val="ProtocolTableCell"/>
              <w:jc w:val="center"/>
            </w:pPr>
          </w:p>
        </w:tc>
        <w:tc>
          <w:tcPr>
            <w:tcW w:w="896" w:type="dxa"/>
            <w:tcBorders>
              <w:top w:val="nil"/>
              <w:left w:val="nil"/>
              <w:bottom w:val="nil"/>
            </w:tcBorders>
            <w:shd w:val="clear" w:color="auto" w:fill="auto"/>
            <w:noWrap/>
            <w:vAlign w:val="bottom"/>
            <w:hideMark/>
          </w:tcPr>
          <w:p w14:paraId="4C38412B" w14:textId="61F73752" w:rsidR="006C6C12" w:rsidRPr="00901B4A" w:rsidRDefault="006C6C12" w:rsidP="00AB3CAF">
            <w:pPr>
              <w:pStyle w:val="ProtocolTableCell"/>
              <w:jc w:val="center"/>
            </w:pPr>
          </w:p>
        </w:tc>
      </w:tr>
      <w:tr w:rsidR="006C6C12" w:rsidRPr="00901B4A" w14:paraId="2BC3C42A" w14:textId="77777777" w:rsidTr="006C6C12">
        <w:trPr>
          <w:trHeight w:val="300"/>
        </w:trPr>
        <w:tc>
          <w:tcPr>
            <w:tcW w:w="3460" w:type="dxa"/>
            <w:tcBorders>
              <w:top w:val="nil"/>
              <w:left w:val="nil"/>
              <w:right w:val="nil"/>
            </w:tcBorders>
            <w:shd w:val="clear" w:color="auto" w:fill="auto"/>
            <w:noWrap/>
            <w:vAlign w:val="bottom"/>
            <w:hideMark/>
          </w:tcPr>
          <w:p w14:paraId="2D8D46FD" w14:textId="77777777" w:rsidR="006C6C12" w:rsidRPr="00901B4A" w:rsidRDefault="006C6C12" w:rsidP="006C6C12">
            <w:pPr>
              <w:pStyle w:val="ProtocolTableCell"/>
            </w:pPr>
            <w:r w:rsidRPr="00901B4A">
              <w:lastRenderedPageBreak/>
              <w:t>Training, Field Work, and Reporting</w:t>
            </w:r>
          </w:p>
        </w:tc>
        <w:tc>
          <w:tcPr>
            <w:tcW w:w="1452" w:type="dxa"/>
            <w:tcBorders>
              <w:top w:val="nil"/>
              <w:left w:val="nil"/>
              <w:right w:val="nil"/>
            </w:tcBorders>
            <w:shd w:val="clear" w:color="auto" w:fill="auto"/>
            <w:noWrap/>
            <w:vAlign w:val="bottom"/>
            <w:hideMark/>
          </w:tcPr>
          <w:p w14:paraId="1FE92636" w14:textId="77777777" w:rsidR="006C6C12" w:rsidRPr="00901B4A" w:rsidRDefault="006C6C12" w:rsidP="00AB3CAF">
            <w:pPr>
              <w:pStyle w:val="ProtocolTableCell"/>
              <w:jc w:val="center"/>
            </w:pPr>
          </w:p>
        </w:tc>
        <w:tc>
          <w:tcPr>
            <w:tcW w:w="1452" w:type="dxa"/>
            <w:tcBorders>
              <w:top w:val="nil"/>
              <w:left w:val="nil"/>
              <w:right w:val="nil"/>
            </w:tcBorders>
            <w:shd w:val="clear" w:color="auto" w:fill="auto"/>
            <w:noWrap/>
            <w:vAlign w:val="bottom"/>
            <w:hideMark/>
          </w:tcPr>
          <w:p w14:paraId="4E6BB856" w14:textId="77777777" w:rsidR="006C6C12" w:rsidRPr="00901B4A" w:rsidRDefault="006C6C12" w:rsidP="00AB3CAF">
            <w:pPr>
              <w:pStyle w:val="ProtocolTableCell"/>
              <w:jc w:val="center"/>
            </w:pPr>
          </w:p>
        </w:tc>
        <w:tc>
          <w:tcPr>
            <w:tcW w:w="1480" w:type="dxa"/>
            <w:tcBorders>
              <w:top w:val="nil"/>
              <w:left w:val="nil"/>
              <w:right w:val="nil"/>
            </w:tcBorders>
            <w:shd w:val="clear" w:color="auto" w:fill="auto"/>
            <w:noWrap/>
            <w:vAlign w:val="bottom"/>
            <w:hideMark/>
          </w:tcPr>
          <w:p w14:paraId="158BA977" w14:textId="77777777" w:rsidR="006C6C12" w:rsidRPr="00901B4A" w:rsidRDefault="006C6C12" w:rsidP="00AB3CAF">
            <w:pPr>
              <w:pStyle w:val="ProtocolTableCell"/>
              <w:jc w:val="center"/>
            </w:pPr>
          </w:p>
        </w:tc>
        <w:tc>
          <w:tcPr>
            <w:tcW w:w="1340" w:type="dxa"/>
            <w:tcBorders>
              <w:top w:val="nil"/>
              <w:left w:val="nil"/>
              <w:right w:val="nil"/>
            </w:tcBorders>
            <w:shd w:val="clear" w:color="auto" w:fill="auto"/>
            <w:noWrap/>
            <w:vAlign w:val="bottom"/>
            <w:hideMark/>
          </w:tcPr>
          <w:p w14:paraId="29F0F520" w14:textId="77777777" w:rsidR="006C6C12" w:rsidRPr="00901B4A" w:rsidRDefault="006C6C12" w:rsidP="00AB3CAF">
            <w:pPr>
              <w:pStyle w:val="ProtocolTableCell"/>
              <w:jc w:val="center"/>
            </w:pPr>
          </w:p>
        </w:tc>
        <w:tc>
          <w:tcPr>
            <w:tcW w:w="896" w:type="dxa"/>
            <w:tcBorders>
              <w:top w:val="nil"/>
              <w:left w:val="nil"/>
            </w:tcBorders>
            <w:shd w:val="clear" w:color="auto" w:fill="auto"/>
            <w:noWrap/>
            <w:vAlign w:val="bottom"/>
            <w:hideMark/>
          </w:tcPr>
          <w:p w14:paraId="1BF89DA0" w14:textId="64122C1D" w:rsidR="006C6C12" w:rsidRPr="00901B4A" w:rsidRDefault="006C6C12" w:rsidP="00AB3CAF">
            <w:pPr>
              <w:pStyle w:val="ProtocolTableCell"/>
              <w:jc w:val="center"/>
            </w:pPr>
          </w:p>
        </w:tc>
      </w:tr>
      <w:tr w:rsidR="006C6C12" w:rsidRPr="00901B4A" w14:paraId="5F6CF11F" w14:textId="77777777" w:rsidTr="006C6C12">
        <w:trPr>
          <w:trHeight w:val="300"/>
        </w:trPr>
        <w:tc>
          <w:tcPr>
            <w:tcW w:w="3460" w:type="dxa"/>
            <w:tcBorders>
              <w:top w:val="nil"/>
              <w:left w:val="nil"/>
              <w:bottom w:val="single" w:sz="4" w:space="0" w:color="auto"/>
              <w:right w:val="nil"/>
            </w:tcBorders>
            <w:shd w:val="clear" w:color="auto" w:fill="auto"/>
            <w:noWrap/>
            <w:vAlign w:val="bottom"/>
            <w:hideMark/>
          </w:tcPr>
          <w:p w14:paraId="10494C36" w14:textId="77777777" w:rsidR="006C6C12" w:rsidRPr="00901B4A" w:rsidRDefault="006C6C12" w:rsidP="006C6C12">
            <w:pPr>
              <w:pStyle w:val="ProtocolTableCell"/>
            </w:pPr>
            <w:r w:rsidRPr="00901B4A">
              <w:t>Data Entry</w:t>
            </w:r>
          </w:p>
        </w:tc>
        <w:tc>
          <w:tcPr>
            <w:tcW w:w="1452" w:type="dxa"/>
            <w:tcBorders>
              <w:top w:val="nil"/>
              <w:left w:val="nil"/>
              <w:bottom w:val="single" w:sz="4" w:space="0" w:color="auto"/>
              <w:right w:val="nil"/>
            </w:tcBorders>
            <w:shd w:val="clear" w:color="auto" w:fill="auto"/>
            <w:noWrap/>
            <w:vAlign w:val="bottom"/>
            <w:hideMark/>
          </w:tcPr>
          <w:p w14:paraId="66FD7BFF" w14:textId="283340E2" w:rsidR="006C6C12" w:rsidRPr="00901B4A" w:rsidRDefault="006C6C12" w:rsidP="00AB3CAF">
            <w:pPr>
              <w:pStyle w:val="ProtocolTableCell"/>
              <w:jc w:val="center"/>
            </w:pPr>
          </w:p>
        </w:tc>
        <w:tc>
          <w:tcPr>
            <w:tcW w:w="1452" w:type="dxa"/>
            <w:tcBorders>
              <w:top w:val="nil"/>
              <w:left w:val="nil"/>
              <w:bottom w:val="single" w:sz="4" w:space="0" w:color="auto"/>
              <w:right w:val="nil"/>
            </w:tcBorders>
            <w:shd w:val="clear" w:color="auto" w:fill="auto"/>
            <w:noWrap/>
            <w:vAlign w:val="bottom"/>
            <w:hideMark/>
          </w:tcPr>
          <w:p w14:paraId="258AD150" w14:textId="514CEA9A" w:rsidR="006C6C12" w:rsidRPr="00901B4A" w:rsidRDefault="006C6C12" w:rsidP="00AB3CAF">
            <w:pPr>
              <w:pStyle w:val="ProtocolTableCell"/>
              <w:jc w:val="center"/>
            </w:pPr>
          </w:p>
        </w:tc>
        <w:tc>
          <w:tcPr>
            <w:tcW w:w="1480" w:type="dxa"/>
            <w:tcBorders>
              <w:top w:val="nil"/>
              <w:left w:val="nil"/>
              <w:bottom w:val="single" w:sz="4" w:space="0" w:color="auto"/>
              <w:right w:val="nil"/>
            </w:tcBorders>
            <w:shd w:val="clear" w:color="auto" w:fill="auto"/>
            <w:noWrap/>
            <w:vAlign w:val="bottom"/>
            <w:hideMark/>
          </w:tcPr>
          <w:p w14:paraId="598C9E36" w14:textId="0ED1013F" w:rsidR="006C6C12" w:rsidRPr="00901B4A" w:rsidRDefault="006C6C12" w:rsidP="00AB3CAF">
            <w:pPr>
              <w:pStyle w:val="ProtocolTableCell"/>
              <w:jc w:val="center"/>
            </w:pPr>
          </w:p>
        </w:tc>
        <w:tc>
          <w:tcPr>
            <w:tcW w:w="1340" w:type="dxa"/>
            <w:tcBorders>
              <w:top w:val="nil"/>
              <w:left w:val="nil"/>
              <w:bottom w:val="single" w:sz="4" w:space="0" w:color="auto"/>
              <w:right w:val="nil"/>
            </w:tcBorders>
            <w:shd w:val="clear" w:color="auto" w:fill="auto"/>
            <w:noWrap/>
            <w:vAlign w:val="bottom"/>
            <w:hideMark/>
          </w:tcPr>
          <w:p w14:paraId="029E67A5" w14:textId="03298590" w:rsidR="006C6C12" w:rsidRPr="00901B4A" w:rsidRDefault="006C6C12" w:rsidP="00AB3CAF">
            <w:pPr>
              <w:pStyle w:val="ProtocolTableCell"/>
              <w:jc w:val="center"/>
            </w:pPr>
          </w:p>
        </w:tc>
        <w:tc>
          <w:tcPr>
            <w:tcW w:w="896" w:type="dxa"/>
            <w:tcBorders>
              <w:top w:val="nil"/>
              <w:left w:val="nil"/>
              <w:bottom w:val="single" w:sz="4" w:space="0" w:color="auto"/>
            </w:tcBorders>
            <w:shd w:val="clear" w:color="auto" w:fill="auto"/>
            <w:noWrap/>
            <w:vAlign w:val="bottom"/>
            <w:hideMark/>
          </w:tcPr>
          <w:p w14:paraId="11FAD93F" w14:textId="6AF59736" w:rsidR="006C6C12" w:rsidRPr="00901B4A" w:rsidRDefault="006C6C12" w:rsidP="00AB3CAF">
            <w:pPr>
              <w:pStyle w:val="ProtocolTableCell"/>
              <w:jc w:val="center"/>
            </w:pPr>
          </w:p>
        </w:tc>
      </w:tr>
    </w:tbl>
    <w:p w14:paraId="0D6C48B3" w14:textId="77777777" w:rsidR="006C6C12" w:rsidRPr="00957D61" w:rsidRDefault="006C6C12" w:rsidP="006C6C12">
      <w:pPr>
        <w:pStyle w:val="ProtocolTableTitle-Element"/>
        <w:rPr>
          <w:rFonts w:eastAsia="MS Mincho"/>
          <w:color w:val="0056AC"/>
        </w:rPr>
      </w:pPr>
      <w:bookmarkStart w:id="143" w:name="_Toc529205549"/>
      <w:bookmarkStart w:id="144" w:name="_Toc529207965"/>
      <w:bookmarkStart w:id="145" w:name="_Toc529208116"/>
      <w:bookmarkStart w:id="146" w:name="_Toc529356916"/>
      <w:r w:rsidRPr="00957D61">
        <w:rPr>
          <w:rFonts w:eastAsia="MS Mincho"/>
          <w:color w:val="0056AC"/>
        </w:rPr>
        <w:t>Template for summarizing estimates of annual costs and staff time for all phases of a survey. Completed tables can be uploaded into PRIMR for a particular survey. FTE stands for full-time equivalent (work/paid holiday) hours for which there are 2080 per year.</w:t>
      </w:r>
      <w:bookmarkEnd w:id="143"/>
      <w:bookmarkEnd w:id="144"/>
      <w:bookmarkEnd w:id="145"/>
      <w:bookmarkEnd w:id="146"/>
    </w:p>
    <w:tbl>
      <w:tblPr>
        <w:tblStyle w:val="TableGridLight"/>
        <w:tblW w:w="99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Description w:val="&quot;&quot;"/>
      </w:tblPr>
      <w:tblGrid>
        <w:gridCol w:w="3460"/>
        <w:gridCol w:w="1385"/>
        <w:gridCol w:w="1385"/>
        <w:gridCol w:w="1480"/>
        <w:gridCol w:w="1340"/>
        <w:gridCol w:w="940"/>
      </w:tblGrid>
      <w:tr w:rsidR="006C6C12" w:rsidRPr="00901B4A" w14:paraId="4DECEC3E" w14:textId="77777777" w:rsidTr="00AE2C67">
        <w:trPr>
          <w:trHeight w:val="80"/>
          <w:tblHeader/>
        </w:trPr>
        <w:tc>
          <w:tcPr>
            <w:tcW w:w="3460" w:type="dxa"/>
            <w:tcBorders>
              <w:top w:val="single" w:sz="4" w:space="0" w:color="auto"/>
              <w:bottom w:val="single" w:sz="4" w:space="0" w:color="auto"/>
            </w:tcBorders>
            <w:shd w:val="clear" w:color="auto" w:fill="D9D9D9" w:themeFill="background1" w:themeFillShade="D9"/>
            <w:noWrap/>
            <w:vAlign w:val="bottom"/>
            <w:hideMark/>
          </w:tcPr>
          <w:p w14:paraId="0A137676" w14:textId="77777777" w:rsidR="006C6C12" w:rsidRPr="00901B4A" w:rsidRDefault="006C6C12" w:rsidP="006C6C12">
            <w:pPr>
              <w:pStyle w:val="ProtocolTableHeader"/>
            </w:pPr>
            <w:r w:rsidRPr="00901B4A">
              <w:t>Phase</w:t>
            </w:r>
          </w:p>
        </w:tc>
        <w:tc>
          <w:tcPr>
            <w:tcW w:w="1385" w:type="dxa"/>
            <w:tcBorders>
              <w:top w:val="single" w:sz="4" w:space="0" w:color="auto"/>
              <w:bottom w:val="single" w:sz="4" w:space="0" w:color="auto"/>
            </w:tcBorders>
            <w:shd w:val="clear" w:color="auto" w:fill="D9D9D9" w:themeFill="background1" w:themeFillShade="D9"/>
            <w:noWrap/>
            <w:hideMark/>
          </w:tcPr>
          <w:p w14:paraId="27BF5EFF" w14:textId="77777777" w:rsidR="006C6C12" w:rsidRDefault="006C6C12" w:rsidP="00AB3CAF">
            <w:pPr>
              <w:pStyle w:val="ProtocolTableHeader"/>
              <w:jc w:val="center"/>
            </w:pPr>
            <w:r>
              <w:t>FWS</w:t>
            </w:r>
          </w:p>
          <w:p w14:paraId="27B43E06" w14:textId="3FFB5381" w:rsidR="006C6C12" w:rsidRPr="00901B4A" w:rsidRDefault="006C6C12" w:rsidP="00AB3CAF">
            <w:pPr>
              <w:pStyle w:val="ProtocolTableHeader"/>
              <w:jc w:val="center"/>
            </w:pPr>
            <w:r w:rsidRPr="00901B4A">
              <w:t>(FTE Hours)</w:t>
            </w:r>
          </w:p>
        </w:tc>
        <w:tc>
          <w:tcPr>
            <w:tcW w:w="1385" w:type="dxa"/>
            <w:tcBorders>
              <w:top w:val="single" w:sz="4" w:space="0" w:color="auto"/>
              <w:bottom w:val="single" w:sz="4" w:space="0" w:color="auto"/>
            </w:tcBorders>
            <w:shd w:val="clear" w:color="auto" w:fill="D9D9D9" w:themeFill="background1" w:themeFillShade="D9"/>
            <w:noWrap/>
            <w:hideMark/>
          </w:tcPr>
          <w:p w14:paraId="48BC25A6" w14:textId="77777777" w:rsidR="006C6C12" w:rsidRPr="00901B4A" w:rsidRDefault="006C6C12" w:rsidP="00AB3CAF">
            <w:pPr>
              <w:pStyle w:val="ProtocolTableHeader"/>
              <w:jc w:val="center"/>
            </w:pPr>
            <w:r w:rsidRPr="00901B4A">
              <w:t>Other Staff (FTE Hours)</w:t>
            </w:r>
          </w:p>
        </w:tc>
        <w:tc>
          <w:tcPr>
            <w:tcW w:w="1480" w:type="dxa"/>
            <w:tcBorders>
              <w:top w:val="single" w:sz="4" w:space="0" w:color="auto"/>
              <w:bottom w:val="single" w:sz="4" w:space="0" w:color="auto"/>
            </w:tcBorders>
            <w:shd w:val="clear" w:color="auto" w:fill="D9D9D9" w:themeFill="background1" w:themeFillShade="D9"/>
            <w:noWrap/>
            <w:hideMark/>
          </w:tcPr>
          <w:p w14:paraId="74FD375B" w14:textId="77777777" w:rsidR="006C6C12" w:rsidRPr="00901B4A" w:rsidRDefault="006C6C12" w:rsidP="00AB3CAF">
            <w:pPr>
              <w:pStyle w:val="ProtocolTableHeader"/>
              <w:jc w:val="center"/>
            </w:pPr>
            <w:r w:rsidRPr="00901B4A">
              <w:t>Equipment ($)</w:t>
            </w:r>
          </w:p>
        </w:tc>
        <w:tc>
          <w:tcPr>
            <w:tcW w:w="1340" w:type="dxa"/>
            <w:tcBorders>
              <w:top w:val="single" w:sz="4" w:space="0" w:color="auto"/>
              <w:bottom w:val="single" w:sz="4" w:space="0" w:color="auto"/>
            </w:tcBorders>
            <w:shd w:val="clear" w:color="auto" w:fill="D9D9D9" w:themeFill="background1" w:themeFillShade="D9"/>
            <w:noWrap/>
            <w:hideMark/>
          </w:tcPr>
          <w:p w14:paraId="31418709" w14:textId="77777777" w:rsidR="006C6C12" w:rsidRPr="00901B4A" w:rsidRDefault="006C6C12" w:rsidP="00AB3CAF">
            <w:pPr>
              <w:pStyle w:val="ProtocolTableHeader"/>
              <w:jc w:val="center"/>
            </w:pPr>
            <w:r w:rsidRPr="00901B4A">
              <w:t>Contracts ($)</w:t>
            </w:r>
          </w:p>
        </w:tc>
        <w:tc>
          <w:tcPr>
            <w:tcW w:w="940" w:type="dxa"/>
            <w:tcBorders>
              <w:top w:val="single" w:sz="4" w:space="0" w:color="auto"/>
              <w:bottom w:val="single" w:sz="4" w:space="0" w:color="auto"/>
            </w:tcBorders>
            <w:shd w:val="clear" w:color="auto" w:fill="D9D9D9" w:themeFill="background1" w:themeFillShade="D9"/>
            <w:noWrap/>
            <w:hideMark/>
          </w:tcPr>
          <w:p w14:paraId="39E62A2E" w14:textId="77777777" w:rsidR="006C6C12" w:rsidRPr="00901B4A" w:rsidRDefault="006C6C12" w:rsidP="00AB3CAF">
            <w:pPr>
              <w:pStyle w:val="ProtocolTableHeader"/>
              <w:jc w:val="center"/>
            </w:pPr>
            <w:r w:rsidRPr="00901B4A">
              <w:t>Travel ($)</w:t>
            </w:r>
          </w:p>
        </w:tc>
      </w:tr>
      <w:tr w:rsidR="006C6C12" w:rsidRPr="00901B4A" w14:paraId="4AC0FE03" w14:textId="77777777" w:rsidTr="00AE2C67">
        <w:trPr>
          <w:trHeight w:val="525"/>
        </w:trPr>
        <w:tc>
          <w:tcPr>
            <w:tcW w:w="3460" w:type="dxa"/>
            <w:tcBorders>
              <w:top w:val="single" w:sz="4" w:space="0" w:color="auto"/>
            </w:tcBorders>
            <w:shd w:val="clear" w:color="auto" w:fill="auto"/>
            <w:hideMark/>
          </w:tcPr>
          <w:p w14:paraId="152FF5F2" w14:textId="77777777" w:rsidR="006C6C12" w:rsidRPr="00901B4A" w:rsidRDefault="006C6C12" w:rsidP="006C6C12">
            <w:pPr>
              <w:pStyle w:val="ProtocolTableCell"/>
            </w:pPr>
            <w:r w:rsidRPr="00901B4A">
              <w:t>Average Annual Staff Time FWS FTE (entered as hours)</w:t>
            </w:r>
          </w:p>
        </w:tc>
        <w:tc>
          <w:tcPr>
            <w:tcW w:w="1385" w:type="dxa"/>
            <w:tcBorders>
              <w:top w:val="single" w:sz="4" w:space="0" w:color="auto"/>
            </w:tcBorders>
            <w:shd w:val="clear" w:color="auto" w:fill="auto"/>
            <w:noWrap/>
            <w:hideMark/>
          </w:tcPr>
          <w:p w14:paraId="6BFAFC35" w14:textId="77777777" w:rsidR="006C6C12" w:rsidRPr="00901B4A" w:rsidRDefault="006C6C12" w:rsidP="00AB3CAF">
            <w:pPr>
              <w:pStyle w:val="ProtocolTableCell"/>
              <w:jc w:val="center"/>
            </w:pPr>
            <w:r w:rsidRPr="00901B4A">
              <w:t>0</w:t>
            </w:r>
          </w:p>
        </w:tc>
        <w:tc>
          <w:tcPr>
            <w:tcW w:w="1385" w:type="dxa"/>
            <w:tcBorders>
              <w:top w:val="single" w:sz="4" w:space="0" w:color="auto"/>
            </w:tcBorders>
            <w:shd w:val="clear" w:color="auto" w:fill="auto"/>
            <w:noWrap/>
            <w:hideMark/>
          </w:tcPr>
          <w:p w14:paraId="16AA7F68" w14:textId="77777777" w:rsidR="006C6C12" w:rsidRPr="00901B4A" w:rsidRDefault="006C6C12" w:rsidP="00AB3CAF">
            <w:pPr>
              <w:pStyle w:val="ProtocolTableCell"/>
              <w:jc w:val="center"/>
            </w:pPr>
          </w:p>
        </w:tc>
        <w:tc>
          <w:tcPr>
            <w:tcW w:w="1480" w:type="dxa"/>
            <w:tcBorders>
              <w:top w:val="single" w:sz="4" w:space="0" w:color="auto"/>
            </w:tcBorders>
            <w:shd w:val="clear" w:color="auto" w:fill="auto"/>
            <w:noWrap/>
            <w:hideMark/>
          </w:tcPr>
          <w:p w14:paraId="25E67FE4" w14:textId="77777777" w:rsidR="006C6C12" w:rsidRPr="00901B4A" w:rsidRDefault="006C6C12" w:rsidP="00AB3CAF">
            <w:pPr>
              <w:pStyle w:val="ProtocolTableCell"/>
              <w:jc w:val="center"/>
            </w:pPr>
          </w:p>
        </w:tc>
        <w:tc>
          <w:tcPr>
            <w:tcW w:w="1340" w:type="dxa"/>
            <w:tcBorders>
              <w:top w:val="single" w:sz="4" w:space="0" w:color="auto"/>
            </w:tcBorders>
            <w:shd w:val="clear" w:color="auto" w:fill="auto"/>
            <w:noWrap/>
            <w:hideMark/>
          </w:tcPr>
          <w:p w14:paraId="16C50FC5" w14:textId="77777777" w:rsidR="006C6C12" w:rsidRPr="00901B4A" w:rsidRDefault="006C6C12" w:rsidP="00AB3CAF">
            <w:pPr>
              <w:pStyle w:val="ProtocolTableCell"/>
              <w:jc w:val="center"/>
            </w:pPr>
          </w:p>
        </w:tc>
        <w:tc>
          <w:tcPr>
            <w:tcW w:w="940" w:type="dxa"/>
            <w:tcBorders>
              <w:top w:val="single" w:sz="4" w:space="0" w:color="auto"/>
            </w:tcBorders>
            <w:shd w:val="clear" w:color="auto" w:fill="auto"/>
            <w:noWrap/>
            <w:hideMark/>
          </w:tcPr>
          <w:p w14:paraId="20FAA60D" w14:textId="77777777" w:rsidR="006C6C12" w:rsidRPr="00901B4A" w:rsidRDefault="006C6C12" w:rsidP="00AB3CAF">
            <w:pPr>
              <w:pStyle w:val="ProtocolTableCell"/>
              <w:jc w:val="center"/>
            </w:pPr>
          </w:p>
        </w:tc>
      </w:tr>
      <w:tr w:rsidR="006C6C12" w:rsidRPr="00901B4A" w14:paraId="34A56F84" w14:textId="77777777" w:rsidTr="00AE2C67">
        <w:trPr>
          <w:trHeight w:val="525"/>
        </w:trPr>
        <w:tc>
          <w:tcPr>
            <w:tcW w:w="3460" w:type="dxa"/>
            <w:shd w:val="clear" w:color="auto" w:fill="auto"/>
            <w:hideMark/>
          </w:tcPr>
          <w:p w14:paraId="68DDA941" w14:textId="77777777" w:rsidR="006C6C12" w:rsidRPr="00901B4A" w:rsidRDefault="006C6C12" w:rsidP="006C6C12">
            <w:pPr>
              <w:pStyle w:val="ProtocolTableCell"/>
            </w:pPr>
            <w:r w:rsidRPr="00901B4A">
              <w:t>Average Annual Staff Time Other FTE (entered as hours)</w:t>
            </w:r>
          </w:p>
        </w:tc>
        <w:tc>
          <w:tcPr>
            <w:tcW w:w="1385" w:type="dxa"/>
            <w:shd w:val="clear" w:color="auto" w:fill="auto"/>
            <w:noWrap/>
            <w:hideMark/>
          </w:tcPr>
          <w:p w14:paraId="1AB31F99" w14:textId="77777777" w:rsidR="006C6C12" w:rsidRPr="00901B4A" w:rsidRDefault="006C6C12" w:rsidP="00AB3CAF">
            <w:pPr>
              <w:pStyle w:val="ProtocolTableCell"/>
              <w:jc w:val="center"/>
            </w:pPr>
            <w:r w:rsidRPr="00901B4A">
              <w:t>0</w:t>
            </w:r>
          </w:p>
        </w:tc>
        <w:tc>
          <w:tcPr>
            <w:tcW w:w="1385" w:type="dxa"/>
            <w:shd w:val="clear" w:color="auto" w:fill="auto"/>
            <w:noWrap/>
            <w:hideMark/>
          </w:tcPr>
          <w:p w14:paraId="64CFE328" w14:textId="77777777" w:rsidR="006C6C12" w:rsidRPr="00901B4A" w:rsidRDefault="006C6C12" w:rsidP="00AB3CAF">
            <w:pPr>
              <w:pStyle w:val="ProtocolTableCell"/>
              <w:jc w:val="center"/>
            </w:pPr>
          </w:p>
        </w:tc>
        <w:tc>
          <w:tcPr>
            <w:tcW w:w="1480" w:type="dxa"/>
            <w:shd w:val="clear" w:color="auto" w:fill="auto"/>
            <w:noWrap/>
            <w:hideMark/>
          </w:tcPr>
          <w:p w14:paraId="164A66AD" w14:textId="77777777" w:rsidR="006C6C12" w:rsidRPr="00901B4A" w:rsidRDefault="006C6C12" w:rsidP="00AB3CAF">
            <w:pPr>
              <w:pStyle w:val="ProtocolTableCell"/>
              <w:jc w:val="center"/>
            </w:pPr>
          </w:p>
        </w:tc>
        <w:tc>
          <w:tcPr>
            <w:tcW w:w="1340" w:type="dxa"/>
            <w:shd w:val="clear" w:color="auto" w:fill="auto"/>
            <w:noWrap/>
            <w:hideMark/>
          </w:tcPr>
          <w:p w14:paraId="3F51B8F7" w14:textId="77777777" w:rsidR="006C6C12" w:rsidRPr="00901B4A" w:rsidRDefault="006C6C12" w:rsidP="00AB3CAF">
            <w:pPr>
              <w:pStyle w:val="ProtocolTableCell"/>
              <w:jc w:val="center"/>
            </w:pPr>
          </w:p>
        </w:tc>
        <w:tc>
          <w:tcPr>
            <w:tcW w:w="940" w:type="dxa"/>
            <w:shd w:val="clear" w:color="auto" w:fill="auto"/>
            <w:noWrap/>
            <w:hideMark/>
          </w:tcPr>
          <w:p w14:paraId="3D31A576" w14:textId="77777777" w:rsidR="006C6C12" w:rsidRPr="00901B4A" w:rsidRDefault="006C6C12" w:rsidP="00AB3CAF">
            <w:pPr>
              <w:pStyle w:val="ProtocolTableCell"/>
              <w:jc w:val="center"/>
            </w:pPr>
          </w:p>
        </w:tc>
      </w:tr>
      <w:tr w:rsidR="006C6C12" w:rsidRPr="00901B4A" w14:paraId="333E26B6" w14:textId="77777777" w:rsidTr="00AE2C67">
        <w:trPr>
          <w:trHeight w:val="525"/>
        </w:trPr>
        <w:tc>
          <w:tcPr>
            <w:tcW w:w="3460" w:type="dxa"/>
            <w:shd w:val="clear" w:color="auto" w:fill="auto"/>
            <w:hideMark/>
          </w:tcPr>
          <w:p w14:paraId="49B3F804" w14:textId="77777777" w:rsidR="006C6C12" w:rsidRPr="00901B4A" w:rsidRDefault="006C6C12" w:rsidP="006C6C12">
            <w:pPr>
              <w:pStyle w:val="ProtocolTableCell"/>
            </w:pPr>
            <w:r w:rsidRPr="00901B4A">
              <w:t>Average Annual Cost (OPR) (e.g., equipment, contracts, travel)</w:t>
            </w:r>
          </w:p>
        </w:tc>
        <w:tc>
          <w:tcPr>
            <w:tcW w:w="1385" w:type="dxa"/>
            <w:shd w:val="clear" w:color="auto" w:fill="auto"/>
            <w:noWrap/>
            <w:hideMark/>
          </w:tcPr>
          <w:p w14:paraId="183E7BDC" w14:textId="77777777" w:rsidR="006C6C12" w:rsidRPr="00901B4A" w:rsidRDefault="006C6C12" w:rsidP="00AB3CAF">
            <w:pPr>
              <w:pStyle w:val="ProtocolTableCell"/>
              <w:jc w:val="center"/>
            </w:pPr>
          </w:p>
        </w:tc>
        <w:tc>
          <w:tcPr>
            <w:tcW w:w="1385" w:type="dxa"/>
            <w:shd w:val="clear" w:color="auto" w:fill="auto"/>
            <w:noWrap/>
            <w:hideMark/>
          </w:tcPr>
          <w:p w14:paraId="3022688F" w14:textId="77777777" w:rsidR="006C6C12" w:rsidRPr="00901B4A" w:rsidRDefault="006C6C12" w:rsidP="00AB3CAF">
            <w:pPr>
              <w:pStyle w:val="ProtocolTableCell"/>
              <w:jc w:val="center"/>
            </w:pPr>
          </w:p>
        </w:tc>
        <w:tc>
          <w:tcPr>
            <w:tcW w:w="1480" w:type="dxa"/>
            <w:shd w:val="clear" w:color="auto" w:fill="auto"/>
            <w:noWrap/>
            <w:hideMark/>
          </w:tcPr>
          <w:p w14:paraId="33121449" w14:textId="77777777" w:rsidR="006C6C12" w:rsidRPr="00901B4A" w:rsidRDefault="006C6C12" w:rsidP="00AB3CAF">
            <w:pPr>
              <w:pStyle w:val="ProtocolTableCell"/>
              <w:jc w:val="center"/>
            </w:pPr>
            <w:r w:rsidRPr="00901B4A">
              <w:t>0</w:t>
            </w:r>
          </w:p>
        </w:tc>
        <w:tc>
          <w:tcPr>
            <w:tcW w:w="1340" w:type="dxa"/>
            <w:shd w:val="clear" w:color="auto" w:fill="auto"/>
            <w:noWrap/>
            <w:hideMark/>
          </w:tcPr>
          <w:p w14:paraId="57A1024B" w14:textId="77777777" w:rsidR="006C6C12" w:rsidRPr="00901B4A" w:rsidRDefault="006C6C12" w:rsidP="00AB3CAF">
            <w:pPr>
              <w:pStyle w:val="ProtocolTableCell"/>
              <w:jc w:val="center"/>
            </w:pPr>
          </w:p>
        </w:tc>
        <w:tc>
          <w:tcPr>
            <w:tcW w:w="940" w:type="dxa"/>
            <w:shd w:val="clear" w:color="auto" w:fill="auto"/>
            <w:noWrap/>
            <w:hideMark/>
          </w:tcPr>
          <w:p w14:paraId="56E1E5EA" w14:textId="77777777" w:rsidR="006C6C12" w:rsidRPr="00901B4A" w:rsidRDefault="006C6C12" w:rsidP="00AB3CAF">
            <w:pPr>
              <w:pStyle w:val="ProtocolTableCell"/>
              <w:jc w:val="center"/>
            </w:pPr>
          </w:p>
        </w:tc>
      </w:tr>
      <w:tr w:rsidR="006C6C12" w:rsidRPr="00901B4A" w14:paraId="7745EDAA" w14:textId="77777777" w:rsidTr="00AE2C67">
        <w:trPr>
          <w:trHeight w:val="300"/>
        </w:trPr>
        <w:tc>
          <w:tcPr>
            <w:tcW w:w="3460" w:type="dxa"/>
            <w:tcBorders>
              <w:bottom w:val="single" w:sz="4" w:space="0" w:color="auto"/>
            </w:tcBorders>
            <w:shd w:val="clear" w:color="auto" w:fill="auto"/>
            <w:hideMark/>
          </w:tcPr>
          <w:p w14:paraId="725FF2C0" w14:textId="77777777" w:rsidR="006C6C12" w:rsidRPr="00901B4A" w:rsidRDefault="006C6C12" w:rsidP="006C6C12">
            <w:pPr>
              <w:pStyle w:val="ProtocolTableCell"/>
            </w:pPr>
            <w:r w:rsidRPr="00901B4A">
              <w:t>Total Average Annual Operation Cost</w:t>
            </w:r>
          </w:p>
        </w:tc>
        <w:tc>
          <w:tcPr>
            <w:tcW w:w="1385" w:type="dxa"/>
            <w:tcBorders>
              <w:bottom w:val="single" w:sz="4" w:space="0" w:color="auto"/>
            </w:tcBorders>
            <w:shd w:val="clear" w:color="auto" w:fill="auto"/>
            <w:noWrap/>
            <w:hideMark/>
          </w:tcPr>
          <w:p w14:paraId="65F09966" w14:textId="77777777" w:rsidR="006C6C12" w:rsidRPr="00901B4A" w:rsidRDefault="006C6C12" w:rsidP="00AB3CAF">
            <w:pPr>
              <w:pStyle w:val="ProtocolTableCell"/>
              <w:jc w:val="center"/>
            </w:pPr>
          </w:p>
        </w:tc>
        <w:tc>
          <w:tcPr>
            <w:tcW w:w="1385" w:type="dxa"/>
            <w:tcBorders>
              <w:bottom w:val="single" w:sz="4" w:space="0" w:color="auto"/>
            </w:tcBorders>
            <w:shd w:val="clear" w:color="auto" w:fill="auto"/>
            <w:noWrap/>
            <w:hideMark/>
          </w:tcPr>
          <w:p w14:paraId="5A39BC63" w14:textId="77777777" w:rsidR="006C6C12" w:rsidRPr="00901B4A" w:rsidRDefault="006C6C12" w:rsidP="00AB3CAF">
            <w:pPr>
              <w:pStyle w:val="ProtocolTableCell"/>
              <w:jc w:val="center"/>
            </w:pPr>
          </w:p>
        </w:tc>
        <w:tc>
          <w:tcPr>
            <w:tcW w:w="1480" w:type="dxa"/>
            <w:tcBorders>
              <w:bottom w:val="single" w:sz="4" w:space="0" w:color="auto"/>
            </w:tcBorders>
            <w:shd w:val="clear" w:color="auto" w:fill="auto"/>
            <w:noWrap/>
            <w:hideMark/>
          </w:tcPr>
          <w:p w14:paraId="73FD161A" w14:textId="77777777" w:rsidR="006C6C12" w:rsidRPr="00901B4A" w:rsidRDefault="006C6C12" w:rsidP="00AB3CAF">
            <w:pPr>
              <w:pStyle w:val="ProtocolTableCell"/>
              <w:jc w:val="center"/>
            </w:pPr>
          </w:p>
        </w:tc>
        <w:tc>
          <w:tcPr>
            <w:tcW w:w="1340" w:type="dxa"/>
            <w:tcBorders>
              <w:bottom w:val="single" w:sz="4" w:space="0" w:color="auto"/>
            </w:tcBorders>
            <w:shd w:val="clear" w:color="auto" w:fill="auto"/>
            <w:noWrap/>
            <w:hideMark/>
          </w:tcPr>
          <w:p w14:paraId="4F45D21D" w14:textId="77777777" w:rsidR="006C6C12" w:rsidRPr="00901B4A" w:rsidRDefault="006C6C12" w:rsidP="00AB3CAF">
            <w:pPr>
              <w:pStyle w:val="ProtocolTableCell"/>
              <w:jc w:val="center"/>
            </w:pPr>
          </w:p>
        </w:tc>
        <w:tc>
          <w:tcPr>
            <w:tcW w:w="940" w:type="dxa"/>
            <w:tcBorders>
              <w:bottom w:val="single" w:sz="4" w:space="0" w:color="auto"/>
            </w:tcBorders>
            <w:shd w:val="clear" w:color="auto" w:fill="auto"/>
            <w:noWrap/>
            <w:hideMark/>
          </w:tcPr>
          <w:p w14:paraId="449A8750" w14:textId="77777777" w:rsidR="006C6C12" w:rsidRPr="00901B4A" w:rsidRDefault="006C6C12" w:rsidP="00AB3CAF">
            <w:pPr>
              <w:pStyle w:val="ProtocolTableCell"/>
              <w:jc w:val="center"/>
            </w:pPr>
          </w:p>
        </w:tc>
      </w:tr>
    </w:tbl>
    <w:p w14:paraId="1213A813" w14:textId="108DF7E8" w:rsidR="006C6C12" w:rsidRPr="00813C6B" w:rsidRDefault="006C6C12" w:rsidP="006C6C12">
      <w:pPr>
        <w:pStyle w:val="ProtocolNormalText"/>
      </w:pPr>
    </w:p>
    <w:p w14:paraId="6AB502E3" w14:textId="77777777" w:rsidR="009E0E59" w:rsidRDefault="00DD2F44" w:rsidP="007D4CBA">
      <w:pPr>
        <w:pStyle w:val="ProtocolHeading3"/>
      </w:pPr>
      <w:bookmarkStart w:id="147" w:name="_Toc507678383"/>
      <w:bookmarkStart w:id="148" w:name="_Toc508956600"/>
      <w:bookmarkStart w:id="149" w:name="_Toc529356891"/>
      <w:r w:rsidRPr="00813C6B">
        <w:rPr>
          <w:rStyle w:val="ProtocolHeading3Char"/>
          <w:b/>
          <w:bCs/>
          <w:i/>
          <w:iCs/>
        </w:rPr>
        <w:t>Staff time</w:t>
      </w:r>
      <w:r w:rsidRPr="00813C6B">
        <w:t xml:space="preserve"> </w:t>
      </w:r>
      <w:r w:rsidRPr="00814B5D">
        <w:rPr>
          <w:color w:val="0056AC"/>
        </w:rPr>
        <w:t>(</w:t>
      </w:r>
      <w:r w:rsidR="00D95B19" w:rsidRPr="00814B5D">
        <w:rPr>
          <w:color w:val="0056AC"/>
        </w:rPr>
        <w:t>Protocol</w:t>
      </w:r>
      <w:r w:rsidRPr="00814B5D">
        <w:rPr>
          <w:color w:val="0056AC"/>
        </w:rPr>
        <w:t xml:space="preserve"> Heading 3</w:t>
      </w:r>
      <w:r w:rsidR="009A7D48" w:rsidRPr="00814B5D">
        <w:rPr>
          <w:color w:val="0056AC"/>
        </w:rPr>
        <w:t>)</w:t>
      </w:r>
      <w:bookmarkEnd w:id="147"/>
      <w:bookmarkEnd w:id="148"/>
      <w:bookmarkEnd w:id="149"/>
    </w:p>
    <w:p w14:paraId="2F71F756" w14:textId="0BCE1C18" w:rsidR="006C6C12" w:rsidRPr="006C6C12" w:rsidRDefault="006C6C12" w:rsidP="006C6C12">
      <w:pPr>
        <w:pStyle w:val="ProtocolNormalText"/>
        <w:rPr>
          <w:color w:val="0056AC"/>
        </w:rPr>
      </w:pPr>
      <w:r w:rsidRPr="006C6C12">
        <w:rPr>
          <w:color w:val="0056AC"/>
        </w:rPr>
        <w:t>Give estimates of time (full-time equivalent hours) for the various positions described in Element 6 to conduct their relevant phases of a survey. Use of tables (e.g., 7.1 and 7.2) is recommended for efficient presentation.</w:t>
      </w:r>
    </w:p>
    <w:p w14:paraId="3E8F7C90" w14:textId="77777777" w:rsidR="006C6C12" w:rsidRPr="006C6C12" w:rsidRDefault="006C6C12" w:rsidP="006C6C12">
      <w:pPr>
        <w:pStyle w:val="ProtocolNormalText"/>
      </w:pPr>
    </w:p>
    <w:p w14:paraId="5A77A550" w14:textId="77777777" w:rsidR="009E0E59" w:rsidRDefault="00DD2F44" w:rsidP="007D4CBA">
      <w:pPr>
        <w:pStyle w:val="ProtocolHeading3"/>
      </w:pPr>
      <w:bookmarkStart w:id="150" w:name="_Toc507678384"/>
      <w:bookmarkStart w:id="151" w:name="_Toc508956601"/>
      <w:bookmarkStart w:id="152" w:name="_Toc529356892"/>
      <w:r w:rsidRPr="00813C6B">
        <w:rPr>
          <w:rStyle w:val="ProtocolHeading3Char"/>
          <w:b/>
          <w:bCs/>
          <w:i/>
          <w:iCs/>
        </w:rPr>
        <w:t>Schedule</w:t>
      </w:r>
      <w:r w:rsidRPr="00813C6B">
        <w:t xml:space="preserve"> </w:t>
      </w:r>
      <w:r w:rsidRPr="00814B5D">
        <w:rPr>
          <w:color w:val="0056AC"/>
        </w:rPr>
        <w:t>(</w:t>
      </w:r>
      <w:r w:rsidR="00D95B19" w:rsidRPr="00814B5D">
        <w:rPr>
          <w:color w:val="0056AC"/>
        </w:rPr>
        <w:t>Protocol</w:t>
      </w:r>
      <w:r w:rsidR="009A7D48" w:rsidRPr="00814B5D">
        <w:rPr>
          <w:color w:val="0056AC"/>
        </w:rPr>
        <w:t xml:space="preserve"> Heading 3)</w:t>
      </w:r>
      <w:bookmarkEnd w:id="150"/>
      <w:bookmarkEnd w:id="151"/>
      <w:bookmarkEnd w:id="152"/>
    </w:p>
    <w:p w14:paraId="325E4FA2" w14:textId="32363995" w:rsidR="00BF33B8" w:rsidRPr="00BF33B8" w:rsidRDefault="00BF33B8" w:rsidP="00BF33B8">
      <w:pPr>
        <w:pStyle w:val="ProtocolNormalText"/>
        <w:rPr>
          <w:color w:val="0056AC"/>
        </w:rPr>
      </w:pPr>
      <w:r w:rsidRPr="00BF33B8">
        <w:rPr>
          <w:color w:val="0056AC"/>
        </w:rPr>
        <w:t>Present a schedule for when phases of a survey should be conducted or completed. Key tasks for all phases (not just data collection) of a survey should be included. Tabular form is recommended. The schedule will assist survey coordination and estimation of required capacity. When giving dates, protocol frameworks that guide surveys over a large geographic scale may need to allow for differences among regions in timing associated with phenology of monitored resources.</w:t>
      </w:r>
    </w:p>
    <w:p w14:paraId="4F4CB25E" w14:textId="77777777" w:rsidR="00BF33B8" w:rsidRPr="00813C6B" w:rsidRDefault="00BF33B8" w:rsidP="00BF33B8">
      <w:pPr>
        <w:pStyle w:val="ProtocolNormalText"/>
      </w:pPr>
    </w:p>
    <w:p w14:paraId="1F554592" w14:textId="77777777" w:rsidR="009A7D48" w:rsidRDefault="003F4010" w:rsidP="007D4CBA">
      <w:pPr>
        <w:pStyle w:val="ProtocolHeading3"/>
      </w:pPr>
      <w:bookmarkStart w:id="153" w:name="_Toc507678385"/>
      <w:bookmarkStart w:id="154" w:name="_Toc508956602"/>
      <w:bookmarkStart w:id="155" w:name="_Toc529356893"/>
      <w:r w:rsidRPr="00813C6B">
        <w:rPr>
          <w:rStyle w:val="ProtocolHeading3Char"/>
          <w:b/>
          <w:bCs/>
          <w:i/>
          <w:iCs/>
        </w:rPr>
        <w:t>Coordination</w:t>
      </w:r>
      <w:r w:rsidR="00075884" w:rsidRPr="00813C6B">
        <w:t xml:space="preserve"> </w:t>
      </w:r>
      <w:r w:rsidR="00075884" w:rsidRPr="00814B5D">
        <w:rPr>
          <w:color w:val="0056AC"/>
        </w:rPr>
        <w:t>(</w:t>
      </w:r>
      <w:r w:rsidR="00D95B19" w:rsidRPr="00814B5D">
        <w:rPr>
          <w:color w:val="0056AC"/>
        </w:rPr>
        <w:t>Protocol</w:t>
      </w:r>
      <w:r w:rsidR="00075884" w:rsidRPr="00814B5D">
        <w:rPr>
          <w:color w:val="0056AC"/>
        </w:rPr>
        <w:t xml:space="preserve"> Heading 3)</w:t>
      </w:r>
      <w:bookmarkStart w:id="156" w:name="_Toc347919096"/>
      <w:bookmarkEnd w:id="153"/>
      <w:bookmarkEnd w:id="154"/>
      <w:bookmarkEnd w:id="155"/>
    </w:p>
    <w:p w14:paraId="2BE4AD41" w14:textId="0383F211" w:rsidR="00BF33B8" w:rsidRPr="00BF33B8" w:rsidRDefault="00BF33B8" w:rsidP="00BF33B8">
      <w:pPr>
        <w:pStyle w:val="ProtocolNormalText"/>
        <w:rPr>
          <w:color w:val="0056AC"/>
        </w:rPr>
      </w:pPr>
      <w:r w:rsidRPr="00BF33B8">
        <w:rPr>
          <w:color w:val="0056AC"/>
        </w:rPr>
        <w:t>Use this section to relay key partners or groups to coordinate with for implementing the survey. Timing of the needed coordination can be included in the tabular schedule. Include URLs for organizations in addition to any names of their points of contacts to preserve longevity of the information. Names of points of contact may change more frequently than a protocol can be revised; webpages can be updated more regularly. One can refer to this section from Element 3 when the coordination is required as a preliminary action or phase before collecting field data. A good example of needed coordination is procuring agreements or contracts for processing materials by a lab or data analysis by an external (non-FWS employee) biometrician or scientist.</w:t>
      </w:r>
    </w:p>
    <w:p w14:paraId="6B89DA8D" w14:textId="77777777" w:rsidR="00BF33B8" w:rsidRPr="00813C6B" w:rsidRDefault="00BF33B8" w:rsidP="00BF33B8">
      <w:pPr>
        <w:pStyle w:val="ProtocolNormalText"/>
      </w:pPr>
    </w:p>
    <w:p w14:paraId="213C0E40" w14:textId="77777777" w:rsidR="00F36395" w:rsidRPr="00FC45A1" w:rsidRDefault="00F36395" w:rsidP="00FC45A1">
      <w:pPr>
        <w:pStyle w:val="ProtocolHeading2-Element"/>
      </w:pPr>
      <w:bookmarkStart w:id="157" w:name="_Toc507678386"/>
      <w:bookmarkStart w:id="158" w:name="_Toc508956603"/>
      <w:bookmarkStart w:id="159" w:name="_Toc529356894"/>
      <w:r w:rsidRPr="00FC45A1">
        <w:t xml:space="preserve">References </w:t>
      </w:r>
      <w:r w:rsidRPr="00FC45A1">
        <w:rPr>
          <w:color w:val="0056AC"/>
        </w:rPr>
        <w:t>(</w:t>
      </w:r>
      <w:r w:rsidR="00D95B19" w:rsidRPr="00FC45A1">
        <w:rPr>
          <w:color w:val="0056AC"/>
        </w:rPr>
        <w:t>Protocol</w:t>
      </w:r>
      <w:r w:rsidRPr="00FC45A1">
        <w:rPr>
          <w:color w:val="0056AC"/>
        </w:rPr>
        <w:t xml:space="preserve"> Heading 2</w:t>
      </w:r>
      <w:r w:rsidR="00487E35" w:rsidRPr="00FC45A1">
        <w:rPr>
          <w:color w:val="0056AC"/>
        </w:rPr>
        <w:t xml:space="preserve"> – Element</w:t>
      </w:r>
      <w:r w:rsidRPr="00FC45A1">
        <w:rPr>
          <w:color w:val="0056AC"/>
        </w:rPr>
        <w:t>)</w:t>
      </w:r>
      <w:bookmarkEnd w:id="156"/>
      <w:bookmarkEnd w:id="157"/>
      <w:bookmarkEnd w:id="158"/>
      <w:bookmarkEnd w:id="159"/>
    </w:p>
    <w:p w14:paraId="0A582C90" w14:textId="2DBA5FA6" w:rsidR="00BF33B8" w:rsidRPr="00BF33B8" w:rsidRDefault="00BF33B8" w:rsidP="00BF33B8">
      <w:pPr>
        <w:pStyle w:val="ProtocolNormalText"/>
        <w:rPr>
          <w:color w:val="0056AC"/>
        </w:rPr>
      </w:pPr>
      <w:r w:rsidRPr="00BF33B8">
        <w:rPr>
          <w:color w:val="0056AC"/>
        </w:rPr>
        <w:t xml:space="preserve">All survey protocols should include a References section. Citations should be listed in alphabetical order by primary author’s last name. Examples of the recommended syntax for different types of citations are shown below. Formatting for citations within the text and references section should follow the style requirements outlined in the </w:t>
      </w:r>
      <w:hyperlink r:id="rId43" w:anchor="StyleGuide" w:history="1">
        <w:r w:rsidRPr="00BF33B8">
          <w:rPr>
            <w:rStyle w:val="Hyperlink"/>
            <w:i/>
          </w:rPr>
          <w:t>Journal of Fish and Wildlife Management</w:t>
        </w:r>
      </w:hyperlink>
      <w:r w:rsidRPr="00BF33B8">
        <w:rPr>
          <w:i/>
          <w:color w:val="0056AC"/>
        </w:rPr>
        <w:t xml:space="preserve"> </w:t>
      </w:r>
      <w:r w:rsidRPr="00BF33B8">
        <w:rPr>
          <w:color w:val="0056AC"/>
        </w:rPr>
        <w:t>online guide for authors. All references listed below use Protocol Normal Text.</w:t>
      </w:r>
    </w:p>
    <w:p w14:paraId="2026A805" w14:textId="77777777" w:rsidR="001453D4" w:rsidRPr="00BF33B8" w:rsidRDefault="001453D4" w:rsidP="00BF33B8">
      <w:pPr>
        <w:pStyle w:val="ProtocolNormalText"/>
        <w:rPr>
          <w:color w:val="0056AC"/>
        </w:rPr>
      </w:pPr>
    </w:p>
    <w:p w14:paraId="16F9A3EA" w14:textId="77777777" w:rsidR="00BF33B8" w:rsidRPr="00BF33B8" w:rsidRDefault="00BF33B8" w:rsidP="00BF33B8">
      <w:pPr>
        <w:pStyle w:val="ProtocolNormalText"/>
        <w:rPr>
          <w:color w:val="0056AC"/>
        </w:rPr>
      </w:pPr>
      <w:r w:rsidRPr="00BF33B8">
        <w:rPr>
          <w:color w:val="0056AC"/>
        </w:rPr>
        <w:lastRenderedPageBreak/>
        <w:t>Examples of different references that may have a different formatting include:</w:t>
      </w:r>
    </w:p>
    <w:p w14:paraId="02120108" w14:textId="77777777" w:rsidR="00BF33B8" w:rsidRPr="00BF33B8" w:rsidRDefault="00BF33B8" w:rsidP="00BF33B8">
      <w:pPr>
        <w:pStyle w:val="ProtocolNormalText"/>
        <w:numPr>
          <w:ilvl w:val="0"/>
          <w:numId w:val="28"/>
        </w:numPr>
        <w:rPr>
          <w:color w:val="0056AC"/>
        </w:rPr>
      </w:pPr>
      <w:r w:rsidRPr="00BF33B8">
        <w:rPr>
          <w:color w:val="0056AC"/>
        </w:rPr>
        <w:t>Agency as Author</w:t>
      </w:r>
    </w:p>
    <w:p w14:paraId="07BE4C27" w14:textId="77777777" w:rsidR="00BF33B8" w:rsidRPr="00BF33B8" w:rsidRDefault="00BF33B8" w:rsidP="00BF33B8">
      <w:pPr>
        <w:pStyle w:val="ProtocolNormalText"/>
        <w:numPr>
          <w:ilvl w:val="0"/>
          <w:numId w:val="28"/>
        </w:numPr>
        <w:rPr>
          <w:color w:val="0056AC"/>
        </w:rPr>
      </w:pPr>
      <w:r w:rsidRPr="00BF33B8">
        <w:rPr>
          <w:color w:val="0056AC"/>
        </w:rPr>
        <w:t>Journal Article</w:t>
      </w:r>
    </w:p>
    <w:p w14:paraId="2A7C2925" w14:textId="77777777" w:rsidR="00BF33B8" w:rsidRPr="00BF33B8" w:rsidRDefault="00BF33B8" w:rsidP="00BF33B8">
      <w:pPr>
        <w:pStyle w:val="ProtocolNormalText"/>
        <w:numPr>
          <w:ilvl w:val="0"/>
          <w:numId w:val="28"/>
        </w:numPr>
        <w:rPr>
          <w:color w:val="0056AC"/>
        </w:rPr>
      </w:pPr>
      <w:r w:rsidRPr="00BF33B8">
        <w:rPr>
          <w:color w:val="0056AC"/>
        </w:rPr>
        <w:t>Book</w:t>
      </w:r>
    </w:p>
    <w:p w14:paraId="78434B04" w14:textId="77777777" w:rsidR="00BF33B8" w:rsidRPr="00BF33B8" w:rsidRDefault="00BF33B8" w:rsidP="00BF33B8">
      <w:pPr>
        <w:pStyle w:val="ProtocolNormalText"/>
        <w:numPr>
          <w:ilvl w:val="0"/>
          <w:numId w:val="28"/>
        </w:numPr>
        <w:rPr>
          <w:color w:val="0056AC"/>
        </w:rPr>
      </w:pPr>
      <w:r w:rsidRPr="00BF33B8">
        <w:rPr>
          <w:color w:val="0056AC"/>
        </w:rPr>
        <w:t>Book Chapter</w:t>
      </w:r>
    </w:p>
    <w:p w14:paraId="48A1E08F" w14:textId="77777777" w:rsidR="00BF33B8" w:rsidRPr="00BF33B8" w:rsidRDefault="00BF33B8" w:rsidP="00BF33B8">
      <w:pPr>
        <w:pStyle w:val="ProtocolNormalText"/>
        <w:numPr>
          <w:ilvl w:val="0"/>
          <w:numId w:val="28"/>
        </w:numPr>
        <w:rPr>
          <w:color w:val="0056AC"/>
        </w:rPr>
      </w:pPr>
      <w:r w:rsidRPr="00BF33B8">
        <w:rPr>
          <w:color w:val="0056AC"/>
        </w:rPr>
        <w:t>Report</w:t>
      </w:r>
    </w:p>
    <w:p w14:paraId="0530B92D" w14:textId="77777777" w:rsidR="00BF33B8" w:rsidRPr="00BF33B8" w:rsidRDefault="00BF33B8" w:rsidP="00BF33B8">
      <w:pPr>
        <w:pStyle w:val="ProtocolNormalText"/>
        <w:numPr>
          <w:ilvl w:val="0"/>
          <w:numId w:val="28"/>
        </w:numPr>
        <w:rPr>
          <w:color w:val="0056AC"/>
        </w:rPr>
      </w:pPr>
      <w:r w:rsidRPr="00BF33B8">
        <w:rPr>
          <w:color w:val="0056AC"/>
        </w:rPr>
        <w:t>Unpublished Report</w:t>
      </w:r>
    </w:p>
    <w:p w14:paraId="393CA40D" w14:textId="77777777" w:rsidR="00BF33B8" w:rsidRPr="00BF33B8" w:rsidRDefault="00BF33B8" w:rsidP="00BF33B8">
      <w:pPr>
        <w:pStyle w:val="ProtocolNormalText"/>
        <w:numPr>
          <w:ilvl w:val="0"/>
          <w:numId w:val="28"/>
        </w:numPr>
        <w:rPr>
          <w:color w:val="0056AC"/>
        </w:rPr>
      </w:pPr>
      <w:r w:rsidRPr="00BF33B8">
        <w:rPr>
          <w:color w:val="0056AC"/>
        </w:rPr>
        <w:t>Thesis/Dissertation</w:t>
      </w:r>
    </w:p>
    <w:p w14:paraId="666E631B" w14:textId="77777777" w:rsidR="00BF33B8" w:rsidRPr="00BF33B8" w:rsidRDefault="00BF33B8" w:rsidP="00BF33B8">
      <w:pPr>
        <w:pStyle w:val="ProtocolNormalText"/>
        <w:numPr>
          <w:ilvl w:val="0"/>
          <w:numId w:val="28"/>
        </w:numPr>
        <w:rPr>
          <w:color w:val="0056AC"/>
        </w:rPr>
      </w:pPr>
      <w:r w:rsidRPr="00BF33B8">
        <w:rPr>
          <w:color w:val="0056AC"/>
        </w:rPr>
        <w:t>Conference Proceedings</w:t>
      </w:r>
    </w:p>
    <w:p w14:paraId="33DD0197" w14:textId="77777777" w:rsidR="00BF33B8" w:rsidRPr="00BF33B8" w:rsidRDefault="00BF33B8" w:rsidP="00BF33B8">
      <w:pPr>
        <w:pStyle w:val="ProtocolNormalText"/>
        <w:numPr>
          <w:ilvl w:val="0"/>
          <w:numId w:val="28"/>
        </w:numPr>
        <w:rPr>
          <w:color w:val="0056AC"/>
        </w:rPr>
      </w:pPr>
      <w:r w:rsidRPr="00BF33B8">
        <w:rPr>
          <w:color w:val="0056AC"/>
        </w:rPr>
        <w:t>Internet Document</w:t>
      </w:r>
    </w:p>
    <w:p w14:paraId="4092BE38" w14:textId="77777777" w:rsidR="00BF33B8" w:rsidRPr="00BF33B8" w:rsidRDefault="00BF33B8" w:rsidP="00BF33B8">
      <w:pPr>
        <w:pStyle w:val="ProtocolNormalText"/>
        <w:rPr>
          <w:color w:val="0056AC"/>
        </w:rPr>
      </w:pPr>
    </w:p>
    <w:p w14:paraId="0FE9FD24" w14:textId="49940E72" w:rsidR="00BF33B8" w:rsidRDefault="00BF33B8" w:rsidP="00BF33B8">
      <w:pPr>
        <w:pStyle w:val="ProtocolNormalText"/>
        <w:rPr>
          <w:color w:val="0056AC"/>
        </w:rPr>
      </w:pPr>
      <w:r w:rsidRPr="00BF33B8">
        <w:rPr>
          <w:color w:val="0056AC"/>
        </w:rPr>
        <w:t>Bonham CD. 2013. Measurements for terrestrial vegetation. West Sussex, UK</w:t>
      </w:r>
      <w:r w:rsidR="00925741">
        <w:rPr>
          <w:color w:val="0056AC"/>
        </w:rPr>
        <w:t>:</w:t>
      </w:r>
      <w:r w:rsidR="00925741" w:rsidRPr="00925741">
        <w:rPr>
          <w:color w:val="0056AC"/>
        </w:rPr>
        <w:t xml:space="preserve"> </w:t>
      </w:r>
      <w:r w:rsidR="00925741">
        <w:rPr>
          <w:color w:val="0056AC"/>
        </w:rPr>
        <w:t>John Wiley &amp; Sons, Ltd.</w:t>
      </w:r>
    </w:p>
    <w:p w14:paraId="6900B7F0" w14:textId="68554EBA" w:rsidR="007E7E67" w:rsidRDefault="007E7E67" w:rsidP="00BF33B8">
      <w:pPr>
        <w:pStyle w:val="ProtocolNormalText"/>
        <w:rPr>
          <w:color w:val="0056AC"/>
        </w:rPr>
      </w:pPr>
    </w:p>
    <w:p w14:paraId="2BBA2A63" w14:textId="4BF7289D" w:rsidR="007E7E67" w:rsidRPr="00BF33B8" w:rsidRDefault="007E7E67" w:rsidP="00BF33B8">
      <w:pPr>
        <w:pStyle w:val="ProtocolNormalText"/>
        <w:rPr>
          <w:color w:val="0056AC"/>
        </w:rPr>
      </w:pPr>
      <w:proofErr w:type="spellStart"/>
      <w:r w:rsidRPr="00F00464">
        <w:rPr>
          <w:color w:val="0056AC"/>
        </w:rPr>
        <w:t>Elzinga</w:t>
      </w:r>
      <w:proofErr w:type="spellEnd"/>
      <w:r w:rsidRPr="00F00464">
        <w:rPr>
          <w:color w:val="0056AC"/>
        </w:rPr>
        <w:t xml:space="preserve"> </w:t>
      </w:r>
      <w:r w:rsidR="00976B74">
        <w:rPr>
          <w:color w:val="0056AC"/>
        </w:rPr>
        <w:t xml:space="preserve">CL, </w:t>
      </w:r>
      <w:proofErr w:type="spellStart"/>
      <w:r w:rsidR="00976B74">
        <w:rPr>
          <w:color w:val="0056AC"/>
        </w:rPr>
        <w:t>Salzer</w:t>
      </w:r>
      <w:proofErr w:type="spellEnd"/>
      <w:r w:rsidR="00976B74">
        <w:rPr>
          <w:color w:val="0056AC"/>
        </w:rPr>
        <w:t xml:space="preserve"> DW, Willoughby JW, Gibbs JP. </w:t>
      </w:r>
      <w:r w:rsidRPr="00F00464">
        <w:rPr>
          <w:color w:val="0056AC"/>
        </w:rPr>
        <w:t>2001</w:t>
      </w:r>
      <w:r w:rsidR="00976B74">
        <w:rPr>
          <w:color w:val="0056AC"/>
        </w:rPr>
        <w:t>. Monitoring plant and animal populations.  Malden, M</w:t>
      </w:r>
      <w:r w:rsidR="00925741">
        <w:rPr>
          <w:color w:val="0056AC"/>
        </w:rPr>
        <w:t>assachusetts:</w:t>
      </w:r>
      <w:r w:rsidR="00925741" w:rsidRPr="00925741">
        <w:rPr>
          <w:color w:val="0056AC"/>
        </w:rPr>
        <w:t xml:space="preserve"> </w:t>
      </w:r>
      <w:r w:rsidR="00925741">
        <w:rPr>
          <w:color w:val="0056AC"/>
        </w:rPr>
        <w:t>Blackwell Science, Inc.</w:t>
      </w:r>
    </w:p>
    <w:p w14:paraId="1EA0FB90" w14:textId="77777777" w:rsidR="00BF33B8" w:rsidRPr="00BF33B8" w:rsidRDefault="00BF33B8" w:rsidP="00BF33B8">
      <w:pPr>
        <w:pStyle w:val="ProtocolNormalText"/>
        <w:rPr>
          <w:color w:val="0056AC"/>
        </w:rPr>
      </w:pPr>
    </w:p>
    <w:p w14:paraId="20DF809B" w14:textId="13DC76A9" w:rsidR="00BF33B8" w:rsidRPr="00BF33B8" w:rsidRDefault="00BF33B8" w:rsidP="00BF33B8">
      <w:pPr>
        <w:pStyle w:val="ProtocolNormalText"/>
        <w:rPr>
          <w:color w:val="0056AC"/>
        </w:rPr>
      </w:pPr>
      <w:r w:rsidRPr="00BF33B8">
        <w:rPr>
          <w:color w:val="0056AC"/>
        </w:rPr>
        <w:t xml:space="preserve">[FWS] U.S. Fish and Wildlife Service. 2013a. </w:t>
      </w:r>
      <w:r w:rsidR="00EE6447" w:rsidRPr="00BF33B8">
        <w:rPr>
          <w:color w:val="0056AC"/>
        </w:rPr>
        <w:t xml:space="preserve">Policy 701 FW 2: Inventory and Monitoring in the National Wildlife Refuge System. Washington, D.C.: USDI, </w:t>
      </w:r>
      <w:r w:rsidR="00925741">
        <w:rPr>
          <w:color w:val="0056AC"/>
        </w:rPr>
        <w:t>FWS</w:t>
      </w:r>
      <w:r w:rsidR="00EE6447" w:rsidRPr="00BF33B8">
        <w:rPr>
          <w:color w:val="0056AC"/>
        </w:rPr>
        <w:t>.</w:t>
      </w:r>
    </w:p>
    <w:p w14:paraId="3955841D" w14:textId="77777777" w:rsidR="00BF33B8" w:rsidRPr="00BF33B8" w:rsidRDefault="00BF33B8" w:rsidP="00BF33B8">
      <w:pPr>
        <w:pStyle w:val="ProtocolNormalText"/>
        <w:rPr>
          <w:color w:val="0056AC"/>
        </w:rPr>
      </w:pPr>
    </w:p>
    <w:p w14:paraId="20BA2328" w14:textId="4C99300B" w:rsidR="00BF33B8" w:rsidRPr="00BF33B8" w:rsidRDefault="00BF33B8" w:rsidP="00BF33B8">
      <w:pPr>
        <w:pStyle w:val="ProtocolNormalText"/>
        <w:rPr>
          <w:color w:val="0056AC"/>
        </w:rPr>
      </w:pPr>
      <w:r w:rsidRPr="00BF33B8">
        <w:rPr>
          <w:color w:val="0056AC"/>
        </w:rPr>
        <w:t xml:space="preserve">[FWS] U.S. Fish and Wildlife Service. 2013b. </w:t>
      </w:r>
      <w:r w:rsidR="00EE6447" w:rsidRPr="00BF33B8">
        <w:rPr>
          <w:color w:val="0056AC"/>
        </w:rPr>
        <w:t xml:space="preserve">How to develop survey protocols, a handbook (Version 1.0). </w:t>
      </w:r>
      <w:r w:rsidR="00925741" w:rsidRPr="00BF33B8">
        <w:rPr>
          <w:color w:val="0056AC"/>
        </w:rPr>
        <w:t>Fort Collins, C</w:t>
      </w:r>
      <w:r w:rsidR="00925741">
        <w:rPr>
          <w:color w:val="0056AC"/>
        </w:rPr>
        <w:t>olorado: FWS</w:t>
      </w:r>
      <w:r w:rsidR="00EE6447" w:rsidRPr="00BF33B8">
        <w:rPr>
          <w:color w:val="0056AC"/>
        </w:rPr>
        <w:t>, National Wildlife Refuge System, Natural Resource Program Center.</w:t>
      </w:r>
      <w:r w:rsidR="00EE6447">
        <w:rPr>
          <w:color w:val="0056AC"/>
        </w:rPr>
        <w:t xml:space="preserve"> </w:t>
      </w:r>
    </w:p>
    <w:p w14:paraId="1FE3681C" w14:textId="77777777" w:rsidR="00BF33B8" w:rsidRPr="00BF33B8" w:rsidRDefault="00BF33B8" w:rsidP="00BF33B8">
      <w:pPr>
        <w:pStyle w:val="ProtocolNormalText"/>
        <w:rPr>
          <w:color w:val="0056AC"/>
        </w:rPr>
      </w:pPr>
    </w:p>
    <w:p w14:paraId="721DC4F3" w14:textId="77777777" w:rsidR="00BF33B8" w:rsidRPr="00BF33B8" w:rsidRDefault="00BF33B8" w:rsidP="00BF33B8">
      <w:pPr>
        <w:pStyle w:val="ProtocolNormalText"/>
        <w:rPr>
          <w:color w:val="0056AC"/>
        </w:rPr>
      </w:pPr>
      <w:r w:rsidRPr="00BF33B8">
        <w:rPr>
          <w:color w:val="0056AC"/>
        </w:rPr>
        <w:t xml:space="preserve">Loeb SC, </w:t>
      </w:r>
      <w:proofErr w:type="spellStart"/>
      <w:r w:rsidRPr="00BF33B8">
        <w:rPr>
          <w:color w:val="0056AC"/>
        </w:rPr>
        <w:t>Rodhouse</w:t>
      </w:r>
      <w:proofErr w:type="spellEnd"/>
      <w:r w:rsidRPr="00BF33B8">
        <w:rPr>
          <w:color w:val="0056AC"/>
        </w:rPr>
        <w:t xml:space="preserve"> TJ, Ellison LE, </w:t>
      </w:r>
      <w:proofErr w:type="spellStart"/>
      <w:r w:rsidRPr="00BF33B8">
        <w:rPr>
          <w:color w:val="0056AC"/>
        </w:rPr>
        <w:t>Lausen</w:t>
      </w:r>
      <w:proofErr w:type="spellEnd"/>
      <w:r w:rsidRPr="00BF33B8">
        <w:rPr>
          <w:color w:val="0056AC"/>
        </w:rPr>
        <w:t xml:space="preserve"> CL, </w:t>
      </w:r>
      <w:proofErr w:type="spellStart"/>
      <w:r w:rsidRPr="00BF33B8">
        <w:rPr>
          <w:color w:val="0056AC"/>
        </w:rPr>
        <w:t>Reichard</w:t>
      </w:r>
      <w:proofErr w:type="spellEnd"/>
      <w:r w:rsidRPr="00BF33B8">
        <w:rPr>
          <w:color w:val="0056AC"/>
        </w:rPr>
        <w:t xml:space="preserve"> JD, Irvine KM, Coleman JTH, </w:t>
      </w:r>
      <w:proofErr w:type="spellStart"/>
      <w:r w:rsidRPr="00BF33B8">
        <w:rPr>
          <w:color w:val="0056AC"/>
        </w:rPr>
        <w:t>Thogmartin</w:t>
      </w:r>
      <w:proofErr w:type="spellEnd"/>
      <w:r w:rsidRPr="00BF33B8">
        <w:rPr>
          <w:color w:val="0056AC"/>
        </w:rPr>
        <w:t xml:space="preserve"> WE, Sauer JR, Francis CM, Bayless ML, Stanley TR, Johnson DH. 2015. A plan for the North American bat monitoring program (</w:t>
      </w:r>
      <w:proofErr w:type="spellStart"/>
      <w:r w:rsidRPr="00BF33B8">
        <w:rPr>
          <w:color w:val="0056AC"/>
        </w:rPr>
        <w:t>NABat</w:t>
      </w:r>
      <w:proofErr w:type="spellEnd"/>
      <w:r w:rsidRPr="00BF33B8">
        <w:rPr>
          <w:color w:val="0056AC"/>
        </w:rPr>
        <w:t>). U.S. Department of Agriculture, Forest Service, General Technical Report SRS-208.</w:t>
      </w:r>
    </w:p>
    <w:p w14:paraId="7B1982C1" w14:textId="77777777" w:rsidR="00BF33B8" w:rsidRPr="00BF33B8" w:rsidRDefault="00BF33B8" w:rsidP="00BF33B8">
      <w:pPr>
        <w:pStyle w:val="ProtocolNormalText"/>
        <w:rPr>
          <w:color w:val="0056AC"/>
        </w:rPr>
      </w:pPr>
    </w:p>
    <w:p w14:paraId="5326E388" w14:textId="234889C8" w:rsidR="007E7E67" w:rsidRDefault="00976B74" w:rsidP="00BF33B8">
      <w:pPr>
        <w:pStyle w:val="ProtocolNormalText"/>
        <w:rPr>
          <w:color w:val="0056AC"/>
        </w:rPr>
      </w:pPr>
      <w:r w:rsidRPr="00976B74">
        <w:rPr>
          <w:color w:val="0056AC"/>
        </w:rPr>
        <w:t xml:space="preserve">Loges BW, </w:t>
      </w:r>
      <w:proofErr w:type="spellStart"/>
      <w:r w:rsidRPr="00976B74">
        <w:rPr>
          <w:color w:val="0056AC"/>
        </w:rPr>
        <w:t>Tavernia</w:t>
      </w:r>
      <w:proofErr w:type="spellEnd"/>
      <w:r w:rsidRPr="00976B74">
        <w:rPr>
          <w:color w:val="0056AC"/>
        </w:rPr>
        <w:t xml:space="preserve"> BG, Wilson AM, Stanton JD, </w:t>
      </w:r>
      <w:proofErr w:type="spellStart"/>
      <w:r w:rsidRPr="00976B74">
        <w:rPr>
          <w:color w:val="0056AC"/>
        </w:rPr>
        <w:t>Herner-Thogmartin</w:t>
      </w:r>
      <w:proofErr w:type="spellEnd"/>
      <w:r w:rsidRPr="00976B74">
        <w:rPr>
          <w:color w:val="0056AC"/>
        </w:rPr>
        <w:t xml:space="preserve"> JH, Jones T, Wires, L 2017. National protocol framework for the inventory and monitoring of nonbreeding </w:t>
      </w:r>
      <w:proofErr w:type="spellStart"/>
      <w:r w:rsidRPr="00976B74">
        <w:rPr>
          <w:color w:val="0056AC"/>
        </w:rPr>
        <w:t>waterbirds</w:t>
      </w:r>
      <w:proofErr w:type="spellEnd"/>
      <w:r w:rsidRPr="00976B74">
        <w:rPr>
          <w:color w:val="0056AC"/>
        </w:rPr>
        <w:t xml:space="preserve"> and their habitats, an Integrated </w:t>
      </w:r>
      <w:proofErr w:type="spellStart"/>
      <w:r w:rsidRPr="00976B74">
        <w:rPr>
          <w:color w:val="0056AC"/>
        </w:rPr>
        <w:t>Waterbird</w:t>
      </w:r>
      <w:proofErr w:type="spellEnd"/>
      <w:r w:rsidRPr="00976B74">
        <w:rPr>
          <w:color w:val="0056AC"/>
        </w:rPr>
        <w:t xml:space="preserve"> Management and Monitoring (IWMM) approach. </w:t>
      </w:r>
      <w:r w:rsidR="00925741" w:rsidRPr="00BF33B8">
        <w:rPr>
          <w:color w:val="0056AC"/>
        </w:rPr>
        <w:t>Fort Collins, C</w:t>
      </w:r>
      <w:r w:rsidR="00925741">
        <w:rPr>
          <w:color w:val="0056AC"/>
        </w:rPr>
        <w:t>olorado: FWS</w:t>
      </w:r>
      <w:r w:rsidR="00925741" w:rsidRPr="00BF33B8">
        <w:rPr>
          <w:color w:val="0056AC"/>
        </w:rPr>
        <w:t>, National Wildlife Refuge System, Natural Resource Program Center.</w:t>
      </w:r>
    </w:p>
    <w:p w14:paraId="4EDCAC8A" w14:textId="77777777" w:rsidR="00976B74" w:rsidRDefault="00976B74" w:rsidP="00BF33B8">
      <w:pPr>
        <w:pStyle w:val="ProtocolNormalText"/>
        <w:rPr>
          <w:color w:val="0056AC"/>
        </w:rPr>
      </w:pPr>
    </w:p>
    <w:p w14:paraId="1CBA1649" w14:textId="3AF16A0B" w:rsidR="00BF33B8" w:rsidRPr="00BF33B8" w:rsidRDefault="00BF33B8" w:rsidP="00BF33B8">
      <w:pPr>
        <w:pStyle w:val="ProtocolNormalText"/>
        <w:rPr>
          <w:color w:val="0056AC"/>
        </w:rPr>
      </w:pPr>
      <w:r w:rsidRPr="00BF33B8">
        <w:rPr>
          <w:color w:val="0056AC"/>
        </w:rPr>
        <w:t xml:space="preserve">Miller SW, Bohn B, </w:t>
      </w:r>
      <w:proofErr w:type="spellStart"/>
      <w:r w:rsidRPr="00BF33B8">
        <w:rPr>
          <w:color w:val="0056AC"/>
        </w:rPr>
        <w:t>Dammann</w:t>
      </w:r>
      <w:proofErr w:type="spellEnd"/>
      <w:r w:rsidRPr="00BF33B8">
        <w:rPr>
          <w:color w:val="0056AC"/>
        </w:rPr>
        <w:t xml:space="preserve"> D, </w:t>
      </w:r>
      <w:proofErr w:type="spellStart"/>
      <w:r w:rsidRPr="00BF33B8">
        <w:rPr>
          <w:color w:val="0056AC"/>
        </w:rPr>
        <w:t>Dickard</w:t>
      </w:r>
      <w:proofErr w:type="spellEnd"/>
      <w:r w:rsidRPr="00BF33B8">
        <w:rPr>
          <w:color w:val="0056AC"/>
        </w:rPr>
        <w:t xml:space="preserve"> M, Gonzalez M, Jimenez M, </w:t>
      </w:r>
      <w:proofErr w:type="spellStart"/>
      <w:r w:rsidRPr="00BF33B8">
        <w:rPr>
          <w:color w:val="0056AC"/>
        </w:rPr>
        <w:t>Rumbold</w:t>
      </w:r>
      <w:proofErr w:type="spellEnd"/>
      <w:r w:rsidRPr="00BF33B8">
        <w:rPr>
          <w:color w:val="0056AC"/>
        </w:rPr>
        <w:t xml:space="preserve"> E, Smith S, Stein K. 2015. AIM national aquatic monitoring framework: introducing the framework and indicators for lotic systems. </w:t>
      </w:r>
      <w:r w:rsidR="00925741" w:rsidRPr="00BF33B8">
        <w:rPr>
          <w:color w:val="0056AC"/>
        </w:rPr>
        <w:t>Denver</w:t>
      </w:r>
      <w:r w:rsidR="00925741">
        <w:rPr>
          <w:color w:val="0056AC"/>
        </w:rPr>
        <w:t>,</w:t>
      </w:r>
      <w:r w:rsidR="00925741" w:rsidRPr="00BF33B8">
        <w:rPr>
          <w:color w:val="0056AC"/>
        </w:rPr>
        <w:t xml:space="preserve"> C</w:t>
      </w:r>
      <w:r w:rsidR="00925741">
        <w:rPr>
          <w:color w:val="0056AC"/>
        </w:rPr>
        <w:t xml:space="preserve">olorado: </w:t>
      </w:r>
      <w:r w:rsidRPr="00BF33B8">
        <w:rPr>
          <w:color w:val="0056AC"/>
        </w:rPr>
        <w:t>Bureau of Land Managem</w:t>
      </w:r>
      <w:r w:rsidR="00925741">
        <w:rPr>
          <w:color w:val="0056AC"/>
        </w:rPr>
        <w:t>ent, National Operations Center</w:t>
      </w:r>
      <w:r w:rsidRPr="00BF33B8">
        <w:rPr>
          <w:color w:val="0056AC"/>
        </w:rPr>
        <w:t>.</w:t>
      </w:r>
    </w:p>
    <w:p w14:paraId="29F59EDA" w14:textId="77777777" w:rsidR="00BF33B8" w:rsidRPr="00BF33B8" w:rsidRDefault="00BF33B8" w:rsidP="00BF33B8">
      <w:pPr>
        <w:pStyle w:val="ProtocolNormalText"/>
        <w:rPr>
          <w:color w:val="0056AC"/>
        </w:rPr>
      </w:pPr>
    </w:p>
    <w:p w14:paraId="4EDBCABD" w14:textId="77777777" w:rsidR="00BF33B8" w:rsidRPr="00BF33B8" w:rsidRDefault="00BF33B8" w:rsidP="00BF33B8">
      <w:pPr>
        <w:pStyle w:val="ProtocolNormalText"/>
        <w:rPr>
          <w:color w:val="0056AC"/>
        </w:rPr>
      </w:pPr>
      <w:r w:rsidRPr="00BF33B8">
        <w:rPr>
          <w:color w:val="0056AC"/>
        </w:rPr>
        <w:t>Reynolds JH, Knutson MK, Newman KB, Silverman ED, Thompson WL. 2016. A road map for designing and implementing a biological monitoring program. Environment Monitoring and Assessment 188: 399, 1–25. DOI 10.1007/s10661-016-5397-x.</w:t>
      </w:r>
    </w:p>
    <w:p w14:paraId="60FDA1AE" w14:textId="77777777" w:rsidR="00BF33B8" w:rsidRPr="00BF33B8" w:rsidRDefault="00BF33B8" w:rsidP="00BF33B8">
      <w:pPr>
        <w:pStyle w:val="ProtocolNormalText"/>
        <w:rPr>
          <w:color w:val="0056AC"/>
        </w:rPr>
      </w:pPr>
    </w:p>
    <w:p w14:paraId="7D307510" w14:textId="77777777" w:rsidR="00BF33B8" w:rsidRPr="00BF33B8" w:rsidRDefault="00BF33B8" w:rsidP="00BF33B8">
      <w:pPr>
        <w:pStyle w:val="ProtocolNormalText"/>
        <w:rPr>
          <w:color w:val="0056AC"/>
        </w:rPr>
      </w:pPr>
      <w:r w:rsidRPr="00BF33B8">
        <w:rPr>
          <w:color w:val="0056AC"/>
        </w:rPr>
        <w:t xml:space="preserve">Robertson BL, Brown JA, McDonald T, </w:t>
      </w:r>
      <w:proofErr w:type="spellStart"/>
      <w:r w:rsidRPr="00BF33B8">
        <w:rPr>
          <w:color w:val="0056AC"/>
        </w:rPr>
        <w:t>Jaksons</w:t>
      </w:r>
      <w:proofErr w:type="spellEnd"/>
      <w:r w:rsidRPr="00BF33B8">
        <w:rPr>
          <w:color w:val="0056AC"/>
        </w:rPr>
        <w:t xml:space="preserve"> P. 2013. BAS: Balanced acceptance sampling of natural resources. Biometrics 69:776–784. DOI: 10.1111/biom.12059.</w:t>
      </w:r>
    </w:p>
    <w:p w14:paraId="4707D362" w14:textId="77777777" w:rsidR="00BF33B8" w:rsidRPr="00BF33B8" w:rsidRDefault="00BF33B8" w:rsidP="00BF33B8">
      <w:pPr>
        <w:pStyle w:val="ProtocolNormalText"/>
        <w:rPr>
          <w:color w:val="0056AC"/>
        </w:rPr>
      </w:pPr>
    </w:p>
    <w:p w14:paraId="1FAB8E52" w14:textId="1C936200" w:rsidR="007E7E67" w:rsidRPr="007E7E67" w:rsidRDefault="007E7E67" w:rsidP="00BF33B8">
      <w:pPr>
        <w:pStyle w:val="ProtocolNormalText"/>
        <w:rPr>
          <w:rStyle w:val="Hyperlink"/>
          <w:color w:val="0056AC"/>
          <w:u w:val="none"/>
        </w:rPr>
      </w:pPr>
      <w:r w:rsidRPr="007E7E67">
        <w:rPr>
          <w:rStyle w:val="Hyperlink"/>
          <w:color w:val="0056AC"/>
          <w:u w:val="none"/>
        </w:rPr>
        <w:lastRenderedPageBreak/>
        <w:t xml:space="preserve">Taylor </w:t>
      </w:r>
      <w:r w:rsidR="00AB4586">
        <w:rPr>
          <w:rStyle w:val="Hyperlink"/>
          <w:color w:val="0056AC"/>
          <w:u w:val="none"/>
        </w:rPr>
        <w:t xml:space="preserve">JD, </w:t>
      </w:r>
      <w:proofErr w:type="spellStart"/>
      <w:r w:rsidRPr="007E7E67">
        <w:rPr>
          <w:rStyle w:val="Hyperlink"/>
          <w:color w:val="0056AC"/>
          <w:u w:val="none"/>
        </w:rPr>
        <w:t>Paveglio</w:t>
      </w:r>
      <w:proofErr w:type="spellEnd"/>
      <w:r w:rsidRPr="007E7E67">
        <w:rPr>
          <w:rStyle w:val="Hyperlink"/>
          <w:color w:val="0056AC"/>
          <w:u w:val="none"/>
        </w:rPr>
        <w:t xml:space="preserve"> </w:t>
      </w:r>
      <w:r w:rsidR="00AB4586">
        <w:rPr>
          <w:rStyle w:val="Hyperlink"/>
          <w:color w:val="0056AC"/>
          <w:u w:val="none"/>
        </w:rPr>
        <w:t xml:space="preserve">FL. </w:t>
      </w:r>
      <w:r w:rsidRPr="007E7E67">
        <w:rPr>
          <w:rStyle w:val="Hyperlink"/>
          <w:color w:val="0056AC"/>
          <w:u w:val="none"/>
        </w:rPr>
        <w:t>2017</w:t>
      </w:r>
      <w:r w:rsidR="00AB4586">
        <w:rPr>
          <w:rStyle w:val="Hyperlink"/>
          <w:color w:val="0056AC"/>
          <w:u w:val="none"/>
        </w:rPr>
        <w:t xml:space="preserve">. </w:t>
      </w:r>
      <w:r w:rsidR="00EB1C54" w:rsidRPr="00EB1C54">
        <w:rPr>
          <w:color w:val="0056AC"/>
        </w:rPr>
        <w:t>Identifying refuge resources of co</w:t>
      </w:r>
      <w:r w:rsidR="00EB1C54">
        <w:rPr>
          <w:color w:val="0056AC"/>
        </w:rPr>
        <w:t>ncern and management priorities</w:t>
      </w:r>
      <w:r w:rsidR="00EB1C54" w:rsidRPr="00EB1C54">
        <w:rPr>
          <w:color w:val="0056AC"/>
        </w:rPr>
        <w:t>: A handbook</w:t>
      </w:r>
      <w:r w:rsidR="00EB1C54">
        <w:rPr>
          <w:color w:val="0056AC"/>
        </w:rPr>
        <w:t>. Denver, Colorado: FWS, Denver Federal Center.</w:t>
      </w:r>
    </w:p>
    <w:p w14:paraId="055326AE" w14:textId="77777777" w:rsidR="007E7E67" w:rsidRDefault="007E7E67" w:rsidP="00BF33B8">
      <w:pPr>
        <w:pStyle w:val="ProtocolNormalText"/>
        <w:rPr>
          <w:rStyle w:val="Hyperlink"/>
          <w:i/>
        </w:rPr>
      </w:pPr>
    </w:p>
    <w:p w14:paraId="12453816" w14:textId="2BFEFB8E" w:rsidR="00BF33B8" w:rsidRPr="00BF33B8" w:rsidRDefault="00BF33B8" w:rsidP="00BF33B8">
      <w:pPr>
        <w:pStyle w:val="ProtocolNormalText"/>
        <w:rPr>
          <w:color w:val="0056AC"/>
        </w:rPr>
      </w:pPr>
      <w:r w:rsidRPr="00BF33B8">
        <w:rPr>
          <w:color w:val="0056AC"/>
        </w:rPr>
        <w:t xml:space="preserve">Thompson SK. 1992. Sampling. </w:t>
      </w:r>
      <w:r w:rsidR="00EB1C54">
        <w:rPr>
          <w:color w:val="0056AC"/>
        </w:rPr>
        <w:t xml:space="preserve">New York: </w:t>
      </w:r>
      <w:r w:rsidRPr="00BF33B8">
        <w:rPr>
          <w:color w:val="0056AC"/>
        </w:rPr>
        <w:t>John Wiley &amp; Sons, Ltd.</w:t>
      </w:r>
    </w:p>
    <w:p w14:paraId="04856389" w14:textId="77777777" w:rsidR="00BF33B8" w:rsidRPr="00BF33B8" w:rsidRDefault="00BF33B8" w:rsidP="00BF33B8">
      <w:pPr>
        <w:pStyle w:val="ProtocolNormalText"/>
        <w:rPr>
          <w:color w:val="0056AC"/>
        </w:rPr>
      </w:pPr>
    </w:p>
    <w:p w14:paraId="754928D1" w14:textId="7B60DEFF" w:rsidR="009A7D48" w:rsidRDefault="00BF33B8" w:rsidP="00EE6447">
      <w:pPr>
        <w:pStyle w:val="ProtocolNormalText"/>
      </w:pPr>
      <w:r w:rsidRPr="00BF33B8">
        <w:rPr>
          <w:color w:val="0056AC"/>
        </w:rPr>
        <w:t xml:space="preserve">Williams BK, Nichols JD, Conroy MJ. 2001. Analysis and management of animal populations. </w:t>
      </w:r>
      <w:r w:rsidR="00EB1C54" w:rsidRPr="00BF33B8">
        <w:rPr>
          <w:color w:val="0056AC"/>
        </w:rPr>
        <w:t>San Diego, C</w:t>
      </w:r>
      <w:r w:rsidR="00EB1C54">
        <w:rPr>
          <w:color w:val="0056AC"/>
        </w:rPr>
        <w:t>alifornia: Academic Press</w:t>
      </w:r>
      <w:r w:rsidRPr="00BF33B8">
        <w:rPr>
          <w:color w:val="0056AC"/>
        </w:rPr>
        <w:t>.</w:t>
      </w:r>
      <w:r w:rsidR="009A7D48">
        <w:br w:type="page"/>
      </w:r>
    </w:p>
    <w:p w14:paraId="12AFBDCF" w14:textId="77777777" w:rsidR="00E75F5A" w:rsidRPr="00FC45A1" w:rsidRDefault="002446C6" w:rsidP="007E7E67">
      <w:pPr>
        <w:pStyle w:val="ProtocolHeading1"/>
        <w:rPr>
          <w:rStyle w:val="ProtocolNormalTextChar"/>
          <w:sz w:val="32"/>
          <w:szCs w:val="32"/>
        </w:rPr>
      </w:pPr>
      <w:bookmarkStart w:id="160" w:name="_Toc507678387"/>
      <w:bookmarkStart w:id="161" w:name="_Toc508956604"/>
      <w:bookmarkStart w:id="162" w:name="_Toc529356895"/>
      <w:r w:rsidRPr="00FC45A1">
        <w:rPr>
          <w:rStyle w:val="ProtocolHeading1Char"/>
          <w:b/>
          <w:bCs/>
          <w:iCs/>
        </w:rPr>
        <w:lastRenderedPageBreak/>
        <w:t>Appendices</w:t>
      </w:r>
      <w:r w:rsidRPr="00FC45A1">
        <w:t xml:space="preserve"> (Protocol Heading 1)</w:t>
      </w:r>
      <w:bookmarkEnd w:id="160"/>
      <w:bookmarkEnd w:id="161"/>
      <w:bookmarkEnd w:id="162"/>
    </w:p>
    <w:p w14:paraId="01B1CD03" w14:textId="6234CB55" w:rsidR="00BF33B8" w:rsidRPr="00BF33B8" w:rsidRDefault="00BF33B8" w:rsidP="00BF33B8">
      <w:pPr>
        <w:pStyle w:val="ProtocolNormalText"/>
        <w:rPr>
          <w:i/>
          <w:color w:val="0056AC"/>
        </w:rPr>
      </w:pPr>
      <w:r w:rsidRPr="00BF33B8">
        <w:rPr>
          <w:i/>
          <w:color w:val="0056AC"/>
        </w:rPr>
        <w:t xml:space="preserve">Use appendices for providing additional detail discussed in the Elements. Number appendices with upper-case alphanumeric letters (A—Z). Use Supplemental Materials for referencing additional material for SOPs. Avoid appending manuals or other stand-alone documents that can be cited and linked to </w:t>
      </w:r>
      <w:proofErr w:type="spellStart"/>
      <w:r w:rsidRPr="00BF33B8">
        <w:rPr>
          <w:i/>
          <w:color w:val="0056AC"/>
        </w:rPr>
        <w:t>ServCat</w:t>
      </w:r>
      <w:proofErr w:type="spellEnd"/>
      <w:r w:rsidRPr="00BF33B8">
        <w:rPr>
          <w:i/>
          <w:color w:val="0056AC"/>
        </w:rPr>
        <w:t xml:space="preserve"> from the protocol. Good examples of appendices are: unit conversion tables, species scientific names, large tables of previously collected data used to develop protocol design or evaluate methods (when a separate report cannot be cited), or maps of sampling locations for appending Element 2 of a</w:t>
      </w:r>
      <w:r w:rsidR="001453D4">
        <w:rPr>
          <w:i/>
          <w:color w:val="0056AC"/>
        </w:rPr>
        <w:t xml:space="preserve"> Site-specific Survey Protocol.</w:t>
      </w:r>
    </w:p>
    <w:p w14:paraId="1D12AC61" w14:textId="77777777" w:rsidR="00BF33B8" w:rsidRPr="00BF33B8" w:rsidRDefault="00BF33B8" w:rsidP="00BF33B8">
      <w:pPr>
        <w:pStyle w:val="ProtocolNormalText"/>
        <w:rPr>
          <w:i/>
          <w:color w:val="0056AC"/>
        </w:rPr>
      </w:pPr>
    </w:p>
    <w:p w14:paraId="0ADB7E2D" w14:textId="79FAE543" w:rsidR="00BF33B8" w:rsidRPr="00BF33B8" w:rsidRDefault="00BF33B8" w:rsidP="00BF33B8">
      <w:pPr>
        <w:pStyle w:val="ProtocolNormalText"/>
        <w:rPr>
          <w:i/>
          <w:color w:val="0056AC"/>
        </w:rPr>
      </w:pPr>
      <w:r w:rsidRPr="00BF33B8">
        <w:rPr>
          <w:i/>
          <w:color w:val="0056AC"/>
        </w:rPr>
        <w:t>Start each appendix on a new page. If there are 5 or more appendices consider developing a preface page by retaining the section title ‘Appendices’, and listing the appendices with titles that will follow. Then, start Appendix A on the next page. This optional section/title page would come after Element 8 and before the first page of Appendix A.</w:t>
      </w:r>
    </w:p>
    <w:p w14:paraId="2DBA2572" w14:textId="77777777" w:rsidR="00BF33B8" w:rsidRDefault="00BF33B8" w:rsidP="00BF33B8">
      <w:pPr>
        <w:pStyle w:val="ProtocolNormalText"/>
      </w:pPr>
    </w:p>
    <w:p w14:paraId="7AD1437D" w14:textId="753E2B4C" w:rsidR="00CF4972" w:rsidRPr="00DF6D8B" w:rsidRDefault="00DF6D8B" w:rsidP="00FC45A1">
      <w:pPr>
        <w:pStyle w:val="ProtocolHeading2-Appendix"/>
        <w:rPr>
          <w:color w:val="0056AC"/>
        </w:rPr>
      </w:pPr>
      <w:bookmarkStart w:id="163" w:name="_Toc508956605"/>
      <w:bookmarkStart w:id="164" w:name="_Toc529356896"/>
      <w:r w:rsidRPr="00DF6D8B">
        <w:rPr>
          <w:color w:val="0056AC"/>
        </w:rPr>
        <w:t xml:space="preserve">Formatting Appendices </w:t>
      </w:r>
      <w:r w:rsidR="00E32DFF" w:rsidRPr="00DF6D8B">
        <w:rPr>
          <w:color w:val="0056AC"/>
        </w:rPr>
        <w:t>(Protocol Heading 2 – Appendix)</w:t>
      </w:r>
      <w:bookmarkEnd w:id="163"/>
      <w:bookmarkEnd w:id="164"/>
    </w:p>
    <w:p w14:paraId="1ED20600" w14:textId="2CA39065" w:rsidR="00BF33B8" w:rsidRPr="00BF33B8" w:rsidRDefault="00BF33B8" w:rsidP="00BF33B8">
      <w:pPr>
        <w:pStyle w:val="ProtocolNormalText"/>
        <w:rPr>
          <w:i/>
          <w:color w:val="0056AC"/>
        </w:rPr>
      </w:pPr>
      <w:r w:rsidRPr="00BF33B8">
        <w:rPr>
          <w:i/>
          <w:color w:val="0056AC"/>
        </w:rPr>
        <w:t>All Appendix titles in this document use Protocol Heading 2 - Appendix. The title should hug the left margin of the page.</w:t>
      </w:r>
    </w:p>
    <w:p w14:paraId="7A3CE8D1" w14:textId="77777777" w:rsidR="00BF33B8" w:rsidRPr="00BF33B8" w:rsidRDefault="00BF33B8" w:rsidP="00BF33B8">
      <w:pPr>
        <w:pStyle w:val="ProtocolNormalText"/>
        <w:rPr>
          <w:color w:val="0056AC"/>
        </w:rPr>
      </w:pPr>
    </w:p>
    <w:p w14:paraId="0DBC8A52" w14:textId="738ECB63" w:rsidR="00BF33B8" w:rsidRPr="00DF6D8B" w:rsidRDefault="00BF33B8" w:rsidP="00BF33B8">
      <w:pPr>
        <w:pStyle w:val="ProtocolNormalText"/>
        <w:rPr>
          <w:i/>
          <w:color w:val="0056AC"/>
        </w:rPr>
      </w:pPr>
      <w:r w:rsidRPr="00DF6D8B">
        <w:rPr>
          <w:i/>
          <w:color w:val="0056AC"/>
        </w:rPr>
        <w:t>Use the same heading styles and formatting as other sections of the protocol. Start with an introductory paragraph of sentence. Tables and figures header and footer numbers will be given a prefix letter that corr</w:t>
      </w:r>
      <w:r w:rsidR="00957D61">
        <w:rPr>
          <w:i/>
          <w:color w:val="0056AC"/>
        </w:rPr>
        <w:t xml:space="preserve">esponds to the Appendix title. </w:t>
      </w:r>
      <w:r w:rsidRPr="00DF6D8B">
        <w:rPr>
          <w:i/>
          <w:color w:val="0056AC"/>
        </w:rPr>
        <w:t xml:space="preserve">The table and figure numbers will be tracked and </w:t>
      </w:r>
      <w:proofErr w:type="spellStart"/>
      <w:r w:rsidRPr="00DF6D8B">
        <w:rPr>
          <w:i/>
          <w:color w:val="0056AC"/>
        </w:rPr>
        <w:t>autogenerated</w:t>
      </w:r>
      <w:proofErr w:type="spellEnd"/>
      <w:r w:rsidRPr="00DF6D8B">
        <w:rPr>
          <w:i/>
          <w:color w:val="0056AC"/>
        </w:rPr>
        <w:t xml:space="preserve"> when using the relevant style:</w:t>
      </w:r>
      <w:r w:rsidRPr="00DF6D8B">
        <w:rPr>
          <w:color w:val="0056AC"/>
        </w:rPr>
        <w:t xml:space="preserve"> (</w:t>
      </w:r>
      <w:r w:rsidRPr="00DF6D8B">
        <w:rPr>
          <w:rStyle w:val="ProtocolTableTitle-AppendixChar"/>
          <w:color w:val="0056AC"/>
          <w:sz w:val="20"/>
          <w:szCs w:val="20"/>
        </w:rPr>
        <w:t>Protocol Table Title – Appendix</w:t>
      </w:r>
      <w:r w:rsidRPr="00DF6D8B">
        <w:rPr>
          <w:color w:val="0056AC"/>
        </w:rPr>
        <w:t>) or (</w:t>
      </w:r>
      <w:r w:rsidRPr="00DF6D8B">
        <w:rPr>
          <w:rStyle w:val="ProtocolFigureCaption-AppendixChar"/>
          <w:color w:val="0056AC"/>
          <w:sz w:val="20"/>
        </w:rPr>
        <w:t>Protoc</w:t>
      </w:r>
      <w:r w:rsidR="00DF6D8B" w:rsidRPr="00DF6D8B">
        <w:rPr>
          <w:rStyle w:val="ProtocolFigureCaption-AppendixChar"/>
          <w:color w:val="0056AC"/>
          <w:sz w:val="20"/>
        </w:rPr>
        <w:t>ol Figure Caption – Appendix</w:t>
      </w:r>
      <w:r w:rsidR="00DF6D8B" w:rsidRPr="00DF6D8B">
        <w:rPr>
          <w:color w:val="0056AC"/>
        </w:rPr>
        <w:t xml:space="preserve">). </w:t>
      </w:r>
      <w:r w:rsidRPr="00DF6D8B">
        <w:rPr>
          <w:i/>
          <w:color w:val="0056AC"/>
        </w:rPr>
        <w:t>See Appendix C for details on formatting tables of figures.</w:t>
      </w:r>
    </w:p>
    <w:p w14:paraId="151330F3" w14:textId="77777777" w:rsidR="00BF33B8" w:rsidRPr="00DF6D8B" w:rsidRDefault="00BF33B8" w:rsidP="00BF33B8">
      <w:pPr>
        <w:pStyle w:val="ProtocolNormalText"/>
        <w:rPr>
          <w:i/>
          <w:color w:val="0056AC"/>
        </w:rPr>
      </w:pPr>
    </w:p>
    <w:p w14:paraId="40F1B859" w14:textId="7B03C1C3" w:rsidR="00BF33B8" w:rsidRPr="00DF6D8B" w:rsidRDefault="00BF33B8" w:rsidP="00BF33B8">
      <w:pPr>
        <w:pStyle w:val="ProtocolNormalText"/>
        <w:rPr>
          <w:i/>
          <w:color w:val="0056AC"/>
        </w:rPr>
      </w:pPr>
      <w:r w:rsidRPr="00DF6D8B">
        <w:rPr>
          <w:i/>
          <w:color w:val="0056AC"/>
        </w:rPr>
        <w:t xml:space="preserve">Page numbers for appendices should remain in the same margin locations as with the rest of the protocol. It is often easier to just continue numbering your pages with the rest of the protocol, but you can use an alternative page numbering convention here if you wish. This tactic may be especially useful for appendices that will be printed as stand-alone documents. However </w:t>
      </w:r>
      <w:proofErr w:type="spellStart"/>
      <w:r w:rsidRPr="00DF6D8B">
        <w:rPr>
          <w:i/>
          <w:color w:val="0056AC"/>
        </w:rPr>
        <w:t>you</w:t>
      </w:r>
      <w:proofErr w:type="spellEnd"/>
      <w:r w:rsidRPr="00DF6D8B">
        <w:rPr>
          <w:i/>
          <w:color w:val="0056AC"/>
        </w:rPr>
        <w:t xml:space="preserve"> number the pages, it is also advisable to remain consistent when numbering t</w:t>
      </w:r>
      <w:r w:rsidR="00DF6D8B" w:rsidRPr="00DF6D8B">
        <w:rPr>
          <w:i/>
          <w:color w:val="0056AC"/>
        </w:rPr>
        <w:t>he pages across all appendices.</w:t>
      </w:r>
    </w:p>
    <w:p w14:paraId="0B276DBC" w14:textId="480AFF21" w:rsidR="00772ACA" w:rsidRDefault="00772ACA" w:rsidP="00DF6D8B">
      <w:pPr>
        <w:pStyle w:val="ProtocolNormalText"/>
      </w:pPr>
      <w:r>
        <w:br w:type="page"/>
      </w:r>
    </w:p>
    <w:p w14:paraId="02A9801F" w14:textId="0C0B8AA6" w:rsidR="00E32DFF" w:rsidRPr="009B205F" w:rsidRDefault="00871214" w:rsidP="009B205F">
      <w:pPr>
        <w:pStyle w:val="ProtocolHeading2-Appendix"/>
        <w:rPr>
          <w:color w:val="0056AC"/>
        </w:rPr>
      </w:pPr>
      <w:bookmarkStart w:id="165" w:name="_Toc508956606"/>
      <w:bookmarkStart w:id="166" w:name="_Toc529356897"/>
      <w:r>
        <w:rPr>
          <w:color w:val="0056AC"/>
        </w:rPr>
        <w:lastRenderedPageBreak/>
        <w:t>Formatting Line Spacing</w:t>
      </w:r>
      <w:r w:rsidR="00E32DFF" w:rsidRPr="009B205F">
        <w:rPr>
          <w:color w:val="0056AC"/>
        </w:rPr>
        <w:t xml:space="preserve"> (Protocol Heading 2 – Appendix)</w:t>
      </w:r>
      <w:bookmarkEnd w:id="165"/>
      <w:bookmarkEnd w:id="166"/>
    </w:p>
    <w:p w14:paraId="74CF0230" w14:textId="5D2F1371" w:rsidR="00DF6D8B" w:rsidRPr="00871214" w:rsidRDefault="00DF6D8B" w:rsidP="00DF6D8B">
      <w:pPr>
        <w:pStyle w:val="ProtocolNormalText"/>
        <w:rPr>
          <w:i/>
          <w:color w:val="0056AC"/>
        </w:rPr>
      </w:pPr>
      <w:bookmarkStart w:id="167" w:name="_Toc529207971"/>
      <w:bookmarkStart w:id="168" w:name="_Toc529208124"/>
      <w:bookmarkStart w:id="169" w:name="_Toc507678348"/>
      <w:bookmarkStart w:id="170" w:name="_Toc508956565"/>
      <w:bookmarkStart w:id="171" w:name="_Toc347919102"/>
      <w:bookmarkStart w:id="172" w:name="_Toc410116888"/>
      <w:r w:rsidRPr="00871214">
        <w:rPr>
          <w:i/>
          <w:color w:val="0056AC"/>
        </w:rPr>
        <w:t xml:space="preserve">For the majority of situations, spacing among lines is set </w:t>
      </w:r>
      <w:r w:rsidR="00871214" w:rsidRPr="00871214">
        <w:rPr>
          <w:i/>
          <w:color w:val="0056AC"/>
        </w:rPr>
        <w:t xml:space="preserve">when using the heading styles. </w:t>
      </w:r>
      <w:r w:rsidRPr="00871214">
        <w:rPr>
          <w:i/>
          <w:color w:val="0056AC"/>
        </w:rPr>
        <w:t>In a select few cases, the user will need to add a space manually by pressing the ‘Return’ key.</w:t>
      </w:r>
      <w:r w:rsidR="00871214" w:rsidRPr="00871214">
        <w:rPr>
          <w:i/>
          <w:color w:val="0056AC"/>
        </w:rPr>
        <w:t xml:space="preserve"> </w:t>
      </w:r>
      <w:r w:rsidRPr="00871214">
        <w:rPr>
          <w:i/>
          <w:color w:val="0056AC"/>
        </w:rPr>
        <w:t>These cases include adding spaces to balance appearance of titles, text lines and graphics on cover pages, or when creating multiple paragraphs within a section of text.</w:t>
      </w:r>
      <w:bookmarkEnd w:id="167"/>
      <w:bookmarkEnd w:id="168"/>
    </w:p>
    <w:p w14:paraId="4493DEAD" w14:textId="77777777" w:rsidR="00DF6D8B" w:rsidRPr="00871214" w:rsidRDefault="00DF6D8B" w:rsidP="00DF6D8B">
      <w:pPr>
        <w:pStyle w:val="ProtocolNormalText"/>
        <w:rPr>
          <w:i/>
          <w:color w:val="0056AC"/>
        </w:rPr>
      </w:pPr>
    </w:p>
    <w:p w14:paraId="77D27AC5" w14:textId="1B6D1A21" w:rsidR="00DF6D8B" w:rsidRPr="00871214" w:rsidRDefault="00DF6D8B" w:rsidP="00DF6D8B">
      <w:pPr>
        <w:pStyle w:val="ProtocolNormalText"/>
        <w:rPr>
          <w:i/>
          <w:color w:val="0056AC"/>
        </w:rPr>
      </w:pPr>
      <w:bookmarkStart w:id="173" w:name="_Toc529205557"/>
      <w:bookmarkStart w:id="174" w:name="_Toc529207972"/>
      <w:bookmarkStart w:id="175" w:name="_Toc529208125"/>
      <w:r w:rsidRPr="00871214">
        <w:rPr>
          <w:i/>
          <w:color w:val="0056AC"/>
        </w:rPr>
        <w:t>If heading styles become corrupted, or line spacing is modified for appearance and the user wants to restore the styles or document to the line spacing originally set in the template, the setting</w:t>
      </w:r>
      <w:r w:rsidR="00871214" w:rsidRPr="00871214">
        <w:rPr>
          <w:i/>
          <w:color w:val="0056AC"/>
        </w:rPr>
        <w:t>s are given below (</w:t>
      </w:r>
      <w:r w:rsidR="00871214" w:rsidRPr="00FF5B38">
        <w:rPr>
          <w:b/>
          <w:i/>
          <w:color w:val="0056AC"/>
        </w:rPr>
        <w:t>Table B.1</w:t>
      </w:r>
      <w:r w:rsidR="00871214" w:rsidRPr="00871214">
        <w:rPr>
          <w:i/>
          <w:color w:val="0056AC"/>
        </w:rPr>
        <w:t xml:space="preserve">). </w:t>
      </w:r>
      <w:r w:rsidRPr="00871214">
        <w:rPr>
          <w:i/>
          <w:color w:val="0056AC"/>
        </w:rPr>
        <w:t xml:space="preserve">Column headers of </w:t>
      </w:r>
      <w:r w:rsidRPr="00FF5B38">
        <w:rPr>
          <w:b/>
          <w:i/>
          <w:color w:val="0056AC"/>
        </w:rPr>
        <w:t>Table B.1</w:t>
      </w:r>
      <w:r w:rsidRPr="00871214">
        <w:rPr>
          <w:i/>
          <w:color w:val="0056AC"/>
        </w:rPr>
        <w:t xml:space="preserve"> correspond to the ‘Options’ window under the Home </w:t>
      </w:r>
      <w:r w:rsidR="001453D4">
        <w:rPr>
          <w:i/>
          <w:color w:val="0056AC"/>
        </w:rPr>
        <w:t xml:space="preserve">tab in the </w:t>
      </w:r>
      <w:r w:rsidRPr="00871214">
        <w:rPr>
          <w:i/>
          <w:color w:val="0056AC"/>
        </w:rPr>
        <w:t>Paragraph toolbar menu.</w:t>
      </w:r>
      <w:bookmarkEnd w:id="173"/>
      <w:bookmarkEnd w:id="174"/>
      <w:bookmarkEnd w:id="175"/>
    </w:p>
    <w:p w14:paraId="474F96A8" w14:textId="71F12872" w:rsidR="00DF6D8B" w:rsidRPr="00DF6D8B" w:rsidRDefault="00EB1C54" w:rsidP="00DF6D8B">
      <w:pPr>
        <w:pStyle w:val="ProtocolTableTitle-Appendix"/>
        <w:rPr>
          <w:color w:val="0056AC"/>
        </w:rPr>
      </w:pPr>
      <w:bookmarkStart w:id="176" w:name="_Toc524621498"/>
      <w:bookmarkStart w:id="177" w:name="_Toc529205558"/>
      <w:bookmarkStart w:id="178" w:name="_Toc529207973"/>
      <w:bookmarkStart w:id="179" w:name="_Toc529208126"/>
      <w:bookmarkStart w:id="180" w:name="_Toc529356917"/>
      <w:r w:rsidRPr="00EB1C54">
        <w:rPr>
          <w:color w:val="0056AC"/>
        </w:rPr>
        <w:t xml:space="preserve">Paragraph </w:t>
      </w:r>
      <w:r>
        <w:rPr>
          <w:color w:val="0056AC"/>
        </w:rPr>
        <w:t>s</w:t>
      </w:r>
      <w:r w:rsidRPr="00EB1C54">
        <w:rPr>
          <w:color w:val="0056AC"/>
        </w:rPr>
        <w:t xml:space="preserve">pacing </w:t>
      </w:r>
      <w:r>
        <w:rPr>
          <w:color w:val="0056AC"/>
        </w:rPr>
        <w:t>w</w:t>
      </w:r>
      <w:r w:rsidRPr="00EB1C54">
        <w:rPr>
          <w:color w:val="0056AC"/>
        </w:rPr>
        <w:t>indow settings for line spacing by location in the protocol</w:t>
      </w:r>
      <w:r w:rsidR="00DF6D8B" w:rsidRPr="00DF6D8B">
        <w:rPr>
          <w:color w:val="0056AC"/>
        </w:rPr>
        <w:t>. Spacing specifications can be seen by placing the cursor at the end of the heading or text line and opening the paragraph menu of the Home tab in the upper rule bar.</w:t>
      </w:r>
      <w:bookmarkEnd w:id="176"/>
      <w:bookmarkEnd w:id="177"/>
      <w:bookmarkEnd w:id="178"/>
      <w:bookmarkEnd w:id="179"/>
      <w:bookmarkEnd w:id="180"/>
    </w:p>
    <w:tbl>
      <w:tblPr>
        <w:tblW w:w="10060" w:type="dxa"/>
        <w:tblLook w:val="04A0" w:firstRow="1" w:lastRow="0" w:firstColumn="1" w:lastColumn="0" w:noHBand="0" w:noVBand="1"/>
      </w:tblPr>
      <w:tblGrid>
        <w:gridCol w:w="5823"/>
        <w:gridCol w:w="889"/>
        <w:gridCol w:w="789"/>
        <w:gridCol w:w="1046"/>
        <w:gridCol w:w="467"/>
        <w:gridCol w:w="1046"/>
      </w:tblGrid>
      <w:tr w:rsidR="00DF6D8B" w:rsidRPr="00901B4A" w14:paraId="1962D70D" w14:textId="77777777" w:rsidTr="00EB1C54">
        <w:trPr>
          <w:trHeight w:val="540"/>
          <w:tblHeader/>
        </w:trPr>
        <w:tc>
          <w:tcPr>
            <w:tcW w:w="5823" w:type="dxa"/>
            <w:tcBorders>
              <w:top w:val="single" w:sz="4" w:space="0" w:color="auto"/>
              <w:left w:val="nil"/>
              <w:bottom w:val="single" w:sz="4" w:space="0" w:color="auto"/>
              <w:right w:val="nil"/>
            </w:tcBorders>
            <w:shd w:val="clear" w:color="auto" w:fill="auto"/>
            <w:noWrap/>
            <w:vAlign w:val="bottom"/>
            <w:hideMark/>
          </w:tcPr>
          <w:p w14:paraId="7F9D7135" w14:textId="77777777" w:rsidR="00DF6D8B" w:rsidRPr="00871214" w:rsidRDefault="00DF6D8B" w:rsidP="00871214">
            <w:pPr>
              <w:pStyle w:val="ProtocolTableHeader"/>
              <w:rPr>
                <w:color w:val="0056AC"/>
              </w:rPr>
            </w:pPr>
            <w:r w:rsidRPr="00871214">
              <w:rPr>
                <w:color w:val="0056AC"/>
              </w:rPr>
              <w:t>Location of Line in the Protocol</w:t>
            </w:r>
          </w:p>
        </w:tc>
        <w:tc>
          <w:tcPr>
            <w:tcW w:w="889" w:type="dxa"/>
            <w:tcBorders>
              <w:top w:val="single" w:sz="4" w:space="0" w:color="auto"/>
              <w:left w:val="nil"/>
              <w:bottom w:val="single" w:sz="4" w:space="0" w:color="auto"/>
              <w:right w:val="nil"/>
            </w:tcBorders>
            <w:shd w:val="clear" w:color="auto" w:fill="auto"/>
            <w:vAlign w:val="bottom"/>
            <w:hideMark/>
          </w:tcPr>
          <w:p w14:paraId="560CEB33" w14:textId="77777777" w:rsidR="00DF6D8B" w:rsidRPr="00871214" w:rsidRDefault="00DF6D8B" w:rsidP="00871214">
            <w:pPr>
              <w:pStyle w:val="ProtocolTableHeader"/>
              <w:jc w:val="center"/>
              <w:rPr>
                <w:color w:val="0056AC"/>
              </w:rPr>
            </w:pPr>
            <w:r w:rsidRPr="00871214">
              <w:rPr>
                <w:color w:val="0056AC"/>
              </w:rPr>
              <w:t>Before</w:t>
            </w:r>
          </w:p>
        </w:tc>
        <w:tc>
          <w:tcPr>
            <w:tcW w:w="789" w:type="dxa"/>
            <w:tcBorders>
              <w:top w:val="single" w:sz="4" w:space="0" w:color="auto"/>
              <w:left w:val="nil"/>
              <w:bottom w:val="single" w:sz="4" w:space="0" w:color="auto"/>
              <w:right w:val="nil"/>
            </w:tcBorders>
            <w:shd w:val="clear" w:color="auto" w:fill="auto"/>
            <w:vAlign w:val="bottom"/>
            <w:hideMark/>
          </w:tcPr>
          <w:p w14:paraId="48A7E190" w14:textId="77777777" w:rsidR="00DF6D8B" w:rsidRPr="00871214" w:rsidRDefault="00DF6D8B" w:rsidP="00871214">
            <w:pPr>
              <w:pStyle w:val="ProtocolTableHeader"/>
              <w:jc w:val="center"/>
              <w:rPr>
                <w:color w:val="0056AC"/>
              </w:rPr>
            </w:pPr>
            <w:r w:rsidRPr="00871214">
              <w:rPr>
                <w:color w:val="0056AC"/>
              </w:rPr>
              <w:t>After</w:t>
            </w:r>
          </w:p>
        </w:tc>
        <w:tc>
          <w:tcPr>
            <w:tcW w:w="1046" w:type="dxa"/>
            <w:tcBorders>
              <w:top w:val="single" w:sz="4" w:space="0" w:color="auto"/>
              <w:left w:val="nil"/>
              <w:bottom w:val="single" w:sz="4" w:space="0" w:color="auto"/>
              <w:right w:val="nil"/>
            </w:tcBorders>
            <w:shd w:val="clear" w:color="auto" w:fill="auto"/>
            <w:vAlign w:val="bottom"/>
            <w:hideMark/>
          </w:tcPr>
          <w:p w14:paraId="179816B7" w14:textId="77777777" w:rsidR="00871214" w:rsidRPr="00871214" w:rsidRDefault="00871214" w:rsidP="00871214">
            <w:pPr>
              <w:pStyle w:val="ProtocolTableHeader"/>
              <w:jc w:val="center"/>
              <w:rPr>
                <w:color w:val="0056AC"/>
              </w:rPr>
            </w:pPr>
            <w:r w:rsidRPr="00871214">
              <w:rPr>
                <w:color w:val="0056AC"/>
              </w:rPr>
              <w:t>Line</w:t>
            </w:r>
          </w:p>
          <w:p w14:paraId="6B852993" w14:textId="20B695A8" w:rsidR="00DF6D8B" w:rsidRPr="00871214" w:rsidRDefault="00DF6D8B" w:rsidP="00871214">
            <w:pPr>
              <w:pStyle w:val="ProtocolTableHeader"/>
              <w:jc w:val="center"/>
              <w:rPr>
                <w:color w:val="0056AC"/>
              </w:rPr>
            </w:pPr>
            <w:r w:rsidRPr="00871214">
              <w:rPr>
                <w:color w:val="0056AC"/>
              </w:rPr>
              <w:t>spacing</w:t>
            </w:r>
          </w:p>
        </w:tc>
        <w:tc>
          <w:tcPr>
            <w:tcW w:w="467" w:type="dxa"/>
            <w:tcBorders>
              <w:top w:val="single" w:sz="4" w:space="0" w:color="auto"/>
              <w:left w:val="nil"/>
              <w:bottom w:val="single" w:sz="4" w:space="0" w:color="auto"/>
              <w:right w:val="nil"/>
            </w:tcBorders>
            <w:shd w:val="clear" w:color="auto" w:fill="auto"/>
            <w:noWrap/>
            <w:vAlign w:val="bottom"/>
            <w:hideMark/>
          </w:tcPr>
          <w:p w14:paraId="6E98EB8E" w14:textId="77777777" w:rsidR="00DF6D8B" w:rsidRPr="00871214" w:rsidRDefault="00DF6D8B" w:rsidP="00871214">
            <w:pPr>
              <w:pStyle w:val="ProtocolTableHeader"/>
              <w:jc w:val="center"/>
              <w:rPr>
                <w:color w:val="0056AC"/>
              </w:rPr>
            </w:pPr>
            <w:r w:rsidRPr="00871214">
              <w:rPr>
                <w:color w:val="0056AC"/>
              </w:rPr>
              <w:t>At</w:t>
            </w:r>
          </w:p>
        </w:tc>
        <w:tc>
          <w:tcPr>
            <w:tcW w:w="1046" w:type="dxa"/>
            <w:tcBorders>
              <w:top w:val="single" w:sz="4" w:space="0" w:color="auto"/>
              <w:left w:val="nil"/>
              <w:bottom w:val="single" w:sz="4" w:space="0" w:color="auto"/>
              <w:right w:val="nil"/>
            </w:tcBorders>
            <w:shd w:val="clear" w:color="auto" w:fill="auto"/>
            <w:vAlign w:val="bottom"/>
            <w:hideMark/>
          </w:tcPr>
          <w:p w14:paraId="459ABB65" w14:textId="77777777" w:rsidR="00871214" w:rsidRPr="00871214" w:rsidRDefault="00871214" w:rsidP="00871214">
            <w:pPr>
              <w:pStyle w:val="ProtocolTableHeader"/>
              <w:jc w:val="center"/>
              <w:rPr>
                <w:color w:val="0056AC"/>
              </w:rPr>
            </w:pPr>
            <w:r w:rsidRPr="00871214">
              <w:rPr>
                <w:color w:val="0056AC"/>
              </w:rPr>
              <w:t>No.</w:t>
            </w:r>
          </w:p>
          <w:p w14:paraId="7B9189DD" w14:textId="63FEEB6E" w:rsidR="00DF6D8B" w:rsidRPr="00871214" w:rsidRDefault="00DF6D8B" w:rsidP="00871214">
            <w:pPr>
              <w:pStyle w:val="ProtocolTableHeader"/>
              <w:jc w:val="center"/>
              <w:rPr>
                <w:color w:val="0056AC"/>
              </w:rPr>
            </w:pPr>
            <w:r w:rsidRPr="00871214">
              <w:rPr>
                <w:color w:val="0056AC"/>
              </w:rPr>
              <w:t>Returns</w:t>
            </w:r>
          </w:p>
        </w:tc>
      </w:tr>
      <w:tr w:rsidR="00DF6D8B" w:rsidRPr="00901B4A" w14:paraId="08F758DC" w14:textId="77777777" w:rsidTr="00EB1C54">
        <w:trPr>
          <w:trHeight w:val="300"/>
        </w:trPr>
        <w:tc>
          <w:tcPr>
            <w:tcW w:w="5823" w:type="dxa"/>
            <w:tcBorders>
              <w:top w:val="nil"/>
              <w:left w:val="nil"/>
              <w:bottom w:val="nil"/>
              <w:right w:val="nil"/>
            </w:tcBorders>
            <w:shd w:val="clear" w:color="auto" w:fill="auto"/>
            <w:noWrap/>
            <w:vAlign w:val="center"/>
            <w:hideMark/>
          </w:tcPr>
          <w:p w14:paraId="7FE0D99F" w14:textId="77777777" w:rsidR="00DF6D8B" w:rsidRPr="00871214" w:rsidRDefault="00DF6D8B" w:rsidP="00871214">
            <w:pPr>
              <w:pStyle w:val="ProtocolTableCell"/>
              <w:rPr>
                <w:color w:val="0056AC"/>
              </w:rPr>
            </w:pPr>
            <w:r w:rsidRPr="00871214">
              <w:rPr>
                <w:color w:val="0056AC"/>
              </w:rPr>
              <w:t>Between Title or Subtitle and subsequent heading, text or graphic</w:t>
            </w:r>
          </w:p>
        </w:tc>
        <w:tc>
          <w:tcPr>
            <w:tcW w:w="889" w:type="dxa"/>
            <w:tcBorders>
              <w:top w:val="nil"/>
              <w:left w:val="nil"/>
              <w:bottom w:val="nil"/>
              <w:right w:val="nil"/>
            </w:tcBorders>
            <w:shd w:val="clear" w:color="auto" w:fill="auto"/>
            <w:noWrap/>
            <w:vAlign w:val="center"/>
            <w:hideMark/>
          </w:tcPr>
          <w:p w14:paraId="7009A909"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789" w:type="dxa"/>
            <w:tcBorders>
              <w:top w:val="nil"/>
              <w:left w:val="nil"/>
              <w:bottom w:val="nil"/>
              <w:right w:val="nil"/>
            </w:tcBorders>
            <w:shd w:val="clear" w:color="auto" w:fill="auto"/>
            <w:noWrap/>
            <w:vAlign w:val="center"/>
            <w:hideMark/>
          </w:tcPr>
          <w:p w14:paraId="3DA6BD46" w14:textId="77777777" w:rsidR="00DF6D8B" w:rsidRPr="00871214" w:rsidRDefault="00DF6D8B" w:rsidP="001453D4">
            <w:pPr>
              <w:pStyle w:val="ProtocolTableCell"/>
              <w:jc w:val="center"/>
              <w:rPr>
                <w:color w:val="0056AC"/>
              </w:rPr>
            </w:pPr>
            <w:r w:rsidRPr="00871214">
              <w:rPr>
                <w:color w:val="0056AC"/>
              </w:rPr>
              <w:t xml:space="preserve">12 </w:t>
            </w:r>
            <w:proofErr w:type="spellStart"/>
            <w:r w:rsidRPr="00871214">
              <w:rPr>
                <w:color w:val="0056AC"/>
              </w:rPr>
              <w:t>pt</w:t>
            </w:r>
            <w:proofErr w:type="spellEnd"/>
          </w:p>
        </w:tc>
        <w:tc>
          <w:tcPr>
            <w:tcW w:w="1046" w:type="dxa"/>
            <w:tcBorders>
              <w:top w:val="nil"/>
              <w:left w:val="nil"/>
              <w:bottom w:val="nil"/>
              <w:right w:val="nil"/>
            </w:tcBorders>
            <w:shd w:val="clear" w:color="auto" w:fill="auto"/>
            <w:noWrap/>
            <w:vAlign w:val="center"/>
            <w:hideMark/>
          </w:tcPr>
          <w:p w14:paraId="40B7FBC6" w14:textId="77777777" w:rsidR="00DF6D8B" w:rsidRPr="00871214" w:rsidRDefault="00DF6D8B" w:rsidP="001453D4">
            <w:pPr>
              <w:pStyle w:val="ProtocolTableCell"/>
              <w:jc w:val="center"/>
              <w:rPr>
                <w:color w:val="0056AC"/>
              </w:rPr>
            </w:pPr>
            <w:r w:rsidRPr="00871214">
              <w:rPr>
                <w:color w:val="0056AC"/>
              </w:rPr>
              <w:t>Single</w:t>
            </w:r>
          </w:p>
        </w:tc>
        <w:tc>
          <w:tcPr>
            <w:tcW w:w="467" w:type="dxa"/>
            <w:tcBorders>
              <w:top w:val="nil"/>
              <w:left w:val="nil"/>
              <w:bottom w:val="nil"/>
              <w:right w:val="nil"/>
            </w:tcBorders>
            <w:shd w:val="clear" w:color="auto" w:fill="auto"/>
            <w:noWrap/>
            <w:vAlign w:val="bottom"/>
            <w:hideMark/>
          </w:tcPr>
          <w:p w14:paraId="6D42B07F" w14:textId="77777777" w:rsidR="00DF6D8B" w:rsidRPr="00871214" w:rsidRDefault="00DF6D8B" w:rsidP="001453D4">
            <w:pPr>
              <w:pStyle w:val="ProtocolTableCell"/>
              <w:jc w:val="center"/>
              <w:rPr>
                <w:color w:val="0056AC"/>
              </w:rPr>
            </w:pPr>
          </w:p>
        </w:tc>
        <w:tc>
          <w:tcPr>
            <w:tcW w:w="1046" w:type="dxa"/>
            <w:tcBorders>
              <w:top w:val="nil"/>
              <w:left w:val="nil"/>
              <w:bottom w:val="nil"/>
              <w:right w:val="nil"/>
            </w:tcBorders>
            <w:shd w:val="clear" w:color="auto" w:fill="auto"/>
            <w:noWrap/>
            <w:vAlign w:val="center"/>
            <w:hideMark/>
          </w:tcPr>
          <w:p w14:paraId="3279E29C" w14:textId="77777777" w:rsidR="00DF6D8B" w:rsidRPr="00871214" w:rsidRDefault="00DF6D8B" w:rsidP="001453D4">
            <w:pPr>
              <w:pStyle w:val="ProtocolTableCell"/>
              <w:jc w:val="center"/>
              <w:rPr>
                <w:color w:val="0056AC"/>
              </w:rPr>
            </w:pPr>
            <w:r w:rsidRPr="00871214">
              <w:rPr>
                <w:color w:val="0056AC"/>
              </w:rPr>
              <w:t>1</w:t>
            </w:r>
          </w:p>
        </w:tc>
      </w:tr>
      <w:tr w:rsidR="00DF6D8B" w:rsidRPr="00901B4A" w14:paraId="275BB6B2" w14:textId="77777777" w:rsidTr="00EB1C54">
        <w:trPr>
          <w:trHeight w:val="300"/>
        </w:trPr>
        <w:tc>
          <w:tcPr>
            <w:tcW w:w="5823" w:type="dxa"/>
            <w:tcBorders>
              <w:top w:val="nil"/>
              <w:left w:val="nil"/>
              <w:bottom w:val="nil"/>
              <w:right w:val="nil"/>
            </w:tcBorders>
            <w:shd w:val="clear" w:color="auto" w:fill="auto"/>
            <w:noWrap/>
            <w:vAlign w:val="center"/>
            <w:hideMark/>
          </w:tcPr>
          <w:p w14:paraId="1418AFC4" w14:textId="77777777" w:rsidR="00DF6D8B" w:rsidRPr="00871214" w:rsidRDefault="00DF6D8B" w:rsidP="00871214">
            <w:pPr>
              <w:pStyle w:val="ProtocolTableCell"/>
              <w:rPr>
                <w:color w:val="0056AC"/>
              </w:rPr>
            </w:pPr>
            <w:r w:rsidRPr="00871214">
              <w:rPr>
                <w:color w:val="0056AC"/>
              </w:rPr>
              <w:t xml:space="preserve">Between Level 1 or 2 Heading and subsequent heading or text </w:t>
            </w:r>
          </w:p>
        </w:tc>
        <w:tc>
          <w:tcPr>
            <w:tcW w:w="889" w:type="dxa"/>
            <w:tcBorders>
              <w:top w:val="nil"/>
              <w:left w:val="nil"/>
              <w:bottom w:val="nil"/>
              <w:right w:val="nil"/>
            </w:tcBorders>
            <w:shd w:val="clear" w:color="auto" w:fill="auto"/>
            <w:noWrap/>
            <w:vAlign w:val="center"/>
            <w:hideMark/>
          </w:tcPr>
          <w:p w14:paraId="121B9C64"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789" w:type="dxa"/>
            <w:tcBorders>
              <w:top w:val="nil"/>
              <w:left w:val="nil"/>
              <w:bottom w:val="nil"/>
              <w:right w:val="nil"/>
            </w:tcBorders>
            <w:shd w:val="clear" w:color="auto" w:fill="auto"/>
            <w:noWrap/>
            <w:vAlign w:val="center"/>
            <w:hideMark/>
          </w:tcPr>
          <w:p w14:paraId="484B65EB" w14:textId="77777777" w:rsidR="00DF6D8B" w:rsidRPr="00871214" w:rsidRDefault="00DF6D8B" w:rsidP="001453D4">
            <w:pPr>
              <w:pStyle w:val="ProtocolTableCell"/>
              <w:jc w:val="center"/>
              <w:rPr>
                <w:color w:val="0056AC"/>
              </w:rPr>
            </w:pPr>
            <w:r w:rsidRPr="00871214">
              <w:rPr>
                <w:color w:val="0056AC"/>
              </w:rPr>
              <w:t xml:space="preserve">12 </w:t>
            </w:r>
            <w:proofErr w:type="spellStart"/>
            <w:r w:rsidRPr="00871214">
              <w:rPr>
                <w:color w:val="0056AC"/>
              </w:rPr>
              <w:t>pt</w:t>
            </w:r>
            <w:proofErr w:type="spellEnd"/>
          </w:p>
        </w:tc>
        <w:tc>
          <w:tcPr>
            <w:tcW w:w="1046" w:type="dxa"/>
            <w:tcBorders>
              <w:top w:val="nil"/>
              <w:left w:val="nil"/>
              <w:bottom w:val="nil"/>
              <w:right w:val="nil"/>
            </w:tcBorders>
            <w:shd w:val="clear" w:color="auto" w:fill="auto"/>
            <w:noWrap/>
            <w:vAlign w:val="center"/>
            <w:hideMark/>
          </w:tcPr>
          <w:p w14:paraId="0F91CE0D" w14:textId="77777777" w:rsidR="00DF6D8B" w:rsidRPr="00871214" w:rsidRDefault="00DF6D8B" w:rsidP="001453D4">
            <w:pPr>
              <w:pStyle w:val="ProtocolTableCell"/>
              <w:jc w:val="center"/>
              <w:rPr>
                <w:color w:val="0056AC"/>
              </w:rPr>
            </w:pPr>
            <w:r w:rsidRPr="00871214">
              <w:rPr>
                <w:color w:val="0056AC"/>
              </w:rPr>
              <w:t>Single</w:t>
            </w:r>
          </w:p>
        </w:tc>
        <w:tc>
          <w:tcPr>
            <w:tcW w:w="467" w:type="dxa"/>
            <w:tcBorders>
              <w:top w:val="nil"/>
              <w:left w:val="nil"/>
              <w:bottom w:val="nil"/>
              <w:right w:val="nil"/>
            </w:tcBorders>
            <w:shd w:val="clear" w:color="auto" w:fill="auto"/>
            <w:noWrap/>
            <w:vAlign w:val="bottom"/>
            <w:hideMark/>
          </w:tcPr>
          <w:p w14:paraId="679A8EDA" w14:textId="77777777" w:rsidR="00DF6D8B" w:rsidRPr="00871214" w:rsidRDefault="00DF6D8B" w:rsidP="001453D4">
            <w:pPr>
              <w:pStyle w:val="ProtocolTableCell"/>
              <w:jc w:val="center"/>
              <w:rPr>
                <w:color w:val="0056AC"/>
              </w:rPr>
            </w:pPr>
          </w:p>
        </w:tc>
        <w:tc>
          <w:tcPr>
            <w:tcW w:w="1046" w:type="dxa"/>
            <w:tcBorders>
              <w:top w:val="nil"/>
              <w:left w:val="nil"/>
              <w:bottom w:val="nil"/>
              <w:right w:val="nil"/>
            </w:tcBorders>
            <w:shd w:val="clear" w:color="auto" w:fill="auto"/>
            <w:noWrap/>
            <w:vAlign w:val="center"/>
            <w:hideMark/>
          </w:tcPr>
          <w:p w14:paraId="2F674200" w14:textId="77777777" w:rsidR="00DF6D8B" w:rsidRPr="00871214" w:rsidRDefault="00DF6D8B" w:rsidP="001453D4">
            <w:pPr>
              <w:pStyle w:val="ProtocolTableCell"/>
              <w:jc w:val="center"/>
              <w:rPr>
                <w:color w:val="0056AC"/>
              </w:rPr>
            </w:pPr>
            <w:r w:rsidRPr="00871214">
              <w:rPr>
                <w:color w:val="0056AC"/>
              </w:rPr>
              <w:t>1</w:t>
            </w:r>
          </w:p>
        </w:tc>
      </w:tr>
      <w:tr w:rsidR="00DF6D8B" w:rsidRPr="00901B4A" w14:paraId="368623F5" w14:textId="77777777" w:rsidTr="00EB1C54">
        <w:trPr>
          <w:trHeight w:val="300"/>
        </w:trPr>
        <w:tc>
          <w:tcPr>
            <w:tcW w:w="5823" w:type="dxa"/>
            <w:tcBorders>
              <w:top w:val="nil"/>
              <w:left w:val="nil"/>
              <w:bottom w:val="nil"/>
              <w:right w:val="nil"/>
            </w:tcBorders>
            <w:shd w:val="clear" w:color="auto" w:fill="auto"/>
            <w:noWrap/>
            <w:vAlign w:val="center"/>
            <w:hideMark/>
          </w:tcPr>
          <w:p w14:paraId="047C8317" w14:textId="2438BC3F" w:rsidR="00DF6D8B" w:rsidRPr="00871214" w:rsidRDefault="00DF6D8B" w:rsidP="00EB1C54">
            <w:pPr>
              <w:pStyle w:val="ProtocolTableCell"/>
              <w:rPr>
                <w:color w:val="0056AC"/>
              </w:rPr>
            </w:pPr>
            <w:r w:rsidRPr="00871214">
              <w:rPr>
                <w:color w:val="0056AC"/>
              </w:rPr>
              <w:t>Bet</w:t>
            </w:r>
            <w:r w:rsidR="00EB1C54">
              <w:rPr>
                <w:color w:val="0056AC"/>
              </w:rPr>
              <w:t xml:space="preserve">ween Level 3 </w:t>
            </w:r>
            <w:r w:rsidRPr="00871214">
              <w:rPr>
                <w:color w:val="0056AC"/>
              </w:rPr>
              <w:t xml:space="preserve">or </w:t>
            </w:r>
            <w:r w:rsidR="00EB1C54">
              <w:rPr>
                <w:color w:val="0056AC"/>
              </w:rPr>
              <w:t>4</w:t>
            </w:r>
            <w:r w:rsidRPr="00871214">
              <w:rPr>
                <w:color w:val="0056AC"/>
              </w:rPr>
              <w:t xml:space="preserve"> Heading and text</w:t>
            </w:r>
          </w:p>
        </w:tc>
        <w:tc>
          <w:tcPr>
            <w:tcW w:w="889" w:type="dxa"/>
            <w:tcBorders>
              <w:top w:val="nil"/>
              <w:left w:val="nil"/>
              <w:bottom w:val="nil"/>
              <w:right w:val="nil"/>
            </w:tcBorders>
            <w:shd w:val="clear" w:color="auto" w:fill="auto"/>
            <w:noWrap/>
            <w:vAlign w:val="center"/>
            <w:hideMark/>
          </w:tcPr>
          <w:p w14:paraId="37BDB437"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789" w:type="dxa"/>
            <w:tcBorders>
              <w:top w:val="nil"/>
              <w:left w:val="nil"/>
              <w:bottom w:val="nil"/>
              <w:right w:val="nil"/>
            </w:tcBorders>
            <w:shd w:val="clear" w:color="auto" w:fill="auto"/>
            <w:noWrap/>
            <w:vAlign w:val="center"/>
            <w:hideMark/>
          </w:tcPr>
          <w:p w14:paraId="03B777ED"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1046" w:type="dxa"/>
            <w:tcBorders>
              <w:top w:val="nil"/>
              <w:left w:val="nil"/>
              <w:bottom w:val="nil"/>
              <w:right w:val="nil"/>
            </w:tcBorders>
            <w:shd w:val="clear" w:color="auto" w:fill="auto"/>
            <w:noWrap/>
            <w:vAlign w:val="center"/>
            <w:hideMark/>
          </w:tcPr>
          <w:p w14:paraId="30807FB0" w14:textId="77777777" w:rsidR="00DF6D8B" w:rsidRPr="00871214" w:rsidRDefault="00DF6D8B" w:rsidP="001453D4">
            <w:pPr>
              <w:pStyle w:val="ProtocolTableCell"/>
              <w:jc w:val="center"/>
              <w:rPr>
                <w:color w:val="0056AC"/>
              </w:rPr>
            </w:pPr>
            <w:r w:rsidRPr="00871214">
              <w:rPr>
                <w:color w:val="0056AC"/>
              </w:rPr>
              <w:t>Multiple</w:t>
            </w:r>
          </w:p>
        </w:tc>
        <w:tc>
          <w:tcPr>
            <w:tcW w:w="467" w:type="dxa"/>
            <w:tcBorders>
              <w:top w:val="nil"/>
              <w:left w:val="nil"/>
              <w:bottom w:val="nil"/>
              <w:right w:val="nil"/>
            </w:tcBorders>
            <w:shd w:val="clear" w:color="auto" w:fill="auto"/>
            <w:noWrap/>
            <w:vAlign w:val="center"/>
            <w:hideMark/>
          </w:tcPr>
          <w:p w14:paraId="4CAF4C71" w14:textId="77777777" w:rsidR="00DF6D8B" w:rsidRPr="00871214" w:rsidRDefault="00DF6D8B" w:rsidP="001453D4">
            <w:pPr>
              <w:pStyle w:val="ProtocolTableCell"/>
              <w:jc w:val="center"/>
              <w:rPr>
                <w:color w:val="0056AC"/>
              </w:rPr>
            </w:pPr>
            <w:r w:rsidRPr="00871214">
              <w:rPr>
                <w:color w:val="0056AC"/>
              </w:rPr>
              <w:t>1.1</w:t>
            </w:r>
          </w:p>
        </w:tc>
        <w:tc>
          <w:tcPr>
            <w:tcW w:w="1046" w:type="dxa"/>
            <w:tcBorders>
              <w:top w:val="nil"/>
              <w:left w:val="nil"/>
              <w:bottom w:val="nil"/>
              <w:right w:val="nil"/>
            </w:tcBorders>
            <w:shd w:val="clear" w:color="auto" w:fill="auto"/>
            <w:noWrap/>
            <w:vAlign w:val="center"/>
            <w:hideMark/>
          </w:tcPr>
          <w:p w14:paraId="7C146C28" w14:textId="77777777" w:rsidR="00DF6D8B" w:rsidRPr="00871214" w:rsidRDefault="00DF6D8B" w:rsidP="001453D4">
            <w:pPr>
              <w:pStyle w:val="ProtocolTableCell"/>
              <w:jc w:val="center"/>
              <w:rPr>
                <w:color w:val="0056AC"/>
              </w:rPr>
            </w:pPr>
            <w:r w:rsidRPr="00871214">
              <w:rPr>
                <w:color w:val="0056AC"/>
              </w:rPr>
              <w:t>1</w:t>
            </w:r>
          </w:p>
        </w:tc>
      </w:tr>
      <w:tr w:rsidR="00EB1C54" w:rsidRPr="00901B4A" w14:paraId="1CE443A6" w14:textId="77777777" w:rsidTr="00EB1C54">
        <w:trPr>
          <w:trHeight w:val="300"/>
        </w:trPr>
        <w:tc>
          <w:tcPr>
            <w:tcW w:w="5823" w:type="dxa"/>
            <w:tcBorders>
              <w:top w:val="nil"/>
              <w:left w:val="nil"/>
              <w:bottom w:val="nil"/>
              <w:right w:val="nil"/>
            </w:tcBorders>
            <w:shd w:val="clear" w:color="auto" w:fill="auto"/>
            <w:noWrap/>
            <w:vAlign w:val="center"/>
          </w:tcPr>
          <w:p w14:paraId="747349A8" w14:textId="2707F62F" w:rsidR="00EB1C54" w:rsidRPr="00871214" w:rsidRDefault="00EB1C54" w:rsidP="00871214">
            <w:pPr>
              <w:pStyle w:val="ProtocolTableCell"/>
              <w:rPr>
                <w:color w:val="0056AC"/>
              </w:rPr>
            </w:pPr>
            <w:r>
              <w:rPr>
                <w:color w:val="0056AC"/>
              </w:rPr>
              <w:t>Between Level 5 Heading and text</w:t>
            </w:r>
          </w:p>
        </w:tc>
        <w:tc>
          <w:tcPr>
            <w:tcW w:w="889" w:type="dxa"/>
            <w:tcBorders>
              <w:top w:val="nil"/>
              <w:left w:val="nil"/>
              <w:bottom w:val="nil"/>
              <w:right w:val="nil"/>
            </w:tcBorders>
            <w:shd w:val="clear" w:color="auto" w:fill="auto"/>
            <w:noWrap/>
            <w:vAlign w:val="center"/>
          </w:tcPr>
          <w:p w14:paraId="05DDB78F" w14:textId="0A906BC6" w:rsidR="00EB1C54" w:rsidRPr="00871214" w:rsidRDefault="00B7473C" w:rsidP="001453D4">
            <w:pPr>
              <w:pStyle w:val="ProtocolTableCell"/>
              <w:jc w:val="center"/>
              <w:rPr>
                <w:color w:val="0056AC"/>
              </w:rPr>
            </w:pPr>
            <w:r>
              <w:rPr>
                <w:color w:val="0056AC"/>
              </w:rPr>
              <w:t xml:space="preserve">0 </w:t>
            </w:r>
            <w:proofErr w:type="spellStart"/>
            <w:r>
              <w:rPr>
                <w:color w:val="0056AC"/>
              </w:rPr>
              <w:t>pt</w:t>
            </w:r>
            <w:proofErr w:type="spellEnd"/>
          </w:p>
        </w:tc>
        <w:tc>
          <w:tcPr>
            <w:tcW w:w="789" w:type="dxa"/>
            <w:tcBorders>
              <w:top w:val="nil"/>
              <w:left w:val="nil"/>
              <w:bottom w:val="nil"/>
              <w:right w:val="nil"/>
            </w:tcBorders>
            <w:shd w:val="clear" w:color="auto" w:fill="auto"/>
            <w:noWrap/>
            <w:vAlign w:val="center"/>
          </w:tcPr>
          <w:p w14:paraId="25D79070" w14:textId="08159491" w:rsidR="00EB1C54" w:rsidRPr="00871214" w:rsidRDefault="00B7473C" w:rsidP="001453D4">
            <w:pPr>
              <w:pStyle w:val="ProtocolTableCell"/>
              <w:jc w:val="center"/>
              <w:rPr>
                <w:color w:val="0056AC"/>
              </w:rPr>
            </w:pPr>
            <w:r>
              <w:rPr>
                <w:color w:val="0056AC"/>
              </w:rPr>
              <w:t xml:space="preserve">0 </w:t>
            </w:r>
            <w:proofErr w:type="spellStart"/>
            <w:r>
              <w:rPr>
                <w:color w:val="0056AC"/>
              </w:rPr>
              <w:t>pt</w:t>
            </w:r>
            <w:proofErr w:type="spellEnd"/>
          </w:p>
        </w:tc>
        <w:tc>
          <w:tcPr>
            <w:tcW w:w="1046" w:type="dxa"/>
            <w:tcBorders>
              <w:top w:val="nil"/>
              <w:left w:val="nil"/>
              <w:bottom w:val="nil"/>
              <w:right w:val="nil"/>
            </w:tcBorders>
            <w:shd w:val="clear" w:color="auto" w:fill="auto"/>
            <w:noWrap/>
            <w:vAlign w:val="center"/>
          </w:tcPr>
          <w:p w14:paraId="59CCE7F6" w14:textId="668E511F" w:rsidR="00EB1C54" w:rsidRPr="00871214" w:rsidRDefault="00B7473C" w:rsidP="001453D4">
            <w:pPr>
              <w:pStyle w:val="ProtocolTableCell"/>
              <w:jc w:val="center"/>
              <w:rPr>
                <w:color w:val="0056AC"/>
              </w:rPr>
            </w:pPr>
            <w:r>
              <w:rPr>
                <w:color w:val="0056AC"/>
              </w:rPr>
              <w:t>Single</w:t>
            </w:r>
          </w:p>
        </w:tc>
        <w:tc>
          <w:tcPr>
            <w:tcW w:w="467" w:type="dxa"/>
            <w:tcBorders>
              <w:top w:val="nil"/>
              <w:left w:val="nil"/>
              <w:bottom w:val="nil"/>
              <w:right w:val="nil"/>
            </w:tcBorders>
            <w:shd w:val="clear" w:color="auto" w:fill="auto"/>
            <w:noWrap/>
            <w:vAlign w:val="center"/>
          </w:tcPr>
          <w:p w14:paraId="24EBA8F4" w14:textId="77777777" w:rsidR="00EB1C54" w:rsidRPr="00871214" w:rsidRDefault="00EB1C54" w:rsidP="001453D4">
            <w:pPr>
              <w:pStyle w:val="ProtocolTableCell"/>
              <w:jc w:val="center"/>
              <w:rPr>
                <w:color w:val="0056AC"/>
              </w:rPr>
            </w:pPr>
          </w:p>
        </w:tc>
        <w:tc>
          <w:tcPr>
            <w:tcW w:w="1046" w:type="dxa"/>
            <w:tcBorders>
              <w:top w:val="nil"/>
              <w:left w:val="nil"/>
              <w:bottom w:val="nil"/>
              <w:right w:val="nil"/>
            </w:tcBorders>
            <w:shd w:val="clear" w:color="auto" w:fill="auto"/>
            <w:noWrap/>
            <w:vAlign w:val="center"/>
          </w:tcPr>
          <w:p w14:paraId="7FBD5148" w14:textId="57B2BB43" w:rsidR="00EB1C54" w:rsidRPr="00871214" w:rsidRDefault="00B7473C" w:rsidP="001453D4">
            <w:pPr>
              <w:pStyle w:val="ProtocolTableCell"/>
              <w:jc w:val="center"/>
              <w:rPr>
                <w:color w:val="0056AC"/>
              </w:rPr>
            </w:pPr>
            <w:r>
              <w:rPr>
                <w:color w:val="0056AC"/>
              </w:rPr>
              <w:t>1</w:t>
            </w:r>
          </w:p>
        </w:tc>
      </w:tr>
      <w:tr w:rsidR="00DF6D8B" w:rsidRPr="00901B4A" w14:paraId="1343A683" w14:textId="77777777" w:rsidTr="00EB1C54">
        <w:trPr>
          <w:trHeight w:val="300"/>
        </w:trPr>
        <w:tc>
          <w:tcPr>
            <w:tcW w:w="5823" w:type="dxa"/>
            <w:tcBorders>
              <w:top w:val="nil"/>
              <w:left w:val="nil"/>
              <w:bottom w:val="nil"/>
              <w:right w:val="nil"/>
            </w:tcBorders>
            <w:shd w:val="clear" w:color="auto" w:fill="auto"/>
            <w:noWrap/>
            <w:vAlign w:val="center"/>
            <w:hideMark/>
          </w:tcPr>
          <w:p w14:paraId="531E375C" w14:textId="77777777" w:rsidR="00DF6D8B" w:rsidRPr="00871214" w:rsidRDefault="00DF6D8B" w:rsidP="00871214">
            <w:pPr>
              <w:pStyle w:val="ProtocolTableCell"/>
              <w:rPr>
                <w:color w:val="0056AC"/>
              </w:rPr>
            </w:pPr>
            <w:r w:rsidRPr="00871214">
              <w:rPr>
                <w:color w:val="0056AC"/>
              </w:rPr>
              <w:t>Between lines of normal text within the same paragraph</w:t>
            </w:r>
          </w:p>
        </w:tc>
        <w:tc>
          <w:tcPr>
            <w:tcW w:w="889" w:type="dxa"/>
            <w:tcBorders>
              <w:top w:val="nil"/>
              <w:left w:val="nil"/>
              <w:bottom w:val="nil"/>
              <w:right w:val="nil"/>
            </w:tcBorders>
            <w:shd w:val="clear" w:color="auto" w:fill="auto"/>
            <w:noWrap/>
            <w:vAlign w:val="center"/>
            <w:hideMark/>
          </w:tcPr>
          <w:p w14:paraId="493E9798"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789" w:type="dxa"/>
            <w:tcBorders>
              <w:top w:val="nil"/>
              <w:left w:val="nil"/>
              <w:bottom w:val="nil"/>
              <w:right w:val="nil"/>
            </w:tcBorders>
            <w:shd w:val="clear" w:color="auto" w:fill="auto"/>
            <w:noWrap/>
            <w:vAlign w:val="center"/>
            <w:hideMark/>
          </w:tcPr>
          <w:p w14:paraId="014A6D87"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1046" w:type="dxa"/>
            <w:tcBorders>
              <w:top w:val="nil"/>
              <w:left w:val="nil"/>
              <w:bottom w:val="nil"/>
              <w:right w:val="nil"/>
            </w:tcBorders>
            <w:shd w:val="clear" w:color="auto" w:fill="auto"/>
            <w:noWrap/>
            <w:vAlign w:val="center"/>
            <w:hideMark/>
          </w:tcPr>
          <w:p w14:paraId="1F587636" w14:textId="77777777" w:rsidR="00DF6D8B" w:rsidRPr="00871214" w:rsidRDefault="00DF6D8B" w:rsidP="001453D4">
            <w:pPr>
              <w:pStyle w:val="ProtocolTableCell"/>
              <w:jc w:val="center"/>
              <w:rPr>
                <w:color w:val="0056AC"/>
              </w:rPr>
            </w:pPr>
            <w:r w:rsidRPr="00871214">
              <w:rPr>
                <w:color w:val="0056AC"/>
              </w:rPr>
              <w:t>Single</w:t>
            </w:r>
          </w:p>
        </w:tc>
        <w:tc>
          <w:tcPr>
            <w:tcW w:w="467" w:type="dxa"/>
            <w:tcBorders>
              <w:top w:val="nil"/>
              <w:left w:val="nil"/>
              <w:bottom w:val="nil"/>
              <w:right w:val="nil"/>
            </w:tcBorders>
            <w:shd w:val="clear" w:color="auto" w:fill="auto"/>
            <w:noWrap/>
            <w:vAlign w:val="center"/>
            <w:hideMark/>
          </w:tcPr>
          <w:p w14:paraId="1FBBC8DE" w14:textId="77777777" w:rsidR="00DF6D8B" w:rsidRPr="00871214" w:rsidRDefault="00DF6D8B" w:rsidP="001453D4">
            <w:pPr>
              <w:pStyle w:val="ProtocolTableCell"/>
              <w:jc w:val="center"/>
              <w:rPr>
                <w:color w:val="0056AC"/>
              </w:rPr>
            </w:pPr>
          </w:p>
        </w:tc>
        <w:tc>
          <w:tcPr>
            <w:tcW w:w="1046" w:type="dxa"/>
            <w:tcBorders>
              <w:top w:val="nil"/>
              <w:left w:val="nil"/>
              <w:bottom w:val="nil"/>
              <w:right w:val="nil"/>
            </w:tcBorders>
            <w:shd w:val="clear" w:color="auto" w:fill="auto"/>
            <w:noWrap/>
            <w:vAlign w:val="center"/>
            <w:hideMark/>
          </w:tcPr>
          <w:p w14:paraId="0215A410" w14:textId="77777777" w:rsidR="00DF6D8B" w:rsidRPr="00871214" w:rsidRDefault="00DF6D8B" w:rsidP="001453D4">
            <w:pPr>
              <w:pStyle w:val="ProtocolTableCell"/>
              <w:jc w:val="center"/>
              <w:rPr>
                <w:color w:val="0056AC"/>
              </w:rPr>
            </w:pPr>
            <w:r w:rsidRPr="00871214">
              <w:rPr>
                <w:color w:val="0056AC"/>
              </w:rPr>
              <w:t>1</w:t>
            </w:r>
          </w:p>
        </w:tc>
      </w:tr>
      <w:tr w:rsidR="00DF6D8B" w:rsidRPr="00901B4A" w14:paraId="10B20A29" w14:textId="77777777" w:rsidTr="00EB1C54">
        <w:trPr>
          <w:trHeight w:val="300"/>
        </w:trPr>
        <w:tc>
          <w:tcPr>
            <w:tcW w:w="5823" w:type="dxa"/>
            <w:tcBorders>
              <w:top w:val="nil"/>
              <w:left w:val="nil"/>
              <w:bottom w:val="nil"/>
              <w:right w:val="nil"/>
            </w:tcBorders>
            <w:shd w:val="clear" w:color="auto" w:fill="auto"/>
            <w:noWrap/>
            <w:vAlign w:val="center"/>
            <w:hideMark/>
          </w:tcPr>
          <w:p w14:paraId="25579D43" w14:textId="77777777" w:rsidR="00DF6D8B" w:rsidRPr="00871214" w:rsidRDefault="00DF6D8B" w:rsidP="00871214">
            <w:pPr>
              <w:pStyle w:val="ProtocolTableCell"/>
              <w:rPr>
                <w:color w:val="0056AC"/>
              </w:rPr>
            </w:pPr>
            <w:r w:rsidRPr="00871214">
              <w:rPr>
                <w:color w:val="0056AC"/>
              </w:rPr>
              <w:t>Between paragraphs under the same heading level</w:t>
            </w:r>
          </w:p>
        </w:tc>
        <w:tc>
          <w:tcPr>
            <w:tcW w:w="889" w:type="dxa"/>
            <w:tcBorders>
              <w:top w:val="nil"/>
              <w:left w:val="nil"/>
              <w:bottom w:val="nil"/>
              <w:right w:val="nil"/>
            </w:tcBorders>
            <w:shd w:val="clear" w:color="auto" w:fill="auto"/>
            <w:noWrap/>
            <w:vAlign w:val="center"/>
            <w:hideMark/>
          </w:tcPr>
          <w:p w14:paraId="2D38E5E0"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789" w:type="dxa"/>
            <w:tcBorders>
              <w:top w:val="nil"/>
              <w:left w:val="nil"/>
              <w:bottom w:val="nil"/>
              <w:right w:val="nil"/>
            </w:tcBorders>
            <w:shd w:val="clear" w:color="auto" w:fill="auto"/>
            <w:noWrap/>
            <w:vAlign w:val="center"/>
            <w:hideMark/>
          </w:tcPr>
          <w:p w14:paraId="7AD78BFD"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1046" w:type="dxa"/>
            <w:tcBorders>
              <w:top w:val="nil"/>
              <w:left w:val="nil"/>
              <w:bottom w:val="nil"/>
              <w:right w:val="nil"/>
            </w:tcBorders>
            <w:shd w:val="clear" w:color="auto" w:fill="auto"/>
            <w:noWrap/>
            <w:vAlign w:val="center"/>
            <w:hideMark/>
          </w:tcPr>
          <w:p w14:paraId="3A2267A7" w14:textId="77777777" w:rsidR="00DF6D8B" w:rsidRPr="00871214" w:rsidRDefault="00DF6D8B" w:rsidP="001453D4">
            <w:pPr>
              <w:pStyle w:val="ProtocolTableCell"/>
              <w:jc w:val="center"/>
              <w:rPr>
                <w:color w:val="0056AC"/>
              </w:rPr>
            </w:pPr>
            <w:r w:rsidRPr="00871214">
              <w:rPr>
                <w:color w:val="0056AC"/>
              </w:rPr>
              <w:t>Single</w:t>
            </w:r>
          </w:p>
        </w:tc>
        <w:tc>
          <w:tcPr>
            <w:tcW w:w="467" w:type="dxa"/>
            <w:tcBorders>
              <w:top w:val="nil"/>
              <w:left w:val="nil"/>
              <w:bottom w:val="nil"/>
              <w:right w:val="nil"/>
            </w:tcBorders>
            <w:shd w:val="clear" w:color="auto" w:fill="auto"/>
            <w:noWrap/>
            <w:vAlign w:val="bottom"/>
            <w:hideMark/>
          </w:tcPr>
          <w:p w14:paraId="54EF41C4" w14:textId="77777777" w:rsidR="00DF6D8B" w:rsidRPr="00871214" w:rsidRDefault="00DF6D8B" w:rsidP="001453D4">
            <w:pPr>
              <w:pStyle w:val="ProtocolTableCell"/>
              <w:jc w:val="center"/>
              <w:rPr>
                <w:color w:val="0056AC"/>
              </w:rPr>
            </w:pPr>
          </w:p>
        </w:tc>
        <w:tc>
          <w:tcPr>
            <w:tcW w:w="1046" w:type="dxa"/>
            <w:tcBorders>
              <w:top w:val="nil"/>
              <w:left w:val="nil"/>
              <w:bottom w:val="nil"/>
              <w:right w:val="nil"/>
            </w:tcBorders>
            <w:shd w:val="clear" w:color="auto" w:fill="auto"/>
            <w:noWrap/>
            <w:vAlign w:val="center"/>
            <w:hideMark/>
          </w:tcPr>
          <w:p w14:paraId="79BADCB5" w14:textId="77777777" w:rsidR="00DF6D8B" w:rsidRPr="00871214" w:rsidRDefault="00DF6D8B" w:rsidP="001453D4">
            <w:pPr>
              <w:pStyle w:val="ProtocolTableCell"/>
              <w:jc w:val="center"/>
              <w:rPr>
                <w:color w:val="0056AC"/>
              </w:rPr>
            </w:pPr>
            <w:r w:rsidRPr="00871214">
              <w:rPr>
                <w:color w:val="0056AC"/>
              </w:rPr>
              <w:t>2</w:t>
            </w:r>
          </w:p>
        </w:tc>
      </w:tr>
      <w:tr w:rsidR="00DF6D8B" w:rsidRPr="00901B4A" w14:paraId="53584D81" w14:textId="77777777" w:rsidTr="00EB1C54">
        <w:trPr>
          <w:trHeight w:val="300"/>
        </w:trPr>
        <w:tc>
          <w:tcPr>
            <w:tcW w:w="5823" w:type="dxa"/>
            <w:tcBorders>
              <w:top w:val="nil"/>
              <w:left w:val="nil"/>
              <w:bottom w:val="nil"/>
              <w:right w:val="nil"/>
            </w:tcBorders>
            <w:shd w:val="clear" w:color="auto" w:fill="auto"/>
            <w:noWrap/>
            <w:vAlign w:val="center"/>
            <w:hideMark/>
          </w:tcPr>
          <w:p w14:paraId="193C8ADB" w14:textId="77777777" w:rsidR="00DF6D8B" w:rsidRPr="00871214" w:rsidRDefault="00DF6D8B" w:rsidP="00871214">
            <w:pPr>
              <w:pStyle w:val="ProtocolTableCell"/>
              <w:rPr>
                <w:color w:val="0056AC"/>
              </w:rPr>
            </w:pPr>
            <w:r w:rsidRPr="00871214">
              <w:rPr>
                <w:color w:val="0056AC"/>
              </w:rPr>
              <w:t>Between text end and next Heading (any level)</w:t>
            </w:r>
          </w:p>
        </w:tc>
        <w:tc>
          <w:tcPr>
            <w:tcW w:w="889" w:type="dxa"/>
            <w:tcBorders>
              <w:top w:val="nil"/>
              <w:left w:val="nil"/>
              <w:bottom w:val="nil"/>
              <w:right w:val="nil"/>
            </w:tcBorders>
            <w:shd w:val="clear" w:color="auto" w:fill="auto"/>
            <w:noWrap/>
            <w:vAlign w:val="center"/>
            <w:hideMark/>
          </w:tcPr>
          <w:p w14:paraId="42A7C3BB"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789" w:type="dxa"/>
            <w:tcBorders>
              <w:top w:val="nil"/>
              <w:left w:val="nil"/>
              <w:bottom w:val="nil"/>
              <w:right w:val="nil"/>
            </w:tcBorders>
            <w:shd w:val="clear" w:color="auto" w:fill="auto"/>
            <w:noWrap/>
            <w:vAlign w:val="center"/>
            <w:hideMark/>
          </w:tcPr>
          <w:p w14:paraId="390CC469"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1046" w:type="dxa"/>
            <w:tcBorders>
              <w:top w:val="nil"/>
              <w:left w:val="nil"/>
              <w:bottom w:val="nil"/>
              <w:right w:val="nil"/>
            </w:tcBorders>
            <w:shd w:val="clear" w:color="auto" w:fill="auto"/>
            <w:noWrap/>
            <w:vAlign w:val="center"/>
            <w:hideMark/>
          </w:tcPr>
          <w:p w14:paraId="39D7C411" w14:textId="77777777" w:rsidR="00DF6D8B" w:rsidRPr="00871214" w:rsidRDefault="00DF6D8B" w:rsidP="001453D4">
            <w:pPr>
              <w:pStyle w:val="ProtocolTableCell"/>
              <w:jc w:val="center"/>
              <w:rPr>
                <w:color w:val="0056AC"/>
              </w:rPr>
            </w:pPr>
            <w:r w:rsidRPr="00871214">
              <w:rPr>
                <w:color w:val="0056AC"/>
              </w:rPr>
              <w:t>Single</w:t>
            </w:r>
          </w:p>
        </w:tc>
        <w:tc>
          <w:tcPr>
            <w:tcW w:w="467" w:type="dxa"/>
            <w:tcBorders>
              <w:top w:val="nil"/>
              <w:left w:val="nil"/>
              <w:bottom w:val="nil"/>
              <w:right w:val="nil"/>
            </w:tcBorders>
            <w:shd w:val="clear" w:color="auto" w:fill="auto"/>
            <w:noWrap/>
            <w:vAlign w:val="center"/>
            <w:hideMark/>
          </w:tcPr>
          <w:p w14:paraId="25898470" w14:textId="77777777" w:rsidR="00DF6D8B" w:rsidRPr="00871214" w:rsidRDefault="00DF6D8B" w:rsidP="001453D4">
            <w:pPr>
              <w:pStyle w:val="ProtocolTableCell"/>
              <w:jc w:val="center"/>
              <w:rPr>
                <w:color w:val="0056AC"/>
              </w:rPr>
            </w:pPr>
          </w:p>
        </w:tc>
        <w:tc>
          <w:tcPr>
            <w:tcW w:w="1046" w:type="dxa"/>
            <w:tcBorders>
              <w:top w:val="nil"/>
              <w:left w:val="nil"/>
              <w:bottom w:val="nil"/>
              <w:right w:val="nil"/>
            </w:tcBorders>
            <w:shd w:val="clear" w:color="auto" w:fill="auto"/>
            <w:noWrap/>
            <w:vAlign w:val="center"/>
            <w:hideMark/>
          </w:tcPr>
          <w:p w14:paraId="27AA825F" w14:textId="77777777" w:rsidR="00DF6D8B" w:rsidRPr="00871214" w:rsidRDefault="00DF6D8B" w:rsidP="001453D4">
            <w:pPr>
              <w:pStyle w:val="ProtocolTableCell"/>
              <w:jc w:val="center"/>
              <w:rPr>
                <w:color w:val="0056AC"/>
              </w:rPr>
            </w:pPr>
            <w:r w:rsidRPr="00871214">
              <w:rPr>
                <w:color w:val="0056AC"/>
              </w:rPr>
              <w:t>2</w:t>
            </w:r>
          </w:p>
        </w:tc>
      </w:tr>
      <w:tr w:rsidR="00DF6D8B" w:rsidRPr="00901B4A" w14:paraId="6A47B714" w14:textId="77777777" w:rsidTr="00EB1C54">
        <w:trPr>
          <w:trHeight w:val="300"/>
        </w:trPr>
        <w:tc>
          <w:tcPr>
            <w:tcW w:w="5823" w:type="dxa"/>
            <w:tcBorders>
              <w:top w:val="nil"/>
              <w:left w:val="nil"/>
              <w:bottom w:val="single" w:sz="4" w:space="0" w:color="auto"/>
              <w:right w:val="nil"/>
            </w:tcBorders>
            <w:shd w:val="clear" w:color="auto" w:fill="auto"/>
            <w:noWrap/>
            <w:vAlign w:val="center"/>
            <w:hideMark/>
          </w:tcPr>
          <w:p w14:paraId="7DA22347" w14:textId="77777777" w:rsidR="00DF6D8B" w:rsidRPr="00871214" w:rsidRDefault="00DF6D8B" w:rsidP="00871214">
            <w:pPr>
              <w:pStyle w:val="ProtocolTableCell"/>
              <w:rPr>
                <w:color w:val="0056AC"/>
              </w:rPr>
            </w:pPr>
            <w:r w:rsidRPr="00871214">
              <w:rPr>
                <w:color w:val="0056AC"/>
              </w:rPr>
              <w:t xml:space="preserve">Between citations in References </w:t>
            </w:r>
          </w:p>
        </w:tc>
        <w:tc>
          <w:tcPr>
            <w:tcW w:w="889" w:type="dxa"/>
            <w:tcBorders>
              <w:top w:val="nil"/>
              <w:left w:val="nil"/>
              <w:bottom w:val="single" w:sz="4" w:space="0" w:color="auto"/>
              <w:right w:val="nil"/>
            </w:tcBorders>
            <w:shd w:val="clear" w:color="auto" w:fill="auto"/>
            <w:noWrap/>
            <w:vAlign w:val="center"/>
            <w:hideMark/>
          </w:tcPr>
          <w:p w14:paraId="50305DB1"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789" w:type="dxa"/>
            <w:tcBorders>
              <w:top w:val="nil"/>
              <w:left w:val="nil"/>
              <w:bottom w:val="single" w:sz="4" w:space="0" w:color="auto"/>
              <w:right w:val="nil"/>
            </w:tcBorders>
            <w:shd w:val="clear" w:color="auto" w:fill="auto"/>
            <w:noWrap/>
            <w:vAlign w:val="center"/>
            <w:hideMark/>
          </w:tcPr>
          <w:p w14:paraId="6A8735BA" w14:textId="77777777" w:rsidR="00DF6D8B" w:rsidRPr="00871214" w:rsidRDefault="00DF6D8B" w:rsidP="001453D4">
            <w:pPr>
              <w:pStyle w:val="ProtocolTableCell"/>
              <w:jc w:val="center"/>
              <w:rPr>
                <w:color w:val="0056AC"/>
              </w:rPr>
            </w:pPr>
            <w:r w:rsidRPr="00871214">
              <w:rPr>
                <w:color w:val="0056AC"/>
              </w:rPr>
              <w:t xml:space="preserve">0 </w:t>
            </w:r>
            <w:proofErr w:type="spellStart"/>
            <w:r w:rsidRPr="00871214">
              <w:rPr>
                <w:color w:val="0056AC"/>
              </w:rPr>
              <w:t>pt</w:t>
            </w:r>
            <w:proofErr w:type="spellEnd"/>
          </w:p>
        </w:tc>
        <w:tc>
          <w:tcPr>
            <w:tcW w:w="1046" w:type="dxa"/>
            <w:tcBorders>
              <w:top w:val="nil"/>
              <w:left w:val="nil"/>
              <w:bottom w:val="single" w:sz="4" w:space="0" w:color="auto"/>
              <w:right w:val="nil"/>
            </w:tcBorders>
            <w:shd w:val="clear" w:color="auto" w:fill="auto"/>
            <w:noWrap/>
            <w:vAlign w:val="center"/>
            <w:hideMark/>
          </w:tcPr>
          <w:p w14:paraId="60250606" w14:textId="77777777" w:rsidR="00DF6D8B" w:rsidRPr="00871214" w:rsidRDefault="00DF6D8B" w:rsidP="001453D4">
            <w:pPr>
              <w:pStyle w:val="ProtocolTableCell"/>
              <w:jc w:val="center"/>
              <w:rPr>
                <w:color w:val="0056AC"/>
              </w:rPr>
            </w:pPr>
            <w:r w:rsidRPr="00871214">
              <w:rPr>
                <w:color w:val="0056AC"/>
              </w:rPr>
              <w:t>Single</w:t>
            </w:r>
          </w:p>
        </w:tc>
        <w:tc>
          <w:tcPr>
            <w:tcW w:w="467" w:type="dxa"/>
            <w:tcBorders>
              <w:top w:val="nil"/>
              <w:left w:val="nil"/>
              <w:bottom w:val="single" w:sz="4" w:space="0" w:color="auto"/>
              <w:right w:val="nil"/>
            </w:tcBorders>
            <w:shd w:val="clear" w:color="auto" w:fill="auto"/>
            <w:noWrap/>
            <w:vAlign w:val="center"/>
            <w:hideMark/>
          </w:tcPr>
          <w:p w14:paraId="0764EBC6" w14:textId="5010779F" w:rsidR="00DF6D8B" w:rsidRPr="00871214" w:rsidRDefault="00DF6D8B" w:rsidP="001453D4">
            <w:pPr>
              <w:pStyle w:val="ProtocolTableCell"/>
              <w:jc w:val="center"/>
              <w:rPr>
                <w:color w:val="0056AC"/>
              </w:rPr>
            </w:pPr>
          </w:p>
        </w:tc>
        <w:tc>
          <w:tcPr>
            <w:tcW w:w="1046" w:type="dxa"/>
            <w:tcBorders>
              <w:top w:val="nil"/>
              <w:left w:val="nil"/>
              <w:bottom w:val="single" w:sz="4" w:space="0" w:color="auto"/>
              <w:right w:val="nil"/>
            </w:tcBorders>
            <w:shd w:val="clear" w:color="auto" w:fill="auto"/>
            <w:noWrap/>
            <w:vAlign w:val="center"/>
            <w:hideMark/>
          </w:tcPr>
          <w:p w14:paraId="45B5CB5E" w14:textId="77777777" w:rsidR="00DF6D8B" w:rsidRPr="00871214" w:rsidRDefault="00DF6D8B" w:rsidP="001453D4">
            <w:pPr>
              <w:pStyle w:val="ProtocolTableCell"/>
              <w:jc w:val="center"/>
              <w:rPr>
                <w:color w:val="0056AC"/>
              </w:rPr>
            </w:pPr>
            <w:r w:rsidRPr="00871214">
              <w:rPr>
                <w:color w:val="0056AC"/>
              </w:rPr>
              <w:t>2</w:t>
            </w:r>
          </w:p>
        </w:tc>
      </w:tr>
    </w:tbl>
    <w:p w14:paraId="5C47639D" w14:textId="77777777" w:rsidR="00DF6D8B" w:rsidRPr="00901B4A" w:rsidRDefault="00DF6D8B" w:rsidP="00DF6D8B">
      <w:pPr>
        <w:pStyle w:val="ProtocolNormalText"/>
      </w:pPr>
    </w:p>
    <w:p w14:paraId="63CDF6B2" w14:textId="62D8A5FB" w:rsidR="00871214" w:rsidRDefault="00871214">
      <w:pPr>
        <w:rPr>
          <w:color w:val="000000" w:themeColor="text1"/>
        </w:rPr>
      </w:pPr>
      <w:r>
        <w:br w:type="page"/>
      </w:r>
    </w:p>
    <w:p w14:paraId="2C6475BC" w14:textId="21ACBAC5" w:rsidR="00DF6D8B" w:rsidRPr="008C2C15" w:rsidRDefault="00871214" w:rsidP="00871214">
      <w:pPr>
        <w:pStyle w:val="ProtocolHeading2-Appendix"/>
        <w:rPr>
          <w:color w:val="0056AC"/>
        </w:rPr>
      </w:pPr>
      <w:bookmarkStart w:id="181" w:name="_Toc529356898"/>
      <w:r w:rsidRPr="008C2C15">
        <w:rPr>
          <w:color w:val="0056AC"/>
        </w:rPr>
        <w:lastRenderedPageBreak/>
        <w:t>Formatting Tables and Figures (Protocol Heading 2 – Appendix)</w:t>
      </w:r>
      <w:bookmarkEnd w:id="181"/>
    </w:p>
    <w:p w14:paraId="0FF5B980" w14:textId="30272EA9" w:rsidR="00871214" w:rsidRPr="00407952" w:rsidRDefault="00871214" w:rsidP="00871214">
      <w:pPr>
        <w:pStyle w:val="ProtocolNormalText"/>
        <w:rPr>
          <w:color w:val="0056AC"/>
        </w:rPr>
      </w:pPr>
      <w:r w:rsidRPr="00871214">
        <w:rPr>
          <w:color w:val="0056AC"/>
        </w:rPr>
        <w:t xml:space="preserve">Table header and figure captions are configured using styles linked to section headings (e.g., Protocol Heading 2 - Element, Appendix, SOP, or SM sections). </w:t>
      </w:r>
      <w:r w:rsidRPr="0051676E">
        <w:rPr>
          <w:rFonts w:ascii="Arial" w:hAnsi="Arial" w:cs="Arial"/>
          <w:b/>
          <w:color w:val="0056AC"/>
          <w:sz w:val="20"/>
        </w:rPr>
        <w:t xml:space="preserve">Bolded Ariel 10-pt </w:t>
      </w:r>
      <w:r w:rsidRPr="0051676E">
        <w:rPr>
          <w:color w:val="0056AC"/>
        </w:rPr>
        <w:t xml:space="preserve">font is </w:t>
      </w:r>
      <w:r w:rsidRPr="00871214">
        <w:rPr>
          <w:color w:val="0056AC"/>
        </w:rPr>
        <w:t xml:space="preserve">used for the table identifier, column headers, and figure identifier. </w:t>
      </w:r>
      <w:r w:rsidRPr="0051676E">
        <w:rPr>
          <w:rFonts w:ascii="Arial" w:hAnsi="Arial" w:cs="Arial"/>
          <w:color w:val="0056AC"/>
          <w:sz w:val="20"/>
        </w:rPr>
        <w:t>Regular 10-pt</w:t>
      </w:r>
      <w:r w:rsidRPr="0051676E">
        <w:rPr>
          <w:color w:val="0056AC"/>
          <w:sz w:val="20"/>
        </w:rPr>
        <w:t xml:space="preserve"> </w:t>
      </w:r>
      <w:r w:rsidRPr="00871214">
        <w:rPr>
          <w:color w:val="0056AC"/>
        </w:rPr>
        <w:t xml:space="preserve">font is used for the table and figure descriptions, </w:t>
      </w:r>
      <w:r w:rsidRPr="0051676E">
        <w:rPr>
          <w:rFonts w:ascii="Arial" w:hAnsi="Arial" w:cs="Arial"/>
          <w:color w:val="0056AC"/>
          <w:sz w:val="18"/>
        </w:rPr>
        <w:t>9-pt font</w:t>
      </w:r>
      <w:r w:rsidRPr="0051676E">
        <w:rPr>
          <w:color w:val="0056AC"/>
          <w:sz w:val="18"/>
        </w:rPr>
        <w:t xml:space="preserve"> </w:t>
      </w:r>
      <w:r w:rsidRPr="00871214">
        <w:rPr>
          <w:color w:val="0056AC"/>
        </w:rPr>
        <w:t xml:space="preserve">for table cell contents, and </w:t>
      </w:r>
      <w:r w:rsidRPr="0051676E">
        <w:rPr>
          <w:rFonts w:ascii="Arial" w:hAnsi="Arial" w:cs="Arial"/>
          <w:color w:val="0056AC"/>
          <w:sz w:val="16"/>
        </w:rPr>
        <w:t xml:space="preserve">8-pt </w:t>
      </w:r>
      <w:r w:rsidRPr="0051676E">
        <w:rPr>
          <w:color w:val="0056AC"/>
        </w:rPr>
        <w:t xml:space="preserve">font for </w:t>
      </w:r>
      <w:r w:rsidRPr="00871214">
        <w:rPr>
          <w:color w:val="0056AC"/>
        </w:rPr>
        <w:t xml:space="preserve">footnotes below the table. Fonts in graphics are decided by the author and should be large enough for easy reading. Using table and figure styles will provide auto-numeration and allow generation of a List of Tables and List of Figures. The rules of numbering are shown in </w:t>
      </w:r>
      <w:r w:rsidRPr="00FF5B38">
        <w:rPr>
          <w:b/>
          <w:color w:val="0056AC"/>
        </w:rPr>
        <w:t xml:space="preserve">Table </w:t>
      </w:r>
      <w:r w:rsidR="00FF5B38" w:rsidRPr="00FF5B38">
        <w:rPr>
          <w:b/>
          <w:color w:val="0056AC"/>
        </w:rPr>
        <w:t>C</w:t>
      </w:r>
      <w:r w:rsidRPr="00FF5B38">
        <w:rPr>
          <w:b/>
          <w:color w:val="0056AC"/>
        </w:rPr>
        <w:t>.1</w:t>
      </w:r>
      <w:r w:rsidRPr="00871214">
        <w:rPr>
          <w:color w:val="0056AC"/>
        </w:rPr>
        <w:t>. To start a table or figure go to the location in the document where you wish to place the object and select the appropriate style (Protocol Table Title, or Protocol Figure Caption). The correct title or header identifier should be generated. In text references of tables and figures should use bold font (</w:t>
      </w:r>
      <w:r w:rsidRPr="00871214">
        <w:rPr>
          <w:b/>
          <w:color w:val="0056AC"/>
        </w:rPr>
        <w:t>Table C.1</w:t>
      </w:r>
      <w:r w:rsidRPr="00871214">
        <w:rPr>
          <w:color w:val="0056AC"/>
        </w:rPr>
        <w:t xml:space="preserve">, </w:t>
      </w:r>
      <w:r w:rsidRPr="00871214">
        <w:rPr>
          <w:b/>
          <w:color w:val="0056AC"/>
        </w:rPr>
        <w:t>Figure C.1</w:t>
      </w:r>
      <w:r w:rsidR="00407952">
        <w:rPr>
          <w:color w:val="0056AC"/>
        </w:rPr>
        <w:t>).</w:t>
      </w:r>
    </w:p>
    <w:p w14:paraId="5F3D2354" w14:textId="213FC89F" w:rsidR="00871214" w:rsidRPr="00407952" w:rsidRDefault="00871214" w:rsidP="00871214">
      <w:pPr>
        <w:pStyle w:val="ProtocolTableTitle-Appendix"/>
        <w:rPr>
          <w:color w:val="0056AC"/>
        </w:rPr>
      </w:pPr>
      <w:bookmarkStart w:id="182" w:name="_Toc529356918"/>
      <w:r w:rsidRPr="00407952">
        <w:rPr>
          <w:color w:val="0056AC"/>
        </w:rPr>
        <w:t>Numbering system for tables presented in the different sections of a survey protocol. Numbering sequence is chronological within each protocol section.</w:t>
      </w:r>
      <w:bookmarkEnd w:id="182"/>
    </w:p>
    <w:tbl>
      <w:tblPr>
        <w:tblW w:w="9720" w:type="dxa"/>
        <w:tblLook w:val="01E0" w:firstRow="1" w:lastRow="1" w:firstColumn="1" w:lastColumn="1" w:noHBand="0" w:noVBand="0"/>
      </w:tblPr>
      <w:tblGrid>
        <w:gridCol w:w="1710"/>
        <w:gridCol w:w="1530"/>
        <w:gridCol w:w="3510"/>
        <w:gridCol w:w="2970"/>
      </w:tblGrid>
      <w:tr w:rsidR="00871214" w:rsidRPr="00901B4A" w14:paraId="3532637A" w14:textId="77777777" w:rsidTr="00871214">
        <w:trPr>
          <w:trHeight w:val="440"/>
          <w:tblHeader/>
        </w:trPr>
        <w:tc>
          <w:tcPr>
            <w:tcW w:w="1710" w:type="dxa"/>
            <w:tcBorders>
              <w:top w:val="single" w:sz="4" w:space="0" w:color="auto"/>
              <w:bottom w:val="single" w:sz="4" w:space="0" w:color="auto"/>
            </w:tcBorders>
            <w:vAlign w:val="center"/>
          </w:tcPr>
          <w:p w14:paraId="47813D62" w14:textId="77777777" w:rsidR="00871214" w:rsidRPr="00871214" w:rsidRDefault="00871214" w:rsidP="00871214">
            <w:pPr>
              <w:pStyle w:val="ProtocolTableHeader"/>
              <w:rPr>
                <w:color w:val="0056AC"/>
              </w:rPr>
            </w:pPr>
            <w:r w:rsidRPr="00871214">
              <w:rPr>
                <w:color w:val="0056AC"/>
              </w:rPr>
              <w:t>Protocol Section</w:t>
            </w:r>
          </w:p>
        </w:tc>
        <w:tc>
          <w:tcPr>
            <w:tcW w:w="1530" w:type="dxa"/>
            <w:tcBorders>
              <w:top w:val="single" w:sz="4" w:space="0" w:color="auto"/>
              <w:bottom w:val="single" w:sz="4" w:space="0" w:color="auto"/>
            </w:tcBorders>
            <w:vAlign w:val="center"/>
          </w:tcPr>
          <w:p w14:paraId="441CB9B5" w14:textId="77777777" w:rsidR="00871214" w:rsidRPr="00871214" w:rsidRDefault="00871214" w:rsidP="00871214">
            <w:pPr>
              <w:pStyle w:val="ProtocolTableHeader"/>
              <w:rPr>
                <w:color w:val="0056AC"/>
              </w:rPr>
            </w:pPr>
            <w:r w:rsidRPr="00871214">
              <w:rPr>
                <w:color w:val="0056AC"/>
              </w:rPr>
              <w:t>General Form</w:t>
            </w:r>
          </w:p>
        </w:tc>
        <w:tc>
          <w:tcPr>
            <w:tcW w:w="3510" w:type="dxa"/>
            <w:tcBorders>
              <w:top w:val="single" w:sz="4" w:space="0" w:color="auto"/>
              <w:bottom w:val="single" w:sz="4" w:space="0" w:color="auto"/>
            </w:tcBorders>
            <w:vAlign w:val="center"/>
          </w:tcPr>
          <w:p w14:paraId="1D0D3E2E" w14:textId="77777777" w:rsidR="00871214" w:rsidRPr="00871214" w:rsidRDefault="00871214" w:rsidP="00871214">
            <w:pPr>
              <w:pStyle w:val="ProtocolTableHeader"/>
              <w:rPr>
                <w:color w:val="0056AC"/>
              </w:rPr>
            </w:pPr>
            <w:r w:rsidRPr="00871214">
              <w:rPr>
                <w:color w:val="0056AC"/>
              </w:rPr>
              <w:t>Example</w:t>
            </w:r>
          </w:p>
        </w:tc>
        <w:tc>
          <w:tcPr>
            <w:tcW w:w="2970" w:type="dxa"/>
            <w:tcBorders>
              <w:top w:val="single" w:sz="4" w:space="0" w:color="auto"/>
              <w:bottom w:val="single" w:sz="4" w:space="0" w:color="auto"/>
            </w:tcBorders>
            <w:vAlign w:val="center"/>
          </w:tcPr>
          <w:p w14:paraId="201733FE" w14:textId="77777777" w:rsidR="00871214" w:rsidRPr="00871214" w:rsidRDefault="00871214" w:rsidP="00871214">
            <w:pPr>
              <w:pStyle w:val="ProtocolTableHeader"/>
              <w:rPr>
                <w:color w:val="0056AC"/>
              </w:rPr>
            </w:pPr>
            <w:r w:rsidRPr="00871214">
              <w:rPr>
                <w:color w:val="0056AC"/>
              </w:rPr>
              <w:t>MS Format</w:t>
            </w:r>
          </w:p>
        </w:tc>
      </w:tr>
      <w:tr w:rsidR="00871214" w:rsidRPr="00901B4A" w14:paraId="18B53FE5" w14:textId="77777777" w:rsidTr="00871214">
        <w:tc>
          <w:tcPr>
            <w:tcW w:w="1710" w:type="dxa"/>
            <w:vAlign w:val="center"/>
          </w:tcPr>
          <w:p w14:paraId="38F807F8" w14:textId="77777777" w:rsidR="00871214" w:rsidRPr="00871214" w:rsidRDefault="00871214" w:rsidP="00871214">
            <w:pPr>
              <w:pStyle w:val="ProtocolTableCell"/>
              <w:rPr>
                <w:color w:val="0056AC"/>
              </w:rPr>
            </w:pPr>
            <w:r w:rsidRPr="00871214">
              <w:rPr>
                <w:color w:val="0056AC"/>
              </w:rPr>
              <w:t>Elements</w:t>
            </w:r>
          </w:p>
        </w:tc>
        <w:tc>
          <w:tcPr>
            <w:tcW w:w="1530" w:type="dxa"/>
            <w:vAlign w:val="center"/>
          </w:tcPr>
          <w:p w14:paraId="1E5677DB" w14:textId="77777777" w:rsidR="00871214" w:rsidRPr="00871214" w:rsidRDefault="00871214" w:rsidP="00871214">
            <w:pPr>
              <w:pStyle w:val="ProtocolTableCell"/>
              <w:rPr>
                <w:color w:val="0056AC"/>
              </w:rPr>
            </w:pPr>
            <w:r w:rsidRPr="00871214">
              <w:rPr>
                <w:color w:val="0056AC"/>
              </w:rPr>
              <w:t xml:space="preserve">Table </w:t>
            </w:r>
            <w:proofErr w:type="spellStart"/>
            <w:r w:rsidRPr="00871214">
              <w:rPr>
                <w:color w:val="0056AC"/>
              </w:rPr>
              <w:t>E.n</w:t>
            </w:r>
            <w:proofErr w:type="spellEnd"/>
          </w:p>
        </w:tc>
        <w:tc>
          <w:tcPr>
            <w:tcW w:w="3510" w:type="dxa"/>
            <w:vAlign w:val="center"/>
          </w:tcPr>
          <w:p w14:paraId="7640E053" w14:textId="77777777" w:rsidR="00871214" w:rsidRPr="00871214" w:rsidRDefault="00871214" w:rsidP="00871214">
            <w:pPr>
              <w:pStyle w:val="ProtocolTableCell"/>
              <w:rPr>
                <w:color w:val="0056AC"/>
              </w:rPr>
            </w:pPr>
            <w:r w:rsidRPr="00871214">
              <w:rPr>
                <w:color w:val="0056AC"/>
              </w:rPr>
              <w:t xml:space="preserve">First table in Element 1 = </w:t>
            </w:r>
            <w:r w:rsidRPr="00871214">
              <w:rPr>
                <w:b/>
                <w:color w:val="0056AC"/>
              </w:rPr>
              <w:t>Table 1.1.</w:t>
            </w:r>
          </w:p>
        </w:tc>
        <w:tc>
          <w:tcPr>
            <w:tcW w:w="2970" w:type="dxa"/>
            <w:vAlign w:val="center"/>
          </w:tcPr>
          <w:p w14:paraId="31EAD334" w14:textId="77777777" w:rsidR="00871214" w:rsidRPr="00871214" w:rsidRDefault="00871214" w:rsidP="00871214">
            <w:pPr>
              <w:pStyle w:val="ProtocolTableCell"/>
              <w:rPr>
                <w:color w:val="0056AC"/>
              </w:rPr>
            </w:pPr>
            <w:r w:rsidRPr="00871214">
              <w:rPr>
                <w:color w:val="0056AC"/>
              </w:rPr>
              <w:t>Protocol Table Title - Element</w:t>
            </w:r>
          </w:p>
        </w:tc>
      </w:tr>
      <w:tr w:rsidR="00871214" w:rsidRPr="00901B4A" w14:paraId="141383CD" w14:textId="77777777" w:rsidTr="00871214">
        <w:tc>
          <w:tcPr>
            <w:tcW w:w="1710" w:type="dxa"/>
            <w:vAlign w:val="center"/>
          </w:tcPr>
          <w:p w14:paraId="7C60EB09" w14:textId="77777777" w:rsidR="00871214" w:rsidRPr="00871214" w:rsidRDefault="00871214" w:rsidP="00871214">
            <w:pPr>
              <w:pStyle w:val="ProtocolTableCell"/>
              <w:rPr>
                <w:color w:val="0056AC"/>
              </w:rPr>
            </w:pPr>
          </w:p>
        </w:tc>
        <w:tc>
          <w:tcPr>
            <w:tcW w:w="1530" w:type="dxa"/>
            <w:vAlign w:val="center"/>
          </w:tcPr>
          <w:p w14:paraId="2D25B6FA" w14:textId="77777777" w:rsidR="00871214" w:rsidRPr="00871214" w:rsidRDefault="00871214" w:rsidP="00871214">
            <w:pPr>
              <w:pStyle w:val="ProtocolTableCell"/>
              <w:rPr>
                <w:color w:val="0056AC"/>
              </w:rPr>
            </w:pPr>
            <w:r w:rsidRPr="00871214">
              <w:rPr>
                <w:color w:val="0056AC"/>
              </w:rPr>
              <w:t xml:space="preserve">Figure </w:t>
            </w:r>
            <w:proofErr w:type="spellStart"/>
            <w:r w:rsidRPr="00871214">
              <w:rPr>
                <w:color w:val="0056AC"/>
              </w:rPr>
              <w:t>E.n</w:t>
            </w:r>
            <w:proofErr w:type="spellEnd"/>
          </w:p>
        </w:tc>
        <w:tc>
          <w:tcPr>
            <w:tcW w:w="3510" w:type="dxa"/>
            <w:vAlign w:val="center"/>
          </w:tcPr>
          <w:p w14:paraId="1AE94E4B" w14:textId="77777777" w:rsidR="00871214" w:rsidRPr="00871214" w:rsidRDefault="00871214" w:rsidP="00871214">
            <w:pPr>
              <w:pStyle w:val="ProtocolTableCell"/>
              <w:rPr>
                <w:color w:val="0056AC"/>
              </w:rPr>
            </w:pPr>
            <w:r w:rsidRPr="00871214">
              <w:rPr>
                <w:color w:val="0056AC"/>
              </w:rPr>
              <w:t xml:space="preserve">First figure in Element 1 = </w:t>
            </w:r>
            <w:r w:rsidRPr="00871214">
              <w:rPr>
                <w:b/>
                <w:color w:val="0056AC"/>
              </w:rPr>
              <w:t>Figure 1.1.</w:t>
            </w:r>
          </w:p>
        </w:tc>
        <w:tc>
          <w:tcPr>
            <w:tcW w:w="2970" w:type="dxa"/>
            <w:vAlign w:val="center"/>
          </w:tcPr>
          <w:p w14:paraId="036D52F0" w14:textId="77777777" w:rsidR="00871214" w:rsidRPr="00871214" w:rsidRDefault="00871214" w:rsidP="00871214">
            <w:pPr>
              <w:pStyle w:val="ProtocolTableCell"/>
              <w:rPr>
                <w:color w:val="0056AC"/>
              </w:rPr>
            </w:pPr>
            <w:r w:rsidRPr="00871214">
              <w:rPr>
                <w:color w:val="0056AC"/>
              </w:rPr>
              <w:t>Protocol Figure Caption - Element</w:t>
            </w:r>
          </w:p>
        </w:tc>
      </w:tr>
      <w:tr w:rsidR="00871214" w:rsidRPr="00901B4A" w14:paraId="5348997D" w14:textId="77777777" w:rsidTr="00871214">
        <w:tc>
          <w:tcPr>
            <w:tcW w:w="1710" w:type="dxa"/>
            <w:vAlign w:val="center"/>
          </w:tcPr>
          <w:p w14:paraId="4BB4154E" w14:textId="77777777" w:rsidR="00871214" w:rsidRPr="00871214" w:rsidRDefault="00871214" w:rsidP="00871214">
            <w:pPr>
              <w:pStyle w:val="ProtocolTableCell"/>
              <w:rPr>
                <w:color w:val="0056AC"/>
              </w:rPr>
            </w:pPr>
          </w:p>
        </w:tc>
        <w:tc>
          <w:tcPr>
            <w:tcW w:w="1530" w:type="dxa"/>
            <w:vAlign w:val="center"/>
          </w:tcPr>
          <w:p w14:paraId="56A23643" w14:textId="77777777" w:rsidR="00871214" w:rsidRPr="00871214" w:rsidRDefault="00871214" w:rsidP="00871214">
            <w:pPr>
              <w:pStyle w:val="ProtocolTableCell"/>
              <w:rPr>
                <w:color w:val="0056AC"/>
              </w:rPr>
            </w:pPr>
          </w:p>
        </w:tc>
        <w:tc>
          <w:tcPr>
            <w:tcW w:w="3510" w:type="dxa"/>
            <w:vAlign w:val="center"/>
          </w:tcPr>
          <w:p w14:paraId="28089BE2" w14:textId="77777777" w:rsidR="00871214" w:rsidRPr="00871214" w:rsidRDefault="00871214" w:rsidP="00871214">
            <w:pPr>
              <w:pStyle w:val="ProtocolTableCell"/>
              <w:rPr>
                <w:color w:val="0056AC"/>
              </w:rPr>
            </w:pPr>
          </w:p>
        </w:tc>
        <w:tc>
          <w:tcPr>
            <w:tcW w:w="2970" w:type="dxa"/>
            <w:vAlign w:val="center"/>
          </w:tcPr>
          <w:p w14:paraId="6D50E406" w14:textId="77777777" w:rsidR="00871214" w:rsidRPr="00871214" w:rsidRDefault="00871214" w:rsidP="00871214">
            <w:pPr>
              <w:pStyle w:val="ProtocolTableCell"/>
              <w:rPr>
                <w:color w:val="0056AC"/>
              </w:rPr>
            </w:pPr>
          </w:p>
        </w:tc>
      </w:tr>
      <w:tr w:rsidR="00871214" w:rsidRPr="00901B4A" w14:paraId="49CFBDCE" w14:textId="77777777" w:rsidTr="00871214">
        <w:tc>
          <w:tcPr>
            <w:tcW w:w="1710" w:type="dxa"/>
            <w:vAlign w:val="center"/>
          </w:tcPr>
          <w:p w14:paraId="23352C0D" w14:textId="77777777" w:rsidR="00871214" w:rsidRPr="00871214" w:rsidRDefault="00871214" w:rsidP="00871214">
            <w:pPr>
              <w:pStyle w:val="ProtocolTableCell"/>
              <w:rPr>
                <w:color w:val="0056AC"/>
              </w:rPr>
            </w:pPr>
            <w:r w:rsidRPr="00871214">
              <w:rPr>
                <w:color w:val="0056AC"/>
              </w:rPr>
              <w:t xml:space="preserve">Appendices </w:t>
            </w:r>
          </w:p>
        </w:tc>
        <w:tc>
          <w:tcPr>
            <w:tcW w:w="1530" w:type="dxa"/>
          </w:tcPr>
          <w:p w14:paraId="49E7A7D1" w14:textId="77777777" w:rsidR="00871214" w:rsidRPr="00871214" w:rsidRDefault="00871214" w:rsidP="00871214">
            <w:pPr>
              <w:pStyle w:val="ProtocolTableCell"/>
              <w:rPr>
                <w:color w:val="0056AC"/>
              </w:rPr>
            </w:pPr>
            <w:r w:rsidRPr="00871214">
              <w:rPr>
                <w:color w:val="0056AC"/>
              </w:rPr>
              <w:t xml:space="preserve">Table </w:t>
            </w:r>
            <w:proofErr w:type="spellStart"/>
            <w:r w:rsidRPr="00871214">
              <w:rPr>
                <w:color w:val="0056AC"/>
              </w:rPr>
              <w:t>A.n</w:t>
            </w:r>
            <w:proofErr w:type="spellEnd"/>
          </w:p>
        </w:tc>
        <w:tc>
          <w:tcPr>
            <w:tcW w:w="3510" w:type="dxa"/>
          </w:tcPr>
          <w:p w14:paraId="571DE680" w14:textId="77777777" w:rsidR="00871214" w:rsidRPr="00871214" w:rsidRDefault="00871214" w:rsidP="00871214">
            <w:pPr>
              <w:pStyle w:val="ProtocolTableCell"/>
              <w:rPr>
                <w:color w:val="0056AC"/>
              </w:rPr>
            </w:pPr>
            <w:r w:rsidRPr="00871214">
              <w:rPr>
                <w:color w:val="0056AC"/>
              </w:rPr>
              <w:t xml:space="preserve">Third table in Appendix A = </w:t>
            </w:r>
            <w:r w:rsidRPr="00871214">
              <w:rPr>
                <w:b/>
                <w:color w:val="0056AC"/>
              </w:rPr>
              <w:t>Table A.3.</w:t>
            </w:r>
          </w:p>
        </w:tc>
        <w:tc>
          <w:tcPr>
            <w:tcW w:w="2970" w:type="dxa"/>
          </w:tcPr>
          <w:p w14:paraId="312093B8" w14:textId="77777777" w:rsidR="00871214" w:rsidRPr="00871214" w:rsidRDefault="00871214" w:rsidP="00871214">
            <w:pPr>
              <w:pStyle w:val="ProtocolTableCell"/>
              <w:rPr>
                <w:color w:val="0056AC"/>
              </w:rPr>
            </w:pPr>
            <w:r w:rsidRPr="00871214">
              <w:rPr>
                <w:color w:val="0056AC"/>
              </w:rPr>
              <w:t>Protocol Table Title - Appendix</w:t>
            </w:r>
          </w:p>
        </w:tc>
      </w:tr>
      <w:tr w:rsidR="00871214" w:rsidRPr="00901B4A" w14:paraId="0D852157" w14:textId="77777777" w:rsidTr="00871214">
        <w:tc>
          <w:tcPr>
            <w:tcW w:w="1710" w:type="dxa"/>
            <w:vAlign w:val="center"/>
          </w:tcPr>
          <w:p w14:paraId="41B15802" w14:textId="77777777" w:rsidR="00871214" w:rsidRPr="00871214" w:rsidRDefault="00871214" w:rsidP="00871214">
            <w:pPr>
              <w:pStyle w:val="ProtocolTableCell"/>
              <w:rPr>
                <w:color w:val="0056AC"/>
              </w:rPr>
            </w:pPr>
          </w:p>
        </w:tc>
        <w:tc>
          <w:tcPr>
            <w:tcW w:w="1530" w:type="dxa"/>
          </w:tcPr>
          <w:p w14:paraId="4B8A2C34" w14:textId="77777777" w:rsidR="00871214" w:rsidRPr="00871214" w:rsidRDefault="00871214" w:rsidP="00871214">
            <w:pPr>
              <w:pStyle w:val="ProtocolTableCell"/>
              <w:rPr>
                <w:color w:val="0056AC"/>
              </w:rPr>
            </w:pPr>
            <w:r w:rsidRPr="00871214">
              <w:rPr>
                <w:color w:val="0056AC"/>
              </w:rPr>
              <w:t xml:space="preserve">Figure </w:t>
            </w:r>
            <w:proofErr w:type="spellStart"/>
            <w:r w:rsidRPr="00871214">
              <w:rPr>
                <w:color w:val="0056AC"/>
              </w:rPr>
              <w:t>A.n</w:t>
            </w:r>
            <w:proofErr w:type="spellEnd"/>
          </w:p>
        </w:tc>
        <w:tc>
          <w:tcPr>
            <w:tcW w:w="3510" w:type="dxa"/>
          </w:tcPr>
          <w:p w14:paraId="0ECE9AD0" w14:textId="77777777" w:rsidR="00871214" w:rsidRPr="00871214" w:rsidRDefault="00871214" w:rsidP="00871214">
            <w:pPr>
              <w:pStyle w:val="ProtocolTableCell"/>
              <w:rPr>
                <w:color w:val="0056AC"/>
              </w:rPr>
            </w:pPr>
            <w:r w:rsidRPr="00871214">
              <w:rPr>
                <w:color w:val="0056AC"/>
              </w:rPr>
              <w:t xml:space="preserve">Third figure in Appendix A = </w:t>
            </w:r>
            <w:r w:rsidRPr="00871214">
              <w:rPr>
                <w:b/>
                <w:color w:val="0056AC"/>
              </w:rPr>
              <w:t>Figure A.3</w:t>
            </w:r>
            <w:r w:rsidRPr="00871214">
              <w:rPr>
                <w:color w:val="0056AC"/>
              </w:rPr>
              <w:t>.</w:t>
            </w:r>
          </w:p>
        </w:tc>
        <w:tc>
          <w:tcPr>
            <w:tcW w:w="2970" w:type="dxa"/>
          </w:tcPr>
          <w:p w14:paraId="2715E1D3" w14:textId="77777777" w:rsidR="00871214" w:rsidRPr="00871214" w:rsidRDefault="00871214" w:rsidP="00871214">
            <w:pPr>
              <w:pStyle w:val="ProtocolTableCell"/>
              <w:rPr>
                <w:color w:val="0056AC"/>
              </w:rPr>
            </w:pPr>
            <w:r w:rsidRPr="00871214">
              <w:rPr>
                <w:color w:val="0056AC"/>
              </w:rPr>
              <w:t>Protocol Figure Caption - Appendix</w:t>
            </w:r>
          </w:p>
        </w:tc>
      </w:tr>
      <w:tr w:rsidR="00871214" w:rsidRPr="00901B4A" w14:paraId="7B26B4D1" w14:textId="77777777" w:rsidTr="00871214">
        <w:tc>
          <w:tcPr>
            <w:tcW w:w="1710" w:type="dxa"/>
            <w:vAlign w:val="center"/>
          </w:tcPr>
          <w:p w14:paraId="475CB73C" w14:textId="77777777" w:rsidR="00871214" w:rsidRPr="00871214" w:rsidRDefault="00871214" w:rsidP="00871214">
            <w:pPr>
              <w:pStyle w:val="ProtocolTableCell"/>
              <w:rPr>
                <w:color w:val="0056AC"/>
              </w:rPr>
            </w:pPr>
          </w:p>
        </w:tc>
        <w:tc>
          <w:tcPr>
            <w:tcW w:w="1530" w:type="dxa"/>
          </w:tcPr>
          <w:p w14:paraId="4AEE4E37" w14:textId="77777777" w:rsidR="00871214" w:rsidRPr="00871214" w:rsidRDefault="00871214" w:rsidP="00871214">
            <w:pPr>
              <w:pStyle w:val="ProtocolTableCell"/>
              <w:rPr>
                <w:color w:val="0056AC"/>
              </w:rPr>
            </w:pPr>
          </w:p>
        </w:tc>
        <w:tc>
          <w:tcPr>
            <w:tcW w:w="3510" w:type="dxa"/>
          </w:tcPr>
          <w:p w14:paraId="333B7085" w14:textId="77777777" w:rsidR="00871214" w:rsidRPr="00871214" w:rsidRDefault="00871214" w:rsidP="00871214">
            <w:pPr>
              <w:pStyle w:val="ProtocolTableCell"/>
              <w:rPr>
                <w:color w:val="0056AC"/>
              </w:rPr>
            </w:pPr>
          </w:p>
        </w:tc>
        <w:tc>
          <w:tcPr>
            <w:tcW w:w="2970" w:type="dxa"/>
          </w:tcPr>
          <w:p w14:paraId="0A585E4F" w14:textId="77777777" w:rsidR="00871214" w:rsidRPr="00871214" w:rsidRDefault="00871214" w:rsidP="00871214">
            <w:pPr>
              <w:pStyle w:val="ProtocolTableCell"/>
              <w:rPr>
                <w:color w:val="0056AC"/>
              </w:rPr>
            </w:pPr>
          </w:p>
        </w:tc>
      </w:tr>
      <w:tr w:rsidR="00871214" w:rsidRPr="00901B4A" w14:paraId="7DE84EDC" w14:textId="77777777" w:rsidTr="00871214">
        <w:tc>
          <w:tcPr>
            <w:tcW w:w="1710" w:type="dxa"/>
            <w:vAlign w:val="center"/>
          </w:tcPr>
          <w:p w14:paraId="16F3B801" w14:textId="77777777" w:rsidR="00871214" w:rsidRPr="00871214" w:rsidRDefault="00871214" w:rsidP="00871214">
            <w:pPr>
              <w:pStyle w:val="ProtocolTableCell"/>
              <w:rPr>
                <w:color w:val="0056AC"/>
              </w:rPr>
            </w:pPr>
            <w:r w:rsidRPr="00871214">
              <w:rPr>
                <w:color w:val="0056AC"/>
              </w:rPr>
              <w:t>SOPs</w:t>
            </w:r>
          </w:p>
        </w:tc>
        <w:tc>
          <w:tcPr>
            <w:tcW w:w="1530" w:type="dxa"/>
          </w:tcPr>
          <w:p w14:paraId="1EE6BE6E" w14:textId="77777777" w:rsidR="00871214" w:rsidRPr="00871214" w:rsidRDefault="00871214" w:rsidP="00871214">
            <w:pPr>
              <w:pStyle w:val="ProtocolTableCell"/>
              <w:rPr>
                <w:color w:val="0056AC"/>
              </w:rPr>
            </w:pPr>
            <w:r w:rsidRPr="00871214">
              <w:rPr>
                <w:color w:val="0056AC"/>
              </w:rPr>
              <w:t xml:space="preserve">Table SOP </w:t>
            </w:r>
            <w:proofErr w:type="spellStart"/>
            <w:r w:rsidRPr="00871214">
              <w:rPr>
                <w:color w:val="0056AC"/>
              </w:rPr>
              <w:t>X.n</w:t>
            </w:r>
            <w:proofErr w:type="spellEnd"/>
          </w:p>
        </w:tc>
        <w:tc>
          <w:tcPr>
            <w:tcW w:w="3510" w:type="dxa"/>
          </w:tcPr>
          <w:p w14:paraId="1524410E" w14:textId="77777777" w:rsidR="00871214" w:rsidRPr="00871214" w:rsidRDefault="00871214" w:rsidP="00871214">
            <w:pPr>
              <w:pStyle w:val="ProtocolTableCell"/>
              <w:rPr>
                <w:color w:val="0056AC"/>
              </w:rPr>
            </w:pPr>
            <w:r w:rsidRPr="00871214">
              <w:rPr>
                <w:color w:val="0056AC"/>
              </w:rPr>
              <w:t xml:space="preserve">First table in SOP 5 = Table </w:t>
            </w:r>
            <w:r w:rsidRPr="00871214">
              <w:rPr>
                <w:b/>
                <w:color w:val="0056AC"/>
              </w:rPr>
              <w:t>SOP 5.1.</w:t>
            </w:r>
          </w:p>
        </w:tc>
        <w:tc>
          <w:tcPr>
            <w:tcW w:w="2970" w:type="dxa"/>
          </w:tcPr>
          <w:p w14:paraId="2AE06751" w14:textId="77777777" w:rsidR="00871214" w:rsidRPr="00871214" w:rsidRDefault="00871214" w:rsidP="00871214">
            <w:pPr>
              <w:pStyle w:val="ProtocolTableCell"/>
              <w:rPr>
                <w:color w:val="0056AC"/>
              </w:rPr>
            </w:pPr>
            <w:r w:rsidRPr="00871214">
              <w:rPr>
                <w:color w:val="0056AC"/>
              </w:rPr>
              <w:t>Protocol Table Title - SOP</w:t>
            </w:r>
          </w:p>
        </w:tc>
      </w:tr>
      <w:tr w:rsidR="00871214" w:rsidRPr="00901B4A" w14:paraId="603022E0" w14:textId="77777777" w:rsidTr="00871214">
        <w:tc>
          <w:tcPr>
            <w:tcW w:w="1710" w:type="dxa"/>
            <w:vAlign w:val="center"/>
          </w:tcPr>
          <w:p w14:paraId="54265637" w14:textId="77777777" w:rsidR="00871214" w:rsidRPr="00871214" w:rsidRDefault="00871214" w:rsidP="00871214">
            <w:pPr>
              <w:pStyle w:val="ProtocolTableCell"/>
              <w:rPr>
                <w:color w:val="0056AC"/>
              </w:rPr>
            </w:pPr>
          </w:p>
        </w:tc>
        <w:tc>
          <w:tcPr>
            <w:tcW w:w="1530" w:type="dxa"/>
          </w:tcPr>
          <w:p w14:paraId="5DC66567" w14:textId="77777777" w:rsidR="00871214" w:rsidRPr="00871214" w:rsidRDefault="00871214" w:rsidP="00871214">
            <w:pPr>
              <w:pStyle w:val="ProtocolTableCell"/>
              <w:rPr>
                <w:color w:val="0056AC"/>
              </w:rPr>
            </w:pPr>
            <w:r w:rsidRPr="00871214">
              <w:rPr>
                <w:color w:val="0056AC"/>
              </w:rPr>
              <w:t xml:space="preserve">Figure SOP </w:t>
            </w:r>
            <w:proofErr w:type="spellStart"/>
            <w:r w:rsidRPr="00871214">
              <w:rPr>
                <w:color w:val="0056AC"/>
              </w:rPr>
              <w:t>X.n</w:t>
            </w:r>
            <w:proofErr w:type="spellEnd"/>
          </w:p>
        </w:tc>
        <w:tc>
          <w:tcPr>
            <w:tcW w:w="3510" w:type="dxa"/>
          </w:tcPr>
          <w:p w14:paraId="1F2D1010" w14:textId="77777777" w:rsidR="00871214" w:rsidRPr="00871214" w:rsidRDefault="00871214" w:rsidP="00871214">
            <w:pPr>
              <w:pStyle w:val="ProtocolTableCell"/>
              <w:rPr>
                <w:color w:val="0056AC"/>
              </w:rPr>
            </w:pPr>
            <w:r w:rsidRPr="00871214">
              <w:rPr>
                <w:color w:val="0056AC"/>
              </w:rPr>
              <w:t xml:space="preserve">First figure in SOP 5 = Figure </w:t>
            </w:r>
            <w:r w:rsidRPr="00871214">
              <w:rPr>
                <w:b/>
                <w:color w:val="0056AC"/>
              </w:rPr>
              <w:t>SOP 5.1.</w:t>
            </w:r>
          </w:p>
        </w:tc>
        <w:tc>
          <w:tcPr>
            <w:tcW w:w="2970" w:type="dxa"/>
          </w:tcPr>
          <w:p w14:paraId="1ECE0204" w14:textId="77777777" w:rsidR="00871214" w:rsidRPr="00871214" w:rsidRDefault="00871214" w:rsidP="00871214">
            <w:pPr>
              <w:pStyle w:val="ProtocolTableCell"/>
              <w:rPr>
                <w:color w:val="0056AC"/>
              </w:rPr>
            </w:pPr>
            <w:r w:rsidRPr="00871214">
              <w:rPr>
                <w:color w:val="0056AC"/>
              </w:rPr>
              <w:t>Protocol Figure Caption - SOP</w:t>
            </w:r>
          </w:p>
        </w:tc>
      </w:tr>
      <w:tr w:rsidR="00871214" w:rsidRPr="00901B4A" w14:paraId="4FACA371" w14:textId="77777777" w:rsidTr="00871214">
        <w:tc>
          <w:tcPr>
            <w:tcW w:w="1710" w:type="dxa"/>
            <w:vAlign w:val="center"/>
          </w:tcPr>
          <w:p w14:paraId="31B6D9E5" w14:textId="77777777" w:rsidR="00871214" w:rsidRPr="00871214" w:rsidRDefault="00871214" w:rsidP="00871214">
            <w:pPr>
              <w:pStyle w:val="ProtocolTableCell"/>
              <w:rPr>
                <w:color w:val="0056AC"/>
              </w:rPr>
            </w:pPr>
          </w:p>
        </w:tc>
        <w:tc>
          <w:tcPr>
            <w:tcW w:w="1530" w:type="dxa"/>
          </w:tcPr>
          <w:p w14:paraId="4ED1FCF5" w14:textId="77777777" w:rsidR="00871214" w:rsidRPr="00871214" w:rsidRDefault="00871214" w:rsidP="00871214">
            <w:pPr>
              <w:pStyle w:val="ProtocolTableCell"/>
              <w:rPr>
                <w:color w:val="0056AC"/>
              </w:rPr>
            </w:pPr>
          </w:p>
        </w:tc>
        <w:tc>
          <w:tcPr>
            <w:tcW w:w="3510" w:type="dxa"/>
          </w:tcPr>
          <w:p w14:paraId="68E229E1" w14:textId="77777777" w:rsidR="00871214" w:rsidRPr="00871214" w:rsidRDefault="00871214" w:rsidP="00871214">
            <w:pPr>
              <w:pStyle w:val="ProtocolTableCell"/>
              <w:rPr>
                <w:color w:val="0056AC"/>
              </w:rPr>
            </w:pPr>
          </w:p>
        </w:tc>
        <w:tc>
          <w:tcPr>
            <w:tcW w:w="2970" w:type="dxa"/>
          </w:tcPr>
          <w:p w14:paraId="476D85A3" w14:textId="77777777" w:rsidR="00871214" w:rsidRPr="00871214" w:rsidRDefault="00871214" w:rsidP="00871214">
            <w:pPr>
              <w:pStyle w:val="ProtocolTableCell"/>
              <w:rPr>
                <w:color w:val="0056AC"/>
              </w:rPr>
            </w:pPr>
          </w:p>
        </w:tc>
      </w:tr>
      <w:tr w:rsidR="00871214" w:rsidRPr="00901B4A" w14:paraId="440AD2BF" w14:textId="77777777" w:rsidTr="00871214">
        <w:tc>
          <w:tcPr>
            <w:tcW w:w="1710" w:type="dxa"/>
            <w:vAlign w:val="center"/>
          </w:tcPr>
          <w:p w14:paraId="2D070F1A" w14:textId="77777777" w:rsidR="00871214" w:rsidRPr="00871214" w:rsidRDefault="00871214" w:rsidP="00871214">
            <w:pPr>
              <w:pStyle w:val="ProtocolTableCell"/>
              <w:rPr>
                <w:color w:val="0056AC"/>
              </w:rPr>
            </w:pPr>
            <w:r w:rsidRPr="00871214">
              <w:rPr>
                <w:color w:val="0056AC"/>
              </w:rPr>
              <w:t>SMs</w:t>
            </w:r>
          </w:p>
        </w:tc>
        <w:tc>
          <w:tcPr>
            <w:tcW w:w="1530" w:type="dxa"/>
          </w:tcPr>
          <w:p w14:paraId="02DB2540" w14:textId="77777777" w:rsidR="00871214" w:rsidRPr="00871214" w:rsidRDefault="00871214" w:rsidP="00871214">
            <w:pPr>
              <w:pStyle w:val="ProtocolTableCell"/>
              <w:rPr>
                <w:color w:val="0056AC"/>
              </w:rPr>
            </w:pPr>
            <w:r w:rsidRPr="00871214">
              <w:rPr>
                <w:color w:val="0056AC"/>
              </w:rPr>
              <w:t xml:space="preserve">Table SM </w:t>
            </w:r>
            <w:proofErr w:type="spellStart"/>
            <w:r w:rsidRPr="00871214">
              <w:rPr>
                <w:color w:val="0056AC"/>
              </w:rPr>
              <w:t>X.n</w:t>
            </w:r>
            <w:proofErr w:type="spellEnd"/>
          </w:p>
        </w:tc>
        <w:tc>
          <w:tcPr>
            <w:tcW w:w="3510" w:type="dxa"/>
          </w:tcPr>
          <w:p w14:paraId="2C30C2B2" w14:textId="77777777" w:rsidR="00871214" w:rsidRPr="00871214" w:rsidRDefault="00871214" w:rsidP="00871214">
            <w:pPr>
              <w:pStyle w:val="ProtocolTableCell"/>
              <w:rPr>
                <w:color w:val="0056AC"/>
              </w:rPr>
            </w:pPr>
            <w:r w:rsidRPr="00871214">
              <w:rPr>
                <w:color w:val="0056AC"/>
              </w:rPr>
              <w:t xml:space="preserve">Third table in SM 3 = Table </w:t>
            </w:r>
            <w:r w:rsidRPr="00871214">
              <w:rPr>
                <w:b/>
                <w:color w:val="0056AC"/>
              </w:rPr>
              <w:t>SM 3.3</w:t>
            </w:r>
            <w:r w:rsidRPr="00871214">
              <w:rPr>
                <w:color w:val="0056AC"/>
              </w:rPr>
              <w:t>.</w:t>
            </w:r>
          </w:p>
        </w:tc>
        <w:tc>
          <w:tcPr>
            <w:tcW w:w="2970" w:type="dxa"/>
          </w:tcPr>
          <w:p w14:paraId="65A9F437" w14:textId="77777777" w:rsidR="00871214" w:rsidRPr="00871214" w:rsidRDefault="00871214" w:rsidP="00871214">
            <w:pPr>
              <w:pStyle w:val="ProtocolTableCell"/>
              <w:rPr>
                <w:color w:val="0056AC"/>
              </w:rPr>
            </w:pPr>
            <w:r w:rsidRPr="00871214">
              <w:rPr>
                <w:color w:val="0056AC"/>
              </w:rPr>
              <w:t>Protocol Table Title - SM</w:t>
            </w:r>
          </w:p>
        </w:tc>
      </w:tr>
      <w:tr w:rsidR="00871214" w:rsidRPr="00901B4A" w14:paraId="307871AE" w14:textId="77777777" w:rsidTr="00871214">
        <w:tc>
          <w:tcPr>
            <w:tcW w:w="1710" w:type="dxa"/>
            <w:tcBorders>
              <w:bottom w:val="single" w:sz="4" w:space="0" w:color="auto"/>
            </w:tcBorders>
          </w:tcPr>
          <w:p w14:paraId="6E43D162" w14:textId="77777777" w:rsidR="00871214" w:rsidRPr="00871214" w:rsidRDefault="00871214" w:rsidP="00871214">
            <w:pPr>
              <w:pStyle w:val="ProtocolTableCell"/>
              <w:rPr>
                <w:color w:val="0056AC"/>
              </w:rPr>
            </w:pPr>
          </w:p>
        </w:tc>
        <w:tc>
          <w:tcPr>
            <w:tcW w:w="1530" w:type="dxa"/>
            <w:tcBorders>
              <w:bottom w:val="single" w:sz="4" w:space="0" w:color="auto"/>
            </w:tcBorders>
          </w:tcPr>
          <w:p w14:paraId="3AC4A14D" w14:textId="77777777" w:rsidR="00871214" w:rsidRPr="00871214" w:rsidRDefault="00871214" w:rsidP="00871214">
            <w:pPr>
              <w:pStyle w:val="ProtocolTableCell"/>
              <w:rPr>
                <w:color w:val="0056AC"/>
              </w:rPr>
            </w:pPr>
            <w:r w:rsidRPr="00871214">
              <w:rPr>
                <w:color w:val="0056AC"/>
              </w:rPr>
              <w:t xml:space="preserve">Figure SM </w:t>
            </w:r>
            <w:proofErr w:type="spellStart"/>
            <w:r w:rsidRPr="00871214">
              <w:rPr>
                <w:color w:val="0056AC"/>
              </w:rPr>
              <w:t>X.n</w:t>
            </w:r>
            <w:proofErr w:type="spellEnd"/>
          </w:p>
        </w:tc>
        <w:tc>
          <w:tcPr>
            <w:tcW w:w="3510" w:type="dxa"/>
            <w:tcBorders>
              <w:bottom w:val="single" w:sz="4" w:space="0" w:color="auto"/>
            </w:tcBorders>
          </w:tcPr>
          <w:p w14:paraId="246CD4D3" w14:textId="77777777" w:rsidR="00871214" w:rsidRPr="00871214" w:rsidRDefault="00871214" w:rsidP="00871214">
            <w:pPr>
              <w:pStyle w:val="ProtocolTableCell"/>
              <w:rPr>
                <w:color w:val="0056AC"/>
              </w:rPr>
            </w:pPr>
            <w:r w:rsidRPr="00871214">
              <w:rPr>
                <w:color w:val="0056AC"/>
              </w:rPr>
              <w:t xml:space="preserve">Third figure in SM 3 = Figure </w:t>
            </w:r>
            <w:r w:rsidRPr="00871214">
              <w:rPr>
                <w:b/>
                <w:color w:val="0056AC"/>
              </w:rPr>
              <w:t>SM 3.3.</w:t>
            </w:r>
          </w:p>
        </w:tc>
        <w:tc>
          <w:tcPr>
            <w:tcW w:w="2970" w:type="dxa"/>
            <w:tcBorders>
              <w:bottom w:val="single" w:sz="4" w:space="0" w:color="auto"/>
            </w:tcBorders>
          </w:tcPr>
          <w:p w14:paraId="7E2D71EC" w14:textId="77777777" w:rsidR="00871214" w:rsidRPr="00871214" w:rsidRDefault="00871214" w:rsidP="00871214">
            <w:pPr>
              <w:pStyle w:val="ProtocolTableCell"/>
              <w:rPr>
                <w:color w:val="0056AC"/>
              </w:rPr>
            </w:pPr>
            <w:r w:rsidRPr="00871214">
              <w:rPr>
                <w:color w:val="0056AC"/>
              </w:rPr>
              <w:t>Protocol Figure Caption - SM</w:t>
            </w:r>
          </w:p>
        </w:tc>
      </w:tr>
    </w:tbl>
    <w:p w14:paraId="17ADFF4C" w14:textId="77777777" w:rsidR="00871214" w:rsidRPr="00901B4A" w:rsidRDefault="00871214" w:rsidP="00871214">
      <w:pPr>
        <w:pStyle w:val="ProtocolNormalText"/>
      </w:pPr>
    </w:p>
    <w:p w14:paraId="0927CD58" w14:textId="77777777" w:rsidR="00871214" w:rsidRPr="00871214" w:rsidRDefault="00871214" w:rsidP="00871214">
      <w:pPr>
        <w:pStyle w:val="ProtocolHeading3"/>
        <w:rPr>
          <w:color w:val="0056AC"/>
        </w:rPr>
      </w:pPr>
      <w:bookmarkStart w:id="183" w:name="_Toc529207974"/>
      <w:bookmarkStart w:id="184" w:name="_Toc529208128"/>
      <w:bookmarkStart w:id="185" w:name="_Toc529356899"/>
      <w:r w:rsidRPr="00871214">
        <w:rPr>
          <w:color w:val="0056AC"/>
        </w:rPr>
        <w:t>Formatting Tables</w:t>
      </w:r>
      <w:bookmarkEnd w:id="183"/>
      <w:bookmarkEnd w:id="184"/>
      <w:bookmarkEnd w:id="185"/>
    </w:p>
    <w:p w14:paraId="7BC4E298" w14:textId="3D4CFB1F" w:rsidR="00871214" w:rsidRPr="00407952" w:rsidRDefault="00871214" w:rsidP="00871214">
      <w:pPr>
        <w:pStyle w:val="ProtocolNormalText"/>
        <w:rPr>
          <w:i/>
          <w:color w:val="0056AC"/>
        </w:rPr>
      </w:pPr>
      <w:r w:rsidRPr="00871214">
        <w:rPr>
          <w:i/>
          <w:color w:val="0056AC"/>
        </w:rPr>
        <w:t>Two examples are provided, one that will fit in ‘portrait’ orientation and another in ‘landscape’ orientation. Follow the formatting instructions below for addin</w:t>
      </w:r>
      <w:r w:rsidR="00407952">
        <w:rPr>
          <w:i/>
          <w:color w:val="0056AC"/>
        </w:rPr>
        <w:t>g a table to a survey protocol.</w:t>
      </w:r>
    </w:p>
    <w:p w14:paraId="1978FC15" w14:textId="30E961C6" w:rsidR="001848C7" w:rsidRDefault="00871214" w:rsidP="003B463B">
      <w:pPr>
        <w:pStyle w:val="ProtocolTableTitle-Appendix"/>
        <w:spacing w:before="120"/>
        <w:rPr>
          <w:color w:val="0056AC"/>
        </w:rPr>
      </w:pPr>
      <w:bookmarkStart w:id="186" w:name="_Toc529356919"/>
      <w:r w:rsidRPr="00B7473C">
        <w:rPr>
          <w:color w:val="0056AC"/>
        </w:rPr>
        <w:t xml:space="preserve">When a List of Tables is desired, apply the </w:t>
      </w:r>
      <w:r w:rsidRPr="00B7473C">
        <w:rPr>
          <w:b/>
          <w:color w:val="0056AC"/>
        </w:rPr>
        <w:t>Protocol Table Title</w:t>
      </w:r>
      <w:r w:rsidRPr="00B7473C">
        <w:rPr>
          <w:color w:val="0056AC"/>
        </w:rPr>
        <w:t xml:space="preserve"> for the appropriate section (</w:t>
      </w:r>
      <w:r w:rsidRPr="00B7473C">
        <w:rPr>
          <w:b/>
          <w:color w:val="0056AC"/>
        </w:rPr>
        <w:t>S</w:t>
      </w:r>
      <w:r w:rsidRPr="00B7473C">
        <w:rPr>
          <w:color w:val="0056AC"/>
        </w:rPr>
        <w:t>) to your table. This will set the font to Arial 10pt, give the correct figure identifier (</w:t>
      </w:r>
      <w:proofErr w:type="spellStart"/>
      <w:r w:rsidRPr="00B7473C">
        <w:rPr>
          <w:b/>
          <w:color w:val="0056AC"/>
        </w:rPr>
        <w:t>S.n</w:t>
      </w:r>
      <w:proofErr w:type="spellEnd"/>
      <w:r w:rsidRPr="00B7473C">
        <w:rPr>
          <w:b/>
          <w:color w:val="0056AC"/>
        </w:rPr>
        <w:t>.</w:t>
      </w:r>
      <w:r w:rsidRPr="00B7473C">
        <w:rPr>
          <w:color w:val="0056AC"/>
        </w:rPr>
        <w:t>), and allow you to automatically update the List of Tables with any new or updated table titles. The suggested font for use inside the table is Arial 9pt. The example below provides a table template with this font and heading style.</w:t>
      </w:r>
      <w:bookmarkEnd w:id="186"/>
    </w:p>
    <w:tbl>
      <w:tblPr>
        <w:tblpPr w:leftFromText="180" w:rightFromText="180" w:vertAnchor="text" w:horzAnchor="margin" w:tblpY="-65"/>
        <w:tblW w:w="9270" w:type="dxa"/>
        <w:tblLook w:val="01E0" w:firstRow="1" w:lastRow="1" w:firstColumn="1" w:lastColumn="1" w:noHBand="0" w:noVBand="0"/>
      </w:tblPr>
      <w:tblGrid>
        <w:gridCol w:w="4590"/>
        <w:gridCol w:w="2859"/>
        <w:gridCol w:w="1821"/>
      </w:tblGrid>
      <w:tr w:rsidR="00B7473C" w:rsidRPr="001848C7" w14:paraId="1BA91197" w14:textId="77777777" w:rsidTr="00B7473C">
        <w:trPr>
          <w:trHeight w:val="197"/>
          <w:tblHeader/>
        </w:trPr>
        <w:tc>
          <w:tcPr>
            <w:tcW w:w="4590" w:type="dxa"/>
            <w:tcBorders>
              <w:top w:val="single" w:sz="4" w:space="0" w:color="auto"/>
              <w:bottom w:val="single" w:sz="4" w:space="0" w:color="auto"/>
            </w:tcBorders>
          </w:tcPr>
          <w:p w14:paraId="1594163A" w14:textId="77777777" w:rsidR="00B7473C" w:rsidRPr="001848C7" w:rsidRDefault="00B7473C" w:rsidP="00B7473C">
            <w:pPr>
              <w:pStyle w:val="ProtocolTableHeader"/>
              <w:rPr>
                <w:color w:val="0056AC"/>
              </w:rPr>
            </w:pPr>
            <w:r w:rsidRPr="001848C7">
              <w:rPr>
                <w:color w:val="0056AC"/>
              </w:rPr>
              <w:t>Table Header</w:t>
            </w:r>
          </w:p>
          <w:p w14:paraId="6D2577C0" w14:textId="77777777" w:rsidR="00B7473C" w:rsidRPr="001848C7" w:rsidRDefault="00B7473C" w:rsidP="00B7473C">
            <w:pPr>
              <w:pStyle w:val="ProtocolTableHeader"/>
              <w:rPr>
                <w:color w:val="0056AC"/>
              </w:rPr>
            </w:pPr>
            <w:r w:rsidRPr="001848C7">
              <w:rPr>
                <w:color w:val="0056AC"/>
              </w:rPr>
              <w:t>(Protocol Table header)</w:t>
            </w:r>
          </w:p>
        </w:tc>
        <w:tc>
          <w:tcPr>
            <w:tcW w:w="2859" w:type="dxa"/>
            <w:tcBorders>
              <w:top w:val="single" w:sz="4" w:space="0" w:color="auto"/>
              <w:bottom w:val="single" w:sz="4" w:space="0" w:color="auto"/>
            </w:tcBorders>
            <w:vAlign w:val="bottom"/>
          </w:tcPr>
          <w:p w14:paraId="516FE1EE" w14:textId="77777777" w:rsidR="00B7473C" w:rsidRPr="001848C7" w:rsidRDefault="00B7473C" w:rsidP="00B7473C">
            <w:pPr>
              <w:pStyle w:val="ProtocolTableHeader"/>
              <w:rPr>
                <w:color w:val="0056AC"/>
              </w:rPr>
            </w:pPr>
            <w:r w:rsidRPr="001848C7">
              <w:rPr>
                <w:color w:val="0056AC"/>
              </w:rPr>
              <w:t>Table Header</w:t>
            </w:r>
          </w:p>
        </w:tc>
        <w:tc>
          <w:tcPr>
            <w:tcW w:w="1821" w:type="dxa"/>
            <w:tcBorders>
              <w:top w:val="single" w:sz="4" w:space="0" w:color="auto"/>
              <w:bottom w:val="single" w:sz="4" w:space="0" w:color="auto"/>
            </w:tcBorders>
            <w:vAlign w:val="bottom"/>
          </w:tcPr>
          <w:p w14:paraId="4C3B57EE" w14:textId="77777777" w:rsidR="00B7473C" w:rsidRPr="001848C7" w:rsidRDefault="00B7473C" w:rsidP="00B7473C">
            <w:pPr>
              <w:pStyle w:val="ProtocolTableHeader"/>
              <w:rPr>
                <w:color w:val="0056AC"/>
              </w:rPr>
            </w:pPr>
            <w:r w:rsidRPr="001848C7">
              <w:rPr>
                <w:color w:val="0056AC"/>
              </w:rPr>
              <w:t>Table Header</w:t>
            </w:r>
          </w:p>
        </w:tc>
      </w:tr>
      <w:tr w:rsidR="00B7473C" w:rsidRPr="001848C7" w14:paraId="4C24E31C" w14:textId="77777777" w:rsidTr="00B7473C">
        <w:tc>
          <w:tcPr>
            <w:tcW w:w="4590" w:type="dxa"/>
            <w:tcBorders>
              <w:top w:val="single" w:sz="4" w:space="0" w:color="auto"/>
            </w:tcBorders>
            <w:vAlign w:val="center"/>
          </w:tcPr>
          <w:p w14:paraId="40149650" w14:textId="77777777" w:rsidR="00B7473C" w:rsidRPr="001848C7" w:rsidRDefault="00B7473C" w:rsidP="00B7473C">
            <w:pPr>
              <w:pStyle w:val="ProtocolTableCell"/>
              <w:rPr>
                <w:color w:val="0056AC"/>
              </w:rPr>
            </w:pPr>
            <w:proofErr w:type="spellStart"/>
            <w:r w:rsidRPr="001848C7">
              <w:rPr>
                <w:color w:val="0056AC"/>
              </w:rPr>
              <w:t>TableCell</w:t>
            </w:r>
            <w:proofErr w:type="spellEnd"/>
            <w:r w:rsidRPr="001848C7">
              <w:rPr>
                <w:color w:val="0056AC"/>
              </w:rPr>
              <w:t xml:space="preserve"> (Protocol </w:t>
            </w:r>
            <w:proofErr w:type="spellStart"/>
            <w:r w:rsidRPr="001848C7">
              <w:rPr>
                <w:color w:val="0056AC"/>
              </w:rPr>
              <w:t>TableCell</w:t>
            </w:r>
            <w:proofErr w:type="spellEnd"/>
            <w:r w:rsidRPr="001848C7">
              <w:rPr>
                <w:color w:val="0056AC"/>
              </w:rPr>
              <w:t>)</w:t>
            </w:r>
          </w:p>
        </w:tc>
        <w:tc>
          <w:tcPr>
            <w:tcW w:w="2859" w:type="dxa"/>
            <w:tcBorders>
              <w:top w:val="single" w:sz="4" w:space="0" w:color="auto"/>
            </w:tcBorders>
          </w:tcPr>
          <w:p w14:paraId="70D74756" w14:textId="77777777" w:rsidR="00B7473C" w:rsidRPr="001848C7" w:rsidRDefault="00B7473C" w:rsidP="00B7473C">
            <w:pPr>
              <w:pStyle w:val="ProtocolTableCell"/>
              <w:rPr>
                <w:color w:val="0056AC"/>
              </w:rPr>
            </w:pPr>
          </w:p>
        </w:tc>
        <w:tc>
          <w:tcPr>
            <w:tcW w:w="1821" w:type="dxa"/>
            <w:tcBorders>
              <w:top w:val="single" w:sz="4" w:space="0" w:color="auto"/>
            </w:tcBorders>
          </w:tcPr>
          <w:p w14:paraId="0DD8AB00" w14:textId="77777777" w:rsidR="00B7473C" w:rsidRPr="001848C7" w:rsidRDefault="00B7473C" w:rsidP="00B7473C">
            <w:pPr>
              <w:pStyle w:val="ProtocolTableCell"/>
              <w:rPr>
                <w:color w:val="0056AC"/>
              </w:rPr>
            </w:pPr>
          </w:p>
        </w:tc>
      </w:tr>
      <w:tr w:rsidR="00B7473C" w:rsidRPr="001848C7" w14:paraId="56CDFE37" w14:textId="77777777" w:rsidTr="00B7473C">
        <w:tc>
          <w:tcPr>
            <w:tcW w:w="4590" w:type="dxa"/>
            <w:vAlign w:val="center"/>
          </w:tcPr>
          <w:p w14:paraId="3E298748" w14:textId="77777777" w:rsidR="00B7473C" w:rsidRPr="001848C7" w:rsidRDefault="00B7473C" w:rsidP="00B7473C">
            <w:pPr>
              <w:pStyle w:val="ProtocolTableCell-Indent"/>
              <w:rPr>
                <w:color w:val="0056AC"/>
              </w:rPr>
            </w:pPr>
            <w:r w:rsidRPr="001848C7">
              <w:rPr>
                <w:color w:val="0056AC"/>
              </w:rPr>
              <w:t xml:space="preserve">Indented </w:t>
            </w:r>
            <w:proofErr w:type="spellStart"/>
            <w:r w:rsidRPr="001848C7">
              <w:rPr>
                <w:color w:val="0056AC"/>
              </w:rPr>
              <w:t>TableCell</w:t>
            </w:r>
            <w:proofErr w:type="spellEnd"/>
            <w:r w:rsidRPr="001848C7">
              <w:rPr>
                <w:color w:val="0056AC"/>
              </w:rPr>
              <w:t xml:space="preserve"> (Protocol </w:t>
            </w:r>
            <w:proofErr w:type="spellStart"/>
            <w:r w:rsidRPr="001848C7">
              <w:rPr>
                <w:color w:val="0056AC"/>
              </w:rPr>
              <w:t>TableCell</w:t>
            </w:r>
            <w:proofErr w:type="spellEnd"/>
            <w:r w:rsidRPr="001848C7">
              <w:rPr>
                <w:color w:val="0056AC"/>
              </w:rPr>
              <w:t>-Indent)</w:t>
            </w:r>
          </w:p>
        </w:tc>
        <w:tc>
          <w:tcPr>
            <w:tcW w:w="2859" w:type="dxa"/>
            <w:vAlign w:val="center"/>
          </w:tcPr>
          <w:p w14:paraId="5A37B464" w14:textId="77777777" w:rsidR="00B7473C" w:rsidRPr="001848C7" w:rsidRDefault="00B7473C" w:rsidP="00B7473C">
            <w:pPr>
              <w:pStyle w:val="ProtocolTableCell"/>
              <w:rPr>
                <w:color w:val="0056AC"/>
              </w:rPr>
            </w:pPr>
            <w:r w:rsidRPr="001848C7">
              <w:rPr>
                <w:color w:val="0056AC"/>
              </w:rPr>
              <w:t>0.55</w:t>
            </w:r>
          </w:p>
        </w:tc>
        <w:tc>
          <w:tcPr>
            <w:tcW w:w="1821" w:type="dxa"/>
            <w:vAlign w:val="center"/>
          </w:tcPr>
          <w:p w14:paraId="26103500" w14:textId="77777777" w:rsidR="00B7473C" w:rsidRPr="001848C7" w:rsidRDefault="00B7473C" w:rsidP="00B7473C">
            <w:pPr>
              <w:pStyle w:val="ProtocolTableCell"/>
              <w:rPr>
                <w:color w:val="0056AC"/>
              </w:rPr>
            </w:pPr>
            <w:r w:rsidRPr="001848C7">
              <w:rPr>
                <w:color w:val="0056AC"/>
              </w:rPr>
              <w:t>1.23</w:t>
            </w:r>
          </w:p>
        </w:tc>
      </w:tr>
      <w:tr w:rsidR="00B7473C" w:rsidRPr="001848C7" w14:paraId="75C35A44" w14:textId="77777777" w:rsidTr="00B7473C">
        <w:tc>
          <w:tcPr>
            <w:tcW w:w="4590" w:type="dxa"/>
            <w:vAlign w:val="center"/>
          </w:tcPr>
          <w:p w14:paraId="379E6D2E" w14:textId="77777777" w:rsidR="00B7473C" w:rsidRPr="001848C7" w:rsidRDefault="00B7473C" w:rsidP="00B7473C">
            <w:pPr>
              <w:pStyle w:val="ProtocolTableCell-Indent"/>
              <w:rPr>
                <w:color w:val="0056AC"/>
              </w:rPr>
            </w:pPr>
            <w:r w:rsidRPr="001848C7">
              <w:rPr>
                <w:color w:val="0056AC"/>
              </w:rPr>
              <w:t xml:space="preserve">Indented </w:t>
            </w:r>
            <w:proofErr w:type="spellStart"/>
            <w:r w:rsidRPr="001848C7">
              <w:rPr>
                <w:color w:val="0056AC"/>
              </w:rPr>
              <w:t>TableCell</w:t>
            </w:r>
            <w:proofErr w:type="spellEnd"/>
          </w:p>
        </w:tc>
        <w:tc>
          <w:tcPr>
            <w:tcW w:w="2859" w:type="dxa"/>
            <w:vAlign w:val="center"/>
          </w:tcPr>
          <w:p w14:paraId="53CF5873" w14:textId="77777777" w:rsidR="00B7473C" w:rsidRPr="001848C7" w:rsidRDefault="00B7473C" w:rsidP="00B7473C">
            <w:pPr>
              <w:pStyle w:val="ProtocolTableCell"/>
              <w:rPr>
                <w:color w:val="0056AC"/>
              </w:rPr>
            </w:pPr>
            <w:r w:rsidRPr="001848C7">
              <w:rPr>
                <w:color w:val="0056AC"/>
              </w:rPr>
              <w:t>0.04</w:t>
            </w:r>
          </w:p>
        </w:tc>
        <w:tc>
          <w:tcPr>
            <w:tcW w:w="1821" w:type="dxa"/>
            <w:vAlign w:val="center"/>
          </w:tcPr>
          <w:p w14:paraId="54810C57" w14:textId="77777777" w:rsidR="00B7473C" w:rsidRPr="001848C7" w:rsidRDefault="00B7473C" w:rsidP="00B7473C">
            <w:pPr>
              <w:pStyle w:val="ProtocolTableCell"/>
              <w:rPr>
                <w:color w:val="0056AC"/>
              </w:rPr>
            </w:pPr>
            <w:r w:rsidRPr="001848C7">
              <w:rPr>
                <w:color w:val="0056AC"/>
              </w:rPr>
              <w:t>1.11</w:t>
            </w:r>
          </w:p>
        </w:tc>
      </w:tr>
      <w:tr w:rsidR="00B7473C" w:rsidRPr="001848C7" w14:paraId="6F6F26DE" w14:textId="77777777" w:rsidTr="00B7473C">
        <w:tc>
          <w:tcPr>
            <w:tcW w:w="4590" w:type="dxa"/>
            <w:vAlign w:val="center"/>
          </w:tcPr>
          <w:p w14:paraId="626ADBC9" w14:textId="77777777" w:rsidR="00B7473C" w:rsidRPr="001848C7" w:rsidRDefault="00B7473C" w:rsidP="00B7473C">
            <w:pPr>
              <w:pStyle w:val="ProtocolTableCell-Indent"/>
              <w:rPr>
                <w:color w:val="0056AC"/>
              </w:rPr>
            </w:pPr>
            <w:r w:rsidRPr="001848C7">
              <w:rPr>
                <w:color w:val="0056AC"/>
              </w:rPr>
              <w:t xml:space="preserve">Indented </w:t>
            </w:r>
            <w:proofErr w:type="spellStart"/>
            <w:r w:rsidRPr="001848C7">
              <w:rPr>
                <w:color w:val="0056AC"/>
              </w:rPr>
              <w:t>TableCell</w:t>
            </w:r>
            <w:proofErr w:type="spellEnd"/>
            <w:r w:rsidRPr="001848C7">
              <w:rPr>
                <w:color w:val="0056AC"/>
              </w:rPr>
              <w:t xml:space="preserve"> (SE1)</w:t>
            </w:r>
          </w:p>
        </w:tc>
        <w:tc>
          <w:tcPr>
            <w:tcW w:w="2859" w:type="dxa"/>
            <w:vAlign w:val="center"/>
          </w:tcPr>
          <w:p w14:paraId="387E9C3D" w14:textId="77777777" w:rsidR="00B7473C" w:rsidRPr="001848C7" w:rsidRDefault="00B7473C" w:rsidP="00B7473C">
            <w:pPr>
              <w:pStyle w:val="ProtocolTableCell"/>
              <w:rPr>
                <w:color w:val="0056AC"/>
              </w:rPr>
            </w:pPr>
            <w:r w:rsidRPr="001848C7">
              <w:rPr>
                <w:color w:val="0056AC"/>
              </w:rPr>
              <w:t>1.11 (0.22)</w:t>
            </w:r>
          </w:p>
        </w:tc>
        <w:tc>
          <w:tcPr>
            <w:tcW w:w="1821" w:type="dxa"/>
            <w:vAlign w:val="center"/>
          </w:tcPr>
          <w:p w14:paraId="6C3CB16A" w14:textId="77777777" w:rsidR="00B7473C" w:rsidRPr="001848C7" w:rsidRDefault="00B7473C" w:rsidP="00B7473C">
            <w:pPr>
              <w:pStyle w:val="ProtocolTableCell"/>
              <w:rPr>
                <w:color w:val="0056AC"/>
              </w:rPr>
            </w:pPr>
            <w:r w:rsidRPr="001848C7">
              <w:rPr>
                <w:color w:val="0056AC"/>
              </w:rPr>
              <w:t>2.22 (0.33)</w:t>
            </w:r>
          </w:p>
        </w:tc>
      </w:tr>
      <w:tr w:rsidR="00B7473C" w:rsidRPr="001848C7" w14:paraId="1B7BF0D7" w14:textId="77777777" w:rsidTr="00B7473C">
        <w:tc>
          <w:tcPr>
            <w:tcW w:w="4590" w:type="dxa"/>
            <w:vAlign w:val="center"/>
          </w:tcPr>
          <w:p w14:paraId="1632FA21" w14:textId="77777777" w:rsidR="00B7473C" w:rsidRPr="001848C7" w:rsidRDefault="00B7473C" w:rsidP="00B7473C">
            <w:pPr>
              <w:pStyle w:val="ProtocolTableCell"/>
              <w:rPr>
                <w:color w:val="0056AC"/>
              </w:rPr>
            </w:pPr>
            <w:proofErr w:type="spellStart"/>
            <w:r w:rsidRPr="001848C7">
              <w:rPr>
                <w:color w:val="0056AC"/>
              </w:rPr>
              <w:t>TableCell</w:t>
            </w:r>
            <w:proofErr w:type="spellEnd"/>
          </w:p>
        </w:tc>
        <w:tc>
          <w:tcPr>
            <w:tcW w:w="2859" w:type="dxa"/>
            <w:vAlign w:val="center"/>
          </w:tcPr>
          <w:p w14:paraId="3CB2719F" w14:textId="77777777" w:rsidR="00B7473C" w:rsidRPr="001848C7" w:rsidRDefault="00B7473C" w:rsidP="00B7473C">
            <w:pPr>
              <w:pStyle w:val="ProtocolTableCell"/>
              <w:rPr>
                <w:color w:val="0056AC"/>
              </w:rPr>
            </w:pPr>
          </w:p>
        </w:tc>
        <w:tc>
          <w:tcPr>
            <w:tcW w:w="1821" w:type="dxa"/>
            <w:vAlign w:val="center"/>
          </w:tcPr>
          <w:p w14:paraId="24BDABFE" w14:textId="77777777" w:rsidR="00B7473C" w:rsidRPr="001848C7" w:rsidRDefault="00B7473C" w:rsidP="00B7473C">
            <w:pPr>
              <w:pStyle w:val="ProtocolTableCell"/>
              <w:rPr>
                <w:color w:val="0056AC"/>
              </w:rPr>
            </w:pPr>
          </w:p>
        </w:tc>
      </w:tr>
      <w:tr w:rsidR="00B7473C" w:rsidRPr="001848C7" w14:paraId="7ED4B6B0" w14:textId="77777777" w:rsidTr="00B7473C">
        <w:tc>
          <w:tcPr>
            <w:tcW w:w="4590" w:type="dxa"/>
            <w:vAlign w:val="center"/>
          </w:tcPr>
          <w:p w14:paraId="7CD3191B" w14:textId="77777777" w:rsidR="00B7473C" w:rsidRPr="001848C7" w:rsidRDefault="00B7473C" w:rsidP="00B7473C">
            <w:pPr>
              <w:pStyle w:val="ProtocolTableCell-Indent"/>
              <w:rPr>
                <w:color w:val="0056AC"/>
              </w:rPr>
            </w:pPr>
            <w:r w:rsidRPr="001848C7">
              <w:rPr>
                <w:color w:val="0056AC"/>
              </w:rPr>
              <w:t xml:space="preserve">Indented </w:t>
            </w:r>
            <w:proofErr w:type="spellStart"/>
            <w:r w:rsidRPr="001848C7">
              <w:rPr>
                <w:color w:val="0056AC"/>
              </w:rPr>
              <w:t>TableCell</w:t>
            </w:r>
            <w:proofErr w:type="spellEnd"/>
          </w:p>
        </w:tc>
        <w:tc>
          <w:tcPr>
            <w:tcW w:w="2859" w:type="dxa"/>
            <w:vAlign w:val="center"/>
          </w:tcPr>
          <w:p w14:paraId="49771911" w14:textId="77777777" w:rsidR="00B7473C" w:rsidRPr="001848C7" w:rsidRDefault="00B7473C" w:rsidP="00B7473C">
            <w:pPr>
              <w:pStyle w:val="ProtocolTableCell"/>
              <w:rPr>
                <w:color w:val="0056AC"/>
              </w:rPr>
            </w:pPr>
            <w:r w:rsidRPr="001848C7">
              <w:rPr>
                <w:color w:val="0056AC"/>
              </w:rPr>
              <w:t>0.55</w:t>
            </w:r>
          </w:p>
        </w:tc>
        <w:tc>
          <w:tcPr>
            <w:tcW w:w="1821" w:type="dxa"/>
            <w:vAlign w:val="center"/>
          </w:tcPr>
          <w:p w14:paraId="79098F8B" w14:textId="77777777" w:rsidR="00B7473C" w:rsidRPr="001848C7" w:rsidRDefault="00B7473C" w:rsidP="00B7473C">
            <w:pPr>
              <w:pStyle w:val="ProtocolTableCell"/>
              <w:rPr>
                <w:color w:val="0056AC"/>
              </w:rPr>
            </w:pPr>
            <w:r w:rsidRPr="001848C7">
              <w:rPr>
                <w:color w:val="0056AC"/>
              </w:rPr>
              <w:t>1.23</w:t>
            </w:r>
          </w:p>
        </w:tc>
      </w:tr>
      <w:tr w:rsidR="00B7473C" w:rsidRPr="001848C7" w14:paraId="6DEBCDF6" w14:textId="77777777" w:rsidTr="00B7473C">
        <w:tc>
          <w:tcPr>
            <w:tcW w:w="4590" w:type="dxa"/>
            <w:vAlign w:val="center"/>
          </w:tcPr>
          <w:p w14:paraId="41716D0E" w14:textId="77777777" w:rsidR="00B7473C" w:rsidRPr="001848C7" w:rsidRDefault="00B7473C" w:rsidP="00B7473C">
            <w:pPr>
              <w:pStyle w:val="ProtocolTableCell-Indent"/>
              <w:rPr>
                <w:color w:val="0056AC"/>
              </w:rPr>
            </w:pPr>
            <w:r w:rsidRPr="001848C7">
              <w:rPr>
                <w:color w:val="0056AC"/>
              </w:rPr>
              <w:t xml:space="preserve">Indented </w:t>
            </w:r>
            <w:proofErr w:type="spellStart"/>
            <w:r w:rsidRPr="001848C7">
              <w:rPr>
                <w:color w:val="0056AC"/>
              </w:rPr>
              <w:t>TableCell</w:t>
            </w:r>
            <w:proofErr w:type="spellEnd"/>
          </w:p>
        </w:tc>
        <w:tc>
          <w:tcPr>
            <w:tcW w:w="2859" w:type="dxa"/>
            <w:vAlign w:val="center"/>
          </w:tcPr>
          <w:p w14:paraId="37719A50" w14:textId="77777777" w:rsidR="00B7473C" w:rsidRPr="001848C7" w:rsidRDefault="00B7473C" w:rsidP="00B7473C">
            <w:pPr>
              <w:pStyle w:val="ProtocolTableCell"/>
              <w:rPr>
                <w:color w:val="0056AC"/>
              </w:rPr>
            </w:pPr>
            <w:r w:rsidRPr="001848C7">
              <w:rPr>
                <w:color w:val="0056AC"/>
              </w:rPr>
              <w:t>0.04</w:t>
            </w:r>
          </w:p>
        </w:tc>
        <w:tc>
          <w:tcPr>
            <w:tcW w:w="1821" w:type="dxa"/>
            <w:vAlign w:val="center"/>
          </w:tcPr>
          <w:p w14:paraId="1C39BBF1" w14:textId="77777777" w:rsidR="00B7473C" w:rsidRPr="001848C7" w:rsidRDefault="00B7473C" w:rsidP="00B7473C">
            <w:pPr>
              <w:pStyle w:val="ProtocolTableCell"/>
              <w:rPr>
                <w:color w:val="0056AC"/>
              </w:rPr>
            </w:pPr>
            <w:r w:rsidRPr="001848C7">
              <w:rPr>
                <w:color w:val="0056AC"/>
              </w:rPr>
              <w:t>1.11</w:t>
            </w:r>
          </w:p>
        </w:tc>
      </w:tr>
      <w:tr w:rsidR="00B7473C" w:rsidRPr="001848C7" w14:paraId="354B600C" w14:textId="77777777" w:rsidTr="00B7473C">
        <w:tc>
          <w:tcPr>
            <w:tcW w:w="4590" w:type="dxa"/>
            <w:tcBorders>
              <w:bottom w:val="single" w:sz="4" w:space="0" w:color="auto"/>
            </w:tcBorders>
            <w:vAlign w:val="center"/>
          </w:tcPr>
          <w:p w14:paraId="0A49462A" w14:textId="77777777" w:rsidR="00B7473C" w:rsidRPr="001848C7" w:rsidRDefault="00B7473C" w:rsidP="00B7473C">
            <w:pPr>
              <w:pStyle w:val="ProtocolTableCell-Indent"/>
              <w:rPr>
                <w:color w:val="0056AC"/>
              </w:rPr>
            </w:pPr>
            <w:r w:rsidRPr="001848C7">
              <w:rPr>
                <w:color w:val="0056AC"/>
              </w:rPr>
              <w:t xml:space="preserve">Indented </w:t>
            </w:r>
            <w:proofErr w:type="spellStart"/>
            <w:r w:rsidRPr="001848C7">
              <w:rPr>
                <w:color w:val="0056AC"/>
              </w:rPr>
              <w:t>TableCell</w:t>
            </w:r>
            <w:proofErr w:type="spellEnd"/>
            <w:r w:rsidRPr="001848C7">
              <w:rPr>
                <w:color w:val="0056AC"/>
              </w:rPr>
              <w:t xml:space="preserve"> (SE1)</w:t>
            </w:r>
          </w:p>
        </w:tc>
        <w:tc>
          <w:tcPr>
            <w:tcW w:w="2859" w:type="dxa"/>
            <w:tcBorders>
              <w:bottom w:val="single" w:sz="4" w:space="0" w:color="auto"/>
            </w:tcBorders>
            <w:vAlign w:val="center"/>
          </w:tcPr>
          <w:p w14:paraId="38156D09" w14:textId="77777777" w:rsidR="00B7473C" w:rsidRPr="001848C7" w:rsidRDefault="00B7473C" w:rsidP="00B7473C">
            <w:pPr>
              <w:pStyle w:val="ProtocolTableCell"/>
              <w:rPr>
                <w:color w:val="0056AC"/>
              </w:rPr>
            </w:pPr>
            <w:r w:rsidRPr="001848C7">
              <w:rPr>
                <w:color w:val="0056AC"/>
              </w:rPr>
              <w:t>1.11 (0.22)</w:t>
            </w:r>
          </w:p>
        </w:tc>
        <w:tc>
          <w:tcPr>
            <w:tcW w:w="1821" w:type="dxa"/>
            <w:tcBorders>
              <w:bottom w:val="single" w:sz="4" w:space="0" w:color="auto"/>
            </w:tcBorders>
            <w:vAlign w:val="center"/>
          </w:tcPr>
          <w:p w14:paraId="2904B974" w14:textId="77777777" w:rsidR="00B7473C" w:rsidRPr="001848C7" w:rsidRDefault="00B7473C" w:rsidP="00B7473C">
            <w:pPr>
              <w:pStyle w:val="ProtocolTableCell"/>
              <w:rPr>
                <w:color w:val="0056AC"/>
              </w:rPr>
            </w:pPr>
            <w:r w:rsidRPr="001848C7">
              <w:rPr>
                <w:color w:val="0056AC"/>
              </w:rPr>
              <w:t>0.33)</w:t>
            </w:r>
          </w:p>
        </w:tc>
      </w:tr>
    </w:tbl>
    <w:p w14:paraId="126DD4C0" w14:textId="77777777" w:rsidR="00B7473C" w:rsidRPr="00B7473C" w:rsidRDefault="00B7473C" w:rsidP="00B7473C">
      <w:pPr>
        <w:keepNext/>
        <w:spacing w:before="120"/>
        <w:rPr>
          <w:rFonts w:ascii="Arial" w:hAnsi="Arial"/>
          <w:bCs/>
          <w:iCs/>
          <w:color w:val="0056AC"/>
          <w:sz w:val="16"/>
          <w:szCs w:val="16"/>
        </w:rPr>
      </w:pPr>
      <w:r w:rsidRPr="00B7473C">
        <w:rPr>
          <w:rFonts w:ascii="Arial" w:hAnsi="Arial"/>
          <w:bCs/>
          <w:iCs/>
          <w:color w:val="0056AC"/>
          <w:sz w:val="16"/>
          <w:szCs w:val="16"/>
          <w:vertAlign w:val="superscript"/>
        </w:rPr>
        <w:t>1</w:t>
      </w:r>
      <w:r w:rsidR="00871214" w:rsidRPr="00436875">
        <w:rPr>
          <w:rStyle w:val="ProtocolTableFootnoteChar"/>
          <w:color w:val="0056AC"/>
        </w:rPr>
        <w:t xml:space="preserve">Standard Error (Protocol Table </w:t>
      </w:r>
      <w:r w:rsidR="001848C7" w:rsidRPr="00436875">
        <w:rPr>
          <w:rStyle w:val="ProtocolTableFootnoteChar"/>
          <w:color w:val="0056AC"/>
        </w:rPr>
        <w:t>F</w:t>
      </w:r>
      <w:r w:rsidR="00871214" w:rsidRPr="00436875">
        <w:rPr>
          <w:rStyle w:val="ProtocolTableFootnoteChar"/>
          <w:color w:val="0056AC"/>
        </w:rPr>
        <w:t>ootnote).</w:t>
      </w:r>
    </w:p>
    <w:p w14:paraId="0458C86D" w14:textId="2D23D23D" w:rsidR="00B7473C" w:rsidRDefault="00B7473C" w:rsidP="00436875">
      <w:pPr>
        <w:pStyle w:val="ProtocolTableFootnote"/>
      </w:pPr>
    </w:p>
    <w:p w14:paraId="5245290E" w14:textId="77777777" w:rsidR="00B7473C" w:rsidRPr="00B7473C" w:rsidRDefault="00B7473C" w:rsidP="00B7473C">
      <w:pPr>
        <w:pStyle w:val="ProtocolNormalText"/>
      </w:pPr>
    </w:p>
    <w:p w14:paraId="458F16D9" w14:textId="77777777" w:rsidR="00B7473C" w:rsidRDefault="00B7473C" w:rsidP="00B7473C">
      <w:pPr>
        <w:pStyle w:val="ProtocolNormalText"/>
        <w:spacing w:before="120"/>
        <w:sectPr w:rsidR="00B7473C" w:rsidSect="003B463B">
          <w:pgSz w:w="12240" w:h="15840" w:code="1"/>
          <w:pgMar w:top="1440" w:right="1440" w:bottom="1080" w:left="1440" w:header="720" w:footer="720" w:gutter="0"/>
          <w:pgNumType w:start="1"/>
          <w:cols w:space="720"/>
          <w:titlePg/>
          <w:docGrid w:linePitch="360"/>
        </w:sectPr>
      </w:pPr>
    </w:p>
    <w:p w14:paraId="7F38E123" w14:textId="4696D5B9" w:rsidR="001848C7" w:rsidRPr="001848C7" w:rsidRDefault="001848C7" w:rsidP="001848C7">
      <w:pPr>
        <w:pStyle w:val="ProtocolTableTitle-Appendix"/>
        <w:rPr>
          <w:color w:val="0056AC"/>
        </w:rPr>
      </w:pPr>
      <w:bookmarkStart w:id="187" w:name="_Toc529356920"/>
      <w:r w:rsidRPr="001848C7">
        <w:rPr>
          <w:color w:val="0056AC"/>
        </w:rPr>
        <w:lastRenderedPageBreak/>
        <w:t xml:space="preserve">Example of a more complex table presented on a landscape layout </w:t>
      </w:r>
      <w:r w:rsidR="0051676E">
        <w:rPr>
          <w:color w:val="0056AC"/>
        </w:rPr>
        <w:t>page (Protocol Table Title – Appendix</w:t>
      </w:r>
      <w:r w:rsidRPr="001848C7">
        <w:rPr>
          <w:color w:val="0056AC"/>
        </w:rPr>
        <w:t>).</w:t>
      </w:r>
      <w:bookmarkEnd w:id="187"/>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Description w:val="&quot;&quot;"/>
      </w:tblPr>
      <w:tblGrid>
        <w:gridCol w:w="3780"/>
        <w:gridCol w:w="5040"/>
        <w:gridCol w:w="1350"/>
        <w:gridCol w:w="1350"/>
        <w:gridCol w:w="1430"/>
      </w:tblGrid>
      <w:tr w:rsidR="001848C7" w:rsidRPr="001848C7" w14:paraId="530C134F" w14:textId="77777777" w:rsidTr="000159D7">
        <w:trPr>
          <w:tblHeader/>
        </w:trPr>
        <w:tc>
          <w:tcPr>
            <w:tcW w:w="3780" w:type="dxa"/>
            <w:tcBorders>
              <w:top w:val="single" w:sz="4" w:space="0" w:color="000000"/>
              <w:bottom w:val="single" w:sz="4" w:space="0" w:color="000000"/>
            </w:tcBorders>
          </w:tcPr>
          <w:p w14:paraId="4421F001" w14:textId="77777777" w:rsidR="001848C7" w:rsidRPr="001848C7" w:rsidRDefault="001848C7" w:rsidP="001848C7">
            <w:pPr>
              <w:pStyle w:val="ProtocolTableHeader"/>
              <w:rPr>
                <w:color w:val="0056AC"/>
              </w:rPr>
            </w:pPr>
            <w:r w:rsidRPr="001848C7">
              <w:rPr>
                <w:color w:val="0056AC"/>
              </w:rPr>
              <w:t>Scientific Name (Protocol Table header)</w:t>
            </w:r>
          </w:p>
        </w:tc>
        <w:tc>
          <w:tcPr>
            <w:tcW w:w="5040" w:type="dxa"/>
            <w:tcBorders>
              <w:top w:val="single" w:sz="4" w:space="0" w:color="000000"/>
              <w:bottom w:val="single" w:sz="4" w:space="0" w:color="000000"/>
            </w:tcBorders>
          </w:tcPr>
          <w:p w14:paraId="65012C9B" w14:textId="77777777" w:rsidR="001848C7" w:rsidRPr="001848C7" w:rsidRDefault="001848C7" w:rsidP="001848C7">
            <w:pPr>
              <w:pStyle w:val="ProtocolTableHeader"/>
              <w:rPr>
                <w:color w:val="0056AC"/>
              </w:rPr>
            </w:pPr>
            <w:r w:rsidRPr="001848C7">
              <w:rPr>
                <w:color w:val="0056AC"/>
              </w:rPr>
              <w:t>Common Name</w:t>
            </w:r>
          </w:p>
        </w:tc>
        <w:tc>
          <w:tcPr>
            <w:tcW w:w="1350" w:type="dxa"/>
            <w:tcBorders>
              <w:top w:val="single" w:sz="4" w:space="0" w:color="000000"/>
              <w:bottom w:val="single" w:sz="4" w:space="0" w:color="000000"/>
            </w:tcBorders>
          </w:tcPr>
          <w:p w14:paraId="791912C4" w14:textId="77777777" w:rsidR="001848C7" w:rsidRPr="001848C7" w:rsidRDefault="001848C7" w:rsidP="001848C7">
            <w:pPr>
              <w:pStyle w:val="ProtocolTableHeader"/>
              <w:rPr>
                <w:color w:val="0056AC"/>
              </w:rPr>
            </w:pPr>
            <w:r w:rsidRPr="001848C7">
              <w:rPr>
                <w:color w:val="0056AC"/>
              </w:rPr>
              <w:t>State Rank</w:t>
            </w:r>
            <w:r w:rsidRPr="001848C7">
              <w:rPr>
                <w:color w:val="0056AC"/>
                <w:vertAlign w:val="superscript"/>
              </w:rPr>
              <w:t>1</w:t>
            </w:r>
          </w:p>
        </w:tc>
        <w:tc>
          <w:tcPr>
            <w:tcW w:w="1350" w:type="dxa"/>
            <w:tcBorders>
              <w:top w:val="single" w:sz="4" w:space="0" w:color="000000"/>
              <w:bottom w:val="single" w:sz="4" w:space="0" w:color="000000"/>
            </w:tcBorders>
          </w:tcPr>
          <w:p w14:paraId="51F1EEF3" w14:textId="77777777" w:rsidR="001848C7" w:rsidRPr="001848C7" w:rsidRDefault="001848C7" w:rsidP="001848C7">
            <w:pPr>
              <w:pStyle w:val="ProtocolTableHeader"/>
              <w:rPr>
                <w:color w:val="0056AC"/>
              </w:rPr>
            </w:pPr>
            <w:r w:rsidRPr="001848C7">
              <w:rPr>
                <w:color w:val="0056AC"/>
              </w:rPr>
              <w:t>Global Rank</w:t>
            </w:r>
            <w:r w:rsidRPr="001848C7">
              <w:rPr>
                <w:color w:val="0056AC"/>
                <w:vertAlign w:val="superscript"/>
              </w:rPr>
              <w:t>2</w:t>
            </w:r>
          </w:p>
        </w:tc>
        <w:tc>
          <w:tcPr>
            <w:tcW w:w="1430" w:type="dxa"/>
            <w:tcBorders>
              <w:top w:val="single" w:sz="4" w:space="0" w:color="000000"/>
              <w:bottom w:val="single" w:sz="4" w:space="0" w:color="000000"/>
            </w:tcBorders>
          </w:tcPr>
          <w:p w14:paraId="4968C2F5" w14:textId="77777777" w:rsidR="001848C7" w:rsidRPr="001848C7" w:rsidRDefault="001848C7" w:rsidP="001848C7">
            <w:pPr>
              <w:pStyle w:val="ProtocolTableHeader"/>
              <w:rPr>
                <w:color w:val="0056AC"/>
              </w:rPr>
            </w:pPr>
            <w:r w:rsidRPr="001848C7">
              <w:rPr>
                <w:color w:val="0056AC"/>
              </w:rPr>
              <w:t>Federal Rank</w:t>
            </w:r>
          </w:p>
        </w:tc>
      </w:tr>
      <w:tr w:rsidR="001848C7" w:rsidRPr="001848C7" w14:paraId="273068CB" w14:textId="77777777" w:rsidTr="000159D7">
        <w:tc>
          <w:tcPr>
            <w:tcW w:w="3780" w:type="dxa"/>
            <w:tcBorders>
              <w:top w:val="single" w:sz="4" w:space="0" w:color="000000"/>
            </w:tcBorders>
          </w:tcPr>
          <w:p w14:paraId="114DA388" w14:textId="77777777" w:rsidR="001848C7" w:rsidRPr="001848C7" w:rsidRDefault="001848C7" w:rsidP="001848C7">
            <w:pPr>
              <w:pStyle w:val="ProtocolTableCell"/>
              <w:rPr>
                <w:color w:val="0056AC"/>
              </w:rPr>
            </w:pPr>
            <w:r w:rsidRPr="001848C7">
              <w:rPr>
                <w:color w:val="0056AC"/>
              </w:rPr>
              <w:t xml:space="preserve">Amphibians (Protocol </w:t>
            </w:r>
            <w:proofErr w:type="spellStart"/>
            <w:r w:rsidRPr="001848C7">
              <w:rPr>
                <w:color w:val="0056AC"/>
              </w:rPr>
              <w:t>TableCell</w:t>
            </w:r>
            <w:proofErr w:type="spellEnd"/>
            <w:r w:rsidRPr="001848C7">
              <w:rPr>
                <w:color w:val="0056AC"/>
              </w:rPr>
              <w:t>)</w:t>
            </w:r>
          </w:p>
        </w:tc>
        <w:tc>
          <w:tcPr>
            <w:tcW w:w="5040" w:type="dxa"/>
            <w:tcBorders>
              <w:top w:val="single" w:sz="4" w:space="0" w:color="000000"/>
            </w:tcBorders>
          </w:tcPr>
          <w:p w14:paraId="6A87461C" w14:textId="77777777" w:rsidR="001848C7" w:rsidRPr="001848C7" w:rsidRDefault="001848C7" w:rsidP="001848C7">
            <w:pPr>
              <w:pStyle w:val="ProtocolTableCell"/>
              <w:rPr>
                <w:color w:val="0056AC"/>
              </w:rPr>
            </w:pPr>
          </w:p>
        </w:tc>
        <w:tc>
          <w:tcPr>
            <w:tcW w:w="1350" w:type="dxa"/>
            <w:tcBorders>
              <w:top w:val="single" w:sz="4" w:space="0" w:color="000000"/>
            </w:tcBorders>
          </w:tcPr>
          <w:p w14:paraId="629998BB" w14:textId="77777777" w:rsidR="001848C7" w:rsidRPr="001848C7" w:rsidRDefault="001848C7" w:rsidP="001848C7">
            <w:pPr>
              <w:pStyle w:val="ProtocolTableCell"/>
              <w:rPr>
                <w:color w:val="0056AC"/>
              </w:rPr>
            </w:pPr>
          </w:p>
        </w:tc>
        <w:tc>
          <w:tcPr>
            <w:tcW w:w="1350" w:type="dxa"/>
            <w:tcBorders>
              <w:top w:val="single" w:sz="4" w:space="0" w:color="000000"/>
            </w:tcBorders>
          </w:tcPr>
          <w:p w14:paraId="398521BD" w14:textId="77777777" w:rsidR="001848C7" w:rsidRPr="001848C7" w:rsidRDefault="001848C7" w:rsidP="001848C7">
            <w:pPr>
              <w:pStyle w:val="ProtocolTableCell"/>
              <w:rPr>
                <w:color w:val="0056AC"/>
              </w:rPr>
            </w:pPr>
          </w:p>
        </w:tc>
        <w:tc>
          <w:tcPr>
            <w:tcW w:w="1430" w:type="dxa"/>
            <w:tcBorders>
              <w:top w:val="single" w:sz="4" w:space="0" w:color="000000"/>
            </w:tcBorders>
          </w:tcPr>
          <w:p w14:paraId="436C2767" w14:textId="77777777" w:rsidR="001848C7" w:rsidRPr="001848C7" w:rsidRDefault="001848C7" w:rsidP="001848C7">
            <w:pPr>
              <w:pStyle w:val="ProtocolTableCell"/>
              <w:rPr>
                <w:color w:val="0056AC"/>
              </w:rPr>
            </w:pPr>
          </w:p>
        </w:tc>
      </w:tr>
      <w:tr w:rsidR="001848C7" w:rsidRPr="001848C7" w14:paraId="3B2D94F4" w14:textId="77777777" w:rsidTr="000159D7">
        <w:tc>
          <w:tcPr>
            <w:tcW w:w="3780" w:type="dxa"/>
          </w:tcPr>
          <w:p w14:paraId="07310D70" w14:textId="77777777" w:rsidR="001848C7" w:rsidRPr="001848C7" w:rsidRDefault="001848C7" w:rsidP="001848C7">
            <w:pPr>
              <w:pStyle w:val="ProtocolTableCell-Indent"/>
              <w:rPr>
                <w:i/>
                <w:color w:val="0056AC"/>
              </w:rPr>
            </w:pPr>
            <w:proofErr w:type="spellStart"/>
            <w:r w:rsidRPr="001848C7">
              <w:rPr>
                <w:i/>
                <w:color w:val="0056AC"/>
              </w:rPr>
              <w:t>Ambystoma</w:t>
            </w:r>
            <w:proofErr w:type="spellEnd"/>
            <w:r w:rsidRPr="001848C7">
              <w:rPr>
                <w:i/>
                <w:color w:val="0056AC"/>
              </w:rPr>
              <w:t xml:space="preserve"> </w:t>
            </w:r>
            <w:proofErr w:type="spellStart"/>
            <w:r w:rsidRPr="001848C7">
              <w:rPr>
                <w:i/>
                <w:color w:val="0056AC"/>
              </w:rPr>
              <w:t>jeffersonianum</w:t>
            </w:r>
            <w:proofErr w:type="spellEnd"/>
            <w:r w:rsidRPr="001848C7">
              <w:rPr>
                <w:i/>
                <w:color w:val="0056AC"/>
              </w:rPr>
              <w:t xml:space="preserve"> (Protocol </w:t>
            </w:r>
            <w:proofErr w:type="spellStart"/>
            <w:r w:rsidRPr="001848C7">
              <w:rPr>
                <w:i/>
                <w:color w:val="0056AC"/>
              </w:rPr>
              <w:t>TableCell</w:t>
            </w:r>
            <w:proofErr w:type="spellEnd"/>
            <w:r w:rsidRPr="001848C7">
              <w:rPr>
                <w:i/>
                <w:color w:val="0056AC"/>
              </w:rPr>
              <w:t>-Indent + italics)</w:t>
            </w:r>
          </w:p>
        </w:tc>
        <w:tc>
          <w:tcPr>
            <w:tcW w:w="5040" w:type="dxa"/>
          </w:tcPr>
          <w:p w14:paraId="7FDD456B" w14:textId="77777777" w:rsidR="001848C7" w:rsidRPr="001848C7" w:rsidRDefault="001848C7" w:rsidP="001848C7">
            <w:pPr>
              <w:pStyle w:val="ProtocolTableCell-Indent"/>
              <w:rPr>
                <w:color w:val="0056AC"/>
              </w:rPr>
            </w:pPr>
            <w:r w:rsidRPr="001848C7">
              <w:rPr>
                <w:color w:val="0056AC"/>
              </w:rPr>
              <w:t xml:space="preserve">Jefferson salamander (Protocol </w:t>
            </w:r>
            <w:proofErr w:type="spellStart"/>
            <w:r w:rsidRPr="001848C7">
              <w:rPr>
                <w:color w:val="0056AC"/>
              </w:rPr>
              <w:t>TableCell</w:t>
            </w:r>
            <w:proofErr w:type="spellEnd"/>
            <w:r w:rsidRPr="001848C7">
              <w:rPr>
                <w:color w:val="0056AC"/>
              </w:rPr>
              <w:t>-Indent)</w:t>
            </w:r>
          </w:p>
        </w:tc>
        <w:tc>
          <w:tcPr>
            <w:tcW w:w="1350" w:type="dxa"/>
          </w:tcPr>
          <w:p w14:paraId="66BD21DD" w14:textId="77777777" w:rsidR="001848C7" w:rsidRPr="001848C7" w:rsidRDefault="001848C7" w:rsidP="001848C7">
            <w:pPr>
              <w:pStyle w:val="ProtocolTableCell"/>
              <w:rPr>
                <w:color w:val="0056AC"/>
              </w:rPr>
            </w:pPr>
            <w:r w:rsidRPr="001848C7">
              <w:rPr>
                <w:color w:val="0056AC"/>
              </w:rPr>
              <w:t>S3</w:t>
            </w:r>
          </w:p>
        </w:tc>
        <w:tc>
          <w:tcPr>
            <w:tcW w:w="1350" w:type="dxa"/>
          </w:tcPr>
          <w:p w14:paraId="00C90F34" w14:textId="77777777" w:rsidR="001848C7" w:rsidRPr="001848C7" w:rsidRDefault="001848C7" w:rsidP="001848C7">
            <w:pPr>
              <w:pStyle w:val="ProtocolTableCell"/>
              <w:rPr>
                <w:color w:val="0056AC"/>
              </w:rPr>
            </w:pPr>
            <w:r w:rsidRPr="001848C7">
              <w:rPr>
                <w:color w:val="0056AC"/>
              </w:rPr>
              <w:t>G4</w:t>
            </w:r>
          </w:p>
        </w:tc>
        <w:tc>
          <w:tcPr>
            <w:tcW w:w="1430" w:type="dxa"/>
          </w:tcPr>
          <w:p w14:paraId="3C58F14B" w14:textId="77777777" w:rsidR="001848C7" w:rsidRPr="001848C7" w:rsidRDefault="001848C7" w:rsidP="001848C7">
            <w:pPr>
              <w:pStyle w:val="ProtocolTableCell"/>
              <w:rPr>
                <w:color w:val="0056AC"/>
              </w:rPr>
            </w:pPr>
          </w:p>
        </w:tc>
      </w:tr>
      <w:tr w:rsidR="001848C7" w:rsidRPr="001848C7" w14:paraId="76C64BE0" w14:textId="77777777" w:rsidTr="000159D7">
        <w:tc>
          <w:tcPr>
            <w:tcW w:w="3780" w:type="dxa"/>
          </w:tcPr>
          <w:p w14:paraId="5EB81740" w14:textId="77777777" w:rsidR="001848C7" w:rsidRPr="001848C7" w:rsidRDefault="001848C7" w:rsidP="001848C7">
            <w:pPr>
              <w:pStyle w:val="ProtocolTableCell-Indent"/>
              <w:rPr>
                <w:i/>
                <w:color w:val="0056AC"/>
              </w:rPr>
            </w:pPr>
            <w:proofErr w:type="spellStart"/>
            <w:r w:rsidRPr="001848C7">
              <w:rPr>
                <w:i/>
                <w:color w:val="0056AC"/>
              </w:rPr>
              <w:t>Desmognathus</w:t>
            </w:r>
            <w:proofErr w:type="spellEnd"/>
            <w:r w:rsidRPr="001848C7">
              <w:rPr>
                <w:i/>
                <w:color w:val="0056AC"/>
              </w:rPr>
              <w:t xml:space="preserve"> </w:t>
            </w:r>
            <w:proofErr w:type="spellStart"/>
            <w:r w:rsidRPr="001848C7">
              <w:rPr>
                <w:i/>
                <w:color w:val="0056AC"/>
              </w:rPr>
              <w:t>quadramaculatus</w:t>
            </w:r>
            <w:proofErr w:type="spellEnd"/>
          </w:p>
        </w:tc>
        <w:tc>
          <w:tcPr>
            <w:tcW w:w="5040" w:type="dxa"/>
          </w:tcPr>
          <w:p w14:paraId="5760DE72" w14:textId="77777777" w:rsidR="001848C7" w:rsidRPr="001848C7" w:rsidRDefault="001848C7" w:rsidP="001848C7">
            <w:pPr>
              <w:pStyle w:val="ProtocolTableCell-Indent"/>
              <w:rPr>
                <w:color w:val="0056AC"/>
              </w:rPr>
            </w:pPr>
            <w:r w:rsidRPr="001848C7">
              <w:rPr>
                <w:color w:val="0056AC"/>
              </w:rPr>
              <w:t>Black-bellied salamander</w:t>
            </w:r>
          </w:p>
        </w:tc>
        <w:tc>
          <w:tcPr>
            <w:tcW w:w="1350" w:type="dxa"/>
          </w:tcPr>
          <w:p w14:paraId="3A42A058" w14:textId="77777777" w:rsidR="001848C7" w:rsidRPr="001848C7" w:rsidRDefault="001848C7" w:rsidP="001848C7">
            <w:pPr>
              <w:pStyle w:val="ProtocolTableCell"/>
              <w:rPr>
                <w:color w:val="0056AC"/>
              </w:rPr>
            </w:pPr>
            <w:r w:rsidRPr="001848C7">
              <w:rPr>
                <w:color w:val="0056AC"/>
              </w:rPr>
              <w:t>S3</w:t>
            </w:r>
          </w:p>
        </w:tc>
        <w:tc>
          <w:tcPr>
            <w:tcW w:w="1350" w:type="dxa"/>
          </w:tcPr>
          <w:p w14:paraId="290E1D26" w14:textId="77777777" w:rsidR="001848C7" w:rsidRPr="001848C7" w:rsidRDefault="001848C7" w:rsidP="001848C7">
            <w:pPr>
              <w:pStyle w:val="ProtocolTableCell"/>
              <w:rPr>
                <w:color w:val="0056AC"/>
              </w:rPr>
            </w:pPr>
            <w:r w:rsidRPr="001848C7">
              <w:rPr>
                <w:color w:val="0056AC"/>
              </w:rPr>
              <w:t>G5</w:t>
            </w:r>
          </w:p>
        </w:tc>
        <w:tc>
          <w:tcPr>
            <w:tcW w:w="1430" w:type="dxa"/>
          </w:tcPr>
          <w:p w14:paraId="1D80F1BB" w14:textId="77777777" w:rsidR="001848C7" w:rsidRPr="001848C7" w:rsidRDefault="001848C7" w:rsidP="001848C7">
            <w:pPr>
              <w:pStyle w:val="ProtocolTableCell"/>
              <w:rPr>
                <w:color w:val="0056AC"/>
              </w:rPr>
            </w:pPr>
          </w:p>
        </w:tc>
      </w:tr>
      <w:tr w:rsidR="001848C7" w:rsidRPr="001848C7" w14:paraId="403B6719" w14:textId="77777777" w:rsidTr="000159D7">
        <w:tc>
          <w:tcPr>
            <w:tcW w:w="3780" w:type="dxa"/>
          </w:tcPr>
          <w:p w14:paraId="3059D260" w14:textId="77777777" w:rsidR="001848C7" w:rsidRPr="001848C7" w:rsidRDefault="001848C7" w:rsidP="001848C7">
            <w:pPr>
              <w:pStyle w:val="ProtocolTableCell-Indent"/>
              <w:rPr>
                <w:i/>
                <w:color w:val="0056AC"/>
              </w:rPr>
            </w:pPr>
            <w:proofErr w:type="spellStart"/>
            <w:r w:rsidRPr="001848C7">
              <w:rPr>
                <w:i/>
                <w:color w:val="0056AC"/>
              </w:rPr>
              <w:t>Eurycea</w:t>
            </w:r>
            <w:proofErr w:type="spellEnd"/>
            <w:r w:rsidRPr="001848C7">
              <w:rPr>
                <w:i/>
                <w:color w:val="0056AC"/>
              </w:rPr>
              <w:t xml:space="preserve"> </w:t>
            </w:r>
            <w:proofErr w:type="spellStart"/>
            <w:r w:rsidRPr="001848C7">
              <w:rPr>
                <w:i/>
                <w:color w:val="0056AC"/>
              </w:rPr>
              <w:t>lucifuga</w:t>
            </w:r>
            <w:proofErr w:type="spellEnd"/>
          </w:p>
        </w:tc>
        <w:tc>
          <w:tcPr>
            <w:tcW w:w="5040" w:type="dxa"/>
          </w:tcPr>
          <w:p w14:paraId="00E88C6A" w14:textId="77777777" w:rsidR="001848C7" w:rsidRPr="001848C7" w:rsidRDefault="001848C7" w:rsidP="001848C7">
            <w:pPr>
              <w:pStyle w:val="ProtocolTableCell-Indent"/>
              <w:rPr>
                <w:color w:val="0056AC"/>
              </w:rPr>
            </w:pPr>
            <w:r w:rsidRPr="001848C7">
              <w:rPr>
                <w:color w:val="0056AC"/>
              </w:rPr>
              <w:t>Cave salamander</w:t>
            </w:r>
          </w:p>
        </w:tc>
        <w:tc>
          <w:tcPr>
            <w:tcW w:w="1350" w:type="dxa"/>
          </w:tcPr>
          <w:p w14:paraId="745F6252" w14:textId="77777777" w:rsidR="001848C7" w:rsidRPr="001848C7" w:rsidRDefault="001848C7" w:rsidP="001848C7">
            <w:pPr>
              <w:pStyle w:val="ProtocolTableCell"/>
              <w:rPr>
                <w:color w:val="0056AC"/>
              </w:rPr>
            </w:pPr>
            <w:r w:rsidRPr="001848C7">
              <w:rPr>
                <w:color w:val="0056AC"/>
              </w:rPr>
              <w:t>S3</w:t>
            </w:r>
          </w:p>
        </w:tc>
        <w:tc>
          <w:tcPr>
            <w:tcW w:w="1350" w:type="dxa"/>
          </w:tcPr>
          <w:p w14:paraId="0A4BDD41" w14:textId="77777777" w:rsidR="001848C7" w:rsidRPr="001848C7" w:rsidRDefault="001848C7" w:rsidP="001848C7">
            <w:pPr>
              <w:pStyle w:val="ProtocolTableCell"/>
              <w:rPr>
                <w:color w:val="0056AC"/>
              </w:rPr>
            </w:pPr>
            <w:r w:rsidRPr="001848C7">
              <w:rPr>
                <w:color w:val="0056AC"/>
              </w:rPr>
              <w:t>G5</w:t>
            </w:r>
          </w:p>
        </w:tc>
        <w:tc>
          <w:tcPr>
            <w:tcW w:w="1430" w:type="dxa"/>
          </w:tcPr>
          <w:p w14:paraId="1B73B033" w14:textId="77777777" w:rsidR="001848C7" w:rsidRPr="001848C7" w:rsidRDefault="001848C7" w:rsidP="001848C7">
            <w:pPr>
              <w:pStyle w:val="ProtocolTableCell"/>
              <w:rPr>
                <w:color w:val="0056AC"/>
              </w:rPr>
            </w:pPr>
          </w:p>
        </w:tc>
      </w:tr>
      <w:tr w:rsidR="001848C7" w:rsidRPr="001848C7" w14:paraId="57466071" w14:textId="77777777" w:rsidTr="000159D7">
        <w:tc>
          <w:tcPr>
            <w:tcW w:w="3780" w:type="dxa"/>
          </w:tcPr>
          <w:p w14:paraId="41EF0A5D" w14:textId="77777777" w:rsidR="001848C7" w:rsidRPr="001848C7" w:rsidRDefault="001848C7" w:rsidP="001848C7">
            <w:pPr>
              <w:pStyle w:val="ProtocolTableCell-Indent"/>
              <w:rPr>
                <w:i/>
                <w:color w:val="0056AC"/>
              </w:rPr>
            </w:pPr>
            <w:proofErr w:type="spellStart"/>
            <w:r w:rsidRPr="001848C7">
              <w:rPr>
                <w:i/>
                <w:color w:val="0056AC"/>
              </w:rPr>
              <w:t>Pseudotriton</w:t>
            </w:r>
            <w:proofErr w:type="spellEnd"/>
            <w:r w:rsidRPr="001848C7">
              <w:rPr>
                <w:i/>
                <w:color w:val="0056AC"/>
              </w:rPr>
              <w:t xml:space="preserve"> </w:t>
            </w:r>
            <w:proofErr w:type="spellStart"/>
            <w:r w:rsidRPr="001848C7">
              <w:rPr>
                <w:i/>
                <w:color w:val="0056AC"/>
              </w:rPr>
              <w:t>ruber</w:t>
            </w:r>
            <w:proofErr w:type="spellEnd"/>
          </w:p>
        </w:tc>
        <w:tc>
          <w:tcPr>
            <w:tcW w:w="5040" w:type="dxa"/>
          </w:tcPr>
          <w:p w14:paraId="0A6D7B4A" w14:textId="77777777" w:rsidR="001848C7" w:rsidRPr="001848C7" w:rsidRDefault="001848C7" w:rsidP="001848C7">
            <w:pPr>
              <w:pStyle w:val="ProtocolTableCell-Indent"/>
              <w:rPr>
                <w:color w:val="0056AC"/>
              </w:rPr>
            </w:pPr>
            <w:r w:rsidRPr="001848C7">
              <w:rPr>
                <w:color w:val="0056AC"/>
              </w:rPr>
              <w:t>Northern red salamander</w:t>
            </w:r>
          </w:p>
        </w:tc>
        <w:tc>
          <w:tcPr>
            <w:tcW w:w="1350" w:type="dxa"/>
          </w:tcPr>
          <w:p w14:paraId="251F6FC5" w14:textId="77777777" w:rsidR="001848C7" w:rsidRPr="001848C7" w:rsidRDefault="001848C7" w:rsidP="001848C7">
            <w:pPr>
              <w:pStyle w:val="ProtocolTableCell"/>
              <w:rPr>
                <w:color w:val="0056AC"/>
              </w:rPr>
            </w:pPr>
            <w:r w:rsidRPr="001848C7">
              <w:rPr>
                <w:color w:val="0056AC"/>
              </w:rPr>
              <w:t>S3</w:t>
            </w:r>
          </w:p>
        </w:tc>
        <w:tc>
          <w:tcPr>
            <w:tcW w:w="1350" w:type="dxa"/>
          </w:tcPr>
          <w:p w14:paraId="420FA0A6" w14:textId="77777777" w:rsidR="001848C7" w:rsidRPr="001848C7" w:rsidRDefault="001848C7" w:rsidP="001848C7">
            <w:pPr>
              <w:pStyle w:val="ProtocolTableCell"/>
              <w:rPr>
                <w:color w:val="0056AC"/>
              </w:rPr>
            </w:pPr>
            <w:r w:rsidRPr="001848C7">
              <w:rPr>
                <w:color w:val="0056AC"/>
              </w:rPr>
              <w:t>G5</w:t>
            </w:r>
          </w:p>
        </w:tc>
        <w:tc>
          <w:tcPr>
            <w:tcW w:w="1430" w:type="dxa"/>
          </w:tcPr>
          <w:p w14:paraId="6C92D01A" w14:textId="77777777" w:rsidR="001848C7" w:rsidRPr="001848C7" w:rsidRDefault="001848C7" w:rsidP="001848C7">
            <w:pPr>
              <w:pStyle w:val="ProtocolTableCell"/>
              <w:rPr>
                <w:color w:val="0056AC"/>
              </w:rPr>
            </w:pPr>
          </w:p>
        </w:tc>
      </w:tr>
      <w:tr w:rsidR="001848C7" w:rsidRPr="001848C7" w14:paraId="36DF63A3" w14:textId="77777777" w:rsidTr="000159D7">
        <w:tc>
          <w:tcPr>
            <w:tcW w:w="3780" w:type="dxa"/>
          </w:tcPr>
          <w:p w14:paraId="41EEB793" w14:textId="77777777" w:rsidR="001848C7" w:rsidRPr="001848C7" w:rsidRDefault="001848C7" w:rsidP="001848C7">
            <w:pPr>
              <w:pStyle w:val="ProtocolTableCell"/>
              <w:rPr>
                <w:color w:val="0056AC"/>
              </w:rPr>
            </w:pPr>
            <w:r w:rsidRPr="001848C7">
              <w:rPr>
                <w:color w:val="0056AC"/>
              </w:rPr>
              <w:t>Fish</w:t>
            </w:r>
          </w:p>
        </w:tc>
        <w:tc>
          <w:tcPr>
            <w:tcW w:w="5040" w:type="dxa"/>
          </w:tcPr>
          <w:p w14:paraId="7E056B26" w14:textId="77777777" w:rsidR="001848C7" w:rsidRPr="001848C7" w:rsidRDefault="001848C7" w:rsidP="001848C7">
            <w:pPr>
              <w:pStyle w:val="ProtocolTableCell-Indent"/>
              <w:rPr>
                <w:color w:val="0056AC"/>
              </w:rPr>
            </w:pPr>
          </w:p>
        </w:tc>
        <w:tc>
          <w:tcPr>
            <w:tcW w:w="1350" w:type="dxa"/>
          </w:tcPr>
          <w:p w14:paraId="30EC8E76" w14:textId="77777777" w:rsidR="001848C7" w:rsidRPr="001848C7" w:rsidRDefault="001848C7" w:rsidP="001848C7">
            <w:pPr>
              <w:pStyle w:val="ProtocolTableCell"/>
              <w:rPr>
                <w:color w:val="0056AC"/>
              </w:rPr>
            </w:pPr>
          </w:p>
        </w:tc>
        <w:tc>
          <w:tcPr>
            <w:tcW w:w="1350" w:type="dxa"/>
          </w:tcPr>
          <w:p w14:paraId="7E220FDE" w14:textId="77777777" w:rsidR="001848C7" w:rsidRPr="001848C7" w:rsidRDefault="001848C7" w:rsidP="001848C7">
            <w:pPr>
              <w:pStyle w:val="ProtocolTableCell"/>
              <w:rPr>
                <w:color w:val="0056AC"/>
              </w:rPr>
            </w:pPr>
          </w:p>
        </w:tc>
        <w:tc>
          <w:tcPr>
            <w:tcW w:w="1430" w:type="dxa"/>
          </w:tcPr>
          <w:p w14:paraId="7BC7B107" w14:textId="77777777" w:rsidR="001848C7" w:rsidRPr="001848C7" w:rsidRDefault="001848C7" w:rsidP="001848C7">
            <w:pPr>
              <w:pStyle w:val="ProtocolTableCell"/>
              <w:rPr>
                <w:color w:val="0056AC"/>
              </w:rPr>
            </w:pPr>
          </w:p>
        </w:tc>
      </w:tr>
      <w:tr w:rsidR="001848C7" w:rsidRPr="001848C7" w14:paraId="13E25332" w14:textId="77777777" w:rsidTr="000159D7">
        <w:tc>
          <w:tcPr>
            <w:tcW w:w="3780" w:type="dxa"/>
          </w:tcPr>
          <w:p w14:paraId="32FE3510" w14:textId="77777777" w:rsidR="001848C7" w:rsidRPr="001848C7" w:rsidRDefault="001848C7" w:rsidP="001848C7">
            <w:pPr>
              <w:pStyle w:val="ProtocolTableCell-Indent"/>
              <w:rPr>
                <w:i/>
                <w:color w:val="0056AC"/>
              </w:rPr>
            </w:pPr>
            <w:proofErr w:type="spellStart"/>
            <w:r w:rsidRPr="001848C7">
              <w:rPr>
                <w:i/>
                <w:color w:val="0056AC"/>
              </w:rPr>
              <w:t>Nocomis</w:t>
            </w:r>
            <w:proofErr w:type="spellEnd"/>
            <w:r w:rsidRPr="001848C7">
              <w:rPr>
                <w:i/>
                <w:color w:val="0056AC"/>
              </w:rPr>
              <w:t xml:space="preserve"> </w:t>
            </w:r>
            <w:proofErr w:type="spellStart"/>
            <w:r w:rsidRPr="001848C7">
              <w:rPr>
                <w:i/>
                <w:color w:val="0056AC"/>
              </w:rPr>
              <w:t>platyrhynchus</w:t>
            </w:r>
            <w:proofErr w:type="spellEnd"/>
          </w:p>
        </w:tc>
        <w:tc>
          <w:tcPr>
            <w:tcW w:w="5040" w:type="dxa"/>
          </w:tcPr>
          <w:p w14:paraId="5D468047" w14:textId="77777777" w:rsidR="001848C7" w:rsidRPr="001848C7" w:rsidRDefault="001848C7" w:rsidP="001848C7">
            <w:pPr>
              <w:pStyle w:val="ProtocolTableCell-Indent"/>
              <w:rPr>
                <w:color w:val="0056AC"/>
              </w:rPr>
            </w:pPr>
            <w:r w:rsidRPr="001848C7">
              <w:rPr>
                <w:color w:val="0056AC"/>
              </w:rPr>
              <w:t>Bigmouth chub</w:t>
            </w:r>
          </w:p>
        </w:tc>
        <w:tc>
          <w:tcPr>
            <w:tcW w:w="1350" w:type="dxa"/>
          </w:tcPr>
          <w:p w14:paraId="74B3F8FC" w14:textId="77777777" w:rsidR="001848C7" w:rsidRPr="001848C7" w:rsidRDefault="001848C7" w:rsidP="001848C7">
            <w:pPr>
              <w:pStyle w:val="ProtocolTableCell"/>
              <w:rPr>
                <w:color w:val="0056AC"/>
              </w:rPr>
            </w:pPr>
            <w:r w:rsidRPr="001848C7">
              <w:rPr>
                <w:color w:val="0056AC"/>
              </w:rPr>
              <w:t>S3</w:t>
            </w:r>
          </w:p>
        </w:tc>
        <w:tc>
          <w:tcPr>
            <w:tcW w:w="1350" w:type="dxa"/>
          </w:tcPr>
          <w:p w14:paraId="3763C98B" w14:textId="77777777" w:rsidR="001848C7" w:rsidRPr="001848C7" w:rsidRDefault="001848C7" w:rsidP="001848C7">
            <w:pPr>
              <w:pStyle w:val="ProtocolTableCell"/>
              <w:rPr>
                <w:color w:val="0056AC"/>
              </w:rPr>
            </w:pPr>
            <w:r w:rsidRPr="001848C7">
              <w:rPr>
                <w:color w:val="0056AC"/>
              </w:rPr>
              <w:t>G4</w:t>
            </w:r>
          </w:p>
        </w:tc>
        <w:tc>
          <w:tcPr>
            <w:tcW w:w="1430" w:type="dxa"/>
          </w:tcPr>
          <w:p w14:paraId="0A37A5DA" w14:textId="77777777" w:rsidR="001848C7" w:rsidRPr="001848C7" w:rsidRDefault="001848C7" w:rsidP="001848C7">
            <w:pPr>
              <w:pStyle w:val="ProtocolTableCell"/>
              <w:rPr>
                <w:color w:val="0056AC"/>
              </w:rPr>
            </w:pPr>
          </w:p>
        </w:tc>
      </w:tr>
      <w:tr w:rsidR="001848C7" w:rsidRPr="001848C7" w14:paraId="0AD3D74E" w14:textId="77777777" w:rsidTr="000159D7">
        <w:tc>
          <w:tcPr>
            <w:tcW w:w="3780" w:type="dxa"/>
          </w:tcPr>
          <w:p w14:paraId="6C9E6513" w14:textId="77777777" w:rsidR="001848C7" w:rsidRPr="001848C7" w:rsidRDefault="001848C7" w:rsidP="001848C7">
            <w:pPr>
              <w:pStyle w:val="ProtocolTableCell-Indent"/>
              <w:rPr>
                <w:i/>
                <w:color w:val="0056AC"/>
              </w:rPr>
            </w:pPr>
            <w:proofErr w:type="spellStart"/>
            <w:r w:rsidRPr="001848C7">
              <w:rPr>
                <w:i/>
                <w:color w:val="0056AC"/>
              </w:rPr>
              <w:t>Notropis</w:t>
            </w:r>
            <w:proofErr w:type="spellEnd"/>
            <w:r w:rsidRPr="001848C7">
              <w:rPr>
                <w:i/>
                <w:color w:val="0056AC"/>
              </w:rPr>
              <w:t xml:space="preserve"> </w:t>
            </w:r>
            <w:proofErr w:type="spellStart"/>
            <w:r w:rsidRPr="001848C7">
              <w:rPr>
                <w:i/>
                <w:color w:val="0056AC"/>
              </w:rPr>
              <w:t>scabriceps</w:t>
            </w:r>
            <w:proofErr w:type="spellEnd"/>
          </w:p>
        </w:tc>
        <w:tc>
          <w:tcPr>
            <w:tcW w:w="5040" w:type="dxa"/>
          </w:tcPr>
          <w:p w14:paraId="139887C9" w14:textId="77777777" w:rsidR="001848C7" w:rsidRPr="001848C7" w:rsidRDefault="001848C7" w:rsidP="001848C7">
            <w:pPr>
              <w:pStyle w:val="ProtocolTableCell-Indent"/>
              <w:rPr>
                <w:color w:val="0056AC"/>
              </w:rPr>
            </w:pPr>
            <w:r w:rsidRPr="001848C7">
              <w:rPr>
                <w:color w:val="0056AC"/>
              </w:rPr>
              <w:t>New river shiner</w:t>
            </w:r>
          </w:p>
        </w:tc>
        <w:tc>
          <w:tcPr>
            <w:tcW w:w="1350" w:type="dxa"/>
          </w:tcPr>
          <w:p w14:paraId="5D9DE37D" w14:textId="77777777" w:rsidR="001848C7" w:rsidRPr="001848C7" w:rsidRDefault="001848C7" w:rsidP="001848C7">
            <w:pPr>
              <w:pStyle w:val="ProtocolTableCell"/>
              <w:rPr>
                <w:color w:val="0056AC"/>
              </w:rPr>
            </w:pPr>
            <w:r w:rsidRPr="001848C7">
              <w:rPr>
                <w:color w:val="0056AC"/>
              </w:rPr>
              <w:t>S2</w:t>
            </w:r>
          </w:p>
        </w:tc>
        <w:tc>
          <w:tcPr>
            <w:tcW w:w="1350" w:type="dxa"/>
          </w:tcPr>
          <w:p w14:paraId="0D2D1877" w14:textId="77777777" w:rsidR="001848C7" w:rsidRPr="001848C7" w:rsidRDefault="001848C7" w:rsidP="001848C7">
            <w:pPr>
              <w:pStyle w:val="ProtocolTableCell"/>
              <w:rPr>
                <w:color w:val="0056AC"/>
              </w:rPr>
            </w:pPr>
            <w:r w:rsidRPr="001848C7">
              <w:rPr>
                <w:color w:val="0056AC"/>
              </w:rPr>
              <w:t>G4</w:t>
            </w:r>
          </w:p>
        </w:tc>
        <w:tc>
          <w:tcPr>
            <w:tcW w:w="1430" w:type="dxa"/>
          </w:tcPr>
          <w:p w14:paraId="16104FD8" w14:textId="77777777" w:rsidR="001848C7" w:rsidRPr="001848C7" w:rsidRDefault="001848C7" w:rsidP="001848C7">
            <w:pPr>
              <w:pStyle w:val="ProtocolTableCell"/>
              <w:rPr>
                <w:color w:val="0056AC"/>
              </w:rPr>
            </w:pPr>
          </w:p>
        </w:tc>
      </w:tr>
      <w:tr w:rsidR="001848C7" w:rsidRPr="001848C7" w14:paraId="45B46A20" w14:textId="77777777" w:rsidTr="000159D7">
        <w:tc>
          <w:tcPr>
            <w:tcW w:w="3780" w:type="dxa"/>
          </w:tcPr>
          <w:p w14:paraId="7BF789E6" w14:textId="77777777" w:rsidR="001848C7" w:rsidRPr="001848C7" w:rsidRDefault="001848C7" w:rsidP="001848C7">
            <w:pPr>
              <w:pStyle w:val="ProtocolTableCell"/>
              <w:rPr>
                <w:color w:val="0056AC"/>
              </w:rPr>
            </w:pPr>
            <w:r w:rsidRPr="001848C7">
              <w:rPr>
                <w:color w:val="0056AC"/>
              </w:rPr>
              <w:t>Mammals</w:t>
            </w:r>
          </w:p>
        </w:tc>
        <w:tc>
          <w:tcPr>
            <w:tcW w:w="5040" w:type="dxa"/>
          </w:tcPr>
          <w:p w14:paraId="62723018" w14:textId="77777777" w:rsidR="001848C7" w:rsidRPr="001848C7" w:rsidRDefault="001848C7" w:rsidP="001848C7">
            <w:pPr>
              <w:pStyle w:val="ProtocolTableCell-Indent"/>
              <w:rPr>
                <w:color w:val="0056AC"/>
              </w:rPr>
            </w:pPr>
          </w:p>
        </w:tc>
        <w:tc>
          <w:tcPr>
            <w:tcW w:w="1350" w:type="dxa"/>
          </w:tcPr>
          <w:p w14:paraId="51ABE627" w14:textId="77777777" w:rsidR="001848C7" w:rsidRPr="001848C7" w:rsidRDefault="001848C7" w:rsidP="001848C7">
            <w:pPr>
              <w:pStyle w:val="ProtocolTableCell"/>
              <w:rPr>
                <w:color w:val="0056AC"/>
              </w:rPr>
            </w:pPr>
          </w:p>
        </w:tc>
        <w:tc>
          <w:tcPr>
            <w:tcW w:w="1350" w:type="dxa"/>
          </w:tcPr>
          <w:p w14:paraId="4AA9536A" w14:textId="77777777" w:rsidR="001848C7" w:rsidRPr="001848C7" w:rsidRDefault="001848C7" w:rsidP="001848C7">
            <w:pPr>
              <w:pStyle w:val="ProtocolTableCell"/>
              <w:rPr>
                <w:color w:val="0056AC"/>
              </w:rPr>
            </w:pPr>
          </w:p>
        </w:tc>
        <w:tc>
          <w:tcPr>
            <w:tcW w:w="1430" w:type="dxa"/>
          </w:tcPr>
          <w:p w14:paraId="5CF1DCE7" w14:textId="77777777" w:rsidR="001848C7" w:rsidRPr="001848C7" w:rsidRDefault="001848C7" w:rsidP="001848C7">
            <w:pPr>
              <w:pStyle w:val="ProtocolTableCell"/>
              <w:rPr>
                <w:color w:val="0056AC"/>
              </w:rPr>
            </w:pPr>
          </w:p>
        </w:tc>
      </w:tr>
      <w:tr w:rsidR="001848C7" w:rsidRPr="001848C7" w14:paraId="552C3352" w14:textId="77777777" w:rsidTr="000159D7">
        <w:tc>
          <w:tcPr>
            <w:tcW w:w="3780" w:type="dxa"/>
          </w:tcPr>
          <w:p w14:paraId="35583028" w14:textId="77777777" w:rsidR="001848C7" w:rsidRPr="001848C7" w:rsidRDefault="001848C7" w:rsidP="001848C7">
            <w:pPr>
              <w:pStyle w:val="ProtocolTableCell-Indent"/>
              <w:rPr>
                <w:i/>
                <w:color w:val="0056AC"/>
              </w:rPr>
            </w:pPr>
            <w:proofErr w:type="spellStart"/>
            <w:r w:rsidRPr="001848C7">
              <w:rPr>
                <w:i/>
                <w:color w:val="0056AC"/>
              </w:rPr>
              <w:t>Myotis</w:t>
            </w:r>
            <w:proofErr w:type="spellEnd"/>
            <w:r w:rsidRPr="001848C7">
              <w:rPr>
                <w:i/>
                <w:color w:val="0056AC"/>
              </w:rPr>
              <w:t xml:space="preserve"> </w:t>
            </w:r>
            <w:proofErr w:type="spellStart"/>
            <w:r w:rsidRPr="001848C7">
              <w:rPr>
                <w:i/>
                <w:color w:val="0056AC"/>
              </w:rPr>
              <w:t>sodalis</w:t>
            </w:r>
            <w:proofErr w:type="spellEnd"/>
          </w:p>
        </w:tc>
        <w:tc>
          <w:tcPr>
            <w:tcW w:w="5040" w:type="dxa"/>
          </w:tcPr>
          <w:p w14:paraId="133C42E7" w14:textId="77777777" w:rsidR="001848C7" w:rsidRPr="001848C7" w:rsidRDefault="001848C7" w:rsidP="001848C7">
            <w:pPr>
              <w:pStyle w:val="ProtocolTableCell-Indent"/>
              <w:rPr>
                <w:color w:val="0056AC"/>
              </w:rPr>
            </w:pPr>
            <w:r w:rsidRPr="001848C7">
              <w:rPr>
                <w:color w:val="0056AC"/>
              </w:rPr>
              <w:t>Indiana bat</w:t>
            </w:r>
          </w:p>
        </w:tc>
        <w:tc>
          <w:tcPr>
            <w:tcW w:w="1350" w:type="dxa"/>
          </w:tcPr>
          <w:p w14:paraId="09DF5FA1" w14:textId="77777777" w:rsidR="001848C7" w:rsidRPr="001848C7" w:rsidRDefault="001848C7" w:rsidP="001848C7">
            <w:pPr>
              <w:pStyle w:val="ProtocolTableCell"/>
              <w:rPr>
                <w:color w:val="0056AC"/>
              </w:rPr>
            </w:pPr>
            <w:r w:rsidRPr="001848C7">
              <w:rPr>
                <w:color w:val="0056AC"/>
              </w:rPr>
              <w:t>S1</w:t>
            </w:r>
          </w:p>
        </w:tc>
        <w:tc>
          <w:tcPr>
            <w:tcW w:w="1350" w:type="dxa"/>
          </w:tcPr>
          <w:p w14:paraId="59645072" w14:textId="77777777" w:rsidR="001848C7" w:rsidRPr="001848C7" w:rsidRDefault="001848C7" w:rsidP="001848C7">
            <w:pPr>
              <w:pStyle w:val="ProtocolTableCell"/>
              <w:rPr>
                <w:color w:val="0056AC"/>
              </w:rPr>
            </w:pPr>
            <w:r w:rsidRPr="001848C7">
              <w:rPr>
                <w:color w:val="0056AC"/>
              </w:rPr>
              <w:t>G2</w:t>
            </w:r>
          </w:p>
        </w:tc>
        <w:tc>
          <w:tcPr>
            <w:tcW w:w="1430" w:type="dxa"/>
          </w:tcPr>
          <w:p w14:paraId="786EFEA7" w14:textId="77777777" w:rsidR="001848C7" w:rsidRPr="001848C7" w:rsidRDefault="001848C7" w:rsidP="001848C7">
            <w:pPr>
              <w:pStyle w:val="ProtocolTableCell"/>
              <w:rPr>
                <w:color w:val="0056AC"/>
              </w:rPr>
            </w:pPr>
            <w:r w:rsidRPr="001848C7">
              <w:rPr>
                <w:color w:val="0056AC"/>
              </w:rPr>
              <w:t>endangered</w:t>
            </w:r>
          </w:p>
        </w:tc>
      </w:tr>
      <w:tr w:rsidR="001848C7" w:rsidRPr="001848C7" w14:paraId="3D9F4B2B" w14:textId="77777777" w:rsidTr="000159D7">
        <w:tc>
          <w:tcPr>
            <w:tcW w:w="3780" w:type="dxa"/>
            <w:tcBorders>
              <w:bottom w:val="single" w:sz="4" w:space="0" w:color="auto"/>
            </w:tcBorders>
          </w:tcPr>
          <w:p w14:paraId="1BB9A4F0" w14:textId="77777777" w:rsidR="001848C7" w:rsidRPr="001848C7" w:rsidRDefault="001848C7" w:rsidP="001848C7">
            <w:pPr>
              <w:pStyle w:val="ProtocolTableCell-Indent"/>
              <w:rPr>
                <w:i/>
                <w:color w:val="0056AC"/>
              </w:rPr>
            </w:pPr>
            <w:proofErr w:type="spellStart"/>
            <w:r w:rsidRPr="001848C7">
              <w:rPr>
                <w:i/>
                <w:color w:val="0056AC"/>
              </w:rPr>
              <w:t>Cornynorhinus</w:t>
            </w:r>
            <w:proofErr w:type="spellEnd"/>
            <w:r w:rsidRPr="001848C7">
              <w:rPr>
                <w:i/>
                <w:color w:val="0056AC"/>
              </w:rPr>
              <w:t xml:space="preserve"> </w:t>
            </w:r>
            <w:proofErr w:type="spellStart"/>
            <w:r w:rsidRPr="001848C7">
              <w:rPr>
                <w:i/>
                <w:color w:val="0056AC"/>
              </w:rPr>
              <w:t>townsendii</w:t>
            </w:r>
            <w:proofErr w:type="spellEnd"/>
          </w:p>
        </w:tc>
        <w:tc>
          <w:tcPr>
            <w:tcW w:w="5040" w:type="dxa"/>
            <w:tcBorders>
              <w:bottom w:val="single" w:sz="4" w:space="0" w:color="auto"/>
            </w:tcBorders>
          </w:tcPr>
          <w:p w14:paraId="3BF93DFD" w14:textId="77777777" w:rsidR="001848C7" w:rsidRPr="001848C7" w:rsidRDefault="001848C7" w:rsidP="001848C7">
            <w:pPr>
              <w:pStyle w:val="ProtocolTableCell-Indent"/>
              <w:rPr>
                <w:color w:val="0056AC"/>
              </w:rPr>
            </w:pPr>
            <w:r w:rsidRPr="001848C7">
              <w:rPr>
                <w:color w:val="0056AC"/>
              </w:rPr>
              <w:t>Virginia big eared bat</w:t>
            </w:r>
          </w:p>
        </w:tc>
        <w:tc>
          <w:tcPr>
            <w:tcW w:w="1350" w:type="dxa"/>
            <w:tcBorders>
              <w:bottom w:val="single" w:sz="4" w:space="0" w:color="auto"/>
            </w:tcBorders>
          </w:tcPr>
          <w:p w14:paraId="63CBF297" w14:textId="77777777" w:rsidR="001848C7" w:rsidRPr="001848C7" w:rsidRDefault="001848C7" w:rsidP="001848C7">
            <w:pPr>
              <w:pStyle w:val="ProtocolTableCell"/>
              <w:rPr>
                <w:color w:val="0056AC"/>
              </w:rPr>
            </w:pPr>
            <w:r w:rsidRPr="001848C7">
              <w:rPr>
                <w:color w:val="0056AC"/>
              </w:rPr>
              <w:t>S2</w:t>
            </w:r>
          </w:p>
        </w:tc>
        <w:tc>
          <w:tcPr>
            <w:tcW w:w="1350" w:type="dxa"/>
            <w:tcBorders>
              <w:bottom w:val="single" w:sz="4" w:space="0" w:color="auto"/>
            </w:tcBorders>
          </w:tcPr>
          <w:p w14:paraId="22268956" w14:textId="77777777" w:rsidR="001848C7" w:rsidRPr="001848C7" w:rsidRDefault="001848C7" w:rsidP="001848C7">
            <w:pPr>
              <w:pStyle w:val="ProtocolTableCell"/>
              <w:rPr>
                <w:color w:val="0056AC"/>
              </w:rPr>
            </w:pPr>
            <w:r w:rsidRPr="001848C7">
              <w:rPr>
                <w:color w:val="0056AC"/>
              </w:rPr>
              <w:t>G4</w:t>
            </w:r>
          </w:p>
        </w:tc>
        <w:tc>
          <w:tcPr>
            <w:tcW w:w="1430" w:type="dxa"/>
            <w:tcBorders>
              <w:bottom w:val="single" w:sz="4" w:space="0" w:color="auto"/>
            </w:tcBorders>
          </w:tcPr>
          <w:p w14:paraId="3B6F7319" w14:textId="77777777" w:rsidR="001848C7" w:rsidRPr="001848C7" w:rsidRDefault="001848C7" w:rsidP="001848C7">
            <w:pPr>
              <w:pStyle w:val="ProtocolTableCell"/>
              <w:rPr>
                <w:color w:val="0056AC"/>
              </w:rPr>
            </w:pPr>
            <w:r w:rsidRPr="001848C7">
              <w:rPr>
                <w:color w:val="0056AC"/>
              </w:rPr>
              <w:t>endangered</w:t>
            </w:r>
          </w:p>
        </w:tc>
      </w:tr>
    </w:tbl>
    <w:p w14:paraId="2313763B" w14:textId="5AB814D2" w:rsidR="001848C7" w:rsidRPr="00436875" w:rsidRDefault="001848C7" w:rsidP="00436875">
      <w:pPr>
        <w:pStyle w:val="ProtocolTableFootnote"/>
        <w:rPr>
          <w:color w:val="0056AC"/>
        </w:rPr>
      </w:pPr>
      <w:r w:rsidRPr="00436875">
        <w:rPr>
          <w:color w:val="0056AC"/>
          <w:vertAlign w:val="superscript"/>
        </w:rPr>
        <w:t>1</w:t>
      </w:r>
      <w:r w:rsidRPr="00436875">
        <w:rPr>
          <w:color w:val="0056AC"/>
        </w:rPr>
        <w:t>State rankings: (Protocol Table Footnote)</w:t>
      </w:r>
    </w:p>
    <w:p w14:paraId="3CAB8575" w14:textId="165C70CB" w:rsidR="001848C7" w:rsidRPr="00436875" w:rsidRDefault="001848C7" w:rsidP="00436875">
      <w:pPr>
        <w:pStyle w:val="ProtocolTableFootnote"/>
        <w:spacing w:before="0"/>
        <w:ind w:left="360"/>
        <w:rPr>
          <w:color w:val="0056AC"/>
        </w:rPr>
      </w:pPr>
      <w:r w:rsidRPr="00436875">
        <w:rPr>
          <w:color w:val="0056AC"/>
        </w:rPr>
        <w:t>S</w:t>
      </w:r>
      <w:r w:rsidR="00436875">
        <w:rPr>
          <w:color w:val="0056AC"/>
        </w:rPr>
        <w:t>1</w:t>
      </w:r>
      <w:r w:rsidRPr="00436875">
        <w:rPr>
          <w:color w:val="0056AC"/>
        </w:rPr>
        <w:t xml:space="preserve"> Five or fewer documented occurrences, or very few remaining individuals within the state. Extremely rare and critically imperiled.</w:t>
      </w:r>
    </w:p>
    <w:p w14:paraId="1B2BB30C" w14:textId="77777777" w:rsidR="001848C7" w:rsidRPr="00436875" w:rsidRDefault="001848C7" w:rsidP="00436875">
      <w:pPr>
        <w:pStyle w:val="ProtocolTableFootnote"/>
        <w:spacing w:before="0"/>
        <w:ind w:left="360"/>
        <w:rPr>
          <w:color w:val="0056AC"/>
        </w:rPr>
      </w:pPr>
      <w:r w:rsidRPr="00436875">
        <w:rPr>
          <w:color w:val="0056AC"/>
        </w:rPr>
        <w:t>S2 Six to 20 documented occurrences, or few remaining individuals within the state. Very rare and imperiled.</w:t>
      </w:r>
    </w:p>
    <w:p w14:paraId="76808928" w14:textId="77777777" w:rsidR="001848C7" w:rsidRPr="00436875" w:rsidRDefault="001848C7" w:rsidP="00436875">
      <w:pPr>
        <w:pStyle w:val="ProtocolTableFootnote"/>
        <w:spacing w:before="0"/>
        <w:ind w:left="360"/>
        <w:rPr>
          <w:color w:val="0056AC"/>
        </w:rPr>
      </w:pPr>
      <w:r w:rsidRPr="00436875">
        <w:rPr>
          <w:color w:val="0056AC"/>
        </w:rPr>
        <w:t>S3 Twenty-one to 100 documented occurrences. May be somewhat vulnerable to extirpation.</w:t>
      </w:r>
    </w:p>
    <w:p w14:paraId="3C1AAD68" w14:textId="77777777" w:rsidR="001848C7" w:rsidRPr="00436875" w:rsidRDefault="001848C7" w:rsidP="00436875">
      <w:pPr>
        <w:pStyle w:val="ProtocolTableFootnote"/>
        <w:spacing w:before="0"/>
        <w:rPr>
          <w:color w:val="0056AC"/>
        </w:rPr>
      </w:pPr>
    </w:p>
    <w:p w14:paraId="667B3B95" w14:textId="77777777" w:rsidR="001848C7" w:rsidRPr="00436875" w:rsidRDefault="001848C7" w:rsidP="00436875">
      <w:pPr>
        <w:pStyle w:val="ProtocolTableFootnote"/>
        <w:spacing w:before="0"/>
        <w:rPr>
          <w:color w:val="0056AC"/>
        </w:rPr>
      </w:pPr>
      <w:r w:rsidRPr="00436875">
        <w:rPr>
          <w:color w:val="0056AC"/>
          <w:vertAlign w:val="superscript"/>
        </w:rPr>
        <w:t>2</w:t>
      </w:r>
      <w:r w:rsidRPr="00436875">
        <w:rPr>
          <w:color w:val="0056AC"/>
        </w:rPr>
        <w:t>The Nature Conservancy Global Rankings (TNC_STATUS): global rankings assigned by NatureServe.</w:t>
      </w:r>
    </w:p>
    <w:p w14:paraId="20A9A3F0" w14:textId="77777777" w:rsidR="001848C7" w:rsidRPr="00436875" w:rsidRDefault="001848C7" w:rsidP="00436875">
      <w:pPr>
        <w:pStyle w:val="ProtocolTableFootnote"/>
        <w:spacing w:before="0"/>
        <w:ind w:left="360"/>
        <w:rPr>
          <w:color w:val="0056AC"/>
        </w:rPr>
      </w:pPr>
      <w:r w:rsidRPr="00436875">
        <w:rPr>
          <w:color w:val="0056AC"/>
        </w:rPr>
        <w:t>G1 Five or fewer documented occurrences, or very few remaining individuals globally. Extremely rare and critically imperiled.</w:t>
      </w:r>
    </w:p>
    <w:p w14:paraId="2702FBBD" w14:textId="77777777" w:rsidR="001848C7" w:rsidRPr="00436875" w:rsidRDefault="001848C7" w:rsidP="00436875">
      <w:pPr>
        <w:pStyle w:val="ProtocolTableFootnote"/>
        <w:spacing w:before="0"/>
        <w:ind w:left="360"/>
        <w:rPr>
          <w:color w:val="0056AC"/>
        </w:rPr>
      </w:pPr>
      <w:r w:rsidRPr="00436875">
        <w:rPr>
          <w:color w:val="0056AC"/>
        </w:rPr>
        <w:t>G2 Six to 20 documented occurrences or few remaining individuals globally. Very rare and imperiled.</w:t>
      </w:r>
    </w:p>
    <w:p w14:paraId="38805B6D" w14:textId="77777777" w:rsidR="001848C7" w:rsidRPr="00436875" w:rsidRDefault="001848C7" w:rsidP="00436875">
      <w:pPr>
        <w:pStyle w:val="ProtocolTableFootnote"/>
        <w:spacing w:before="0"/>
        <w:ind w:left="360"/>
        <w:rPr>
          <w:color w:val="0056AC"/>
        </w:rPr>
      </w:pPr>
      <w:r w:rsidRPr="00436875">
        <w:rPr>
          <w:color w:val="0056AC"/>
        </w:rPr>
        <w:t>G3 Twenty-one to 100 documented occurrences. Either very rare and local throughout its range or found locally in a restricted range; vulnerable to extinction.</w:t>
      </w:r>
    </w:p>
    <w:p w14:paraId="2F402F4D" w14:textId="77777777" w:rsidR="001848C7" w:rsidRPr="00436875" w:rsidRDefault="001848C7" w:rsidP="00436875">
      <w:pPr>
        <w:pStyle w:val="ProtocolTableFootnote"/>
        <w:spacing w:before="0"/>
        <w:ind w:left="360"/>
        <w:rPr>
          <w:color w:val="0056AC"/>
        </w:rPr>
      </w:pPr>
      <w:r w:rsidRPr="00436875">
        <w:rPr>
          <w:color w:val="0056AC"/>
        </w:rPr>
        <w:t>G4 Common and apparently secure globally; though it may be rare in parts of its range, especially at the periphery.</w:t>
      </w:r>
    </w:p>
    <w:p w14:paraId="4C637A7C" w14:textId="77777777" w:rsidR="001848C7" w:rsidRPr="00436875" w:rsidRDefault="001848C7" w:rsidP="00436875">
      <w:pPr>
        <w:pStyle w:val="ProtocolTableFootnote"/>
        <w:spacing w:before="0"/>
        <w:ind w:left="360"/>
        <w:rPr>
          <w:color w:val="0056AC"/>
        </w:rPr>
      </w:pPr>
      <w:r w:rsidRPr="00436875">
        <w:rPr>
          <w:color w:val="0056AC"/>
        </w:rPr>
        <w:t>G5 Very common and demonstrably secure, though it may be rare in parts of its range, especially at the periphery.</w:t>
      </w:r>
    </w:p>
    <w:p w14:paraId="7C567B84" w14:textId="16320F13" w:rsidR="00DF6D8B" w:rsidRPr="00436875" w:rsidRDefault="00DF6D8B" w:rsidP="00436875">
      <w:pPr>
        <w:pStyle w:val="ProtocolNormalText"/>
        <w:rPr>
          <w:color w:val="0056AC"/>
        </w:rPr>
      </w:pPr>
    </w:p>
    <w:p w14:paraId="2CD7AD0E" w14:textId="6D7C367F" w:rsidR="001848C7" w:rsidRDefault="001848C7" w:rsidP="00DF6D8B">
      <w:pPr>
        <w:pStyle w:val="ProtocolNormalText"/>
        <w:sectPr w:rsidR="001848C7" w:rsidSect="003B463B">
          <w:pgSz w:w="15840" w:h="12240" w:orient="landscape" w:code="1"/>
          <w:pgMar w:top="1440" w:right="1440" w:bottom="1440" w:left="1440" w:header="720" w:footer="720" w:gutter="0"/>
          <w:cols w:space="720"/>
          <w:titlePg/>
          <w:docGrid w:linePitch="360"/>
        </w:sectPr>
      </w:pPr>
    </w:p>
    <w:p w14:paraId="534BB111" w14:textId="77777777" w:rsidR="004E3A27" w:rsidRPr="009B205F" w:rsidRDefault="004E3A27" w:rsidP="009B205F">
      <w:pPr>
        <w:pStyle w:val="ProtocolHeading3"/>
        <w:rPr>
          <w:color w:val="0056AC"/>
        </w:rPr>
      </w:pPr>
      <w:bookmarkStart w:id="188" w:name="_Toc529356900"/>
      <w:bookmarkEnd w:id="169"/>
      <w:bookmarkEnd w:id="170"/>
      <w:r w:rsidRPr="009B205F">
        <w:rPr>
          <w:color w:val="0056AC"/>
        </w:rPr>
        <w:lastRenderedPageBreak/>
        <w:t xml:space="preserve">Formatting </w:t>
      </w:r>
      <w:r w:rsidR="00AE11B1" w:rsidRPr="009B205F">
        <w:rPr>
          <w:color w:val="0056AC"/>
        </w:rPr>
        <w:t>F</w:t>
      </w:r>
      <w:r w:rsidRPr="009B205F">
        <w:rPr>
          <w:color w:val="0056AC"/>
        </w:rPr>
        <w:t>igures</w:t>
      </w:r>
      <w:bookmarkEnd w:id="188"/>
    </w:p>
    <w:p w14:paraId="19D4A874" w14:textId="77777777" w:rsidR="004E3A27" w:rsidRPr="00743652" w:rsidRDefault="004E3A27" w:rsidP="007D4CBA">
      <w:pPr>
        <w:pStyle w:val="ProtocolNormalText"/>
        <w:rPr>
          <w:i/>
          <w:color w:val="0056AC"/>
        </w:rPr>
      </w:pPr>
      <w:r w:rsidRPr="00743652">
        <w:rPr>
          <w:i/>
          <w:color w:val="0056AC"/>
        </w:rPr>
        <w:t>Follow the formatting instructions below for adding</w:t>
      </w:r>
      <w:r w:rsidR="00896E9A" w:rsidRPr="00743652">
        <w:rPr>
          <w:i/>
          <w:color w:val="0056AC"/>
        </w:rPr>
        <w:t xml:space="preserve"> a figure to a survey protocol.</w:t>
      </w:r>
    </w:p>
    <w:p w14:paraId="0E4F245D" w14:textId="77777777" w:rsidR="00661DFD" w:rsidRPr="00896E9A" w:rsidRDefault="00661DFD" w:rsidP="007D4CBA">
      <w:pPr>
        <w:pStyle w:val="ProtocolNormalText"/>
      </w:pPr>
    </w:p>
    <w:p w14:paraId="0D32BC6F" w14:textId="77777777" w:rsidR="004E3A27" w:rsidRPr="00743652" w:rsidRDefault="004E3A27" w:rsidP="00743652">
      <w:pPr>
        <w:pStyle w:val="ProtocolNormalText"/>
      </w:pPr>
      <w:r>
        <w:rPr>
          <w:noProof/>
        </w:rPr>
        <mc:AlternateContent>
          <mc:Choice Requires="wps">
            <w:drawing>
              <wp:inline distT="0" distB="0" distL="0" distR="0" wp14:anchorId="48045638" wp14:editId="696C7DE7">
                <wp:extent cx="5943600" cy="3657600"/>
                <wp:effectExtent l="0" t="0" r="19050" b="19050"/>
                <wp:docPr id="3" name="Text Box 54" descr="&quot;&quot;"/>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3657600"/>
                        </a:xfrm>
                        <a:prstGeom prst="rect">
                          <a:avLst/>
                        </a:prstGeom>
                        <a:noFill/>
                        <a:ln w="25400">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3D8FDB29" w14:textId="77777777" w:rsidR="003B463B" w:rsidRPr="00AF6D64" w:rsidRDefault="003B463B" w:rsidP="00E13B46">
                            <w:pPr>
                              <w:pStyle w:val="ProtocolNormalText"/>
                              <w:rPr>
                                <w:i/>
                                <w:color w:val="0056AC"/>
                              </w:rPr>
                            </w:pPr>
                            <w:r w:rsidRPr="00AF6D64">
                              <w:rPr>
                                <w:i/>
                                <w:color w:val="0056AC"/>
                              </w:rPr>
                              <w:t>Insert figures on the same page as the text that references it, or on a separate page.</w:t>
                            </w:r>
                          </w:p>
                          <w:p w14:paraId="52D79659" w14:textId="77777777" w:rsidR="003B463B" w:rsidRPr="00AF6D64" w:rsidRDefault="003B463B" w:rsidP="00E13B46">
                            <w:pPr>
                              <w:pStyle w:val="ProtocolNormalText"/>
                              <w:rPr>
                                <w:i/>
                                <w:color w:val="0056AC"/>
                              </w:rPr>
                            </w:pPr>
                          </w:p>
                          <w:p w14:paraId="33AFC819" w14:textId="77777777" w:rsidR="003B463B" w:rsidRPr="00AF6D64" w:rsidRDefault="003B463B" w:rsidP="00E13B46">
                            <w:pPr>
                              <w:pStyle w:val="ProtocolNormalText"/>
                              <w:rPr>
                                <w:i/>
                                <w:color w:val="0056AC"/>
                              </w:rPr>
                            </w:pPr>
                            <w:r w:rsidRPr="00AF6D64">
                              <w:rPr>
                                <w:i/>
                                <w:color w:val="0056AC"/>
                              </w:rPr>
                              <w:t xml:space="preserve">Delete this text box and replace with an image with an approximate 2:3 ratio for the </w:t>
                            </w:r>
                            <w:proofErr w:type="spellStart"/>
                            <w:r w:rsidRPr="00AF6D64">
                              <w:rPr>
                                <w:i/>
                                <w:color w:val="0056AC"/>
                              </w:rPr>
                              <w:t>height</w:t>
                            </w:r>
                            <w:proofErr w:type="gramStart"/>
                            <w:r w:rsidRPr="00AF6D64">
                              <w:rPr>
                                <w:i/>
                                <w:color w:val="0056AC"/>
                              </w:rPr>
                              <w:t>:width</w:t>
                            </w:r>
                            <w:proofErr w:type="spellEnd"/>
                            <w:proofErr w:type="gramEnd"/>
                            <w:r w:rsidRPr="00AF6D64">
                              <w:rPr>
                                <w:i/>
                                <w:color w:val="0056AC"/>
                              </w:rPr>
                              <w:t xml:space="preserve"> dimensions when using a ‘portrait’ orientation, such as this text box (height 4” x width 6.5”)</w:t>
                            </w:r>
                          </w:p>
                          <w:p w14:paraId="799C32E8" w14:textId="77777777" w:rsidR="003B463B" w:rsidRPr="00E13B46" w:rsidRDefault="003B463B" w:rsidP="00E13B46">
                            <w:pPr>
                              <w:pStyle w:val="ProtocolNormalText"/>
                              <w:rPr>
                                <w:color w:val="0056AC"/>
                              </w:rPr>
                            </w:pPr>
                          </w:p>
                          <w:p w14:paraId="7859E796" w14:textId="77777777" w:rsidR="003B463B" w:rsidRPr="00E13B46" w:rsidRDefault="003B463B" w:rsidP="009D3A8E">
                            <w:pPr>
                              <w:pStyle w:val="ProtocolNormalText"/>
                              <w:numPr>
                                <w:ilvl w:val="0"/>
                                <w:numId w:val="8"/>
                              </w:numPr>
                              <w:rPr>
                                <w:i/>
                                <w:color w:val="0056AC"/>
                              </w:rPr>
                            </w:pPr>
                            <w:r w:rsidRPr="00E13B46">
                              <w:rPr>
                                <w:i/>
                                <w:color w:val="0056AC"/>
                              </w:rPr>
                              <w:t>Image must be “In Line with Text” and can have a border of 2pt width (this is optional)</w:t>
                            </w:r>
                          </w:p>
                          <w:p w14:paraId="2C1668B1" w14:textId="77777777" w:rsidR="003B463B" w:rsidRPr="00E13B46" w:rsidRDefault="003B463B" w:rsidP="009D3A8E">
                            <w:pPr>
                              <w:pStyle w:val="ProtocolNormalText"/>
                              <w:numPr>
                                <w:ilvl w:val="0"/>
                                <w:numId w:val="8"/>
                              </w:numPr>
                              <w:rPr>
                                <w:i/>
                                <w:color w:val="0056AC"/>
                              </w:rPr>
                            </w:pPr>
                            <w:r w:rsidRPr="00E13B46">
                              <w:rPr>
                                <w:i/>
                                <w:color w:val="0056AC"/>
                              </w:rPr>
                              <w:t>Add double quotations (</w:t>
                            </w:r>
                            <w:r w:rsidRPr="004C3E1E">
                              <w:rPr>
                                <w:b/>
                                <w:i/>
                                <w:color w:val="0056AC"/>
                              </w:rPr>
                              <w:t>““</w:t>
                            </w:r>
                            <w:r w:rsidRPr="00E13B46">
                              <w:rPr>
                                <w:i/>
                                <w:color w:val="0056AC"/>
                              </w:rPr>
                              <w:t>) to the Alt Text Description using the Format Shape settings</w:t>
                            </w:r>
                          </w:p>
                          <w:p w14:paraId="72BB2A3C" w14:textId="77777777" w:rsidR="003B463B" w:rsidRPr="00E13B46" w:rsidRDefault="003B463B" w:rsidP="009D3A8E">
                            <w:pPr>
                              <w:pStyle w:val="ProtocolNormalText"/>
                              <w:numPr>
                                <w:ilvl w:val="0"/>
                                <w:numId w:val="8"/>
                              </w:numPr>
                              <w:rPr>
                                <w:i/>
                                <w:color w:val="0056AC"/>
                              </w:rPr>
                            </w:pPr>
                            <w:r w:rsidRPr="00E13B46">
                              <w:rPr>
                                <w:i/>
                                <w:color w:val="0056AC"/>
                              </w:rPr>
                              <w:t>Provide an appropriate caption below the image using the MS Format Protocol Figure Caption style for the appropriate protocol section (Element, Appendix, SOP, or SM). The figures are numbered the same way as for tables by substituting</w:t>
                            </w:r>
                            <w:r w:rsidRPr="00E13B46">
                              <w:rPr>
                                <w:b/>
                                <w:i/>
                                <w:color w:val="0056AC"/>
                              </w:rPr>
                              <w:t xml:space="preserve"> Figure</w:t>
                            </w:r>
                            <w:r w:rsidRPr="00E13B46">
                              <w:rPr>
                                <w:i/>
                                <w:color w:val="0056AC"/>
                              </w:rPr>
                              <w:t xml:space="preserve"> for </w:t>
                            </w:r>
                            <w:r w:rsidRPr="00E13B46">
                              <w:rPr>
                                <w:b/>
                                <w:i/>
                                <w:color w:val="0056AC"/>
                              </w:rPr>
                              <w:t>Table.</w:t>
                            </w:r>
                          </w:p>
                          <w:p w14:paraId="11503B22" w14:textId="77777777" w:rsidR="003B463B" w:rsidRPr="00E13B46" w:rsidRDefault="003B463B" w:rsidP="009D3A8E">
                            <w:pPr>
                              <w:pStyle w:val="ProtocolNormalText"/>
                              <w:numPr>
                                <w:ilvl w:val="0"/>
                                <w:numId w:val="8"/>
                              </w:numPr>
                              <w:rPr>
                                <w:b/>
                                <w:i/>
                                <w:color w:val="0056AC"/>
                              </w:rPr>
                            </w:pPr>
                            <w:r w:rsidRPr="00E13B46">
                              <w:rPr>
                                <w:b/>
                                <w:i/>
                                <w:color w:val="0056AC"/>
                              </w:rPr>
                              <w:t>Delete or replace all blue-colored text</w:t>
                            </w:r>
                          </w:p>
                          <w:p w14:paraId="4DF93A3A" w14:textId="77777777" w:rsidR="003B463B" w:rsidRPr="00E13B46" w:rsidDel="00BA6157" w:rsidRDefault="003B463B" w:rsidP="00E13B46">
                            <w:pPr>
                              <w:pStyle w:val="ProtocolNormalText"/>
                              <w:rPr>
                                <w:color w:val="0056AC"/>
                              </w:rPr>
                            </w:pPr>
                          </w:p>
                          <w:p w14:paraId="6D3BA9B8" w14:textId="77777777" w:rsidR="003B463B" w:rsidRPr="0051676E" w:rsidRDefault="003B463B" w:rsidP="00E13B46">
                            <w:pPr>
                              <w:pStyle w:val="ProtocolNormalText"/>
                              <w:rPr>
                                <w:i/>
                                <w:color w:val="0056AC"/>
                              </w:rPr>
                            </w:pPr>
                            <w:r w:rsidRPr="0051676E">
                              <w:rPr>
                                <w:i/>
                                <w:color w:val="0056AC"/>
                              </w:rPr>
                              <w:t>Suggest that you do not use the advanced MS Word References tools to link text citations to figures in the manuscript. These tools are prone to a number of software bugs that can take a lot of time and effort to fix.</w:t>
                            </w:r>
                          </w:p>
                        </w:txbxContent>
                      </wps:txbx>
                      <wps:bodyPr rot="0" vert="horz" wrap="square" lIns="91440" tIns="45720" rIns="91440" bIns="45720" anchor="t" anchorCtr="0" upright="1">
                        <a:noAutofit/>
                      </wps:bodyPr>
                    </wps:wsp>
                  </a:graphicData>
                </a:graphic>
              </wp:inline>
            </w:drawing>
          </mc:Choice>
          <mc:Fallback>
            <w:pict>
              <v:shape w14:anchorId="48045638" id="Text Box 54" o:spid="_x0000_s1028" type="#_x0000_t202" alt="&quot;&quot;" style="width:468pt;height:4in;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" filled="f" strokeweight="2pt">
                <v:textbox>
                  <w:txbxContent>
                    <w:p w14:paraId="3D8FDB29" w14:textId="77777777" w:rsidR="003B463B" w:rsidRPr="00AF6D64" w:rsidRDefault="003B463B" w:rsidP="00E13B46">
                      <w:pPr>
                        <w:pStyle w:val="ProtocolNormalText"/>
                        <w:rPr>
                          <w:i/>
                          <w:color w:val="0056AC"/>
                        </w:rPr>
                      </w:pPr>
                      <w:r w:rsidRPr="00AF6D64">
                        <w:rPr>
                          <w:i/>
                          <w:color w:val="0056AC"/>
                        </w:rPr>
                        <w:t>Insert figures on the same page as the text that references it, or on a separate page.</w:t>
                      </w:r>
                    </w:p>
                    <w:p w14:paraId="52D79659" w14:textId="77777777" w:rsidR="003B463B" w:rsidRPr="00AF6D64" w:rsidRDefault="003B463B" w:rsidP="00E13B46">
                      <w:pPr>
                        <w:pStyle w:val="ProtocolNormalText"/>
                        <w:rPr>
                          <w:i/>
                          <w:color w:val="0056AC"/>
                        </w:rPr>
                      </w:pPr>
                    </w:p>
                    <w:p w14:paraId="33AFC819" w14:textId="77777777" w:rsidR="003B463B" w:rsidRPr="00AF6D64" w:rsidRDefault="003B463B" w:rsidP="00E13B46">
                      <w:pPr>
                        <w:pStyle w:val="ProtocolNormalText"/>
                        <w:rPr>
                          <w:i/>
                          <w:color w:val="0056AC"/>
                        </w:rPr>
                      </w:pPr>
                      <w:r w:rsidRPr="00AF6D64">
                        <w:rPr>
                          <w:i/>
                          <w:color w:val="0056AC"/>
                        </w:rPr>
                        <w:t xml:space="preserve">Delete this text box and replace with an image with an approximate 2:3 ratio for the </w:t>
                      </w:r>
                      <w:proofErr w:type="spellStart"/>
                      <w:r w:rsidRPr="00AF6D64">
                        <w:rPr>
                          <w:i/>
                          <w:color w:val="0056AC"/>
                        </w:rPr>
                        <w:t>height</w:t>
                      </w:r>
                      <w:proofErr w:type="gramStart"/>
                      <w:r w:rsidRPr="00AF6D64">
                        <w:rPr>
                          <w:i/>
                          <w:color w:val="0056AC"/>
                        </w:rPr>
                        <w:t>:width</w:t>
                      </w:r>
                      <w:proofErr w:type="spellEnd"/>
                      <w:proofErr w:type="gramEnd"/>
                      <w:r w:rsidRPr="00AF6D64">
                        <w:rPr>
                          <w:i/>
                          <w:color w:val="0056AC"/>
                        </w:rPr>
                        <w:t xml:space="preserve"> dimensions when using a ‘portrait’ orientation, such as this text box (height 4” x width 6.5”)</w:t>
                      </w:r>
                    </w:p>
                    <w:p w14:paraId="799C32E8" w14:textId="77777777" w:rsidR="003B463B" w:rsidRPr="00E13B46" w:rsidRDefault="003B463B" w:rsidP="00E13B46">
                      <w:pPr>
                        <w:pStyle w:val="ProtocolNormalText"/>
                        <w:rPr>
                          <w:color w:val="0056AC"/>
                        </w:rPr>
                      </w:pPr>
                    </w:p>
                    <w:p w14:paraId="7859E796" w14:textId="77777777" w:rsidR="003B463B" w:rsidRPr="00E13B46" w:rsidRDefault="003B463B" w:rsidP="009D3A8E">
                      <w:pPr>
                        <w:pStyle w:val="ProtocolNormalText"/>
                        <w:numPr>
                          <w:ilvl w:val="0"/>
                          <w:numId w:val="8"/>
                        </w:numPr>
                        <w:rPr>
                          <w:i/>
                          <w:color w:val="0056AC"/>
                        </w:rPr>
                      </w:pPr>
                      <w:r w:rsidRPr="00E13B46">
                        <w:rPr>
                          <w:i/>
                          <w:color w:val="0056AC"/>
                        </w:rPr>
                        <w:t>Image must be “In Line with Text” and can have a border of 2pt width (this is optional)</w:t>
                      </w:r>
                    </w:p>
                    <w:p w14:paraId="2C1668B1" w14:textId="77777777" w:rsidR="003B463B" w:rsidRPr="00E13B46" w:rsidRDefault="003B463B" w:rsidP="009D3A8E">
                      <w:pPr>
                        <w:pStyle w:val="ProtocolNormalText"/>
                        <w:numPr>
                          <w:ilvl w:val="0"/>
                          <w:numId w:val="8"/>
                        </w:numPr>
                        <w:rPr>
                          <w:i/>
                          <w:color w:val="0056AC"/>
                        </w:rPr>
                      </w:pPr>
                      <w:r w:rsidRPr="00E13B46">
                        <w:rPr>
                          <w:i/>
                          <w:color w:val="0056AC"/>
                        </w:rPr>
                        <w:t>Add double quotations (</w:t>
                      </w:r>
                      <w:r w:rsidRPr="004C3E1E">
                        <w:rPr>
                          <w:b/>
                          <w:i/>
                          <w:color w:val="0056AC"/>
                        </w:rPr>
                        <w:t>““</w:t>
                      </w:r>
                      <w:r w:rsidRPr="00E13B46">
                        <w:rPr>
                          <w:i/>
                          <w:color w:val="0056AC"/>
                        </w:rPr>
                        <w:t>) to the Alt Text Description using the Format Shape settings</w:t>
                      </w:r>
                    </w:p>
                    <w:p w14:paraId="72BB2A3C" w14:textId="77777777" w:rsidR="003B463B" w:rsidRPr="00E13B46" w:rsidRDefault="003B463B" w:rsidP="009D3A8E">
                      <w:pPr>
                        <w:pStyle w:val="ProtocolNormalText"/>
                        <w:numPr>
                          <w:ilvl w:val="0"/>
                          <w:numId w:val="8"/>
                        </w:numPr>
                        <w:rPr>
                          <w:i/>
                          <w:color w:val="0056AC"/>
                        </w:rPr>
                      </w:pPr>
                      <w:r w:rsidRPr="00E13B46">
                        <w:rPr>
                          <w:i/>
                          <w:color w:val="0056AC"/>
                        </w:rPr>
                        <w:t>Provide an appropriate caption below the image using the MS Format Protocol Figure Caption style for the appropriate protocol section (Element, Appendix, SOP, or SM). The figures are numbered the same way as for tables by substituting</w:t>
                      </w:r>
                      <w:r w:rsidRPr="00E13B46">
                        <w:rPr>
                          <w:b/>
                          <w:i/>
                          <w:color w:val="0056AC"/>
                        </w:rPr>
                        <w:t xml:space="preserve"> Figure</w:t>
                      </w:r>
                      <w:r w:rsidRPr="00E13B46">
                        <w:rPr>
                          <w:i/>
                          <w:color w:val="0056AC"/>
                        </w:rPr>
                        <w:t xml:space="preserve"> for </w:t>
                      </w:r>
                      <w:r w:rsidRPr="00E13B46">
                        <w:rPr>
                          <w:b/>
                          <w:i/>
                          <w:color w:val="0056AC"/>
                        </w:rPr>
                        <w:t>Table.</w:t>
                      </w:r>
                    </w:p>
                    <w:p w14:paraId="11503B22" w14:textId="77777777" w:rsidR="003B463B" w:rsidRPr="00E13B46" w:rsidRDefault="003B463B" w:rsidP="009D3A8E">
                      <w:pPr>
                        <w:pStyle w:val="ProtocolNormalText"/>
                        <w:numPr>
                          <w:ilvl w:val="0"/>
                          <w:numId w:val="8"/>
                        </w:numPr>
                        <w:rPr>
                          <w:b/>
                          <w:i/>
                          <w:color w:val="0056AC"/>
                        </w:rPr>
                      </w:pPr>
                      <w:r w:rsidRPr="00E13B46">
                        <w:rPr>
                          <w:b/>
                          <w:i/>
                          <w:color w:val="0056AC"/>
                        </w:rPr>
                        <w:t>Delete or replace all blue-colored text</w:t>
                      </w:r>
                    </w:p>
                    <w:p w14:paraId="4DF93A3A" w14:textId="77777777" w:rsidR="003B463B" w:rsidRPr="00E13B46" w:rsidDel="00BA6157" w:rsidRDefault="003B463B" w:rsidP="00E13B46">
                      <w:pPr>
                        <w:pStyle w:val="ProtocolNormalText"/>
                        <w:rPr>
                          <w:color w:val="0056AC"/>
                        </w:rPr>
                      </w:pPr>
                    </w:p>
                    <w:p w14:paraId="6D3BA9B8" w14:textId="77777777" w:rsidR="003B463B" w:rsidRPr="0051676E" w:rsidRDefault="003B463B" w:rsidP="00E13B46">
                      <w:pPr>
                        <w:pStyle w:val="ProtocolNormalText"/>
                        <w:rPr>
                          <w:i/>
                          <w:color w:val="0056AC"/>
                        </w:rPr>
                      </w:pPr>
                      <w:r w:rsidRPr="0051676E">
                        <w:rPr>
                          <w:i/>
                          <w:color w:val="0056AC"/>
                        </w:rPr>
                        <w:t>Suggest that you do not use the advanced MS Word References tools to link text citations to figures in the manuscript. These tools are prone to a number of software bugs that can take a lot of time and effort to fix.</w:t>
                      </w:r>
                    </w:p>
                  </w:txbxContent>
                </v:textbox>
                <w10:anchorlock/>
              </v:shape>
            </w:pict>
          </mc:Fallback>
        </mc:AlternateContent>
      </w:r>
    </w:p>
    <w:p w14:paraId="6E73AE16" w14:textId="77777777" w:rsidR="008A0E14" w:rsidRPr="00B91CC7" w:rsidRDefault="004E3A27" w:rsidP="001B753D">
      <w:pPr>
        <w:pStyle w:val="ProtocolFigureCaption-Appendix"/>
        <w:rPr>
          <w:color w:val="0056AC"/>
        </w:rPr>
      </w:pPr>
      <w:bookmarkStart w:id="189" w:name="_Toc529356978"/>
      <w:r w:rsidRPr="00E369F7">
        <w:rPr>
          <w:color w:val="0056AC"/>
        </w:rPr>
        <w:t xml:space="preserve">Applying </w:t>
      </w:r>
      <w:r w:rsidRPr="00E369F7">
        <w:rPr>
          <w:b/>
          <w:color w:val="0056AC"/>
        </w:rPr>
        <w:t xml:space="preserve">Protocol Figure </w:t>
      </w:r>
      <w:r w:rsidR="00BD7013" w:rsidRPr="00E369F7">
        <w:rPr>
          <w:b/>
          <w:color w:val="0056AC"/>
        </w:rPr>
        <w:t>Caption</w:t>
      </w:r>
      <w:r w:rsidR="00BD7013" w:rsidRPr="00E369F7">
        <w:rPr>
          <w:color w:val="0056AC"/>
        </w:rPr>
        <w:t xml:space="preserve"> </w:t>
      </w:r>
      <w:r w:rsidRPr="00E369F7">
        <w:rPr>
          <w:color w:val="0056AC"/>
        </w:rPr>
        <w:t>for the appropriate section to the figure captions will set the captions to the suggested font (Arial 10pt), and allow you to automatically update the List of Figures with any new or updated figure captions. When the figure is on a separate page, place the caption so that the last sentence is one space above the last possible line on the page. Left justify the caption text and set the left-hand margin to coincide with the left side of the figure, as shown here.</w:t>
      </w:r>
      <w:bookmarkEnd w:id="171"/>
      <w:bookmarkEnd w:id="172"/>
      <w:bookmarkEnd w:id="189"/>
    </w:p>
    <w:p w14:paraId="66EA71EF" w14:textId="77777777" w:rsidR="00772ACA" w:rsidRDefault="00772ACA" w:rsidP="007E7E67">
      <w:pPr>
        <w:pStyle w:val="ProtocolHeading1"/>
        <w:rPr>
          <w:rStyle w:val="ProtocolNormalTextChar"/>
          <w:sz w:val="32"/>
          <w:szCs w:val="32"/>
        </w:rPr>
      </w:pPr>
      <w:r>
        <w:br w:type="page"/>
      </w:r>
      <w:bookmarkStart w:id="190" w:name="_Toc347911393"/>
      <w:bookmarkStart w:id="191" w:name="_Toc507678388"/>
      <w:bookmarkStart w:id="192" w:name="_Toc508956607"/>
      <w:bookmarkStart w:id="193" w:name="_Toc529356901"/>
      <w:r w:rsidRPr="00E75F5A">
        <w:rPr>
          <w:rStyle w:val="ProtocolHeading1Char"/>
          <w:b/>
          <w:bCs/>
          <w:iCs/>
        </w:rPr>
        <w:lastRenderedPageBreak/>
        <w:t>Standard Operating Procedures (SOP)</w:t>
      </w:r>
      <w:r w:rsidRPr="00B7234C">
        <w:t xml:space="preserve"> </w:t>
      </w:r>
      <w:r w:rsidRPr="00B7234C">
        <w:rPr>
          <w:color w:val="0056AC"/>
        </w:rPr>
        <w:t>(Protocol Heading 1)</w:t>
      </w:r>
      <w:bookmarkEnd w:id="190"/>
      <w:bookmarkEnd w:id="191"/>
      <w:bookmarkEnd w:id="192"/>
      <w:bookmarkEnd w:id="193"/>
    </w:p>
    <w:p w14:paraId="07541D7E" w14:textId="3474F384" w:rsidR="007042ED" w:rsidRPr="007042ED" w:rsidRDefault="007042ED" w:rsidP="007042ED">
      <w:pPr>
        <w:pStyle w:val="ProtocolNormalText"/>
        <w:rPr>
          <w:color w:val="0056AC"/>
        </w:rPr>
      </w:pPr>
      <w:bookmarkStart w:id="194" w:name="_Toc347919097"/>
      <w:r w:rsidRPr="007042ED">
        <w:rPr>
          <w:color w:val="0056AC"/>
        </w:rPr>
        <w:t>If the instructions in the Elements are straight forward and can be described briefly, then separate detailed Standard Operating Procedures (SOPs) are not required. However, if methods described in the Elements are complex and can be presented as stepwise actions or bulleted material, then the guidance is bette</w:t>
      </w:r>
      <w:r w:rsidR="00957D61">
        <w:rPr>
          <w:color w:val="0056AC"/>
        </w:rPr>
        <w:t xml:space="preserve">r described in a separate SOP. </w:t>
      </w:r>
      <w:r w:rsidRPr="007042ED">
        <w:rPr>
          <w:color w:val="0056AC"/>
        </w:rPr>
        <w:t>The Elements should focus general description of the subject, sources of methods, and properties of the approaches used to conduct the survey, whereas SOPs will focus more on detailing how to complete one or more tasks for implementing the survey.</w:t>
      </w:r>
    </w:p>
    <w:p w14:paraId="40FC29A3" w14:textId="77777777" w:rsidR="007042ED" w:rsidRPr="007042ED" w:rsidRDefault="007042ED" w:rsidP="007042ED">
      <w:pPr>
        <w:pStyle w:val="ProtocolNormalText"/>
        <w:rPr>
          <w:color w:val="0056AC"/>
        </w:rPr>
      </w:pPr>
    </w:p>
    <w:p w14:paraId="24D63B44" w14:textId="54F813D7" w:rsidR="007042ED" w:rsidRPr="007042ED" w:rsidRDefault="007042ED" w:rsidP="007042ED">
      <w:pPr>
        <w:pStyle w:val="ProtocolNormalText"/>
        <w:rPr>
          <w:color w:val="0056AC"/>
        </w:rPr>
      </w:pPr>
      <w:r w:rsidRPr="007042ED">
        <w:rPr>
          <w:color w:val="0056AC"/>
        </w:rPr>
        <w:t xml:space="preserve">As step-by-step procedures that focus on what to do, SOPs are designed to be read and understood by those persons responsible for fulfilling specific tasks, like preparing for survey implementation, training, selecting sampling locations, collecting and managing data, analyzing data and disseminating the findings. Guidance on what information is included in SOPs can also be found in the Survey Protocol Handbook, existing protocols in </w:t>
      </w:r>
      <w:proofErr w:type="spellStart"/>
      <w:r w:rsidRPr="007042ED">
        <w:rPr>
          <w:color w:val="0056AC"/>
        </w:rPr>
        <w:t>ServCat</w:t>
      </w:r>
      <w:proofErr w:type="spellEnd"/>
      <w:r w:rsidRPr="007042ED">
        <w:rPr>
          <w:color w:val="0056AC"/>
        </w:rPr>
        <w:t xml:space="preserve"> and in the following examples. The exact number and title of needed SOPs is protocol dependent. A protocol may make use of existing SOPs found in other prot</w:t>
      </w:r>
      <w:r w:rsidR="00914439">
        <w:rPr>
          <w:color w:val="0056AC"/>
        </w:rPr>
        <w:t xml:space="preserve">ocols or documents in </w:t>
      </w:r>
      <w:proofErr w:type="spellStart"/>
      <w:r w:rsidR="00914439">
        <w:rPr>
          <w:color w:val="0056AC"/>
        </w:rPr>
        <w:t>ServCat</w:t>
      </w:r>
      <w:proofErr w:type="spellEnd"/>
      <w:r w:rsidR="00914439">
        <w:rPr>
          <w:color w:val="0056AC"/>
        </w:rPr>
        <w:t xml:space="preserve">. </w:t>
      </w:r>
      <w:r w:rsidRPr="007042ED">
        <w:rPr>
          <w:color w:val="0056AC"/>
        </w:rPr>
        <w:t xml:space="preserve">Current preference is to copy and transfer the material into the protocol being drafted, rather than only citing the original SOP source. </w:t>
      </w:r>
    </w:p>
    <w:p w14:paraId="49AC6C81" w14:textId="77777777" w:rsidR="007042ED" w:rsidRPr="007042ED" w:rsidRDefault="007042ED" w:rsidP="007042ED">
      <w:pPr>
        <w:pStyle w:val="ProtocolNormalText"/>
        <w:rPr>
          <w:color w:val="0056AC"/>
        </w:rPr>
      </w:pPr>
    </w:p>
    <w:p w14:paraId="76CB71AB" w14:textId="76E54607" w:rsidR="007042ED" w:rsidRPr="007042ED" w:rsidRDefault="007042ED" w:rsidP="007042ED">
      <w:pPr>
        <w:pStyle w:val="ProtocolNormalText"/>
        <w:rPr>
          <w:color w:val="0056AC"/>
        </w:rPr>
      </w:pPr>
      <w:r w:rsidRPr="007042ED">
        <w:rPr>
          <w:color w:val="0056AC"/>
        </w:rPr>
        <w:t xml:space="preserve">As with Appendices, when there are more than </w:t>
      </w:r>
      <w:r w:rsidR="00AB3CAF">
        <w:rPr>
          <w:color w:val="0056AC"/>
        </w:rPr>
        <w:t>five</w:t>
      </w:r>
      <w:r w:rsidRPr="007042ED">
        <w:rPr>
          <w:color w:val="0056AC"/>
        </w:rPr>
        <w:t xml:space="preserve"> SOPs</w:t>
      </w:r>
      <w:r w:rsidR="004C3E1E">
        <w:rPr>
          <w:color w:val="0056AC"/>
        </w:rPr>
        <w:t>,</w:t>
      </w:r>
      <w:r w:rsidRPr="007042ED">
        <w:rPr>
          <w:color w:val="0056AC"/>
        </w:rPr>
        <w:t xml:space="preserve"> optionally create a cover page with a list of SOPs beneath the Protocol Heading 1, shown above. Each SOP starts on a new page and ends with its own </w:t>
      </w:r>
      <w:r w:rsidRPr="00EA1623">
        <w:rPr>
          <w:rStyle w:val="ProtocolHeading3Char"/>
          <w:color w:val="0056AC"/>
        </w:rPr>
        <w:t>References</w:t>
      </w:r>
      <w:r w:rsidRPr="007042ED">
        <w:rPr>
          <w:color w:val="0056AC"/>
        </w:rPr>
        <w:t xml:space="preserve"> section.</w:t>
      </w:r>
    </w:p>
    <w:p w14:paraId="75D4A108" w14:textId="77777777" w:rsidR="007042ED" w:rsidRPr="007042ED" w:rsidRDefault="007042ED" w:rsidP="007042ED">
      <w:pPr>
        <w:pStyle w:val="ProtocolNormalText"/>
        <w:rPr>
          <w:color w:val="0056AC"/>
        </w:rPr>
      </w:pPr>
    </w:p>
    <w:p w14:paraId="7932B01B" w14:textId="2B344239" w:rsidR="007042ED" w:rsidRPr="007042ED" w:rsidRDefault="007042ED" w:rsidP="007042ED">
      <w:pPr>
        <w:pStyle w:val="ProtocolNormalText"/>
        <w:rPr>
          <w:color w:val="0056AC"/>
        </w:rPr>
      </w:pPr>
      <w:r w:rsidRPr="007042ED">
        <w:rPr>
          <w:color w:val="0056AC"/>
        </w:rPr>
        <w:t xml:space="preserve">In the following examples, SOP 1 describes tasks related to selecting samples under a </w:t>
      </w:r>
      <w:r w:rsidR="00914439">
        <w:rPr>
          <w:color w:val="0056AC"/>
        </w:rPr>
        <w:t xml:space="preserve">particular theoretical design. </w:t>
      </w:r>
      <w:r w:rsidRPr="007042ED">
        <w:rPr>
          <w:color w:val="0056AC"/>
        </w:rPr>
        <w:t>This SOP can be implemented in an office environment. SOP 2 is a recommended layout and structure for typical field data collection task. Order SOPs within a protocol by the rule of first mention in the narrative of elements. If SOP 1 and SOP 2 are both mentioned in the same Element, then SOP 1 is the one that is referred to first.</w:t>
      </w:r>
    </w:p>
    <w:p w14:paraId="7C482C27" w14:textId="1BDBF377" w:rsidR="007042ED" w:rsidRPr="007042ED" w:rsidRDefault="007042ED" w:rsidP="007042ED">
      <w:pPr>
        <w:pStyle w:val="ProtocolNormalText"/>
      </w:pPr>
    </w:p>
    <w:p w14:paraId="69B7AD99" w14:textId="0CC5D56B" w:rsidR="007042ED" w:rsidRDefault="007042ED">
      <w:pPr>
        <w:rPr>
          <w:color w:val="000000" w:themeColor="text1"/>
        </w:rPr>
      </w:pPr>
      <w:r>
        <w:br w:type="page"/>
      </w:r>
    </w:p>
    <w:p w14:paraId="468BAE5C" w14:textId="0D4DB55B" w:rsidR="009D3A8E" w:rsidRDefault="007042ED" w:rsidP="007042ED">
      <w:pPr>
        <w:pStyle w:val="ProtocolHeading2-SOP"/>
        <w:rPr>
          <w:color w:val="0056AC"/>
        </w:rPr>
      </w:pPr>
      <w:bookmarkStart w:id="195" w:name="_Toc507678393"/>
      <w:bookmarkStart w:id="196" w:name="_Toc508956612"/>
      <w:bookmarkStart w:id="197" w:name="_Toc529356902"/>
      <w:bookmarkStart w:id="198" w:name="_Toc347919099"/>
      <w:bookmarkEnd w:id="194"/>
      <w:r w:rsidRPr="007042ED">
        <w:rPr>
          <w:color w:val="0056AC"/>
        </w:rPr>
        <w:lastRenderedPageBreak/>
        <w:t>Example SOP for Choosing a Sampling Design</w:t>
      </w:r>
      <w:r w:rsidR="00772ACA" w:rsidRPr="007042ED">
        <w:rPr>
          <w:color w:val="0056AC"/>
        </w:rPr>
        <w:t xml:space="preserve"> (Protocol Heading 2 – SOP)</w:t>
      </w:r>
      <w:bookmarkStart w:id="199" w:name="_Toc508979268"/>
      <w:bookmarkStart w:id="200" w:name="_Toc508982390"/>
      <w:bookmarkEnd w:id="195"/>
      <w:bookmarkEnd w:id="196"/>
      <w:bookmarkEnd w:id="197"/>
    </w:p>
    <w:p w14:paraId="060CDD08" w14:textId="6366FC14" w:rsidR="007042ED" w:rsidRPr="007042ED" w:rsidRDefault="007042ED" w:rsidP="007042ED">
      <w:pPr>
        <w:pStyle w:val="ProtocolNormalText"/>
        <w:rPr>
          <w:i/>
          <w:color w:val="0056AC"/>
        </w:rPr>
      </w:pPr>
      <w:r w:rsidRPr="007042ED">
        <w:rPr>
          <w:i/>
          <w:color w:val="0056AC"/>
        </w:rPr>
        <w:t>Briefly introduce the purpose of the SOP, indicating the tasks involved and relationship to the survey. Format the subheadings using the same “Styles” as that for the Protocol Elements and its subheadings. Provide the necessary details for completing the task(s) or operation consistent with the title. A list or outline of steps with considerations or decision rules is recommended for succinct presentation over written paragraphs. Provide references as needed. Use Protocol Normal Text. Table and figure designations include the SOP prefix. Because this SOP is for tasks conducted in an office computing environment, fewer and different third and fourth-level headings are used compared to SOPs that guide measurements of field attributes. See Example SOP 2, for more formatting and structure of some more typical SOPs.</w:t>
      </w:r>
    </w:p>
    <w:p w14:paraId="36882245" w14:textId="77777777" w:rsidR="007042ED" w:rsidRPr="007042ED" w:rsidRDefault="007042ED" w:rsidP="007042ED">
      <w:pPr>
        <w:pStyle w:val="ProtocolNormalText"/>
        <w:rPr>
          <w:color w:val="0056AC"/>
        </w:rPr>
      </w:pPr>
    </w:p>
    <w:p w14:paraId="1F978AE8" w14:textId="0BDF58BC" w:rsidR="007042ED" w:rsidRPr="007042ED" w:rsidRDefault="007042ED" w:rsidP="007042ED">
      <w:pPr>
        <w:pStyle w:val="ProtocolNormalText"/>
        <w:rPr>
          <w:rFonts w:eastAsia="MS Mincho"/>
          <w:color w:val="0056AC"/>
        </w:rPr>
      </w:pPr>
      <w:r w:rsidRPr="007042ED">
        <w:rPr>
          <w:color w:val="0056AC"/>
        </w:rPr>
        <w:t xml:space="preserve">Multiple options may be described in developing and implementing a sampling design. For example, a user may need to choose a particular design given specific sampling objectives for conducting the survey, like as shown below for an example SOP 1, which provides additional detail for Element 2 the Sampling Design of a </w:t>
      </w:r>
      <w:proofErr w:type="spellStart"/>
      <w:r w:rsidRPr="007042ED">
        <w:rPr>
          <w:color w:val="0056AC"/>
        </w:rPr>
        <w:t>landbird</w:t>
      </w:r>
      <w:proofErr w:type="spellEnd"/>
      <w:r w:rsidRPr="007042ED">
        <w:rPr>
          <w:color w:val="0056AC"/>
        </w:rPr>
        <w:t xml:space="preserve"> monitoring protocol by Knutson et al</w:t>
      </w:r>
      <w:r w:rsidR="00902489">
        <w:rPr>
          <w:color w:val="0056AC"/>
        </w:rPr>
        <w:t>.</w:t>
      </w:r>
      <w:r w:rsidRPr="007042ED">
        <w:rPr>
          <w:color w:val="0056AC"/>
        </w:rPr>
        <w:t xml:space="preserve"> (2016).</w:t>
      </w:r>
    </w:p>
    <w:p w14:paraId="13B8B7F5" w14:textId="77777777" w:rsidR="007042ED" w:rsidRPr="007042ED" w:rsidRDefault="007042ED" w:rsidP="007042ED">
      <w:pPr>
        <w:pStyle w:val="ProtocolNormalText"/>
        <w:rPr>
          <w:color w:val="0056AC"/>
        </w:rPr>
      </w:pPr>
    </w:p>
    <w:p w14:paraId="3075E508" w14:textId="091A91B5" w:rsidR="007042ED" w:rsidRPr="007042ED" w:rsidRDefault="007042ED" w:rsidP="007042ED">
      <w:pPr>
        <w:pStyle w:val="ProtocolNormalText"/>
        <w:rPr>
          <w:color w:val="0056AC"/>
        </w:rPr>
      </w:pPr>
      <w:r w:rsidRPr="007042ED">
        <w:rPr>
          <w:color w:val="0056AC"/>
        </w:rPr>
        <w:t xml:space="preserve">In this example from Knutson et al. (2016; Version 2.0 of Breeding </w:t>
      </w:r>
      <w:proofErr w:type="spellStart"/>
      <w:r w:rsidRPr="007042ED">
        <w:rPr>
          <w:color w:val="0056AC"/>
        </w:rPr>
        <w:t>Landbird</w:t>
      </w:r>
      <w:proofErr w:type="spellEnd"/>
      <w:r w:rsidRPr="007042ED">
        <w:rPr>
          <w:color w:val="0056AC"/>
        </w:rPr>
        <w:t xml:space="preserve"> Inventory and Monitoring Framework), the general description about the sampling design in Element 2 addresses objectives associated with bird inventories, bird community composition and change over time, and habitat associations. </w:t>
      </w:r>
      <w:r w:rsidRPr="007042ED">
        <w:rPr>
          <w:rFonts w:eastAsia="MS Mincho"/>
          <w:color w:val="0056AC"/>
        </w:rPr>
        <w:t>Four</w:t>
      </w:r>
      <w:r w:rsidRPr="007042ED">
        <w:rPr>
          <w:color w:val="0056AC"/>
        </w:rPr>
        <w:t xml:space="preserve"> types of sampling design are offered for use. In this partial example of an SOP, the steps are given for choosing sites for sampling bird communities according to a fourth type of sampling design. The design description in Element 2 could focus first on very large land units (</w:t>
      </w:r>
      <w:r w:rsidR="00902489">
        <w:rPr>
          <w:color w:val="0056AC"/>
        </w:rPr>
        <w:t>more than</w:t>
      </w:r>
      <w:r w:rsidRPr="007042ED">
        <w:rPr>
          <w:color w:val="0056AC"/>
        </w:rPr>
        <w:t xml:space="preserve"> 10,000 ha), where large areas of the target sampling frame are very difficult to access, and the target population is the entire station. This sampling design is adapted from a sampling design by Roland et al. (2003) that was used by the National Park Service in Denali National Park (McIntyre et al. 2004).</w:t>
      </w:r>
    </w:p>
    <w:p w14:paraId="49F26B47" w14:textId="5AD61A68" w:rsidR="007042ED" w:rsidRDefault="007042ED" w:rsidP="007042ED">
      <w:pPr>
        <w:pStyle w:val="ProtocolNormalText"/>
      </w:pPr>
      <w:bookmarkStart w:id="201" w:name="_Toc507678394"/>
      <w:bookmarkStart w:id="202" w:name="_Toc508956613"/>
      <w:bookmarkEnd w:id="199"/>
      <w:bookmarkEnd w:id="200"/>
    </w:p>
    <w:p w14:paraId="7AB2037F" w14:textId="753BB7EF" w:rsidR="00772ACA" w:rsidRPr="00F456D6" w:rsidRDefault="007042ED" w:rsidP="007D4CBA">
      <w:pPr>
        <w:pStyle w:val="ProtocolHeading3"/>
        <w:rPr>
          <w:color w:val="0056AC"/>
        </w:rPr>
      </w:pPr>
      <w:bookmarkStart w:id="203" w:name="_Toc529356903"/>
      <w:bookmarkEnd w:id="201"/>
      <w:bookmarkEnd w:id="202"/>
      <w:r w:rsidRPr="00F456D6">
        <w:rPr>
          <w:color w:val="0056AC"/>
        </w:rPr>
        <w:t>Sampling units, sample frame, and target universe</w:t>
      </w:r>
      <w:bookmarkEnd w:id="203"/>
    </w:p>
    <w:p w14:paraId="4AA5EE94" w14:textId="2A1C79B8" w:rsidR="007042ED" w:rsidRPr="007042ED" w:rsidRDefault="007042ED" w:rsidP="007042ED">
      <w:pPr>
        <w:pStyle w:val="ProtocolNormalText"/>
        <w:rPr>
          <w:color w:val="0056AC"/>
        </w:rPr>
      </w:pPr>
      <w:r w:rsidRPr="007042ED">
        <w:rPr>
          <w:color w:val="0056AC"/>
        </w:rPr>
        <w:t xml:space="preserve">The target population is the entire station. Impose a randomly-placed grid (macro-grid; </w:t>
      </w:r>
      <w:r w:rsidRPr="00407952">
        <w:rPr>
          <w:b/>
          <w:color w:val="0056AC"/>
        </w:rPr>
        <w:t xml:space="preserve">Figure </w:t>
      </w:r>
      <w:r w:rsidR="00A70EB7">
        <w:rPr>
          <w:b/>
          <w:color w:val="0056AC"/>
        </w:rPr>
        <w:t>SOP 1.1</w:t>
      </w:r>
      <w:r w:rsidRPr="007042ED">
        <w:rPr>
          <w:color w:val="0056AC"/>
        </w:rPr>
        <w:t>) over</w:t>
      </w:r>
      <w:r w:rsidR="00902489">
        <w:rPr>
          <w:color w:val="0056AC"/>
        </w:rPr>
        <w:t xml:space="preserve"> an</w:t>
      </w:r>
      <w:r w:rsidRPr="007042ED">
        <w:rPr>
          <w:color w:val="0056AC"/>
        </w:rPr>
        <w:t xml:space="preserve"> entire station or management area (Stage 1). The size of the macro-grid can be scaled to the size of the overall management unit; many units may be well served by a grid like the one bel</w:t>
      </w:r>
      <w:r w:rsidR="00407952">
        <w:rPr>
          <w:color w:val="0056AC"/>
        </w:rPr>
        <w:t xml:space="preserve">ow with cells 10 km on a side. </w:t>
      </w:r>
      <w:r w:rsidRPr="007042ED">
        <w:rPr>
          <w:color w:val="0056AC"/>
        </w:rPr>
        <w:t xml:space="preserve">In the south-east corner of each macro-grid (Stage 2, grey cells in </w:t>
      </w:r>
      <w:r w:rsidRPr="007042ED">
        <w:rPr>
          <w:b/>
          <w:color w:val="0056AC"/>
        </w:rPr>
        <w:t>Figure SOP 1.1</w:t>
      </w:r>
      <w:r w:rsidRPr="007042ED">
        <w:rPr>
          <w:color w:val="0056AC"/>
        </w:rPr>
        <w:t>), generate a mini-grid consisting of a 5 X 5 lattice of 25 cells. Each cell in the mini-grid will be 200 m by 200 m (4 ha or 40,000 m</w:t>
      </w:r>
      <w:r w:rsidRPr="00902489">
        <w:rPr>
          <w:color w:val="0056AC"/>
          <w:vertAlign w:val="superscript"/>
        </w:rPr>
        <w:t>2</w:t>
      </w:r>
      <w:r w:rsidRPr="007042ED">
        <w:rPr>
          <w:color w:val="0056AC"/>
        </w:rPr>
        <w:t xml:space="preserve"> each). The mini-grids are your target sampling units.</w:t>
      </w:r>
    </w:p>
    <w:p w14:paraId="5ABE8A31" w14:textId="77777777" w:rsidR="007042ED" w:rsidRPr="007042ED" w:rsidRDefault="007042ED" w:rsidP="007042ED">
      <w:pPr>
        <w:pStyle w:val="ProtocolNormalText"/>
        <w:rPr>
          <w:color w:val="0056AC"/>
        </w:rPr>
      </w:pPr>
    </w:p>
    <w:p w14:paraId="5AC85F41" w14:textId="79E3D7E1" w:rsidR="007042ED" w:rsidRPr="007042ED" w:rsidRDefault="007042ED" w:rsidP="007042ED">
      <w:pPr>
        <w:pStyle w:val="ProtocolNormalText"/>
        <w:rPr>
          <w:color w:val="0056AC"/>
        </w:rPr>
      </w:pPr>
      <w:r w:rsidRPr="007042ED">
        <w:rPr>
          <w:color w:val="0056AC"/>
        </w:rPr>
        <w:t>Following the protocol format, the SOP 1 title would be something like</w:t>
      </w:r>
      <w:r w:rsidRPr="007042ED">
        <w:rPr>
          <w:rFonts w:eastAsia="MS Mincho"/>
          <w:color w:val="0056AC"/>
        </w:rPr>
        <w:t xml:space="preserve"> </w:t>
      </w:r>
      <w:proofErr w:type="gramStart"/>
      <w:r w:rsidRPr="007042ED">
        <w:rPr>
          <w:rStyle w:val="ProtocolHeading2-SOPChar"/>
          <w:rFonts w:eastAsia="MS Mincho"/>
          <w:i/>
          <w:color w:val="0056AC"/>
        </w:rPr>
        <w:t>Choosing</w:t>
      </w:r>
      <w:proofErr w:type="gramEnd"/>
      <w:r w:rsidRPr="007042ED">
        <w:rPr>
          <w:rStyle w:val="ProtocolHeading2-SOPChar"/>
          <w:rFonts w:eastAsia="MS Mincho"/>
          <w:i/>
          <w:color w:val="0056AC"/>
        </w:rPr>
        <w:t xml:space="preserve"> a Sampling Design</w:t>
      </w:r>
      <w:r w:rsidRPr="007042ED">
        <w:rPr>
          <w:rFonts w:eastAsia="MS Mincho"/>
          <w:color w:val="0056AC"/>
        </w:rPr>
        <w:t>, and would be referenced from the narrative of the general sampling design description in Element 2.The task steps shown below would be germane to the fourth design type.</w:t>
      </w:r>
    </w:p>
    <w:p w14:paraId="53FB1834" w14:textId="77777777" w:rsidR="007042ED" w:rsidRPr="00901B4A" w:rsidRDefault="007042ED" w:rsidP="007042ED">
      <w:pPr>
        <w:pStyle w:val="ProtocolNormalText"/>
        <w:rPr>
          <w:rFonts w:eastAsia="MS Mincho"/>
        </w:rPr>
      </w:pPr>
      <w:bookmarkStart w:id="204" w:name="_Toc473206406"/>
    </w:p>
    <w:p w14:paraId="62DC69B1" w14:textId="77777777" w:rsidR="007042ED" w:rsidRPr="007042ED" w:rsidRDefault="007042ED" w:rsidP="007042ED">
      <w:pPr>
        <w:pStyle w:val="ProtocolHeading4"/>
        <w:rPr>
          <w:rFonts w:eastAsia="MS Mincho"/>
          <w:color w:val="0056AC"/>
        </w:rPr>
      </w:pPr>
      <w:bookmarkStart w:id="205" w:name="_Toc529205564"/>
      <w:bookmarkStart w:id="206" w:name="_Toc529207979"/>
      <w:bookmarkStart w:id="207" w:name="_Toc529208133"/>
      <w:r w:rsidRPr="007042ED">
        <w:rPr>
          <w:rFonts w:eastAsia="MS Mincho"/>
          <w:color w:val="0056AC"/>
        </w:rPr>
        <w:t>Design #4, Multi-Stage Probabilistic Design, Stratified by Accessibility, For Large Land Units</w:t>
      </w:r>
      <w:bookmarkEnd w:id="204"/>
      <w:bookmarkEnd w:id="205"/>
      <w:bookmarkEnd w:id="206"/>
      <w:bookmarkEnd w:id="207"/>
    </w:p>
    <w:p w14:paraId="3CCF8D3C" w14:textId="6406A8EC" w:rsidR="007042ED" w:rsidRPr="007042ED" w:rsidRDefault="007042ED" w:rsidP="007042ED">
      <w:pPr>
        <w:pStyle w:val="ProtocolNormalText"/>
        <w:rPr>
          <w:color w:val="0056AC"/>
        </w:rPr>
      </w:pPr>
      <w:bookmarkStart w:id="208" w:name="_Toc529205565"/>
      <w:bookmarkStart w:id="209" w:name="_Toc529207980"/>
      <w:bookmarkStart w:id="210" w:name="_Toc529208134"/>
      <w:r w:rsidRPr="007042ED">
        <w:rPr>
          <w:rFonts w:eastAsia="MS Mincho"/>
          <w:color w:val="0056AC"/>
        </w:rPr>
        <w:t>This design</w:t>
      </w:r>
      <w:bookmarkEnd w:id="208"/>
      <w:bookmarkEnd w:id="209"/>
      <w:bookmarkEnd w:id="210"/>
      <w:r w:rsidRPr="007042ED">
        <w:rPr>
          <w:rFonts w:eastAsia="MS Mincho"/>
          <w:color w:val="0056AC"/>
        </w:rPr>
        <w:t xml:space="preserve"> </w:t>
      </w:r>
      <w:r w:rsidRPr="007042ED">
        <w:rPr>
          <w:color w:val="0056AC"/>
        </w:rPr>
        <w:t xml:space="preserve">will allow some points to be revisited annually and other points to be revisited in rotations </w:t>
      </w:r>
      <w:r w:rsidR="00902489">
        <w:rPr>
          <w:color w:val="0056AC"/>
        </w:rPr>
        <w:t>greater than</w:t>
      </w:r>
      <w:r w:rsidRPr="007042ED">
        <w:rPr>
          <w:color w:val="0056AC"/>
        </w:rPr>
        <w:t xml:space="preserve"> 1 year apart may be advantageous for long-te</w:t>
      </w:r>
      <w:r w:rsidR="00957D61">
        <w:rPr>
          <w:color w:val="0056AC"/>
        </w:rPr>
        <w:t xml:space="preserve">rm monitoring (McDonald </w:t>
      </w:r>
      <w:r w:rsidR="00957D61">
        <w:rPr>
          <w:color w:val="0056AC"/>
        </w:rPr>
        <w:lastRenderedPageBreak/>
        <w:t xml:space="preserve">2003). </w:t>
      </w:r>
      <w:r w:rsidRPr="007042ED">
        <w:rPr>
          <w:color w:val="0056AC"/>
        </w:rPr>
        <w:t>Statistical consultation is advised befor</w:t>
      </w:r>
      <w:r w:rsidR="00957D61">
        <w:rPr>
          <w:color w:val="0056AC"/>
        </w:rPr>
        <w:t xml:space="preserve">e implementing a panel design. </w:t>
      </w:r>
      <w:r w:rsidRPr="007042ED">
        <w:rPr>
          <w:color w:val="0056AC"/>
        </w:rPr>
        <w:t>Design #4 uses a panel design to define the timing of revisits.</w:t>
      </w:r>
    </w:p>
    <w:p w14:paraId="4360C76D" w14:textId="1C409BBB" w:rsidR="00914439" w:rsidRDefault="00914439" w:rsidP="00914439">
      <w:pPr>
        <w:pStyle w:val="ProtocolNormalText"/>
      </w:pPr>
    </w:p>
    <w:p w14:paraId="027BC764" w14:textId="4E653152" w:rsidR="00914439" w:rsidRDefault="00914439" w:rsidP="00914439">
      <w:pPr>
        <w:pStyle w:val="ProtocolNormalText"/>
        <w:jc w:val="center"/>
      </w:pPr>
      <w:r>
        <w:rPr>
          <w:noProof/>
        </w:rPr>
        <w:drawing>
          <wp:inline distT="0" distB="0" distL="0" distR="0" wp14:anchorId="1B21F50D" wp14:editId="051E85C3">
            <wp:extent cx="3474720" cy="3391935"/>
            <wp:effectExtent l="0" t="0" r="0" b="0"/>
            <wp:docPr id="4" name="Picture 4" descr="&quot;&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iagram10km by10KM for SOP E Example.png"/>
                    <pic:cNvPicPr/>
                  </pic:nvPicPr>
                  <pic:blipFill>
                    <a:blip r:embed="rId44" cstate="print">
                      <a:extLst>
                        <a:ext uri="{28A0092B-C50C-407E-A947-70E740481C1C}">
                          <a14:useLocalDpi xmlns:a14="http://schemas.microsoft.com/office/drawing/2010/main" val="0"/>
                        </a:ext>
                      </a:extLst>
                    </a:blip>
                    <a:stretch>
                      <a:fillRect/>
                    </a:stretch>
                  </pic:blipFill>
                  <pic:spPr>
                    <a:xfrm>
                      <a:off x="0" y="0"/>
                      <a:ext cx="3474720" cy="3391935"/>
                    </a:xfrm>
                    <a:prstGeom prst="rect">
                      <a:avLst/>
                    </a:prstGeom>
                  </pic:spPr>
                </pic:pic>
              </a:graphicData>
            </a:graphic>
          </wp:inline>
        </w:drawing>
      </w:r>
    </w:p>
    <w:p w14:paraId="41519097" w14:textId="4696F34C" w:rsidR="007042ED" w:rsidRPr="007042ED" w:rsidRDefault="007042ED" w:rsidP="007042ED">
      <w:pPr>
        <w:pStyle w:val="ProtocolFigureCaption-SOP"/>
        <w:rPr>
          <w:color w:val="0056AC"/>
        </w:rPr>
      </w:pPr>
      <w:bookmarkStart w:id="211" w:name="_Toc529356979"/>
      <w:r w:rsidRPr="007042ED">
        <w:rPr>
          <w:color w:val="0056AC"/>
        </w:rPr>
        <w:t>Diagram of macro-grid 10 km by 10 km, w</w:t>
      </w:r>
      <w:r w:rsidR="00914439">
        <w:rPr>
          <w:color w:val="0056AC"/>
        </w:rPr>
        <w:t xml:space="preserve">ith mini-grids marked in gray. </w:t>
      </w:r>
      <w:r w:rsidRPr="007042ED">
        <w:rPr>
          <w:color w:val="0056AC"/>
        </w:rPr>
        <w:t>Each mini-grid contains 25, 4-ha cells.</w:t>
      </w:r>
      <w:bookmarkEnd w:id="211"/>
    </w:p>
    <w:p w14:paraId="7124D27C" w14:textId="6B911DA9" w:rsidR="007042ED" w:rsidRPr="007042ED" w:rsidRDefault="007042ED" w:rsidP="007042ED">
      <w:pPr>
        <w:pStyle w:val="ProtocolNormalText"/>
        <w:rPr>
          <w:color w:val="0056AC"/>
        </w:rPr>
      </w:pPr>
      <w:bookmarkStart w:id="212" w:name="_Toc524621502"/>
      <w:bookmarkStart w:id="213" w:name="_Toc529205566"/>
      <w:bookmarkStart w:id="214" w:name="_Toc529207981"/>
      <w:bookmarkStart w:id="215" w:name="_Toc529208135"/>
      <w:r w:rsidRPr="007042ED">
        <w:rPr>
          <w:rFonts w:eastAsia="MS Mincho"/>
          <w:color w:val="0056AC"/>
        </w:rPr>
        <w:t>Follow these steps to select sample units under Design #4:</w:t>
      </w:r>
      <w:bookmarkEnd w:id="212"/>
      <w:bookmarkEnd w:id="213"/>
      <w:bookmarkEnd w:id="214"/>
      <w:bookmarkEnd w:id="215"/>
    </w:p>
    <w:p w14:paraId="2CABD2E3" w14:textId="582431EF" w:rsidR="007042ED" w:rsidRPr="007042ED" w:rsidRDefault="007042ED" w:rsidP="007042ED">
      <w:pPr>
        <w:pStyle w:val="ProtocolNormalText"/>
        <w:numPr>
          <w:ilvl w:val="0"/>
          <w:numId w:val="29"/>
        </w:numPr>
        <w:rPr>
          <w:color w:val="0056AC"/>
        </w:rPr>
      </w:pPr>
      <w:r w:rsidRPr="007042ED">
        <w:rPr>
          <w:color w:val="0056AC"/>
        </w:rPr>
        <w:t>On each mini-grid, overlay roads, trails, and other elements that allow access to sample p</w:t>
      </w:r>
      <w:r w:rsidR="00957D61">
        <w:rPr>
          <w:color w:val="0056AC"/>
        </w:rPr>
        <w:t>oints (define for each station)</w:t>
      </w:r>
      <w:r w:rsidR="00281816">
        <w:rPr>
          <w:color w:val="0056AC"/>
        </w:rPr>
        <w:t>.</w:t>
      </w:r>
    </w:p>
    <w:p w14:paraId="56C62169" w14:textId="7D0B2B82" w:rsidR="007042ED" w:rsidRPr="007042ED" w:rsidRDefault="007042ED" w:rsidP="007042ED">
      <w:pPr>
        <w:pStyle w:val="ProtocolNormalText"/>
        <w:numPr>
          <w:ilvl w:val="0"/>
          <w:numId w:val="29"/>
        </w:numPr>
        <w:rPr>
          <w:color w:val="0056AC"/>
        </w:rPr>
      </w:pPr>
      <w:r w:rsidRPr="007042ED">
        <w:rPr>
          <w:color w:val="0056AC"/>
        </w:rPr>
        <w:t xml:space="preserve">Extract a line coverage that represents all accessible paths (roads, trails); buffer the </w:t>
      </w:r>
      <w:r w:rsidR="00957D61">
        <w:rPr>
          <w:color w:val="0056AC"/>
        </w:rPr>
        <w:t>accessible line coverage 300 m.</w:t>
      </w:r>
    </w:p>
    <w:p w14:paraId="09FC95E9" w14:textId="77777777" w:rsidR="007042ED" w:rsidRPr="007042ED" w:rsidRDefault="007042ED" w:rsidP="007042ED">
      <w:pPr>
        <w:pStyle w:val="ProtocolNormalText"/>
        <w:numPr>
          <w:ilvl w:val="0"/>
          <w:numId w:val="29"/>
        </w:numPr>
        <w:rPr>
          <w:color w:val="0056AC"/>
        </w:rPr>
      </w:pPr>
      <w:r w:rsidRPr="007042ED">
        <w:rPr>
          <w:color w:val="0056AC"/>
        </w:rPr>
        <w:t>Classify mini-grids as accessible if they intersect the buffer (Class 1) or remote if they don’t intersect the buffer (Class 2).</w:t>
      </w:r>
    </w:p>
    <w:p w14:paraId="3A0FBA2D" w14:textId="11ED82B5" w:rsidR="007042ED" w:rsidRPr="007042ED" w:rsidRDefault="007042ED" w:rsidP="007042ED">
      <w:pPr>
        <w:pStyle w:val="ProtocolNormalText"/>
        <w:numPr>
          <w:ilvl w:val="0"/>
          <w:numId w:val="29"/>
        </w:numPr>
        <w:rPr>
          <w:color w:val="0056AC"/>
        </w:rPr>
      </w:pPr>
      <w:r w:rsidRPr="007042ED">
        <w:rPr>
          <w:color w:val="0056AC"/>
        </w:rPr>
        <w:t>Use software to generate a spatially balanced sample of 50 primary Class 1 mini-grids and 10 secondary mini-grids to sample (Stevens and Olsen 2004; Theobald et a</w:t>
      </w:r>
      <w:r w:rsidR="00957D61">
        <w:rPr>
          <w:color w:val="0056AC"/>
        </w:rPr>
        <w:t>l. 2007). These are numbered 1–50. These are your samples.</w:t>
      </w:r>
    </w:p>
    <w:p w14:paraId="08662279" w14:textId="1BC84DDA" w:rsidR="007042ED" w:rsidRPr="007042ED" w:rsidRDefault="007042ED" w:rsidP="007042ED">
      <w:pPr>
        <w:pStyle w:val="ProtocolNormalText"/>
        <w:numPr>
          <w:ilvl w:val="0"/>
          <w:numId w:val="29"/>
        </w:numPr>
        <w:rPr>
          <w:color w:val="0056AC"/>
        </w:rPr>
      </w:pPr>
      <w:r w:rsidRPr="007042ED">
        <w:rPr>
          <w:color w:val="0056AC"/>
        </w:rPr>
        <w:t>Locate the centroid of each cell in the primary mini-grids (25 points</w:t>
      </w:r>
      <w:r w:rsidR="00957D61">
        <w:rPr>
          <w:color w:val="0056AC"/>
        </w:rPr>
        <w:t xml:space="preserve">) and conduct the point count. </w:t>
      </w:r>
      <w:r w:rsidRPr="007042ED">
        <w:rPr>
          <w:color w:val="0056AC"/>
        </w:rPr>
        <w:t>If one or more points in the mini-grid are inaccessible, mark that on the data sheet and con</w:t>
      </w:r>
      <w:r w:rsidR="00957D61">
        <w:rPr>
          <w:color w:val="0056AC"/>
        </w:rPr>
        <w:t>duct as many as possible.</w:t>
      </w:r>
      <w:r w:rsidRPr="007042ED">
        <w:rPr>
          <w:color w:val="0056AC"/>
        </w:rPr>
        <w:t xml:space="preserve"> If more than 5 points within a mini-grid are inaccessible, re</w:t>
      </w:r>
      <w:r w:rsidR="00957D61">
        <w:rPr>
          <w:color w:val="0056AC"/>
        </w:rPr>
        <w:t xml:space="preserve">place the mini-grid with # 51. </w:t>
      </w:r>
      <w:r w:rsidRPr="007042ED">
        <w:rPr>
          <w:color w:val="0056AC"/>
        </w:rPr>
        <w:t>Continue until you have sampled 50 Class 1 mini-grids, each</w:t>
      </w:r>
      <w:r w:rsidR="00957D61">
        <w:rPr>
          <w:color w:val="0056AC"/>
        </w:rPr>
        <w:t xml:space="preserve"> with 20+ accessible points.</w:t>
      </w:r>
    </w:p>
    <w:p w14:paraId="5145326E" w14:textId="2998CCA3" w:rsidR="007042ED" w:rsidRPr="007042ED" w:rsidRDefault="007042ED" w:rsidP="007042ED">
      <w:pPr>
        <w:pStyle w:val="ProtocolNormalText"/>
        <w:numPr>
          <w:ilvl w:val="0"/>
          <w:numId w:val="29"/>
        </w:numPr>
        <w:rPr>
          <w:color w:val="0056AC"/>
        </w:rPr>
      </w:pPr>
      <w:r w:rsidRPr="007042ED">
        <w:rPr>
          <w:color w:val="0056AC"/>
        </w:rPr>
        <w:t>Randomly select 10 primary and 5 replacement Class 2 mi</w:t>
      </w:r>
      <w:r w:rsidR="00957D61">
        <w:rPr>
          <w:color w:val="0056AC"/>
        </w:rPr>
        <w:t xml:space="preserve">ni-grids. These are numbered </w:t>
      </w:r>
      <w:r w:rsidRPr="007042ED">
        <w:rPr>
          <w:color w:val="0056AC"/>
        </w:rPr>
        <w:t>1–15.</w:t>
      </w:r>
    </w:p>
    <w:p w14:paraId="66AC81D2" w14:textId="4283BD5A" w:rsidR="007042ED" w:rsidRPr="007042ED" w:rsidRDefault="007042ED" w:rsidP="007042ED">
      <w:pPr>
        <w:pStyle w:val="ProtocolNormalText"/>
        <w:numPr>
          <w:ilvl w:val="0"/>
          <w:numId w:val="29"/>
        </w:numPr>
        <w:rPr>
          <w:color w:val="0056AC"/>
        </w:rPr>
      </w:pPr>
      <w:r w:rsidRPr="007042ED">
        <w:rPr>
          <w:color w:val="0056AC"/>
        </w:rPr>
        <w:t>Surveyors attempt to navigate to the primary (#1–#10) Class 2 mini-grids; if they cannot reach a primary mini-grid for logistical or safety reasons, they can replace it with #11; repeat as necessary until ten, Class 2 mini-grids, each with ≥ 20</w:t>
      </w:r>
      <w:r w:rsidR="00957D61">
        <w:rPr>
          <w:color w:val="0056AC"/>
        </w:rPr>
        <w:t xml:space="preserve"> accessible points are sampled.</w:t>
      </w:r>
      <w:r w:rsidRPr="007042ED">
        <w:rPr>
          <w:color w:val="0056AC"/>
        </w:rPr>
        <w:t xml:space="preserve"> In Denali NP, helicopters are usually required to </w:t>
      </w:r>
      <w:r w:rsidR="00957D61">
        <w:rPr>
          <w:color w:val="0056AC"/>
        </w:rPr>
        <w:t>reach Class 2 sampling points.</w:t>
      </w:r>
    </w:p>
    <w:p w14:paraId="02FD49A8" w14:textId="73CCF1AB" w:rsidR="007042ED" w:rsidRPr="007042ED" w:rsidRDefault="007042ED" w:rsidP="007042ED">
      <w:pPr>
        <w:pStyle w:val="ProtocolNormalText"/>
        <w:numPr>
          <w:ilvl w:val="0"/>
          <w:numId w:val="29"/>
        </w:numPr>
        <w:rPr>
          <w:color w:val="0056AC"/>
        </w:rPr>
      </w:pPr>
      <w:r w:rsidRPr="007042ED">
        <w:rPr>
          <w:color w:val="0056AC"/>
        </w:rPr>
        <w:lastRenderedPageBreak/>
        <w:t xml:space="preserve">If possible, it is best to ground-truth the sampling points before the field season to finalize the set of </w:t>
      </w:r>
      <w:r w:rsidR="00957D61">
        <w:rPr>
          <w:color w:val="0056AC"/>
        </w:rPr>
        <w:t>Class 1 and Class 2 mini-grids.</w:t>
      </w:r>
    </w:p>
    <w:p w14:paraId="49FF68E1" w14:textId="7DA22A27" w:rsidR="007042ED" w:rsidRPr="007042ED" w:rsidRDefault="007042ED" w:rsidP="007042ED">
      <w:pPr>
        <w:pStyle w:val="ProtocolNormalText"/>
        <w:numPr>
          <w:ilvl w:val="0"/>
          <w:numId w:val="29"/>
        </w:numPr>
        <w:rPr>
          <w:color w:val="0056AC"/>
        </w:rPr>
      </w:pPr>
      <w:r w:rsidRPr="007042ED">
        <w:rPr>
          <w:color w:val="0056AC"/>
        </w:rPr>
        <w:t>For long-term monitoring (10 ≥ years), a panel design s</w:t>
      </w:r>
      <w:r w:rsidR="00957D61">
        <w:rPr>
          <w:color w:val="0056AC"/>
        </w:rPr>
        <w:t>hould be used (</w:t>
      </w:r>
      <w:r w:rsidR="00957D61" w:rsidRPr="00281816">
        <w:rPr>
          <w:b/>
          <w:color w:val="0056AC"/>
        </w:rPr>
        <w:t>Figure SOP 1.1</w:t>
      </w:r>
      <w:r w:rsidR="00957D61">
        <w:rPr>
          <w:color w:val="0056AC"/>
        </w:rPr>
        <w:t>).</w:t>
      </w:r>
    </w:p>
    <w:p w14:paraId="66675814" w14:textId="1E9861AB" w:rsidR="007042ED" w:rsidRPr="007042ED" w:rsidRDefault="007042ED" w:rsidP="007042ED">
      <w:pPr>
        <w:pStyle w:val="ProtocolNormalText"/>
        <w:numPr>
          <w:ilvl w:val="0"/>
          <w:numId w:val="29"/>
        </w:numPr>
        <w:rPr>
          <w:color w:val="0056AC"/>
        </w:rPr>
      </w:pPr>
      <w:r w:rsidRPr="007042ED">
        <w:rPr>
          <w:color w:val="0056AC"/>
        </w:rPr>
        <w:t>The sampling frame is the full set of Class 1 and Class 2 mini-grids and th</w:t>
      </w:r>
      <w:r w:rsidR="00957D61">
        <w:rPr>
          <w:color w:val="0056AC"/>
        </w:rPr>
        <w:t>ese can be explicitly mapped.</w:t>
      </w:r>
    </w:p>
    <w:p w14:paraId="25AAEE07" w14:textId="326BCD0A" w:rsidR="007042ED" w:rsidRPr="007042ED" w:rsidRDefault="007042ED" w:rsidP="007042ED">
      <w:pPr>
        <w:pStyle w:val="ProtocolNormalText"/>
        <w:numPr>
          <w:ilvl w:val="0"/>
          <w:numId w:val="29"/>
        </w:numPr>
        <w:rPr>
          <w:color w:val="0056AC"/>
        </w:rPr>
      </w:pPr>
      <w:r w:rsidRPr="007042ED">
        <w:rPr>
          <w:color w:val="0056AC"/>
        </w:rPr>
        <w:t>The sampled set contains 50, Class</w:t>
      </w:r>
      <w:r w:rsidR="00957D61">
        <w:rPr>
          <w:color w:val="0056AC"/>
        </w:rPr>
        <w:t xml:space="preserve"> 1 and 10, Class 2 mini-grids. </w:t>
      </w:r>
      <w:r w:rsidRPr="007042ED">
        <w:rPr>
          <w:color w:val="0056AC"/>
        </w:rPr>
        <w:t>Each panel co</w:t>
      </w:r>
      <w:r w:rsidR="00957D61">
        <w:rPr>
          <w:color w:val="0056AC"/>
        </w:rPr>
        <w:t xml:space="preserve">ntains two Class 1 mini-grids. </w:t>
      </w:r>
      <w:r w:rsidRPr="007042ED">
        <w:rPr>
          <w:color w:val="0056AC"/>
        </w:rPr>
        <w:t>Panel 1 is surveyed every year, Panels 2–7 are surveyed in two consecutive years every 4 years, and Panels 8–20 are</w:t>
      </w:r>
      <w:r w:rsidR="00957D61">
        <w:rPr>
          <w:color w:val="0056AC"/>
        </w:rPr>
        <w:t xml:space="preserve"> surveyed once every 12 years. </w:t>
      </w:r>
      <w:r w:rsidRPr="007042ED">
        <w:rPr>
          <w:color w:val="0056AC"/>
        </w:rPr>
        <w:t>The 10 Class 2 mini-grids are sampled as in Panel 8 (the first year and every 12 years thereafter); this concentrates helicopt</w:t>
      </w:r>
      <w:r w:rsidR="00957D61">
        <w:rPr>
          <w:color w:val="0056AC"/>
        </w:rPr>
        <w:t xml:space="preserve">er use to once every 12 years. </w:t>
      </w:r>
      <w:r w:rsidRPr="007042ED">
        <w:rPr>
          <w:color w:val="0056AC"/>
        </w:rPr>
        <w:t>However, this limits the ability to estimate trends over the entire sam</w:t>
      </w:r>
      <w:r w:rsidR="00957D61">
        <w:rPr>
          <w:color w:val="0056AC"/>
        </w:rPr>
        <w:t>pling frame to every 24 years.</w:t>
      </w:r>
    </w:p>
    <w:p w14:paraId="0FE21023" w14:textId="544D8FEB" w:rsidR="00914439" w:rsidRPr="00957D61" w:rsidRDefault="007042ED" w:rsidP="00914439">
      <w:pPr>
        <w:pStyle w:val="ProtocolNormalText"/>
        <w:numPr>
          <w:ilvl w:val="0"/>
          <w:numId w:val="29"/>
        </w:numPr>
        <w:rPr>
          <w:color w:val="0056AC"/>
        </w:rPr>
      </w:pPr>
      <w:r w:rsidRPr="007042ED">
        <w:rPr>
          <w:color w:val="0056AC"/>
        </w:rPr>
        <w:t xml:space="preserve">A statistician can use the Class 1 and Class 2 designations to check for bias in the Class 1 data set and to allow extrapolation of sampling </w:t>
      </w:r>
      <w:r w:rsidR="00957D61">
        <w:rPr>
          <w:color w:val="0056AC"/>
        </w:rPr>
        <w:t xml:space="preserve">results to the sampling frame. </w:t>
      </w:r>
      <w:r w:rsidRPr="007042ED">
        <w:rPr>
          <w:color w:val="0056AC"/>
        </w:rPr>
        <w:t>Thus, the sampling frame at the local scale is the set of Class 1 and Class 2 cells across the station or management area and this</w:t>
      </w:r>
      <w:r w:rsidR="00957D61">
        <w:rPr>
          <w:color w:val="0056AC"/>
        </w:rPr>
        <w:t xml:space="preserve"> area can be explicitly mapped.</w:t>
      </w:r>
      <w:r w:rsidRPr="007042ED">
        <w:rPr>
          <w:color w:val="0056AC"/>
        </w:rPr>
        <w:t xml:space="preserve"> Panel designs will require statistical consultation during the planning and analysis phases of the survey.</w:t>
      </w:r>
    </w:p>
    <w:p w14:paraId="5B1EEEF2" w14:textId="55BEBBA2" w:rsidR="00914439" w:rsidRDefault="00914439" w:rsidP="00914439">
      <w:pPr>
        <w:pStyle w:val="ProtocolNormalText"/>
      </w:pPr>
    </w:p>
    <w:p w14:paraId="11311DEE" w14:textId="75079B99" w:rsidR="00914439" w:rsidRDefault="00914439" w:rsidP="00914439">
      <w:pPr>
        <w:pStyle w:val="ProtocolNormalText"/>
        <w:jc w:val="center"/>
      </w:pPr>
      <w:r>
        <w:rPr>
          <w:noProof/>
        </w:rPr>
        <w:drawing>
          <wp:inline distT="0" distB="0" distL="0" distR="0" wp14:anchorId="3FE94015" wp14:editId="3ACCF6B1">
            <wp:extent cx="5486400" cy="4581965"/>
            <wp:effectExtent l="0" t="0" r="0" b="9525"/>
            <wp:docPr id="8" name="Picture 8" descr="The figure of sampling occassion by pa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roposed Sampling Rotations for SOP 1.2 example.png"/>
                    <pic:cNvPicPr/>
                  </pic:nvPicPr>
                  <pic:blipFill>
                    <a:blip r:embed="rId45">
                      <a:extLst>
                        <a:ext uri="{28A0092B-C50C-407E-A947-70E740481C1C}">
                          <a14:useLocalDpi xmlns:a14="http://schemas.microsoft.com/office/drawing/2010/main" val="0"/>
                        </a:ext>
                      </a:extLst>
                    </a:blip>
                    <a:stretch>
                      <a:fillRect/>
                    </a:stretch>
                  </pic:blipFill>
                  <pic:spPr>
                    <a:xfrm>
                      <a:off x="0" y="0"/>
                      <a:ext cx="5486400" cy="4581965"/>
                    </a:xfrm>
                    <a:prstGeom prst="rect">
                      <a:avLst/>
                    </a:prstGeom>
                  </pic:spPr>
                </pic:pic>
              </a:graphicData>
            </a:graphic>
          </wp:inline>
        </w:drawing>
      </w:r>
    </w:p>
    <w:p w14:paraId="77A5D721" w14:textId="4C450BCA" w:rsidR="007042ED" w:rsidRPr="006D6912" w:rsidRDefault="007042ED" w:rsidP="006D6912">
      <w:pPr>
        <w:pStyle w:val="ProtocolFigureCaption-SOP"/>
        <w:rPr>
          <w:color w:val="0056AC"/>
        </w:rPr>
      </w:pPr>
      <w:bookmarkStart w:id="216" w:name="_Toc529356980"/>
      <w:r w:rsidRPr="006D6912">
        <w:rPr>
          <w:color w:val="0056AC"/>
        </w:rPr>
        <w:t xml:space="preserve">Proposed sampling rotation for </w:t>
      </w:r>
      <w:proofErr w:type="spellStart"/>
      <w:r w:rsidRPr="006D6912">
        <w:rPr>
          <w:color w:val="0056AC"/>
        </w:rPr>
        <w:t>landbird</w:t>
      </w:r>
      <w:proofErr w:type="spellEnd"/>
      <w:r w:rsidRPr="006D6912">
        <w:rPr>
          <w:color w:val="0056AC"/>
        </w:rPr>
        <w:t xml:space="preserve"> monitoring using a multi-stage design, Denali National Park and Preserve, Alaska for 24 year period starting in 2005.</w:t>
      </w:r>
      <w:bookmarkEnd w:id="216"/>
    </w:p>
    <w:p w14:paraId="14642ACE" w14:textId="04B5C3C1" w:rsidR="00772ACA" w:rsidRPr="00F456D6" w:rsidRDefault="00772ACA" w:rsidP="007D4CBA">
      <w:pPr>
        <w:pStyle w:val="ProtocolHeading3"/>
        <w:rPr>
          <w:color w:val="0056AC"/>
        </w:rPr>
      </w:pPr>
      <w:bookmarkStart w:id="217" w:name="_Toc507678399"/>
      <w:bookmarkStart w:id="218" w:name="_Toc508956618"/>
      <w:bookmarkStart w:id="219" w:name="_Toc529356904"/>
      <w:r w:rsidRPr="00F456D6">
        <w:rPr>
          <w:color w:val="0056AC"/>
        </w:rPr>
        <w:lastRenderedPageBreak/>
        <w:t>References (Protocol Heading 3)</w:t>
      </w:r>
      <w:bookmarkEnd w:id="198"/>
      <w:bookmarkEnd w:id="217"/>
      <w:bookmarkEnd w:id="218"/>
      <w:bookmarkEnd w:id="219"/>
    </w:p>
    <w:p w14:paraId="6FC10879" w14:textId="761BA979" w:rsidR="006D6912" w:rsidRPr="006D6912" w:rsidRDefault="003B463B" w:rsidP="006D6912">
      <w:pPr>
        <w:pStyle w:val="ProtocolNormalText"/>
        <w:rPr>
          <w:i/>
          <w:color w:val="0056AC"/>
        </w:rPr>
      </w:pPr>
      <w:hyperlink r:id="rId46" w:anchor="StyleGuide" w:history="1">
        <w:bookmarkStart w:id="220" w:name="_Toc524621504"/>
        <w:bookmarkStart w:id="221" w:name="_Toc529205568"/>
        <w:bookmarkStart w:id="222" w:name="_Toc529207983"/>
        <w:bookmarkStart w:id="223" w:name="_Toc529208137"/>
        <w:r w:rsidR="006D6912" w:rsidRPr="006D6912">
          <w:rPr>
            <w:rStyle w:val="Hyperlink"/>
            <w:i/>
          </w:rPr>
          <w:t>Use Journal of Fish and Wildlife Management</w:t>
        </w:r>
      </w:hyperlink>
      <w:r w:rsidR="006D6912" w:rsidRPr="006D6912">
        <w:rPr>
          <w:i/>
        </w:rPr>
        <w:t xml:space="preserve"> </w:t>
      </w:r>
      <w:r w:rsidR="006D6912" w:rsidRPr="006D6912">
        <w:rPr>
          <w:i/>
          <w:color w:val="0056AC"/>
        </w:rPr>
        <w:t>formatting for citing literature referenced within the SOP. Please note use of ‘EM Dash’ (–) symbol for range of pages.</w:t>
      </w:r>
      <w:bookmarkEnd w:id="220"/>
      <w:bookmarkEnd w:id="221"/>
      <w:bookmarkEnd w:id="222"/>
      <w:bookmarkEnd w:id="223"/>
    </w:p>
    <w:p w14:paraId="5B6F0AC2" w14:textId="77777777" w:rsidR="006D6912" w:rsidRPr="006D6912" w:rsidRDefault="006D6912" w:rsidP="006D6912">
      <w:pPr>
        <w:pStyle w:val="ProtocolNormalText"/>
        <w:rPr>
          <w:color w:val="0056AC"/>
        </w:rPr>
      </w:pPr>
    </w:p>
    <w:p w14:paraId="4DFC979B" w14:textId="13D8327E" w:rsidR="006D6912" w:rsidRPr="006D6912" w:rsidRDefault="006D6912" w:rsidP="006D6912">
      <w:pPr>
        <w:pStyle w:val="ProtocolNormalText"/>
        <w:rPr>
          <w:color w:val="0056AC"/>
        </w:rPr>
      </w:pPr>
      <w:r w:rsidRPr="006D6912">
        <w:rPr>
          <w:color w:val="0056AC"/>
        </w:rPr>
        <w:t xml:space="preserve">Knutson MG, O’Brien L, Sutherland TW, Carlyle KL, </w:t>
      </w:r>
      <w:proofErr w:type="spellStart"/>
      <w:r w:rsidRPr="006D6912">
        <w:rPr>
          <w:color w:val="0056AC"/>
        </w:rPr>
        <w:t>Herner-Thogmartin</w:t>
      </w:r>
      <w:proofErr w:type="spellEnd"/>
      <w:r w:rsidRPr="006D6912">
        <w:rPr>
          <w:color w:val="0056AC"/>
        </w:rPr>
        <w:t xml:space="preserve"> J., Carter L. 2016. National protocol framework for the inventory and monitoring of breeding </w:t>
      </w:r>
      <w:proofErr w:type="spellStart"/>
      <w:r w:rsidRPr="006D6912">
        <w:rPr>
          <w:color w:val="0056AC"/>
        </w:rPr>
        <w:t>landbirds</w:t>
      </w:r>
      <w:proofErr w:type="spellEnd"/>
      <w:r w:rsidRPr="006D6912">
        <w:rPr>
          <w:color w:val="0056AC"/>
        </w:rPr>
        <w:t xml:space="preserve"> us</w:t>
      </w:r>
      <w:r w:rsidR="00957D61">
        <w:rPr>
          <w:color w:val="0056AC"/>
        </w:rPr>
        <w:t xml:space="preserve">ing point counts. Version 2.0. </w:t>
      </w:r>
      <w:r w:rsidR="00A70EB7" w:rsidRPr="006D6912">
        <w:rPr>
          <w:color w:val="0056AC"/>
        </w:rPr>
        <w:t>Fort Collins, C</w:t>
      </w:r>
      <w:r w:rsidR="00A70EB7">
        <w:rPr>
          <w:color w:val="0056AC"/>
        </w:rPr>
        <w:t>olorado.</w:t>
      </w:r>
      <w:r w:rsidR="00A70EB7" w:rsidRPr="006D6912">
        <w:rPr>
          <w:color w:val="0056AC"/>
        </w:rPr>
        <w:t xml:space="preserve"> </w:t>
      </w:r>
      <w:r w:rsidRPr="006D6912">
        <w:rPr>
          <w:color w:val="0056AC"/>
        </w:rPr>
        <w:t xml:space="preserve">Natural Resources Program Center. </w:t>
      </w:r>
    </w:p>
    <w:p w14:paraId="6E50FB0F" w14:textId="77777777" w:rsidR="006D6912" w:rsidRPr="006D6912" w:rsidRDefault="006D6912" w:rsidP="006D6912">
      <w:pPr>
        <w:pStyle w:val="ProtocolNormalText"/>
        <w:rPr>
          <w:color w:val="0056AC"/>
        </w:rPr>
      </w:pPr>
    </w:p>
    <w:p w14:paraId="33BC61EA" w14:textId="77777777" w:rsidR="006D6912" w:rsidRPr="006D6912" w:rsidRDefault="006D6912" w:rsidP="006D6912">
      <w:pPr>
        <w:pStyle w:val="ProtocolNormalText"/>
        <w:rPr>
          <w:color w:val="0056AC"/>
        </w:rPr>
      </w:pPr>
      <w:r w:rsidRPr="006D6912">
        <w:rPr>
          <w:color w:val="0056AC"/>
        </w:rPr>
        <w:t>McDonald TL. 2003. Review of environmental monitoring methods: survey designs. Environmental Monitoring and Assessment 85:277–292.</w:t>
      </w:r>
    </w:p>
    <w:p w14:paraId="5D052466" w14:textId="77777777" w:rsidR="006D6912" w:rsidRPr="006D6912" w:rsidRDefault="006D6912" w:rsidP="006D6912">
      <w:pPr>
        <w:pStyle w:val="ProtocolNormalText"/>
        <w:rPr>
          <w:color w:val="0056AC"/>
        </w:rPr>
      </w:pPr>
    </w:p>
    <w:p w14:paraId="29524774" w14:textId="562B5488" w:rsidR="006D6912" w:rsidRPr="006D6912" w:rsidRDefault="006D6912" w:rsidP="006D6912">
      <w:pPr>
        <w:pStyle w:val="ProtocolNormalText"/>
        <w:rPr>
          <w:color w:val="0056AC"/>
        </w:rPr>
      </w:pPr>
      <w:r w:rsidRPr="006D6912">
        <w:rPr>
          <w:color w:val="0056AC"/>
        </w:rPr>
        <w:t xml:space="preserve">McIntyre CL, Drum R, Oakley KL, </w:t>
      </w:r>
      <w:proofErr w:type="spellStart"/>
      <w:r w:rsidRPr="006D6912">
        <w:rPr>
          <w:color w:val="0056AC"/>
        </w:rPr>
        <w:t>Debevec</w:t>
      </w:r>
      <w:proofErr w:type="spellEnd"/>
      <w:r w:rsidRPr="006D6912">
        <w:rPr>
          <w:color w:val="0056AC"/>
        </w:rPr>
        <w:t xml:space="preserve"> E, McDonald TL, </w:t>
      </w:r>
      <w:proofErr w:type="spellStart"/>
      <w:r w:rsidRPr="006D6912">
        <w:rPr>
          <w:color w:val="0056AC"/>
        </w:rPr>
        <w:t>Guldager</w:t>
      </w:r>
      <w:proofErr w:type="spellEnd"/>
      <w:r w:rsidRPr="006D6912">
        <w:rPr>
          <w:color w:val="0056AC"/>
        </w:rPr>
        <w:t xml:space="preserve"> N. 2004. Passerine bird monitoring protocol for the Central A</w:t>
      </w:r>
      <w:r w:rsidR="00957D61">
        <w:rPr>
          <w:color w:val="0056AC"/>
        </w:rPr>
        <w:t>laska Monitoring Network:</w:t>
      </w:r>
      <w:r w:rsidRPr="006D6912">
        <w:rPr>
          <w:color w:val="0056AC"/>
        </w:rPr>
        <w:t xml:space="preserve"> Denali National Park and Preserve, </w:t>
      </w:r>
      <w:proofErr w:type="spellStart"/>
      <w:r w:rsidRPr="006D6912">
        <w:rPr>
          <w:color w:val="0056AC"/>
        </w:rPr>
        <w:t>Wrangel</w:t>
      </w:r>
      <w:proofErr w:type="spellEnd"/>
      <w:r w:rsidRPr="006D6912">
        <w:rPr>
          <w:color w:val="0056AC"/>
        </w:rPr>
        <w:t xml:space="preserve">-St. Elias National Park and Preserve, and Yukon-Charley Rivers National Preserve, Alaska. </w:t>
      </w:r>
      <w:r w:rsidR="00A70EB7" w:rsidRPr="006D6912">
        <w:rPr>
          <w:color w:val="0056AC"/>
        </w:rPr>
        <w:t>Denali Park, A</w:t>
      </w:r>
      <w:r w:rsidR="00A70EB7">
        <w:rPr>
          <w:color w:val="0056AC"/>
        </w:rPr>
        <w:t>laska:</w:t>
      </w:r>
      <w:r w:rsidR="00A70EB7" w:rsidRPr="006D6912">
        <w:rPr>
          <w:color w:val="0056AC"/>
        </w:rPr>
        <w:t xml:space="preserve"> </w:t>
      </w:r>
      <w:r w:rsidRPr="006D6912">
        <w:rPr>
          <w:color w:val="0056AC"/>
        </w:rPr>
        <w:t xml:space="preserve">U.S. Department of the </w:t>
      </w:r>
      <w:r w:rsidR="00A70EB7">
        <w:rPr>
          <w:color w:val="0056AC"/>
        </w:rPr>
        <w:t>Interior, National Park Service</w:t>
      </w:r>
      <w:r w:rsidRPr="006D6912">
        <w:rPr>
          <w:color w:val="0056AC"/>
        </w:rPr>
        <w:t>.</w:t>
      </w:r>
    </w:p>
    <w:p w14:paraId="548C0448" w14:textId="77777777" w:rsidR="006D6912" w:rsidRPr="006D6912" w:rsidRDefault="006D6912" w:rsidP="006D6912">
      <w:pPr>
        <w:pStyle w:val="ProtocolNormalText"/>
        <w:rPr>
          <w:color w:val="0056AC"/>
        </w:rPr>
      </w:pPr>
    </w:p>
    <w:p w14:paraId="1A8D2184" w14:textId="77777777" w:rsidR="006D6912" w:rsidRPr="006D6912" w:rsidRDefault="006D6912" w:rsidP="006D6912">
      <w:pPr>
        <w:pStyle w:val="ProtocolNormalText"/>
        <w:rPr>
          <w:color w:val="0056AC"/>
        </w:rPr>
      </w:pPr>
      <w:r w:rsidRPr="006D6912">
        <w:rPr>
          <w:color w:val="0056AC"/>
        </w:rPr>
        <w:t xml:space="preserve">Roland C, Oakley KL, McIntyre CL. 2003. Long term ecological monitoring program: Evaluation of a study design for detecting ecological change in Denali National Park and Preserve at multiple scales, Volumes 1 and 2. (Unpublished Internal Report). </w:t>
      </w:r>
    </w:p>
    <w:p w14:paraId="334B72E3" w14:textId="77777777" w:rsidR="006D6912" w:rsidRPr="006D6912" w:rsidRDefault="006D6912" w:rsidP="006D6912">
      <w:pPr>
        <w:pStyle w:val="ProtocolNormalText"/>
        <w:rPr>
          <w:color w:val="0056AC"/>
        </w:rPr>
      </w:pPr>
    </w:p>
    <w:p w14:paraId="70832F33" w14:textId="77777777" w:rsidR="006D6912" w:rsidRPr="006D6912" w:rsidRDefault="006D6912" w:rsidP="006D6912">
      <w:pPr>
        <w:pStyle w:val="ProtocolNormalText"/>
        <w:rPr>
          <w:color w:val="0056AC"/>
        </w:rPr>
      </w:pPr>
      <w:r w:rsidRPr="006D6912">
        <w:rPr>
          <w:color w:val="0056AC"/>
        </w:rPr>
        <w:t>Stevens, DL, Olsen AR. 2004. Spatially balanced sampling of natural resources in the presence of frame imperfections. Journal of the American Statistical Association 99:262–278.</w:t>
      </w:r>
    </w:p>
    <w:p w14:paraId="73B6B554" w14:textId="77777777" w:rsidR="006D6912" w:rsidRPr="006D6912" w:rsidRDefault="006D6912" w:rsidP="006D6912">
      <w:pPr>
        <w:pStyle w:val="ProtocolNormalText"/>
        <w:rPr>
          <w:color w:val="0056AC"/>
        </w:rPr>
      </w:pPr>
    </w:p>
    <w:p w14:paraId="7C92790B" w14:textId="7189A02D" w:rsidR="006D6912" w:rsidRPr="006D6912" w:rsidRDefault="006D6912" w:rsidP="006D6912">
      <w:pPr>
        <w:pStyle w:val="ProtocolNormalText"/>
        <w:rPr>
          <w:color w:val="0056AC"/>
        </w:rPr>
      </w:pPr>
      <w:r w:rsidRPr="006D6912">
        <w:rPr>
          <w:color w:val="0056AC"/>
        </w:rPr>
        <w:t>Theobald, DM, Stevens DL, White D, Urquhart NS, Olsen AR, Norman JB. 2007. Using GIS to generate spatially balanced random survey designs for natural resource applications. Envir</w:t>
      </w:r>
      <w:r>
        <w:rPr>
          <w:color w:val="0056AC"/>
        </w:rPr>
        <w:t>onmental Management 40:134–146.</w:t>
      </w:r>
    </w:p>
    <w:p w14:paraId="10F1F240" w14:textId="77777777" w:rsidR="006D6912" w:rsidRPr="006D6912" w:rsidRDefault="006D6912" w:rsidP="006D6912">
      <w:pPr>
        <w:pStyle w:val="ProtocolNormalText"/>
      </w:pPr>
    </w:p>
    <w:p w14:paraId="61CACCE4" w14:textId="77777777" w:rsidR="00772ACA" w:rsidRDefault="00772ACA" w:rsidP="006D6912">
      <w:pPr>
        <w:pStyle w:val="ProtocolNormalText"/>
      </w:pPr>
      <w:bookmarkStart w:id="224" w:name="_Toc507678400"/>
      <w:bookmarkStart w:id="225" w:name="_Toc508956619"/>
      <w:bookmarkStart w:id="226" w:name="_Toc347911394"/>
      <w:r>
        <w:br w:type="page"/>
      </w:r>
    </w:p>
    <w:p w14:paraId="500B32B7" w14:textId="71089A47" w:rsidR="006D6912" w:rsidRPr="00F456D6" w:rsidRDefault="006D6912" w:rsidP="006D6912">
      <w:pPr>
        <w:pStyle w:val="ProtocolHeading2-SOP"/>
        <w:rPr>
          <w:color w:val="0056AC"/>
        </w:rPr>
      </w:pPr>
      <w:bookmarkStart w:id="227" w:name="_Toc529207984"/>
      <w:bookmarkStart w:id="228" w:name="_Toc529208138"/>
      <w:bookmarkStart w:id="229" w:name="_Toc529356905"/>
      <w:r w:rsidRPr="00F456D6">
        <w:rPr>
          <w:color w:val="0056AC"/>
        </w:rPr>
        <w:lastRenderedPageBreak/>
        <w:t>Conducting a Data Collection Task (Protocol Heading 2)</w:t>
      </w:r>
      <w:bookmarkEnd w:id="227"/>
      <w:bookmarkEnd w:id="228"/>
      <w:bookmarkEnd w:id="229"/>
    </w:p>
    <w:p w14:paraId="58A57111" w14:textId="05CFE3C7" w:rsidR="006D6912" w:rsidRPr="00901B4A" w:rsidRDefault="006D6912" w:rsidP="006D6912">
      <w:pPr>
        <w:pStyle w:val="ProtocolNormalText"/>
      </w:pPr>
      <w:r w:rsidRPr="006D6912">
        <w:rPr>
          <w:color w:val="0056AC"/>
        </w:rPr>
        <w:t xml:space="preserve">Provide an introductory paragraph explaining what task is described. Unless done together using the same sampling design or measurement locations, it is better to provide separate SOPs for measurement of different attributes (e.g., counting birds, site set up, description of habitat conditions could all have SOPs). Also indicate where the data forms are located or additional detailed materials for the SOP as Supplemental Materials. For an example of a SOP that incorporates multiple measurements into 1 sampling session, see the 2017 Monarch Monitoring </w:t>
      </w:r>
      <w:hyperlink r:id="rId47" w:history="1">
        <w:r w:rsidRPr="006D6912">
          <w:rPr>
            <w:rStyle w:val="Hyperlink"/>
            <w:i/>
          </w:rPr>
          <w:t>SOP 2: Counting Adult Monarchs and Documenting Behavior</w:t>
        </w:r>
      </w:hyperlink>
      <w:r w:rsidRPr="006D6912">
        <w:rPr>
          <w:color w:val="0056AC"/>
        </w:rPr>
        <w:t>.</w:t>
      </w:r>
    </w:p>
    <w:p w14:paraId="5DEF8A2B" w14:textId="77777777" w:rsidR="006D6912" w:rsidRPr="006D6912" w:rsidRDefault="006D6912" w:rsidP="006D6912">
      <w:pPr>
        <w:pStyle w:val="ProtocolNormalText"/>
        <w:rPr>
          <w:color w:val="0056AC"/>
        </w:rPr>
      </w:pPr>
    </w:p>
    <w:p w14:paraId="49946A2A" w14:textId="13620D68" w:rsidR="006D6912" w:rsidRPr="006D6912" w:rsidRDefault="006D6912" w:rsidP="006D6912">
      <w:pPr>
        <w:pStyle w:val="ProtocolNormalText"/>
        <w:rPr>
          <w:color w:val="0056AC"/>
        </w:rPr>
      </w:pPr>
      <w:r w:rsidRPr="006D6912">
        <w:rPr>
          <w:color w:val="0056AC"/>
        </w:rPr>
        <w:t>Provide relevant subsections to a SOP, as needed. Common sections of a SOP that guides a data collection task, include (but are not limited to):</w:t>
      </w:r>
    </w:p>
    <w:p w14:paraId="5DB99F3A" w14:textId="77777777" w:rsidR="006D6912" w:rsidRPr="00901B4A" w:rsidRDefault="006D6912" w:rsidP="006D6912">
      <w:pPr>
        <w:pStyle w:val="ProtocolNormalText"/>
      </w:pPr>
    </w:p>
    <w:p w14:paraId="351E6956" w14:textId="77777777" w:rsidR="006D6912" w:rsidRPr="00901B4A" w:rsidRDefault="006D6912" w:rsidP="006D6912">
      <w:pPr>
        <w:pStyle w:val="ProtocolHeading3"/>
      </w:pPr>
      <w:bookmarkStart w:id="230" w:name="_Toc529205570"/>
      <w:bookmarkStart w:id="231" w:name="_Toc529207985"/>
      <w:bookmarkStart w:id="232" w:name="_Toc529208139"/>
      <w:bookmarkStart w:id="233" w:name="_Toc529356906"/>
      <w:r w:rsidRPr="00901B4A">
        <w:t>Attributes measured</w:t>
      </w:r>
      <w:bookmarkEnd w:id="230"/>
      <w:bookmarkEnd w:id="231"/>
      <w:bookmarkEnd w:id="232"/>
      <w:bookmarkEnd w:id="233"/>
    </w:p>
    <w:p w14:paraId="6ABBC5FB" w14:textId="77777777" w:rsidR="006D6912" w:rsidRPr="006D6912" w:rsidRDefault="006D6912" w:rsidP="006D6912">
      <w:pPr>
        <w:pStyle w:val="ProtocolNormalText"/>
        <w:rPr>
          <w:color w:val="0056AC"/>
        </w:rPr>
      </w:pPr>
      <w:r w:rsidRPr="006D6912">
        <w:rPr>
          <w:color w:val="0056AC"/>
        </w:rPr>
        <w:t>Provide a bulleted list of the measurements that are made during the data collection process including the units of measure.</w:t>
      </w:r>
    </w:p>
    <w:p w14:paraId="40A721CC" w14:textId="77777777" w:rsidR="006D6912" w:rsidRPr="00901B4A" w:rsidRDefault="006D6912" w:rsidP="006D6912">
      <w:pPr>
        <w:pStyle w:val="ProtocolNormalText"/>
      </w:pPr>
    </w:p>
    <w:p w14:paraId="66C8735D" w14:textId="77777777" w:rsidR="006D6912" w:rsidRPr="00901B4A" w:rsidRDefault="006D6912" w:rsidP="006D6912">
      <w:pPr>
        <w:pStyle w:val="ProtocolHeading3"/>
      </w:pPr>
      <w:bookmarkStart w:id="234" w:name="_Toc529205571"/>
      <w:bookmarkStart w:id="235" w:name="_Toc529207986"/>
      <w:bookmarkStart w:id="236" w:name="_Toc529208140"/>
      <w:bookmarkStart w:id="237" w:name="_Toc529356907"/>
      <w:r w:rsidRPr="00901B4A">
        <w:t>Equipment or supplies</w:t>
      </w:r>
      <w:bookmarkEnd w:id="234"/>
      <w:bookmarkEnd w:id="235"/>
      <w:bookmarkEnd w:id="236"/>
      <w:bookmarkEnd w:id="237"/>
    </w:p>
    <w:p w14:paraId="32FE91F9" w14:textId="77777777" w:rsidR="006D6912" w:rsidRPr="006D6912" w:rsidRDefault="006D6912" w:rsidP="006D6912">
      <w:pPr>
        <w:pStyle w:val="ProtocolNormalText"/>
        <w:rPr>
          <w:color w:val="0056AC"/>
        </w:rPr>
      </w:pPr>
      <w:bookmarkStart w:id="238" w:name="_Toc473206410"/>
      <w:r w:rsidRPr="006D6912">
        <w:rPr>
          <w:color w:val="0056AC"/>
        </w:rPr>
        <w:t>Provide a bulleted list of equipment and supplies needed to complete the data collection described in the SOP.</w:t>
      </w:r>
      <w:bookmarkEnd w:id="238"/>
    </w:p>
    <w:p w14:paraId="6B32D977" w14:textId="77777777" w:rsidR="006D6912" w:rsidRPr="00901B4A" w:rsidRDefault="006D6912" w:rsidP="006D6912">
      <w:pPr>
        <w:pStyle w:val="ProtocolNormalText"/>
      </w:pPr>
    </w:p>
    <w:p w14:paraId="18CDAC89" w14:textId="77777777" w:rsidR="006D6912" w:rsidRPr="00901B4A" w:rsidRDefault="006D6912" w:rsidP="006D6912">
      <w:pPr>
        <w:pStyle w:val="ProtocolHeading3"/>
      </w:pPr>
      <w:bookmarkStart w:id="239" w:name="_Toc529205572"/>
      <w:bookmarkStart w:id="240" w:name="_Toc529207987"/>
      <w:bookmarkStart w:id="241" w:name="_Toc529208141"/>
      <w:bookmarkStart w:id="242" w:name="_Toc529356908"/>
      <w:r w:rsidRPr="00901B4A">
        <w:t>Data recording forms</w:t>
      </w:r>
      <w:bookmarkEnd w:id="239"/>
      <w:bookmarkEnd w:id="240"/>
      <w:bookmarkEnd w:id="241"/>
      <w:bookmarkEnd w:id="242"/>
    </w:p>
    <w:p w14:paraId="2560B274" w14:textId="77777777" w:rsidR="006D6912" w:rsidRPr="006D6912" w:rsidRDefault="006D6912" w:rsidP="006D6912">
      <w:pPr>
        <w:pStyle w:val="ProtocolNormalText"/>
        <w:rPr>
          <w:color w:val="0056AC"/>
        </w:rPr>
      </w:pPr>
      <w:bookmarkStart w:id="243" w:name="_Toc524621509"/>
      <w:r w:rsidRPr="006D6912">
        <w:rPr>
          <w:color w:val="0056AC"/>
        </w:rPr>
        <w:t>Describe the type of media and forms and location in the protocol (e.g., an Appendix or SM) needed to record data when implementing the SOP. Indicate the name and location of the metadata dictionary, and any instructions for data entry programs if recording is not completed with digital media like a PAD.</w:t>
      </w:r>
      <w:bookmarkEnd w:id="243"/>
    </w:p>
    <w:p w14:paraId="09AAC5D7" w14:textId="77777777" w:rsidR="006D6912" w:rsidRPr="00901B4A" w:rsidRDefault="006D6912" w:rsidP="006D6912">
      <w:pPr>
        <w:pStyle w:val="ProtocolNormalText"/>
      </w:pPr>
    </w:p>
    <w:p w14:paraId="77747755" w14:textId="77777777" w:rsidR="006D6912" w:rsidRPr="00901B4A" w:rsidRDefault="006D6912" w:rsidP="006D6912">
      <w:pPr>
        <w:pStyle w:val="ProtocolHeading3"/>
      </w:pPr>
      <w:bookmarkStart w:id="244" w:name="_Toc529205573"/>
      <w:bookmarkStart w:id="245" w:name="_Toc529207988"/>
      <w:bookmarkStart w:id="246" w:name="_Toc529208142"/>
      <w:bookmarkStart w:id="247" w:name="_Toc529356909"/>
      <w:r w:rsidRPr="00901B4A">
        <w:t>Steps</w:t>
      </w:r>
      <w:bookmarkEnd w:id="244"/>
      <w:bookmarkEnd w:id="245"/>
      <w:bookmarkEnd w:id="246"/>
      <w:bookmarkEnd w:id="247"/>
    </w:p>
    <w:p w14:paraId="4A12FADA" w14:textId="77777777" w:rsidR="006D6912" w:rsidRPr="006D6912" w:rsidRDefault="006D6912" w:rsidP="006D6912">
      <w:pPr>
        <w:pStyle w:val="ProtocolNormalText"/>
        <w:rPr>
          <w:color w:val="0056AC"/>
        </w:rPr>
      </w:pPr>
      <w:r w:rsidRPr="006D6912">
        <w:rPr>
          <w:color w:val="0056AC"/>
        </w:rPr>
        <w:t xml:space="preserve">Provide a numbered list of steps to follow to complete the data collection task. Where ever possible, give enough detail to conduct each step without having to consult other sources. Where there may be multiple ways to do a step, refer to the </w:t>
      </w:r>
      <w:r w:rsidRPr="00EA1623">
        <w:rPr>
          <w:i/>
          <w:color w:val="0056AC"/>
        </w:rPr>
        <w:t>Alternative Procedures or Special Techniques section.</w:t>
      </w:r>
    </w:p>
    <w:p w14:paraId="552E6A84" w14:textId="77777777" w:rsidR="006D6912" w:rsidRPr="00901B4A" w:rsidRDefault="006D6912" w:rsidP="006D6912">
      <w:pPr>
        <w:pStyle w:val="ProtocolNormalText"/>
      </w:pPr>
    </w:p>
    <w:p w14:paraId="70B92450" w14:textId="77777777" w:rsidR="006D6912" w:rsidRPr="00901B4A" w:rsidRDefault="006D6912" w:rsidP="006D6912">
      <w:pPr>
        <w:pStyle w:val="ProtocolHeading3"/>
      </w:pPr>
      <w:bookmarkStart w:id="248" w:name="_Toc529205574"/>
      <w:bookmarkStart w:id="249" w:name="_Toc529207989"/>
      <w:bookmarkStart w:id="250" w:name="_Toc529208143"/>
      <w:bookmarkStart w:id="251" w:name="_Toc529356910"/>
      <w:r w:rsidRPr="00901B4A">
        <w:t>Special techniques or considerations</w:t>
      </w:r>
      <w:bookmarkEnd w:id="248"/>
      <w:bookmarkEnd w:id="249"/>
      <w:bookmarkEnd w:id="250"/>
      <w:bookmarkEnd w:id="251"/>
    </w:p>
    <w:p w14:paraId="09B31384" w14:textId="77777777" w:rsidR="006D6912" w:rsidRPr="006D6912" w:rsidRDefault="006D6912" w:rsidP="006D6912">
      <w:pPr>
        <w:pStyle w:val="ProtocolNormalText"/>
        <w:rPr>
          <w:color w:val="0056AC"/>
        </w:rPr>
      </w:pPr>
      <w:r w:rsidRPr="006D6912">
        <w:rPr>
          <w:color w:val="0056AC"/>
        </w:rPr>
        <w:t xml:space="preserve">Either combine with the steps or when needed, describe techniques in greater detail in a separate section. </w:t>
      </w:r>
      <w:bookmarkStart w:id="252" w:name="_Toc473206414"/>
      <w:r w:rsidRPr="006D6912">
        <w:rPr>
          <w:color w:val="0056AC"/>
        </w:rPr>
        <w:t>Describe any exceptions and alternative procedures that should be used to accommodate those exceptions. This section should also include rule sets for deciding when an alternative procedure may be warranted.</w:t>
      </w:r>
      <w:bookmarkEnd w:id="252"/>
    </w:p>
    <w:p w14:paraId="36006B92" w14:textId="77777777" w:rsidR="006D6912" w:rsidRPr="00901B4A" w:rsidRDefault="006D6912" w:rsidP="006D6912">
      <w:pPr>
        <w:pStyle w:val="ProtocolNormalText"/>
      </w:pPr>
    </w:p>
    <w:p w14:paraId="492B97DB" w14:textId="77777777" w:rsidR="006D6912" w:rsidRPr="00901B4A" w:rsidRDefault="006D6912" w:rsidP="006D6912">
      <w:pPr>
        <w:pStyle w:val="ProtocolHeading3"/>
      </w:pPr>
      <w:bookmarkStart w:id="253" w:name="_Toc529205575"/>
      <w:bookmarkStart w:id="254" w:name="_Toc529207990"/>
      <w:bookmarkStart w:id="255" w:name="_Toc529208144"/>
      <w:bookmarkStart w:id="256" w:name="_Toc529356911"/>
      <w:r w:rsidRPr="00901B4A">
        <w:t>References</w:t>
      </w:r>
      <w:bookmarkEnd w:id="253"/>
      <w:bookmarkEnd w:id="254"/>
      <w:bookmarkEnd w:id="255"/>
      <w:bookmarkEnd w:id="256"/>
    </w:p>
    <w:p w14:paraId="286D81E7" w14:textId="70BF1202" w:rsidR="006D6912" w:rsidRPr="006D6912" w:rsidRDefault="00EA1623" w:rsidP="006D6912">
      <w:pPr>
        <w:pStyle w:val="ProtocolNormalText"/>
        <w:rPr>
          <w:color w:val="0056AC"/>
        </w:rPr>
      </w:pPr>
      <w:r w:rsidRPr="00EA1623">
        <w:rPr>
          <w:color w:val="0056AC"/>
        </w:rPr>
        <w:t xml:space="preserve">Use </w:t>
      </w:r>
      <w:hyperlink r:id="rId48" w:anchor="StyleGuide" w:history="1">
        <w:r>
          <w:rPr>
            <w:rStyle w:val="Hyperlink"/>
            <w:i/>
          </w:rPr>
          <w:t>Journal of Fish and Wildlife Management</w:t>
        </w:r>
      </w:hyperlink>
      <w:r w:rsidR="006D6912" w:rsidRPr="00901B4A">
        <w:t xml:space="preserve"> </w:t>
      </w:r>
      <w:r w:rsidR="006D6912" w:rsidRPr="006D6912">
        <w:rPr>
          <w:color w:val="0056AC"/>
        </w:rPr>
        <w:t>formatting for citing literature referenced within the SOP.</w:t>
      </w:r>
    </w:p>
    <w:p w14:paraId="0C1D507D" w14:textId="77777777" w:rsidR="006D6912" w:rsidRPr="006D6912" w:rsidRDefault="006D6912" w:rsidP="006D6912">
      <w:pPr>
        <w:pStyle w:val="ProtocolNormalText"/>
        <w:rPr>
          <w:color w:val="0056AC"/>
        </w:rPr>
      </w:pPr>
    </w:p>
    <w:p w14:paraId="5BA58F85" w14:textId="77777777" w:rsidR="006D6912" w:rsidRPr="006D6912" w:rsidRDefault="006D6912" w:rsidP="006D6912">
      <w:pPr>
        <w:pStyle w:val="ProtocolHeading3"/>
      </w:pPr>
      <w:bookmarkStart w:id="257" w:name="_Toc529205576"/>
      <w:bookmarkStart w:id="258" w:name="_Toc529207991"/>
      <w:bookmarkStart w:id="259" w:name="_Toc529208145"/>
      <w:bookmarkStart w:id="260" w:name="_Toc529356912"/>
      <w:r w:rsidRPr="006D6912">
        <w:t>Other common SOPs</w:t>
      </w:r>
      <w:bookmarkEnd w:id="257"/>
      <w:bookmarkEnd w:id="258"/>
      <w:bookmarkEnd w:id="259"/>
      <w:bookmarkEnd w:id="260"/>
      <w:r w:rsidRPr="006D6912">
        <w:t xml:space="preserve"> </w:t>
      </w:r>
    </w:p>
    <w:p w14:paraId="797FBF6C" w14:textId="77777777" w:rsidR="006D6912" w:rsidRPr="006D6912" w:rsidRDefault="006D6912" w:rsidP="006D6912">
      <w:pPr>
        <w:pStyle w:val="ProtocolNormalText"/>
        <w:rPr>
          <w:color w:val="0056AC"/>
        </w:rPr>
      </w:pPr>
      <w:r w:rsidRPr="006D6912">
        <w:rPr>
          <w:color w:val="0056AC"/>
        </w:rPr>
        <w:t>Include description and guidance for:</w:t>
      </w:r>
    </w:p>
    <w:p w14:paraId="34DF97D5" w14:textId="77777777" w:rsidR="006D6912" w:rsidRPr="006D6912" w:rsidRDefault="006D6912" w:rsidP="006D6912">
      <w:pPr>
        <w:pStyle w:val="ProtocolNormalText"/>
        <w:numPr>
          <w:ilvl w:val="0"/>
          <w:numId w:val="30"/>
        </w:numPr>
        <w:rPr>
          <w:color w:val="0056AC"/>
        </w:rPr>
      </w:pPr>
      <w:bookmarkStart w:id="261" w:name="_Toc473206418"/>
      <w:r w:rsidRPr="006D6912">
        <w:rPr>
          <w:color w:val="0056AC"/>
        </w:rPr>
        <w:t>On-site establishment of sampling units;</w:t>
      </w:r>
    </w:p>
    <w:p w14:paraId="00D09B21" w14:textId="77777777" w:rsidR="006D6912" w:rsidRPr="006D6912" w:rsidRDefault="006D6912" w:rsidP="006D6912">
      <w:pPr>
        <w:pStyle w:val="ProtocolNormalText"/>
        <w:numPr>
          <w:ilvl w:val="0"/>
          <w:numId w:val="30"/>
        </w:numPr>
        <w:rPr>
          <w:color w:val="0056AC"/>
        </w:rPr>
      </w:pPr>
      <w:r w:rsidRPr="006D6912">
        <w:rPr>
          <w:color w:val="0056AC"/>
        </w:rPr>
        <w:lastRenderedPageBreak/>
        <w:t>Data entry and management</w:t>
      </w:r>
      <w:bookmarkEnd w:id="261"/>
      <w:r w:rsidRPr="006D6912">
        <w:rPr>
          <w:color w:val="0056AC"/>
        </w:rPr>
        <w:t>;</w:t>
      </w:r>
    </w:p>
    <w:p w14:paraId="5DDBDECF" w14:textId="77777777" w:rsidR="006D6912" w:rsidRPr="006D6912" w:rsidRDefault="006D6912" w:rsidP="006D6912">
      <w:pPr>
        <w:pStyle w:val="ProtocolNormalText"/>
        <w:numPr>
          <w:ilvl w:val="0"/>
          <w:numId w:val="30"/>
        </w:numPr>
        <w:rPr>
          <w:color w:val="0056AC"/>
        </w:rPr>
      </w:pPr>
      <w:bookmarkStart w:id="262" w:name="_Toc473206419"/>
      <w:r w:rsidRPr="006D6912">
        <w:rPr>
          <w:color w:val="0056AC"/>
        </w:rPr>
        <w:t>Data analysis</w:t>
      </w:r>
      <w:bookmarkStart w:id="263" w:name="_Toc347919100"/>
      <w:bookmarkEnd w:id="262"/>
      <w:r w:rsidRPr="006D6912">
        <w:rPr>
          <w:color w:val="0056AC"/>
        </w:rPr>
        <w:t>;</w:t>
      </w:r>
    </w:p>
    <w:p w14:paraId="56FF9047" w14:textId="49FB80D3" w:rsidR="006D6912" w:rsidRPr="006D6912" w:rsidRDefault="006D6912" w:rsidP="006D6912">
      <w:pPr>
        <w:pStyle w:val="ProtocolNormalText"/>
        <w:numPr>
          <w:ilvl w:val="0"/>
          <w:numId w:val="30"/>
        </w:numPr>
        <w:rPr>
          <w:color w:val="0056AC"/>
        </w:rPr>
      </w:pPr>
      <w:bookmarkStart w:id="264" w:name="_Toc473206420"/>
      <w:r w:rsidRPr="006D6912">
        <w:rPr>
          <w:color w:val="0056AC"/>
        </w:rPr>
        <w:t>Acquiring permits or other compliance documents;</w:t>
      </w:r>
      <w:bookmarkEnd w:id="263"/>
      <w:bookmarkEnd w:id="264"/>
    </w:p>
    <w:p w14:paraId="254EDA5F" w14:textId="44981564" w:rsidR="006D6912" w:rsidRPr="006D6912" w:rsidRDefault="006D6912" w:rsidP="006D6912">
      <w:pPr>
        <w:pStyle w:val="ProtocolNormalText"/>
        <w:numPr>
          <w:ilvl w:val="0"/>
          <w:numId w:val="30"/>
        </w:numPr>
        <w:rPr>
          <w:color w:val="0056AC"/>
        </w:rPr>
      </w:pPr>
      <w:bookmarkStart w:id="265" w:name="_Toc473206421"/>
      <w:r w:rsidRPr="006D6912">
        <w:rPr>
          <w:color w:val="0056AC"/>
        </w:rPr>
        <w:t>Handling of collected tissues or abiotic materials.</w:t>
      </w:r>
      <w:bookmarkEnd w:id="265"/>
    </w:p>
    <w:p w14:paraId="5D1C3B89" w14:textId="77777777" w:rsidR="006D6912" w:rsidRPr="006D6912" w:rsidRDefault="006D6912" w:rsidP="006D6912">
      <w:pPr>
        <w:pStyle w:val="ProtocolNormalText"/>
        <w:rPr>
          <w:color w:val="0056AC"/>
        </w:rPr>
      </w:pPr>
    </w:p>
    <w:p w14:paraId="1F24EC7C" w14:textId="77777777" w:rsidR="006D6912" w:rsidRPr="006D6912" w:rsidRDefault="006D6912" w:rsidP="006D6912">
      <w:pPr>
        <w:pStyle w:val="ProtocolNormalText"/>
        <w:rPr>
          <w:b/>
          <w:i/>
          <w:color w:val="0056AC"/>
        </w:rPr>
      </w:pPr>
      <w:r w:rsidRPr="006D6912">
        <w:rPr>
          <w:b/>
          <w:i/>
          <w:color w:val="0056AC"/>
        </w:rPr>
        <w:t>Make sure to delete or replace all blue-colored text</w:t>
      </w:r>
    </w:p>
    <w:p w14:paraId="00146847" w14:textId="69E71A60" w:rsidR="006D6912" w:rsidRPr="006D6912" w:rsidRDefault="006D6912" w:rsidP="006D6912">
      <w:pPr>
        <w:pStyle w:val="ProtocolNormalText"/>
        <w:rPr>
          <w:rStyle w:val="ProtocolHeading1Char"/>
          <w:rFonts w:ascii="Times New Roman" w:hAnsi="Times New Roman" w:cs="Times New Roman"/>
          <w:b w:val="0"/>
          <w:bCs w:val="0"/>
          <w:iCs w:val="0"/>
          <w:sz w:val="24"/>
          <w:szCs w:val="24"/>
        </w:rPr>
      </w:pPr>
    </w:p>
    <w:p w14:paraId="62966834" w14:textId="5AE0ED42" w:rsidR="006D6912" w:rsidRPr="006D6912" w:rsidRDefault="006D6912" w:rsidP="006D6912">
      <w:pPr>
        <w:pStyle w:val="ProtocolNormalText"/>
        <w:rPr>
          <w:rStyle w:val="ProtocolHeading1Char"/>
          <w:rFonts w:ascii="Times New Roman" w:hAnsi="Times New Roman" w:cs="Times New Roman"/>
          <w:b w:val="0"/>
          <w:bCs w:val="0"/>
          <w:iCs w:val="0"/>
          <w:sz w:val="24"/>
          <w:szCs w:val="24"/>
        </w:rPr>
      </w:pPr>
    </w:p>
    <w:p w14:paraId="305ECAAC" w14:textId="77777777" w:rsidR="006D6912" w:rsidRDefault="006D6912" w:rsidP="006D6912">
      <w:pPr>
        <w:pStyle w:val="ProtocolNormalText"/>
        <w:rPr>
          <w:rStyle w:val="ProtocolHeading1Char"/>
          <w:rFonts w:ascii="Times New Roman" w:hAnsi="Times New Roman" w:cs="Times New Roman"/>
          <w:b w:val="0"/>
          <w:bCs w:val="0"/>
          <w:iCs w:val="0"/>
          <w:sz w:val="24"/>
          <w:szCs w:val="24"/>
        </w:rPr>
        <w:sectPr w:rsidR="006D6912" w:rsidSect="003B463B">
          <w:headerReference w:type="default" r:id="rId49"/>
          <w:headerReference w:type="first" r:id="rId50"/>
          <w:footerReference w:type="first" r:id="rId51"/>
          <w:pgSz w:w="12240" w:h="15840" w:code="1"/>
          <w:pgMar w:top="1440" w:right="1440" w:bottom="1440" w:left="1440" w:header="720" w:footer="720" w:gutter="0"/>
          <w:cols w:space="720"/>
          <w:docGrid w:linePitch="360"/>
        </w:sectPr>
      </w:pPr>
    </w:p>
    <w:p w14:paraId="3C233F8A" w14:textId="4A623B8F" w:rsidR="00772ACA" w:rsidRPr="00FB5849" w:rsidRDefault="00772ACA" w:rsidP="007E7E67">
      <w:pPr>
        <w:pStyle w:val="ProtocolHeading1"/>
        <w:rPr>
          <w:rStyle w:val="ProtocolNormalTextChar"/>
          <w:sz w:val="32"/>
          <w:szCs w:val="32"/>
        </w:rPr>
      </w:pPr>
      <w:bookmarkStart w:id="266" w:name="_Toc529356913"/>
      <w:r w:rsidRPr="00953A6F">
        <w:rPr>
          <w:rStyle w:val="ProtocolHeading1Char"/>
          <w:b/>
          <w:bCs/>
          <w:iCs/>
        </w:rPr>
        <w:lastRenderedPageBreak/>
        <w:t>Supplemental Materials (SM)</w:t>
      </w:r>
      <w:bookmarkStart w:id="267" w:name="_Toc507678401"/>
      <w:bookmarkStart w:id="268" w:name="_Toc508956620"/>
      <w:bookmarkEnd w:id="224"/>
      <w:bookmarkEnd w:id="225"/>
      <w:r>
        <w:rPr>
          <w:rStyle w:val="ProtocolHeading1Char"/>
          <w:b/>
          <w:bCs/>
          <w:iCs/>
        </w:rPr>
        <w:t xml:space="preserve"> </w:t>
      </w:r>
      <w:r w:rsidRPr="004E556D">
        <w:rPr>
          <w:color w:val="0056AC"/>
        </w:rPr>
        <w:t>(Protocol Heading 1)</w:t>
      </w:r>
      <w:bookmarkEnd w:id="226"/>
      <w:bookmarkEnd w:id="266"/>
      <w:bookmarkEnd w:id="267"/>
      <w:bookmarkEnd w:id="268"/>
    </w:p>
    <w:p w14:paraId="372CB90B" w14:textId="77777777" w:rsidR="000159D7" w:rsidRPr="000159D7" w:rsidRDefault="000159D7" w:rsidP="000159D7">
      <w:pPr>
        <w:pStyle w:val="ProtocolNormalText"/>
        <w:rPr>
          <w:color w:val="0056AC"/>
        </w:rPr>
      </w:pPr>
      <w:bookmarkStart w:id="269" w:name="_Toc347919101"/>
      <w:r w:rsidRPr="000159D7">
        <w:rPr>
          <w:color w:val="0056AC"/>
        </w:rPr>
        <w:t xml:space="preserve">Supplemental Materials include any other materials not already specified in Appendices to the Narrative section and support additional guidance given in the SOPs. Additional information on what should be included in Supplemental Materials can be found in the examples of existing protocols in </w:t>
      </w:r>
      <w:proofErr w:type="spellStart"/>
      <w:r w:rsidRPr="000159D7">
        <w:rPr>
          <w:color w:val="0056AC"/>
        </w:rPr>
        <w:t>ServCat</w:t>
      </w:r>
      <w:proofErr w:type="spellEnd"/>
      <w:r w:rsidRPr="000159D7">
        <w:rPr>
          <w:color w:val="0056AC"/>
        </w:rPr>
        <w:t xml:space="preserve">. </w:t>
      </w:r>
    </w:p>
    <w:p w14:paraId="49C3B762" w14:textId="77777777" w:rsidR="000159D7" w:rsidRPr="000159D7" w:rsidRDefault="000159D7" w:rsidP="000159D7">
      <w:pPr>
        <w:pStyle w:val="ProtocolNormalText"/>
        <w:rPr>
          <w:color w:val="0056AC"/>
        </w:rPr>
      </w:pPr>
    </w:p>
    <w:p w14:paraId="7E896F1B" w14:textId="7D51EF66" w:rsidR="000159D7" w:rsidRPr="000159D7" w:rsidRDefault="000159D7" w:rsidP="000159D7">
      <w:pPr>
        <w:pStyle w:val="ProtocolNormalText"/>
        <w:rPr>
          <w:color w:val="0056AC"/>
        </w:rPr>
      </w:pPr>
      <w:r w:rsidRPr="000159D7">
        <w:rPr>
          <w:color w:val="0056AC"/>
        </w:rPr>
        <w:t xml:space="preserve">Below are some examples of topics that may require Supplemental Materials. Each Supplemental Material starts on a new page. Formatting is similar to that for SOPs and Appendices. If more than </w:t>
      </w:r>
      <w:r w:rsidR="00281816">
        <w:rPr>
          <w:color w:val="0056AC"/>
        </w:rPr>
        <w:t>five</w:t>
      </w:r>
      <w:r w:rsidRPr="000159D7">
        <w:rPr>
          <w:color w:val="0056AC"/>
        </w:rPr>
        <w:t xml:space="preserve"> SMs are written, then consider providing a cover page with a list of the SMs, placed beneath the above title with level 1 heading.</w:t>
      </w:r>
    </w:p>
    <w:p w14:paraId="2C6EDD17" w14:textId="77777777" w:rsidR="00772ACA" w:rsidRPr="007B7D0C" w:rsidRDefault="00772ACA" w:rsidP="000159D7">
      <w:pPr>
        <w:pStyle w:val="ProtocolNormalText"/>
      </w:pPr>
    </w:p>
    <w:p w14:paraId="34248A7B" w14:textId="7CD30497" w:rsidR="00772ACA" w:rsidRPr="00364FD0" w:rsidRDefault="000159D7" w:rsidP="00364FD0">
      <w:pPr>
        <w:pStyle w:val="ProtocolHeading2-SM"/>
      </w:pPr>
      <w:bookmarkStart w:id="270" w:name="_Toc507678402"/>
      <w:bookmarkStart w:id="271" w:name="_Toc508956621"/>
      <w:bookmarkStart w:id="272" w:name="_Toc529356914"/>
      <w:r w:rsidRPr="00364FD0">
        <w:rPr>
          <w:color w:val="0056AC"/>
        </w:rPr>
        <w:t xml:space="preserve">Types of </w:t>
      </w:r>
      <w:r w:rsidR="00772ACA" w:rsidRPr="00364FD0">
        <w:rPr>
          <w:color w:val="0056AC"/>
        </w:rPr>
        <w:t>Supporting Documents (Protocol Heading 2 – SM)</w:t>
      </w:r>
      <w:bookmarkEnd w:id="269"/>
      <w:bookmarkEnd w:id="270"/>
      <w:bookmarkEnd w:id="271"/>
      <w:bookmarkEnd w:id="272"/>
    </w:p>
    <w:p w14:paraId="603048E6" w14:textId="2D2DF6A9" w:rsidR="000159D7" w:rsidRPr="000159D7" w:rsidRDefault="000159D7" w:rsidP="000159D7">
      <w:pPr>
        <w:pStyle w:val="ProtocolNormalText"/>
        <w:rPr>
          <w:color w:val="0056AC"/>
        </w:rPr>
      </w:pPr>
      <w:r w:rsidRPr="000159D7">
        <w:rPr>
          <w:color w:val="0056AC"/>
        </w:rPr>
        <w:t>Text in this section should follow MS style: Protocol Normal Text.</w:t>
      </w:r>
    </w:p>
    <w:p w14:paraId="376991F9" w14:textId="77777777" w:rsidR="000159D7" w:rsidRPr="000159D7" w:rsidRDefault="000159D7" w:rsidP="000159D7">
      <w:pPr>
        <w:pStyle w:val="ProtocolNormalText"/>
        <w:rPr>
          <w:color w:val="0056AC"/>
        </w:rPr>
      </w:pPr>
    </w:p>
    <w:p w14:paraId="6811BEF1" w14:textId="77777777" w:rsidR="000159D7" w:rsidRPr="000159D7" w:rsidRDefault="000159D7" w:rsidP="000159D7">
      <w:pPr>
        <w:pStyle w:val="ProtocolNormalText"/>
        <w:rPr>
          <w:color w:val="0056AC"/>
        </w:rPr>
      </w:pPr>
      <w:r w:rsidRPr="000159D7">
        <w:rPr>
          <w:color w:val="0056AC"/>
        </w:rPr>
        <w:t>Common examples of SMs:</w:t>
      </w:r>
    </w:p>
    <w:p w14:paraId="0BD71A51" w14:textId="77777777" w:rsidR="000159D7" w:rsidRPr="000159D7" w:rsidRDefault="000159D7" w:rsidP="000159D7">
      <w:pPr>
        <w:pStyle w:val="ProtocolNormalText"/>
        <w:numPr>
          <w:ilvl w:val="0"/>
          <w:numId w:val="31"/>
        </w:numPr>
        <w:rPr>
          <w:color w:val="0056AC"/>
        </w:rPr>
      </w:pPr>
      <w:r w:rsidRPr="000159D7">
        <w:rPr>
          <w:color w:val="0056AC"/>
        </w:rPr>
        <w:t xml:space="preserve">Data forms and Metadata Dictionaries (Example </w:t>
      </w:r>
      <w:hyperlink r:id="rId52" w:history="1">
        <w:r w:rsidRPr="00901B4A">
          <w:rPr>
            <w:rStyle w:val="Hyperlink"/>
          </w:rPr>
          <w:t>SM 5: Data Forms, Metadata and Instructions</w:t>
        </w:r>
      </w:hyperlink>
      <w:r w:rsidRPr="00901B4A">
        <w:t xml:space="preserve"> </w:t>
      </w:r>
      <w:r w:rsidRPr="000159D7">
        <w:rPr>
          <w:color w:val="0056AC"/>
        </w:rPr>
        <w:t>for Monarch Monitoring Protocol);</w:t>
      </w:r>
    </w:p>
    <w:p w14:paraId="56194514" w14:textId="77777777" w:rsidR="000159D7" w:rsidRPr="000159D7" w:rsidRDefault="000159D7" w:rsidP="000159D7">
      <w:pPr>
        <w:pStyle w:val="ProtocolNormalText"/>
        <w:numPr>
          <w:ilvl w:val="0"/>
          <w:numId w:val="31"/>
        </w:numPr>
        <w:rPr>
          <w:color w:val="0056AC"/>
        </w:rPr>
      </w:pPr>
      <w:r w:rsidRPr="000159D7">
        <w:rPr>
          <w:color w:val="0056AC"/>
        </w:rPr>
        <w:t>Maps of selected sampling locations (usually detail provided in Site-specific Protocols);</w:t>
      </w:r>
    </w:p>
    <w:p w14:paraId="227BFE30" w14:textId="77777777" w:rsidR="000159D7" w:rsidRPr="000159D7" w:rsidRDefault="000159D7" w:rsidP="000159D7">
      <w:pPr>
        <w:pStyle w:val="ProtocolNormalText"/>
        <w:numPr>
          <w:ilvl w:val="0"/>
          <w:numId w:val="31"/>
        </w:numPr>
        <w:rPr>
          <w:color w:val="0056AC"/>
        </w:rPr>
      </w:pPr>
      <w:r w:rsidRPr="000159D7">
        <w:rPr>
          <w:color w:val="0056AC"/>
        </w:rPr>
        <w:t>Preparation or management details for data managers or GIS specialists;</w:t>
      </w:r>
    </w:p>
    <w:p w14:paraId="09D33CD3" w14:textId="77777777" w:rsidR="000159D7" w:rsidRPr="000159D7" w:rsidRDefault="000159D7" w:rsidP="000159D7">
      <w:pPr>
        <w:pStyle w:val="ProtocolNormalText"/>
        <w:numPr>
          <w:ilvl w:val="0"/>
          <w:numId w:val="31"/>
        </w:numPr>
        <w:rPr>
          <w:color w:val="0056AC"/>
        </w:rPr>
      </w:pPr>
      <w:r w:rsidRPr="000159D7">
        <w:rPr>
          <w:color w:val="0056AC"/>
        </w:rPr>
        <w:t>Computer code (e.g., Python, R, SAS) for specialized analysis or selection of sampling locations;</w:t>
      </w:r>
    </w:p>
    <w:p w14:paraId="07D125C6" w14:textId="2449DC4F" w:rsidR="000159D7" w:rsidRPr="000159D7" w:rsidRDefault="000159D7" w:rsidP="000159D7">
      <w:pPr>
        <w:pStyle w:val="ProtocolNormalText"/>
        <w:numPr>
          <w:ilvl w:val="0"/>
          <w:numId w:val="31"/>
        </w:numPr>
        <w:rPr>
          <w:color w:val="0056AC"/>
        </w:rPr>
      </w:pPr>
      <w:r w:rsidRPr="000159D7">
        <w:rPr>
          <w:color w:val="0056AC"/>
        </w:rPr>
        <w:t>Details for construction, calibration or set-up for equipment cited in an SOP for measuring and attribute</w:t>
      </w:r>
      <w:r>
        <w:rPr>
          <w:color w:val="0056AC"/>
        </w:rPr>
        <w:t>.</w:t>
      </w:r>
    </w:p>
    <w:p w14:paraId="301645DD" w14:textId="0E2F137A" w:rsidR="000159D7" w:rsidRDefault="000159D7" w:rsidP="000159D7">
      <w:pPr>
        <w:pStyle w:val="ProtocolNormalText"/>
      </w:pPr>
    </w:p>
    <w:p w14:paraId="1C0880B7" w14:textId="77777777" w:rsidR="000159D7" w:rsidRDefault="000159D7" w:rsidP="009B205F">
      <w:pPr>
        <w:pStyle w:val="ProtocolNormalText"/>
      </w:pPr>
    </w:p>
    <w:p w14:paraId="73FC691A" w14:textId="77777777" w:rsidR="009B205F" w:rsidRPr="009B205F" w:rsidRDefault="009B205F" w:rsidP="009B205F">
      <w:pPr>
        <w:pStyle w:val="ProtocolNormalText"/>
        <w:sectPr w:rsidR="009B205F" w:rsidRPr="009B205F" w:rsidSect="003B463B">
          <w:pgSz w:w="12240" w:h="15840" w:code="1"/>
          <w:pgMar w:top="1440" w:right="1440" w:bottom="1440" w:left="1440" w:header="720" w:footer="720" w:gutter="0"/>
          <w:cols w:space="720"/>
          <w:docGrid w:linePitch="360"/>
        </w:sectPr>
      </w:pPr>
    </w:p>
    <w:tbl>
      <w:tblPr>
        <w:tblW w:w="10019" w:type="dxa"/>
        <w:jc w:val="center"/>
        <w:tblLook w:val="0000" w:firstRow="0" w:lastRow="0" w:firstColumn="0" w:lastColumn="0" w:noHBand="0" w:noVBand="0"/>
        <w:tblDescription w:val="&quot;&quot;"/>
      </w:tblPr>
      <w:tblGrid>
        <w:gridCol w:w="5065"/>
        <w:gridCol w:w="4954"/>
      </w:tblGrid>
      <w:tr w:rsidR="00A55164" w:rsidRPr="00BF1BE2" w14:paraId="06372054" w14:textId="77777777" w:rsidTr="003F2F39">
        <w:trPr>
          <w:trHeight w:val="218"/>
          <w:jc w:val="center"/>
        </w:trPr>
        <w:tc>
          <w:tcPr>
            <w:tcW w:w="10019" w:type="dxa"/>
            <w:gridSpan w:val="2"/>
            <w:shd w:val="clear" w:color="auto" w:fill="000000"/>
          </w:tcPr>
          <w:p w14:paraId="25A6AC92" w14:textId="77777777" w:rsidR="00A55164" w:rsidRPr="00BF1BE2" w:rsidRDefault="00A55164" w:rsidP="003F2F39"/>
        </w:tc>
      </w:tr>
      <w:tr w:rsidR="003F2F39" w:rsidRPr="00BF1BE2" w14:paraId="7B059EF0" w14:textId="77777777" w:rsidTr="003F2F39">
        <w:trPr>
          <w:trHeight w:val="989"/>
          <w:jc w:val="center"/>
        </w:trPr>
        <w:tc>
          <w:tcPr>
            <w:tcW w:w="5065" w:type="dxa"/>
            <w:tcBorders>
              <w:bottom w:val="single" w:sz="8" w:space="0" w:color="auto"/>
            </w:tcBorders>
            <w:tcMar>
              <w:left w:w="0" w:type="dxa"/>
              <w:right w:w="0" w:type="dxa"/>
            </w:tcMar>
          </w:tcPr>
          <w:p w14:paraId="0BDFEE57" w14:textId="77777777" w:rsidR="003F2F39" w:rsidRPr="00E13B46" w:rsidRDefault="003F2F39" w:rsidP="00E13B46">
            <w:pPr>
              <w:rPr>
                <w:rFonts w:ascii="Arial" w:hAnsi="Arial" w:cs="Arial"/>
                <w:b/>
                <w:sz w:val="16"/>
                <w:szCs w:val="16"/>
              </w:rPr>
            </w:pPr>
            <w:r w:rsidRPr="00E13B46">
              <w:rPr>
                <w:rFonts w:ascii="Arial" w:hAnsi="Arial" w:cs="Arial"/>
                <w:b/>
                <w:sz w:val="16"/>
                <w:szCs w:val="16"/>
              </w:rPr>
              <w:t>U.S. Fish and Wildlife Service</w:t>
            </w:r>
          </w:p>
          <w:p w14:paraId="28C73F72" w14:textId="77777777" w:rsidR="003F2F39" w:rsidRPr="00E13B46" w:rsidRDefault="003F2F39" w:rsidP="00E13B46">
            <w:pPr>
              <w:rPr>
                <w:rFonts w:ascii="Arial" w:hAnsi="Arial" w:cs="Arial"/>
                <w:b/>
                <w:sz w:val="16"/>
                <w:szCs w:val="16"/>
              </w:rPr>
            </w:pPr>
            <w:r w:rsidRPr="00E13B46">
              <w:rPr>
                <w:rFonts w:ascii="Arial" w:hAnsi="Arial" w:cs="Arial"/>
                <w:b/>
                <w:sz w:val="16"/>
                <w:szCs w:val="16"/>
              </w:rPr>
              <w:t>U.S. Department of the Interior</w:t>
            </w:r>
          </w:p>
          <w:p w14:paraId="7ED9C8F5" w14:textId="77777777" w:rsidR="003F2F39" w:rsidRPr="00E13B46" w:rsidRDefault="003F2F39" w:rsidP="00E13B46">
            <w:pPr>
              <w:rPr>
                <w:rFonts w:ascii="Arial" w:hAnsi="Arial" w:cs="Arial"/>
                <w:b/>
                <w:sz w:val="16"/>
                <w:szCs w:val="16"/>
              </w:rPr>
            </w:pPr>
          </w:p>
          <w:p w14:paraId="03FF6953" w14:textId="77777777" w:rsidR="003F2F39" w:rsidRPr="00E13B46" w:rsidRDefault="003F2F39" w:rsidP="00E13B46">
            <w:pPr>
              <w:rPr>
                <w:rFonts w:ascii="Arial" w:hAnsi="Arial" w:cs="Arial"/>
                <w:b/>
                <w:sz w:val="16"/>
                <w:szCs w:val="16"/>
              </w:rPr>
            </w:pPr>
          </w:p>
          <w:p w14:paraId="7878549D" w14:textId="77777777" w:rsidR="003F2F39" w:rsidRPr="00BF1BE2" w:rsidRDefault="003F2F39" w:rsidP="00E13B46">
            <w:r w:rsidRPr="00E13B46">
              <w:rPr>
                <w:rFonts w:ascii="Arial" w:hAnsi="Arial" w:cs="Arial"/>
                <w:b/>
                <w:sz w:val="16"/>
                <w:szCs w:val="16"/>
              </w:rPr>
              <w:t>National Wildlife Refuge System</w:t>
            </w:r>
          </w:p>
        </w:tc>
        <w:tc>
          <w:tcPr>
            <w:tcW w:w="4954" w:type="dxa"/>
            <w:tcBorders>
              <w:bottom w:val="single" w:sz="8" w:space="0" w:color="auto"/>
            </w:tcBorders>
          </w:tcPr>
          <w:p w14:paraId="3B530578" w14:textId="77777777" w:rsidR="003F2F39" w:rsidRPr="00BF1BE2" w:rsidRDefault="003F2F39" w:rsidP="003F2F39">
            <w:pPr>
              <w:ind w:left="-71" w:right="-104"/>
              <w:jc w:val="right"/>
            </w:pPr>
            <w:r w:rsidRPr="00E13B46">
              <w:rPr>
                <w:rStyle w:val="ProtocolNormalTextChar"/>
                <w:noProof/>
              </w:rPr>
              <w:drawing>
                <wp:inline distT="0" distB="0" distL="0" distR="0" wp14:anchorId="022705C7" wp14:editId="2E154443">
                  <wp:extent cx="676275" cy="815985"/>
                  <wp:effectExtent l="0" t="0" r="0" b="3175"/>
                  <wp:docPr id="2" name="Picture 3" descr="&quot;&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676292" cy="816005"/>
                          </a:xfrm>
                          <a:prstGeom prst="rect">
                            <a:avLst/>
                          </a:prstGeom>
                          <a:noFill/>
                          <a:ln w="9525">
                            <a:noFill/>
                            <a:miter lim="800000"/>
                            <a:headEnd/>
                            <a:tailEnd/>
                          </a:ln>
                        </pic:spPr>
                      </pic:pic>
                    </a:graphicData>
                  </a:graphic>
                </wp:inline>
              </w:drawing>
            </w:r>
            <w:r w:rsidRPr="00E13B46">
              <w:rPr>
                <w:rStyle w:val="ProtocolNormalTextChar"/>
                <w:noProof/>
              </w:rPr>
              <w:drawing>
                <wp:inline distT="0" distB="0" distL="0" distR="0" wp14:anchorId="00E89530" wp14:editId="75B00A8E">
                  <wp:extent cx="704850" cy="785495"/>
                  <wp:effectExtent l="19050" t="19050" r="19050" b="14605"/>
                  <wp:docPr id="7" name="Picture 1" descr="&quot;&quot;"/>
                  <wp:cNvGraphicFramePr/>
                  <a:graphic xmlns:a="http://schemas.openxmlformats.org/drawingml/2006/main">
                    <a:graphicData uri="http://schemas.openxmlformats.org/drawingml/2006/picture">
                      <pic:pic xmlns:pic="http://schemas.openxmlformats.org/drawingml/2006/picture">
                        <pic:nvPicPr>
                          <pic:cNvPr id="2085" name="Content Placeholder 4"/>
                          <pic:cNvPicPr>
                            <a:picLocks noChangeAspect="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705946" cy="786716"/>
                          </a:xfrm>
                          <a:prstGeom prst="rect">
                            <a:avLst/>
                          </a:prstGeom>
                          <a:noFill/>
                          <a:ln w="12700">
                            <a:solidFill>
                              <a:schemeClr val="tx1"/>
                            </a:solidFill>
                            <a:miter lim="800000"/>
                            <a:headEnd/>
                            <a:tailEnd/>
                          </a:ln>
                        </pic:spPr>
                      </pic:pic>
                    </a:graphicData>
                  </a:graphic>
                </wp:inline>
              </w:drawing>
            </w:r>
          </w:p>
        </w:tc>
      </w:tr>
      <w:bookmarkEnd w:id="31"/>
      <w:bookmarkEnd w:id="32"/>
      <w:bookmarkEnd w:id="33"/>
    </w:tbl>
    <w:p w14:paraId="21AF4EEE" w14:textId="55394559" w:rsidR="004039F8" w:rsidRDefault="004039F8" w:rsidP="000159D7">
      <w:pPr>
        <w:pStyle w:val="ProtocolNormalText"/>
      </w:pPr>
    </w:p>
    <w:p w14:paraId="11265CF9" w14:textId="77777777" w:rsidR="00551289" w:rsidRDefault="00551289" w:rsidP="000159D7">
      <w:pPr>
        <w:pStyle w:val="ProtocolNormalText"/>
      </w:pPr>
    </w:p>
    <w:p w14:paraId="5A09F90A" w14:textId="77777777" w:rsidR="00551289" w:rsidRPr="00551289" w:rsidRDefault="00551289" w:rsidP="00551289">
      <w:pPr>
        <w:pStyle w:val="ProtocolNormalText"/>
        <w:rPr>
          <w:i/>
          <w:color w:val="0056AC"/>
        </w:rPr>
      </w:pPr>
      <w:r w:rsidRPr="00551289">
        <w:rPr>
          <w:i/>
          <w:color w:val="0056AC"/>
        </w:rPr>
        <w:t>Use this for the inside back cover of a printed document or the last unnumbered page of a pdf.</w:t>
      </w:r>
    </w:p>
    <w:p w14:paraId="4BA3E673" w14:textId="77777777" w:rsidR="00551289" w:rsidRPr="00551289" w:rsidRDefault="00551289" w:rsidP="00551289">
      <w:pPr>
        <w:pStyle w:val="ProtocolNormalText"/>
        <w:rPr>
          <w:i/>
          <w:color w:val="0056AC"/>
        </w:rPr>
      </w:pPr>
    </w:p>
    <w:p w14:paraId="6304AD69" w14:textId="1D754188" w:rsidR="00551289" w:rsidRPr="00551289" w:rsidRDefault="00551289" w:rsidP="000159D7">
      <w:pPr>
        <w:pStyle w:val="ProtocolNormalText"/>
        <w:rPr>
          <w:b/>
          <w:i/>
          <w:color w:val="0056AC"/>
        </w:rPr>
      </w:pPr>
      <w:r w:rsidRPr="00551289">
        <w:rPr>
          <w:b/>
          <w:i/>
          <w:color w:val="0056AC"/>
        </w:rPr>
        <w:t>Make sure to delete o</w:t>
      </w:r>
      <w:r>
        <w:rPr>
          <w:b/>
          <w:i/>
          <w:color w:val="0056AC"/>
        </w:rPr>
        <w:t>r replace all blue-colored text</w:t>
      </w:r>
    </w:p>
    <w:sectPr w:rsidR="00551289" w:rsidRPr="00551289" w:rsidSect="003B463B">
      <w:headerReference w:type="even" r:id="rId53"/>
      <w:headerReference w:type="default" r:id="rId54"/>
      <w:footerReference w:type="default" r:id="rId55"/>
      <w:footerReference w:type="first" r:id="rId56"/>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BDA5130" w14:textId="77777777" w:rsidR="00EC7BD7" w:rsidRDefault="00EC7BD7">
      <w:r>
        <w:separator/>
      </w:r>
    </w:p>
    <w:p w14:paraId="6169834A" w14:textId="77777777" w:rsidR="00EC7BD7" w:rsidRDefault="00EC7BD7"/>
  </w:endnote>
  <w:endnote w:type="continuationSeparator" w:id="0">
    <w:p w14:paraId="21D8358D" w14:textId="77777777" w:rsidR="00EC7BD7" w:rsidRDefault="00EC7BD7">
      <w:r>
        <w:continuationSeparator/>
      </w:r>
    </w:p>
    <w:p w14:paraId="7E8B1ACA" w14:textId="77777777" w:rsidR="00EC7BD7" w:rsidRDefault="00EC7BD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B10E34F" w14:textId="77777777" w:rsidR="003B463B" w:rsidRDefault="003B463B" w:rsidP="00172994">
    <w:pPr>
      <w:framePr w:wrap="around" w:vAnchor="text" w:hAnchor="margin" w:xAlign="center" w:y="1"/>
    </w:pPr>
    <w:r>
      <w:fldChar w:fldCharType="begin"/>
    </w:r>
    <w:r>
      <w:instrText xml:space="preserve">PAGE  </w:instrText>
    </w:r>
    <w:r>
      <w:fldChar w:fldCharType="end"/>
    </w:r>
  </w:p>
  <w:p w14:paraId="61ED32B3" w14:textId="77777777" w:rsidR="003B463B" w:rsidRDefault="003B463B"/>
  <w:p w14:paraId="63BEF789" w14:textId="77777777" w:rsidR="003B463B" w:rsidRDefault="003B463B"/>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100019301"/>
      <w:docPartObj>
        <w:docPartGallery w:val="Page Numbers (Bottom of Page)"/>
        <w:docPartUnique/>
      </w:docPartObj>
    </w:sdtPr>
    <w:sdtEndPr>
      <w:rPr>
        <w:noProof/>
      </w:rPr>
    </w:sdtEndPr>
    <w:sdtContent>
      <w:p w14:paraId="368EA097" w14:textId="136E0281" w:rsidR="003B463B" w:rsidRDefault="003B463B">
        <w:pPr>
          <w:pStyle w:val="Footer"/>
          <w:jc w:val="center"/>
        </w:pPr>
        <w:r>
          <w:fldChar w:fldCharType="begin"/>
        </w:r>
        <w:r>
          <w:instrText xml:space="preserve"> PAGE   \* MERGEFORMAT </w:instrText>
        </w:r>
        <w:r>
          <w:fldChar w:fldCharType="separate"/>
        </w:r>
        <w:r w:rsidR="00004964">
          <w:rPr>
            <w:noProof/>
          </w:rPr>
          <w:t>iv</w:t>
        </w:r>
        <w:r>
          <w:rPr>
            <w:noProof/>
          </w:rPr>
          <w:fldChar w:fldCharType="end"/>
        </w:r>
      </w:p>
    </w:sdtContent>
  </w:sdt>
  <w:p w14:paraId="082B0C24" w14:textId="77777777" w:rsidR="003B463B" w:rsidRDefault="003B463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33049024"/>
      <w:docPartObj>
        <w:docPartGallery w:val="Page Numbers (Bottom of Page)"/>
        <w:docPartUnique/>
      </w:docPartObj>
    </w:sdtPr>
    <w:sdtEndPr>
      <w:rPr>
        <w:noProof/>
      </w:rPr>
    </w:sdtEndPr>
    <w:sdtContent>
      <w:p w14:paraId="3C43D8D3" w14:textId="5744CF9A" w:rsidR="003B463B" w:rsidRDefault="003B463B" w:rsidP="00DE7208">
        <w:pPr>
          <w:pStyle w:val="Footer"/>
          <w:jc w:val="center"/>
        </w:pPr>
        <w:r>
          <w:fldChar w:fldCharType="begin"/>
        </w:r>
        <w:r>
          <w:instrText xml:space="preserve"> PAGE   \* MERGEFORMAT </w:instrText>
        </w:r>
        <w:r>
          <w:fldChar w:fldCharType="separate"/>
        </w:r>
        <w:r w:rsidR="00004964">
          <w:rPr>
            <w:noProof/>
          </w:rPr>
          <w:t>7</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14831047"/>
      <w:docPartObj>
        <w:docPartGallery w:val="Page Numbers (Bottom of Page)"/>
        <w:docPartUnique/>
      </w:docPartObj>
    </w:sdtPr>
    <w:sdtEndPr>
      <w:rPr>
        <w:noProof/>
      </w:rPr>
    </w:sdtEndPr>
    <w:sdtContent>
      <w:p w14:paraId="2275333A" w14:textId="21189CF0" w:rsidR="003B463B" w:rsidRDefault="003B463B" w:rsidP="00DE7208">
        <w:pPr>
          <w:pStyle w:val="Footer"/>
          <w:jc w:val="center"/>
        </w:pPr>
        <w:r>
          <w:fldChar w:fldCharType="begin"/>
        </w:r>
        <w:r>
          <w:instrText xml:space="preserve"> PAGE   \* MERGEFORMAT </w:instrText>
        </w:r>
        <w:r>
          <w:fldChar w:fldCharType="separate"/>
        </w:r>
        <w:r w:rsidR="00004964">
          <w:rPr>
            <w:noProof/>
          </w:rPr>
          <w:t>1</w:t>
        </w:r>
        <w:r>
          <w:rPr>
            <w:noProof/>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49380306"/>
      <w:docPartObj>
        <w:docPartGallery w:val="Page Numbers (Bottom of Page)"/>
        <w:docPartUnique/>
      </w:docPartObj>
    </w:sdtPr>
    <w:sdtEndPr>
      <w:rPr>
        <w:noProof/>
      </w:rPr>
    </w:sdtEndPr>
    <w:sdtContent>
      <w:p w14:paraId="6AA4C1D0" w14:textId="77777777" w:rsidR="003B463B" w:rsidRDefault="003B463B" w:rsidP="003872D3">
        <w:pPr>
          <w:jc w:val="center"/>
        </w:pPr>
        <w:r>
          <w:fldChar w:fldCharType="begin"/>
        </w:r>
        <w:r>
          <w:instrText xml:space="preserve"> PAGE   \* MERGEFORMAT </w:instrText>
        </w:r>
        <w:r>
          <w:fldChar w:fldCharType="separate"/>
        </w:r>
        <w:r>
          <w:rPr>
            <w:noProof/>
          </w:rPr>
          <w:t>1</w:t>
        </w:r>
        <w:r>
          <w:rPr>
            <w:noProof/>
          </w:rP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31694D8" w14:textId="77777777" w:rsidR="003B463B" w:rsidRDefault="003B463B">
    <w:pPr>
      <w:jc w:val="center"/>
    </w:pP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7F6304B" w14:textId="77777777" w:rsidR="003B463B" w:rsidRDefault="003B463B"/>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BF6AF17" w14:textId="77777777" w:rsidR="00EC7BD7" w:rsidRDefault="00EC7BD7" w:rsidP="00A4710F">
      <w:r>
        <w:separator/>
      </w:r>
    </w:p>
    <w:p w14:paraId="01A7E771" w14:textId="77777777" w:rsidR="00EC7BD7" w:rsidRDefault="00EC7BD7"/>
    <w:p w14:paraId="2166849D" w14:textId="77777777" w:rsidR="00EC7BD7" w:rsidRDefault="00EC7BD7"/>
  </w:footnote>
  <w:footnote w:type="continuationSeparator" w:id="0">
    <w:p w14:paraId="3DD42962" w14:textId="77777777" w:rsidR="00EC7BD7" w:rsidRDefault="00EC7BD7">
      <w:r>
        <w:continuationSeparator/>
      </w:r>
    </w:p>
    <w:p w14:paraId="0F446B4C" w14:textId="77777777" w:rsidR="00EC7BD7" w:rsidRDefault="00EC7BD7"/>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0DB7F83" w14:textId="77777777" w:rsidR="003B463B" w:rsidRPr="00D67E37" w:rsidRDefault="003B463B" w:rsidP="00D67E3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F52553" w14:textId="2C68BAFD" w:rsidR="003B463B" w:rsidRPr="0000025D" w:rsidRDefault="003B463B" w:rsidP="0000025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E55D387" w14:textId="431ABEE4" w:rsidR="003B463B" w:rsidRPr="0000025D" w:rsidRDefault="003B463B" w:rsidP="0000025D">
    <w:pPr>
      <w:pStyle w:val="Header"/>
      <w:rPr>
        <w:rFonts w:ascii="Arial" w:hAnsi="Arial" w:cs="Arial"/>
        <w:b/>
        <w:sz w:val="32"/>
        <w:szCs w:val="32"/>
      </w:rPr>
    </w:pPr>
    <w:r w:rsidRPr="00D54E4F">
      <w:rPr>
        <w:rFonts w:ascii="Arial" w:hAnsi="Arial" w:cs="Arial"/>
        <w:b/>
        <w:sz w:val="32"/>
        <w:szCs w:val="32"/>
      </w:rPr>
      <w:t>Continued</w:t>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63D4B15" w14:textId="77777777" w:rsidR="003B463B" w:rsidRDefault="003B463B">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0BFEC39" w14:textId="23944847" w:rsidR="003B463B" w:rsidRPr="00D54E4F" w:rsidRDefault="003B463B" w:rsidP="00D54E4F"/>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B662033" w14:textId="77777777" w:rsidR="003B463B" w:rsidRDefault="003B463B"/>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4F8CEDA" w14:textId="77777777" w:rsidR="003B463B" w:rsidRDefault="003B463B"/>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1CD02C6" w14:textId="77777777" w:rsidR="003B463B" w:rsidRDefault="003B463B"/>
</w:hdr>
</file>

<file path=word/header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05A45BB" w14:textId="77777777" w:rsidR="003B463B" w:rsidRDefault="003B463B"/>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ED5052"/>
    <w:multiLevelType w:val="hybridMultilevel"/>
    <w:tmpl w:val="457643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4B70807"/>
    <w:multiLevelType w:val="hybridMultilevel"/>
    <w:tmpl w:val="4A981C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5FB250F"/>
    <w:multiLevelType w:val="hybridMultilevel"/>
    <w:tmpl w:val="D9A666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FC52FEB"/>
    <w:multiLevelType w:val="hybridMultilevel"/>
    <w:tmpl w:val="FE70DD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FEA47D3"/>
    <w:multiLevelType w:val="hybridMultilevel"/>
    <w:tmpl w:val="6F9083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0C03E45"/>
    <w:multiLevelType w:val="multilevel"/>
    <w:tmpl w:val="33A218A4"/>
    <w:styleLink w:val="werte"/>
    <w:lvl w:ilvl="0">
      <w:start w:val="1"/>
      <w:numFmt w:val="decimal"/>
      <w:lvlText w:val="%1."/>
      <w:lvlJc w:val="left"/>
      <w:pPr>
        <w:ind w:left="720" w:hanging="360"/>
      </w:pPr>
      <w:rPr>
        <w:i/>
        <w:iCs/>
        <w:color w:val="0000FF"/>
        <w:sz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17624282"/>
    <w:multiLevelType w:val="hybridMultilevel"/>
    <w:tmpl w:val="54A0E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3C877AD"/>
    <w:multiLevelType w:val="multilevel"/>
    <w:tmpl w:val="35568DFA"/>
    <w:lvl w:ilvl="0">
      <w:start w:val="1"/>
      <w:numFmt w:val="decimal"/>
      <w:pStyle w:val="ProtocolHeading2-SOP"/>
      <w:suff w:val="space"/>
      <w:lvlText w:val="SOP %1:"/>
      <w:lvlJc w:val="left"/>
      <w:pPr>
        <w:ind w:left="0" w:firstLine="0"/>
      </w:pPr>
      <w:rPr>
        <w:rFonts w:hint="default"/>
        <w:b/>
        <w:i w:val="0"/>
        <w:color w:val="000000" w:themeColor="text1"/>
      </w:rPr>
    </w:lvl>
    <w:lvl w:ilvl="1">
      <w:start w:val="1"/>
      <w:numFmt w:val="decimal"/>
      <w:pStyle w:val="ProtocolTableTitle-SOP"/>
      <w:suff w:val="space"/>
      <w:lvlText w:val="Table SOP %1.%2."/>
      <w:lvlJc w:val="left"/>
      <w:pPr>
        <w:ind w:left="0" w:firstLine="0"/>
      </w:pPr>
      <w:rPr>
        <w:rFonts w:hint="default"/>
        <w:b/>
        <w:i w:val="0"/>
        <w:color w:val="000000" w:themeColor="text1"/>
      </w:rPr>
    </w:lvl>
    <w:lvl w:ilvl="2">
      <w:start w:val="1"/>
      <w:numFmt w:val="decimal"/>
      <w:lvlRestart w:val="1"/>
      <w:pStyle w:val="ProtocolFigureCaption-SOP"/>
      <w:suff w:val="space"/>
      <w:lvlText w:val="Figure SOP %1.%3."/>
      <w:lvlJc w:val="left"/>
      <w:pPr>
        <w:ind w:left="0" w:firstLine="0"/>
      </w:pPr>
      <w:rPr>
        <w:rFonts w:hint="default"/>
        <w:b/>
        <w:i w:val="0"/>
        <w:color w:val="000000" w:themeColor="text1"/>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15:restartNumberingAfterBreak="0">
    <w:nsid w:val="2BDA115B"/>
    <w:multiLevelType w:val="hybridMultilevel"/>
    <w:tmpl w:val="2B56FC2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2E873D66"/>
    <w:multiLevelType w:val="hybridMultilevel"/>
    <w:tmpl w:val="425C38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04200BD"/>
    <w:multiLevelType w:val="hybridMultilevel"/>
    <w:tmpl w:val="F1140C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374B7E07"/>
    <w:multiLevelType w:val="multilevel"/>
    <w:tmpl w:val="B5E81816"/>
    <w:lvl w:ilvl="0">
      <w:start w:val="1"/>
      <w:numFmt w:val="decimal"/>
      <w:pStyle w:val="ProtocolHeading2-Element"/>
      <w:suff w:val="space"/>
      <w:lvlText w:val="Element %1:"/>
      <w:lvlJc w:val="left"/>
      <w:pPr>
        <w:ind w:left="0" w:firstLine="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ProtocolTableTitle-Element"/>
      <w:suff w:val="space"/>
      <w:lvlText w:val="Table %1.%2."/>
      <w:lvlJc w:val="left"/>
      <w:pPr>
        <w:ind w:left="0" w:firstLine="0"/>
      </w:pPr>
      <w:rPr>
        <w:rFonts w:hint="default"/>
        <w:b/>
        <w:i w:val="0"/>
        <w:color w:val="auto"/>
      </w:rPr>
    </w:lvl>
    <w:lvl w:ilvl="2">
      <w:start w:val="1"/>
      <w:numFmt w:val="decimal"/>
      <w:lvlRestart w:val="1"/>
      <w:pStyle w:val="ProtocolFigureCaption-Element"/>
      <w:suff w:val="space"/>
      <w:lvlText w:val="Figure %1.%3."/>
      <w:lvlJc w:val="left"/>
      <w:pPr>
        <w:ind w:left="0" w:firstLine="0"/>
      </w:pPr>
      <w:rPr>
        <w:rFonts w:hint="default"/>
        <w:b/>
        <w:i w:val="0"/>
        <w:color w:val="auto"/>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450816E7"/>
    <w:multiLevelType w:val="hybridMultilevel"/>
    <w:tmpl w:val="A17A64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5F04372"/>
    <w:multiLevelType w:val="hybridMultilevel"/>
    <w:tmpl w:val="58541B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4B6059E7"/>
    <w:multiLevelType w:val="hybridMultilevel"/>
    <w:tmpl w:val="7DDA78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C8C4997"/>
    <w:multiLevelType w:val="multilevel"/>
    <w:tmpl w:val="AFFAA484"/>
    <w:styleLink w:val="Bulleted"/>
    <w:lvl w:ilvl="0">
      <w:start w:val="1"/>
      <w:numFmt w:val="bullet"/>
      <w:lvlText w:val=""/>
      <w:lvlJc w:val="left"/>
      <w:pPr>
        <w:tabs>
          <w:tab w:val="num" w:pos="720"/>
        </w:tabs>
        <w:ind w:left="360" w:hanging="360"/>
      </w:pPr>
      <w:rPr>
        <w:rFonts w:ascii="Symbol" w:hAnsi="Symbol"/>
        <w:sz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53A2320F"/>
    <w:multiLevelType w:val="multilevel"/>
    <w:tmpl w:val="33E649AE"/>
    <w:lvl w:ilvl="0">
      <w:start w:val="1"/>
      <w:numFmt w:val="decimal"/>
      <w:pStyle w:val="ProtocolHeading2-SM"/>
      <w:suff w:val="space"/>
      <w:lvlText w:val="SM %1:"/>
      <w:lvlJc w:val="left"/>
      <w:pPr>
        <w:ind w:left="0" w:firstLine="0"/>
      </w:pPr>
      <w:rPr>
        <w:rFonts w:hint="default"/>
        <w:b/>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start w:val="1"/>
      <w:numFmt w:val="decimal"/>
      <w:pStyle w:val="ProtocolTableTitle-SM"/>
      <w:suff w:val="space"/>
      <w:lvlText w:val="Table SM %1.%2."/>
      <w:lvlJc w:val="left"/>
      <w:pPr>
        <w:ind w:left="0" w:firstLine="0"/>
      </w:pPr>
      <w:rPr>
        <w:rFonts w:hint="default"/>
        <w:b/>
        <w:i w:val="0"/>
        <w:color w:val="auto"/>
      </w:rPr>
    </w:lvl>
    <w:lvl w:ilvl="2">
      <w:start w:val="1"/>
      <w:numFmt w:val="decimal"/>
      <w:lvlRestart w:val="1"/>
      <w:pStyle w:val="ProtocolFigureCaption-SM"/>
      <w:suff w:val="space"/>
      <w:lvlText w:val="Figure SM %1.%3."/>
      <w:lvlJc w:val="left"/>
      <w:pPr>
        <w:ind w:left="0" w:firstLine="0"/>
      </w:pPr>
      <w:rPr>
        <w:rFonts w:hint="default"/>
        <w:b/>
        <w:i w:val="0"/>
        <w:color w:val="auto"/>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54574557"/>
    <w:multiLevelType w:val="hybridMultilevel"/>
    <w:tmpl w:val="FA6A4DD8"/>
    <w:lvl w:ilvl="0" w:tplc="DC123E82">
      <w:start w:val="1"/>
      <w:numFmt w:val="bullet"/>
      <w:lvlText w:val=""/>
      <w:lvlJc w:val="left"/>
      <w:pPr>
        <w:ind w:left="720" w:hanging="360"/>
      </w:pPr>
      <w:rPr>
        <w:rFonts w:ascii="Symbol" w:hAnsi="Symbol" w:hint="default"/>
        <w:color w:val="0056AC"/>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1E969D4"/>
    <w:multiLevelType w:val="hybridMultilevel"/>
    <w:tmpl w:val="741CCC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3725B7B"/>
    <w:multiLevelType w:val="multilevel"/>
    <w:tmpl w:val="B9F805F4"/>
    <w:lvl w:ilvl="0">
      <w:start w:val="1"/>
      <w:numFmt w:val="upperLetter"/>
      <w:pStyle w:val="ProtocolHeading2-Appendix"/>
      <w:suff w:val="space"/>
      <w:lvlText w:val="Appendix %1:"/>
      <w:lvlJc w:val="left"/>
      <w:pPr>
        <w:ind w:left="0" w:firstLine="0"/>
      </w:pPr>
      <w:rPr>
        <w:rFonts w:hint="default"/>
        <w:b/>
        <w:bCs w:val="0"/>
        <w:i w:val="0"/>
        <w:iCs w:val="0"/>
        <w:caps w:val="0"/>
        <w:smallCaps w:val="0"/>
        <w:strike w:val="0"/>
        <w:dstrike w:val="0"/>
        <w:outline w:val="0"/>
        <w:shadow w:val="0"/>
        <w:emboss w:val="0"/>
        <w:imprint w:val="0"/>
        <w:noProof w:val="0"/>
        <w:vanish w:val="0"/>
        <w:color w:val="000000" w:themeColor="text1"/>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ProtocolTableTitle-Appendix"/>
      <w:suff w:val="space"/>
      <w:lvlText w:val="Table %1.%2."/>
      <w:lvlJc w:val="left"/>
      <w:pPr>
        <w:ind w:left="0" w:firstLine="0"/>
      </w:pPr>
      <w:rPr>
        <w:rFonts w:hint="default"/>
        <w:b/>
        <w:i w:val="0"/>
        <w:color w:val="000000" w:themeColor="text1"/>
      </w:rPr>
    </w:lvl>
    <w:lvl w:ilvl="2">
      <w:start w:val="1"/>
      <w:numFmt w:val="decimal"/>
      <w:lvlRestart w:val="1"/>
      <w:pStyle w:val="ProtocolFigureCaption-Appendix"/>
      <w:suff w:val="space"/>
      <w:lvlText w:val="Figure %1.%3."/>
      <w:lvlJc w:val="left"/>
      <w:pPr>
        <w:ind w:left="0" w:firstLine="0"/>
      </w:pPr>
      <w:rPr>
        <w:rFonts w:hint="default"/>
        <w:b/>
        <w:i w:val="0"/>
        <w:color w:val="000000" w:themeColor="text1"/>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0" w15:restartNumberingAfterBreak="0">
    <w:nsid w:val="691F29F2"/>
    <w:multiLevelType w:val="hybridMultilevel"/>
    <w:tmpl w:val="AABEC4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A4828B3"/>
    <w:multiLevelType w:val="hybridMultilevel"/>
    <w:tmpl w:val="18DE71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2" w15:restartNumberingAfterBreak="0">
    <w:nsid w:val="6EA21D2E"/>
    <w:multiLevelType w:val="hybridMultilevel"/>
    <w:tmpl w:val="5AE681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22B2895"/>
    <w:multiLevelType w:val="hybridMultilevel"/>
    <w:tmpl w:val="3DB81B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753A0311"/>
    <w:multiLevelType w:val="hybridMultilevel"/>
    <w:tmpl w:val="B1B60F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5CD0080"/>
    <w:multiLevelType w:val="hybridMultilevel"/>
    <w:tmpl w:val="A57C0E3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BFC4600"/>
    <w:multiLevelType w:val="hybridMultilevel"/>
    <w:tmpl w:val="65828F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DD5310C"/>
    <w:multiLevelType w:val="hybridMultilevel"/>
    <w:tmpl w:val="AF886D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F2F0ADA"/>
    <w:multiLevelType w:val="hybridMultilevel"/>
    <w:tmpl w:val="FB72F1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5"/>
  </w:num>
  <w:num w:numId="2">
    <w:abstractNumId w:val="5"/>
  </w:num>
  <w:num w:numId="3">
    <w:abstractNumId w:val="2"/>
  </w:num>
  <w:num w:numId="4">
    <w:abstractNumId w:val="19"/>
  </w:num>
  <w:num w:numId="5">
    <w:abstractNumId w:val="16"/>
  </w:num>
  <w:num w:numId="6">
    <w:abstractNumId w:val="11"/>
  </w:num>
  <w:num w:numId="7">
    <w:abstractNumId w:val="17"/>
  </w:num>
  <w:num w:numId="8">
    <w:abstractNumId w:val="9"/>
  </w:num>
  <w:num w:numId="9">
    <w:abstractNumId w:val="13"/>
  </w:num>
  <w:num w:numId="10">
    <w:abstractNumId w:val="19"/>
    <w:lvlOverride w:ilvl="0">
      <w:lvl w:ilvl="0">
        <w:start w:val="1"/>
        <w:numFmt w:val="upperLetter"/>
        <w:pStyle w:val="ProtocolHeading2-Appendix"/>
        <w:suff w:val="space"/>
        <w:lvlText w:val="Appendix %1:"/>
        <w:lvlJc w:val="left"/>
        <w:pPr>
          <w:ind w:left="0" w:firstLine="0"/>
        </w:pPr>
        <w:rPr>
          <w:rFonts w:hint="default"/>
          <w:b/>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Appendix"/>
        <w:suff w:val="space"/>
        <w:lvlText w:val="Table %1.%2"/>
        <w:lvlJc w:val="left"/>
        <w:pPr>
          <w:ind w:left="0" w:firstLine="0"/>
        </w:pPr>
        <w:rPr>
          <w:rFonts w:hint="default"/>
          <w:b/>
          <w:i w:val="0"/>
          <w:color w:val="auto"/>
        </w:rPr>
      </w:lvl>
    </w:lvlOverride>
    <w:lvlOverride w:ilvl="2">
      <w:lvl w:ilvl="2">
        <w:start w:val="1"/>
        <w:numFmt w:val="decimal"/>
        <w:lvlRestart w:val="1"/>
        <w:pStyle w:val="ProtocolFigureCaption-Appendix"/>
        <w:suff w:val="space"/>
        <w:lvlText w:val="Figure %1.%3"/>
        <w:lvlJc w:val="left"/>
        <w:pPr>
          <w:ind w:left="0" w:firstLine="0"/>
        </w:pPr>
        <w:rPr>
          <w:rFonts w:hint="default"/>
          <w:b/>
          <w:i w:val="0"/>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1">
    <w:abstractNumId w:val="16"/>
    <w:lvlOverride w:ilvl="0">
      <w:lvl w:ilvl="0">
        <w:start w:val="1"/>
        <w:numFmt w:val="decimal"/>
        <w:pStyle w:val="ProtocolHeading2-SM"/>
        <w:suff w:val="space"/>
        <w:lvlText w:val="SM %1:"/>
        <w:lvlJc w:val="left"/>
        <w:pPr>
          <w:ind w:left="0" w:firstLine="0"/>
        </w:pPr>
        <w:rPr>
          <w:rFonts w:hint="default"/>
          <w:b/>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SM"/>
        <w:suff w:val="space"/>
        <w:lvlText w:val="Table SM %1.%2."/>
        <w:lvlJc w:val="left"/>
        <w:pPr>
          <w:ind w:left="0" w:firstLine="0"/>
        </w:pPr>
        <w:rPr>
          <w:rFonts w:hint="default"/>
          <w:b/>
          <w:i w:val="0"/>
        </w:rPr>
      </w:lvl>
    </w:lvlOverride>
    <w:lvlOverride w:ilvl="2">
      <w:lvl w:ilvl="2">
        <w:start w:val="1"/>
        <w:numFmt w:val="decimal"/>
        <w:lvlRestart w:val="1"/>
        <w:pStyle w:val="ProtocolFigureCaption-SM"/>
        <w:suff w:val="space"/>
        <w:lvlText w:val="Figure SM %1.%3."/>
        <w:lvlJc w:val="left"/>
        <w:pPr>
          <w:ind w:left="0" w:firstLine="0"/>
        </w:pPr>
        <w:rPr>
          <w:rFonts w:hint="default"/>
          <w:b/>
          <w:i w:val="0"/>
          <w:color w:val="000000" w:themeColor="text1"/>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2">
    <w:abstractNumId w:val="7"/>
  </w:num>
  <w:num w:numId="13">
    <w:abstractNumId w:val="7"/>
  </w:num>
  <w:num w:numId="14">
    <w:abstractNumId w:val="11"/>
  </w:num>
  <w:num w:numId="15">
    <w:abstractNumId w:val="19"/>
  </w:num>
  <w:num w:numId="16">
    <w:abstractNumId w:val="16"/>
    <w:lvlOverride w:ilvl="0">
      <w:lvl w:ilvl="0">
        <w:start w:val="1"/>
        <w:numFmt w:val="decimal"/>
        <w:pStyle w:val="ProtocolHeading2-SM"/>
        <w:suff w:val="space"/>
        <w:lvlText w:val="SM %1:"/>
        <w:lvlJc w:val="left"/>
        <w:pPr>
          <w:ind w:left="0" w:firstLine="0"/>
        </w:pPr>
        <w:rPr>
          <w:rFonts w:hint="default"/>
          <w:b/>
          <w:bCs w:val="0"/>
          <w:i w:val="0"/>
          <w:iCs w:val="0"/>
          <w:caps w:val="0"/>
          <w:strike w:val="0"/>
          <w:dstrike w:val="0"/>
          <w:outline w:val="0"/>
          <w:shadow w:val="0"/>
          <w:emboss w:val="0"/>
          <w:imprint w:val="0"/>
          <w:vanish w:val="0"/>
          <w:color w:val="000000" w:themeColor="text1"/>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SM"/>
        <w:suff w:val="space"/>
        <w:lvlText w:val="Table SM %1.%2."/>
        <w:lvlJc w:val="left"/>
        <w:pPr>
          <w:ind w:left="0" w:firstLine="0"/>
        </w:pPr>
        <w:rPr>
          <w:rFonts w:hint="default"/>
          <w:b/>
          <w:i w:val="0"/>
          <w:color w:val="000000" w:themeColor="text1"/>
        </w:rPr>
      </w:lvl>
    </w:lvlOverride>
    <w:lvlOverride w:ilvl="2">
      <w:lvl w:ilvl="2">
        <w:start w:val="1"/>
        <w:numFmt w:val="decimal"/>
        <w:lvlRestart w:val="1"/>
        <w:pStyle w:val="ProtocolFigureCaption-SM"/>
        <w:suff w:val="space"/>
        <w:lvlText w:val="Figure SM %1.%3."/>
        <w:lvlJc w:val="left"/>
        <w:pPr>
          <w:ind w:left="0" w:firstLine="0"/>
        </w:pPr>
        <w:rPr>
          <w:rFonts w:hint="default"/>
          <w:b/>
          <w:i w:val="0"/>
          <w:color w:val="auto"/>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7">
    <w:abstractNumId w:val="19"/>
    <w:lvlOverride w:ilvl="0">
      <w:lvl w:ilvl="0">
        <w:start w:val="1"/>
        <w:numFmt w:val="upperLetter"/>
        <w:pStyle w:val="ProtocolHeading2-Appendix"/>
        <w:suff w:val="space"/>
        <w:lvlText w:val="Appendix %1:"/>
        <w:lvlJc w:val="left"/>
        <w:pPr>
          <w:ind w:left="0" w:firstLine="0"/>
        </w:pPr>
        <w:rPr>
          <w:rFonts w:hint="default"/>
          <w:b/>
          <w:bCs w:val="0"/>
          <w:i w:val="0"/>
          <w:iCs w:val="0"/>
          <w:caps w:val="0"/>
          <w:strike w:val="0"/>
          <w:dstrike w:val="0"/>
          <w:outline w:val="0"/>
          <w:shadow w:val="0"/>
          <w:emboss w:val="0"/>
          <w:imprint w:val="0"/>
          <w:vanish w:val="0"/>
          <w:color w:val="000000" w:themeColor="text1"/>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Appendix"/>
        <w:suff w:val="space"/>
        <w:lvlText w:val="Table %1.%2."/>
        <w:lvlJc w:val="left"/>
        <w:pPr>
          <w:ind w:left="0" w:firstLine="0"/>
        </w:pPr>
        <w:rPr>
          <w:rFonts w:hint="default"/>
          <w:b/>
          <w:i w:val="0"/>
          <w:color w:val="000000" w:themeColor="text1"/>
        </w:rPr>
      </w:lvl>
    </w:lvlOverride>
    <w:lvlOverride w:ilvl="2">
      <w:lvl w:ilvl="2">
        <w:start w:val="1"/>
        <w:numFmt w:val="decimal"/>
        <w:lvlRestart w:val="1"/>
        <w:pStyle w:val="ProtocolFigureCaption-Appendix"/>
        <w:suff w:val="space"/>
        <w:lvlText w:val="Figure %1.%3."/>
        <w:lvlJc w:val="left"/>
        <w:pPr>
          <w:ind w:left="0" w:firstLine="0"/>
        </w:pPr>
        <w:rPr>
          <w:rFonts w:hint="default"/>
          <w:b/>
          <w:i w:val="0"/>
          <w:color w:val="000000" w:themeColor="text1"/>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8">
    <w:abstractNumId w:val="11"/>
    <w:lvlOverride w:ilvl="0">
      <w:lvl w:ilvl="0">
        <w:start w:val="1"/>
        <w:numFmt w:val="decimal"/>
        <w:pStyle w:val="ProtocolHeading2-Element"/>
        <w:suff w:val="space"/>
        <w:lvlText w:val="Element %1:"/>
        <w:lvlJc w:val="left"/>
        <w:pPr>
          <w:ind w:left="0" w:firstLine="0"/>
        </w:pPr>
        <w:rPr>
          <w:rFonts w:hint="default"/>
          <w:b/>
          <w:bCs w:val="0"/>
          <w:i w:val="0"/>
          <w:iCs w:val="0"/>
          <w:caps w:val="0"/>
          <w:strike w:val="0"/>
          <w:dstrike w:val="0"/>
          <w:outline w:val="0"/>
          <w:shadow w:val="0"/>
          <w:emboss w:val="0"/>
          <w:imprint w:val="0"/>
          <w:vanish w:val="0"/>
          <w:color w:val="000000" w:themeColor="text1"/>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ProtocolTableTitle-Element"/>
        <w:suff w:val="space"/>
        <w:lvlText w:val="Table %1.%2."/>
        <w:lvlJc w:val="left"/>
        <w:pPr>
          <w:ind w:left="0" w:firstLine="0"/>
        </w:pPr>
        <w:rPr>
          <w:rFonts w:hint="default"/>
          <w:b/>
          <w:i w:val="0"/>
          <w:color w:val="000000" w:themeColor="text1"/>
        </w:rPr>
      </w:lvl>
    </w:lvlOverride>
    <w:lvlOverride w:ilvl="2">
      <w:lvl w:ilvl="2">
        <w:start w:val="1"/>
        <w:numFmt w:val="decimal"/>
        <w:lvlRestart w:val="1"/>
        <w:pStyle w:val="ProtocolFigureCaption-Element"/>
        <w:suff w:val="space"/>
        <w:lvlText w:val="Figure %1.%3."/>
        <w:lvlJc w:val="left"/>
        <w:pPr>
          <w:ind w:left="0" w:firstLine="0"/>
        </w:pPr>
        <w:rPr>
          <w:rFonts w:hint="default"/>
          <w:b/>
          <w:i w:val="0"/>
          <w:color w:val="000000" w:themeColor="text1"/>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19">
    <w:abstractNumId w:val="26"/>
  </w:num>
  <w:num w:numId="20">
    <w:abstractNumId w:val="4"/>
  </w:num>
  <w:num w:numId="21">
    <w:abstractNumId w:val="6"/>
  </w:num>
  <w:num w:numId="22">
    <w:abstractNumId w:val="8"/>
  </w:num>
  <w:num w:numId="23">
    <w:abstractNumId w:val="3"/>
  </w:num>
  <w:num w:numId="24">
    <w:abstractNumId w:val="25"/>
  </w:num>
  <w:num w:numId="25">
    <w:abstractNumId w:val="18"/>
  </w:num>
  <w:num w:numId="26">
    <w:abstractNumId w:val="0"/>
  </w:num>
  <w:num w:numId="27">
    <w:abstractNumId w:val="24"/>
  </w:num>
  <w:num w:numId="28">
    <w:abstractNumId w:val="14"/>
  </w:num>
  <w:num w:numId="29">
    <w:abstractNumId w:val="28"/>
  </w:num>
  <w:num w:numId="30">
    <w:abstractNumId w:val="12"/>
  </w:num>
  <w:num w:numId="31">
    <w:abstractNumId w:val="1"/>
  </w:num>
  <w:num w:numId="32">
    <w:abstractNumId w:val="21"/>
  </w:num>
  <w:num w:numId="33">
    <w:abstractNumId w:val="27"/>
  </w:num>
  <w:num w:numId="34">
    <w:abstractNumId w:val="23"/>
  </w:num>
  <w:num w:numId="35">
    <w:abstractNumId w:val="20"/>
  </w:num>
  <w:num w:numId="36">
    <w:abstractNumId w:val="22"/>
  </w:num>
  <w:num w:numId="37">
    <w:abstractNumId w:val="10"/>
  </w:num>
  <w:numIdMacAtCleanup w:val="13"/>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Hoang, Cindy N">
    <w15:presenceInfo w15:providerId="AD" w15:userId="S-1-5-21-2589800181-1723214923-4271176276-23009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stylePaneSortMethod w:val="0000"/>
  <w:styleLockTheme/>
  <w:defaultTabStop w:val="720"/>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028AA"/>
    <w:rsid w:val="00000103"/>
    <w:rsid w:val="0000025D"/>
    <w:rsid w:val="00001205"/>
    <w:rsid w:val="0000203A"/>
    <w:rsid w:val="00004673"/>
    <w:rsid w:val="00004964"/>
    <w:rsid w:val="000059EB"/>
    <w:rsid w:val="00006076"/>
    <w:rsid w:val="00010FC4"/>
    <w:rsid w:val="0001170E"/>
    <w:rsid w:val="00011A0F"/>
    <w:rsid w:val="00011CB9"/>
    <w:rsid w:val="0001334A"/>
    <w:rsid w:val="00013A62"/>
    <w:rsid w:val="000159D7"/>
    <w:rsid w:val="00015E4B"/>
    <w:rsid w:val="00017987"/>
    <w:rsid w:val="00020C62"/>
    <w:rsid w:val="00020F36"/>
    <w:rsid w:val="00022317"/>
    <w:rsid w:val="00023115"/>
    <w:rsid w:val="000270A0"/>
    <w:rsid w:val="00030976"/>
    <w:rsid w:val="00030994"/>
    <w:rsid w:val="000316D1"/>
    <w:rsid w:val="00031BAD"/>
    <w:rsid w:val="00032186"/>
    <w:rsid w:val="00032B86"/>
    <w:rsid w:val="000333DC"/>
    <w:rsid w:val="00033BB4"/>
    <w:rsid w:val="000360F0"/>
    <w:rsid w:val="00037C8B"/>
    <w:rsid w:val="00037CE3"/>
    <w:rsid w:val="00037E1E"/>
    <w:rsid w:val="0004091B"/>
    <w:rsid w:val="00040A87"/>
    <w:rsid w:val="000412B6"/>
    <w:rsid w:val="00041720"/>
    <w:rsid w:val="00041963"/>
    <w:rsid w:val="00041B48"/>
    <w:rsid w:val="00041BED"/>
    <w:rsid w:val="00042267"/>
    <w:rsid w:val="00042892"/>
    <w:rsid w:val="00045A1E"/>
    <w:rsid w:val="00045AFA"/>
    <w:rsid w:val="00047994"/>
    <w:rsid w:val="00050E71"/>
    <w:rsid w:val="00051B5B"/>
    <w:rsid w:val="000535DF"/>
    <w:rsid w:val="00053BF8"/>
    <w:rsid w:val="000542A9"/>
    <w:rsid w:val="000544DD"/>
    <w:rsid w:val="00054FDF"/>
    <w:rsid w:val="00055053"/>
    <w:rsid w:val="000559CA"/>
    <w:rsid w:val="00056107"/>
    <w:rsid w:val="00056183"/>
    <w:rsid w:val="00057375"/>
    <w:rsid w:val="00057981"/>
    <w:rsid w:val="00060139"/>
    <w:rsid w:val="000615F7"/>
    <w:rsid w:val="00061C8C"/>
    <w:rsid w:val="00063174"/>
    <w:rsid w:val="00063EFD"/>
    <w:rsid w:val="00064CAB"/>
    <w:rsid w:val="00064D29"/>
    <w:rsid w:val="00065079"/>
    <w:rsid w:val="00065BBD"/>
    <w:rsid w:val="00066AAC"/>
    <w:rsid w:val="000679BC"/>
    <w:rsid w:val="00070FD3"/>
    <w:rsid w:val="000717F1"/>
    <w:rsid w:val="00071EBA"/>
    <w:rsid w:val="000723F1"/>
    <w:rsid w:val="000733D9"/>
    <w:rsid w:val="0007361F"/>
    <w:rsid w:val="00073E4F"/>
    <w:rsid w:val="00073F7D"/>
    <w:rsid w:val="000748BB"/>
    <w:rsid w:val="000749A3"/>
    <w:rsid w:val="000750BE"/>
    <w:rsid w:val="00075884"/>
    <w:rsid w:val="000764A3"/>
    <w:rsid w:val="000767A6"/>
    <w:rsid w:val="00076D39"/>
    <w:rsid w:val="000778C3"/>
    <w:rsid w:val="00081CD8"/>
    <w:rsid w:val="00081E48"/>
    <w:rsid w:val="00082DAA"/>
    <w:rsid w:val="0008421C"/>
    <w:rsid w:val="00084370"/>
    <w:rsid w:val="0008501C"/>
    <w:rsid w:val="000850F2"/>
    <w:rsid w:val="00085463"/>
    <w:rsid w:val="00085D1E"/>
    <w:rsid w:val="00086713"/>
    <w:rsid w:val="00086D20"/>
    <w:rsid w:val="000871CA"/>
    <w:rsid w:val="00090AE5"/>
    <w:rsid w:val="00091BAF"/>
    <w:rsid w:val="00091FE3"/>
    <w:rsid w:val="000924D1"/>
    <w:rsid w:val="00092A11"/>
    <w:rsid w:val="000933BA"/>
    <w:rsid w:val="00093461"/>
    <w:rsid w:val="000949CD"/>
    <w:rsid w:val="00095263"/>
    <w:rsid w:val="00095A95"/>
    <w:rsid w:val="0009759A"/>
    <w:rsid w:val="000A0A7E"/>
    <w:rsid w:val="000A0F92"/>
    <w:rsid w:val="000A2A19"/>
    <w:rsid w:val="000A3BAE"/>
    <w:rsid w:val="000A3BD3"/>
    <w:rsid w:val="000A3EAF"/>
    <w:rsid w:val="000A40A0"/>
    <w:rsid w:val="000A4B3B"/>
    <w:rsid w:val="000A4DFC"/>
    <w:rsid w:val="000A4F14"/>
    <w:rsid w:val="000A53CC"/>
    <w:rsid w:val="000A5626"/>
    <w:rsid w:val="000A72C1"/>
    <w:rsid w:val="000A786E"/>
    <w:rsid w:val="000B0381"/>
    <w:rsid w:val="000B09BB"/>
    <w:rsid w:val="000B12B9"/>
    <w:rsid w:val="000B1533"/>
    <w:rsid w:val="000B406B"/>
    <w:rsid w:val="000B7679"/>
    <w:rsid w:val="000C01DA"/>
    <w:rsid w:val="000C1486"/>
    <w:rsid w:val="000C4D66"/>
    <w:rsid w:val="000C5B42"/>
    <w:rsid w:val="000C65D3"/>
    <w:rsid w:val="000C6BC8"/>
    <w:rsid w:val="000D04B0"/>
    <w:rsid w:val="000D0597"/>
    <w:rsid w:val="000D15B3"/>
    <w:rsid w:val="000D29ED"/>
    <w:rsid w:val="000D3571"/>
    <w:rsid w:val="000D3888"/>
    <w:rsid w:val="000D3B06"/>
    <w:rsid w:val="000D4ED2"/>
    <w:rsid w:val="000D6A01"/>
    <w:rsid w:val="000D720D"/>
    <w:rsid w:val="000E2C26"/>
    <w:rsid w:val="000E2F46"/>
    <w:rsid w:val="000E48CF"/>
    <w:rsid w:val="000E4AC6"/>
    <w:rsid w:val="000E5CFA"/>
    <w:rsid w:val="000E7A4E"/>
    <w:rsid w:val="000F19D8"/>
    <w:rsid w:val="000F220F"/>
    <w:rsid w:val="000F2CBC"/>
    <w:rsid w:val="000F385F"/>
    <w:rsid w:val="000F3EB0"/>
    <w:rsid w:val="000F443E"/>
    <w:rsid w:val="000F5C8B"/>
    <w:rsid w:val="000F6D3A"/>
    <w:rsid w:val="000F7258"/>
    <w:rsid w:val="00100743"/>
    <w:rsid w:val="0010075E"/>
    <w:rsid w:val="00100CE7"/>
    <w:rsid w:val="00100D43"/>
    <w:rsid w:val="00101A1C"/>
    <w:rsid w:val="001025E1"/>
    <w:rsid w:val="00103874"/>
    <w:rsid w:val="00104EFC"/>
    <w:rsid w:val="00106660"/>
    <w:rsid w:val="00106960"/>
    <w:rsid w:val="00107817"/>
    <w:rsid w:val="00111C9D"/>
    <w:rsid w:val="00114B43"/>
    <w:rsid w:val="00114E2F"/>
    <w:rsid w:val="001156B0"/>
    <w:rsid w:val="001169C6"/>
    <w:rsid w:val="00116A9E"/>
    <w:rsid w:val="00116C05"/>
    <w:rsid w:val="001175B2"/>
    <w:rsid w:val="001178E0"/>
    <w:rsid w:val="00117C10"/>
    <w:rsid w:val="00117C2E"/>
    <w:rsid w:val="00121753"/>
    <w:rsid w:val="00123118"/>
    <w:rsid w:val="001316B0"/>
    <w:rsid w:val="00131E4F"/>
    <w:rsid w:val="00134BE5"/>
    <w:rsid w:val="0013517D"/>
    <w:rsid w:val="001358B0"/>
    <w:rsid w:val="00135C8C"/>
    <w:rsid w:val="00136CEE"/>
    <w:rsid w:val="0013754F"/>
    <w:rsid w:val="00137F46"/>
    <w:rsid w:val="0014023C"/>
    <w:rsid w:val="00142CD0"/>
    <w:rsid w:val="0014313D"/>
    <w:rsid w:val="00143226"/>
    <w:rsid w:val="0014363C"/>
    <w:rsid w:val="00144B78"/>
    <w:rsid w:val="00144D76"/>
    <w:rsid w:val="001453D4"/>
    <w:rsid w:val="00145862"/>
    <w:rsid w:val="001459E5"/>
    <w:rsid w:val="00146293"/>
    <w:rsid w:val="00146458"/>
    <w:rsid w:val="00146CC6"/>
    <w:rsid w:val="001500F6"/>
    <w:rsid w:val="001512B8"/>
    <w:rsid w:val="001517E0"/>
    <w:rsid w:val="00151A8A"/>
    <w:rsid w:val="00151FBA"/>
    <w:rsid w:val="00154396"/>
    <w:rsid w:val="001547F5"/>
    <w:rsid w:val="001548EE"/>
    <w:rsid w:val="0015509C"/>
    <w:rsid w:val="00155B79"/>
    <w:rsid w:val="001562A3"/>
    <w:rsid w:val="00157A39"/>
    <w:rsid w:val="00163059"/>
    <w:rsid w:val="001642D1"/>
    <w:rsid w:val="00164D3D"/>
    <w:rsid w:val="00164F56"/>
    <w:rsid w:val="00164F85"/>
    <w:rsid w:val="001658C5"/>
    <w:rsid w:val="00166D82"/>
    <w:rsid w:val="00167952"/>
    <w:rsid w:val="0017082F"/>
    <w:rsid w:val="00171FBA"/>
    <w:rsid w:val="00172994"/>
    <w:rsid w:val="001730A9"/>
    <w:rsid w:val="001735F3"/>
    <w:rsid w:val="001744DE"/>
    <w:rsid w:val="001747CB"/>
    <w:rsid w:val="00174A58"/>
    <w:rsid w:val="00176CD4"/>
    <w:rsid w:val="001772AF"/>
    <w:rsid w:val="00177D50"/>
    <w:rsid w:val="00177E69"/>
    <w:rsid w:val="001805A6"/>
    <w:rsid w:val="00180C25"/>
    <w:rsid w:val="0018252C"/>
    <w:rsid w:val="00183882"/>
    <w:rsid w:val="0018389B"/>
    <w:rsid w:val="001848BB"/>
    <w:rsid w:val="001848C7"/>
    <w:rsid w:val="00184BA5"/>
    <w:rsid w:val="001856D6"/>
    <w:rsid w:val="00185E46"/>
    <w:rsid w:val="00186D82"/>
    <w:rsid w:val="001902A0"/>
    <w:rsid w:val="001911D4"/>
    <w:rsid w:val="00191334"/>
    <w:rsid w:val="00191605"/>
    <w:rsid w:val="001929DF"/>
    <w:rsid w:val="001939CB"/>
    <w:rsid w:val="001953E6"/>
    <w:rsid w:val="00195EA2"/>
    <w:rsid w:val="00197F99"/>
    <w:rsid w:val="001A2C81"/>
    <w:rsid w:val="001A55E2"/>
    <w:rsid w:val="001A6713"/>
    <w:rsid w:val="001A67EC"/>
    <w:rsid w:val="001A7752"/>
    <w:rsid w:val="001B0D19"/>
    <w:rsid w:val="001B1081"/>
    <w:rsid w:val="001B178C"/>
    <w:rsid w:val="001B30CD"/>
    <w:rsid w:val="001B39B8"/>
    <w:rsid w:val="001B3CE9"/>
    <w:rsid w:val="001B753D"/>
    <w:rsid w:val="001B78DF"/>
    <w:rsid w:val="001C09FE"/>
    <w:rsid w:val="001C2180"/>
    <w:rsid w:val="001C2472"/>
    <w:rsid w:val="001C28E9"/>
    <w:rsid w:val="001C3D4B"/>
    <w:rsid w:val="001C52E9"/>
    <w:rsid w:val="001C6264"/>
    <w:rsid w:val="001D168C"/>
    <w:rsid w:val="001D3139"/>
    <w:rsid w:val="001D35B7"/>
    <w:rsid w:val="001D38D5"/>
    <w:rsid w:val="001D423E"/>
    <w:rsid w:val="001D4B32"/>
    <w:rsid w:val="001D5A50"/>
    <w:rsid w:val="001D5D26"/>
    <w:rsid w:val="001D71DB"/>
    <w:rsid w:val="001E0395"/>
    <w:rsid w:val="001E27CC"/>
    <w:rsid w:val="001E2DCB"/>
    <w:rsid w:val="001E3053"/>
    <w:rsid w:val="001E4A18"/>
    <w:rsid w:val="001E4DB5"/>
    <w:rsid w:val="001E4F35"/>
    <w:rsid w:val="001E4FA6"/>
    <w:rsid w:val="001E528B"/>
    <w:rsid w:val="001E5427"/>
    <w:rsid w:val="001E5FAE"/>
    <w:rsid w:val="001E6448"/>
    <w:rsid w:val="001E659E"/>
    <w:rsid w:val="001F005B"/>
    <w:rsid w:val="001F015A"/>
    <w:rsid w:val="001F1125"/>
    <w:rsid w:val="001F203A"/>
    <w:rsid w:val="001F49AB"/>
    <w:rsid w:val="001F4D26"/>
    <w:rsid w:val="001F5968"/>
    <w:rsid w:val="001F6765"/>
    <w:rsid w:val="001F6F1A"/>
    <w:rsid w:val="001F73B2"/>
    <w:rsid w:val="00201430"/>
    <w:rsid w:val="002023BB"/>
    <w:rsid w:val="00202914"/>
    <w:rsid w:val="00203419"/>
    <w:rsid w:val="00203EFE"/>
    <w:rsid w:val="00204F68"/>
    <w:rsid w:val="002051B0"/>
    <w:rsid w:val="00205E2A"/>
    <w:rsid w:val="002068A6"/>
    <w:rsid w:val="00212378"/>
    <w:rsid w:val="0021237F"/>
    <w:rsid w:val="002128F7"/>
    <w:rsid w:val="00212A2A"/>
    <w:rsid w:val="00212FAF"/>
    <w:rsid w:val="00213081"/>
    <w:rsid w:val="0021322E"/>
    <w:rsid w:val="00213C37"/>
    <w:rsid w:val="0021451E"/>
    <w:rsid w:val="002146ED"/>
    <w:rsid w:val="00215B80"/>
    <w:rsid w:val="002211E0"/>
    <w:rsid w:val="00221F71"/>
    <w:rsid w:val="00222288"/>
    <w:rsid w:val="00222293"/>
    <w:rsid w:val="00222323"/>
    <w:rsid w:val="002238AC"/>
    <w:rsid w:val="00223DC5"/>
    <w:rsid w:val="002247FB"/>
    <w:rsid w:val="00225042"/>
    <w:rsid w:val="00225C52"/>
    <w:rsid w:val="0022762D"/>
    <w:rsid w:val="00227BA4"/>
    <w:rsid w:val="00233E52"/>
    <w:rsid w:val="002343D5"/>
    <w:rsid w:val="0023477B"/>
    <w:rsid w:val="00235532"/>
    <w:rsid w:val="00235CE9"/>
    <w:rsid w:val="00236694"/>
    <w:rsid w:val="0024027F"/>
    <w:rsid w:val="0024171E"/>
    <w:rsid w:val="00241C24"/>
    <w:rsid w:val="0024291B"/>
    <w:rsid w:val="002443A6"/>
    <w:rsid w:val="002446C6"/>
    <w:rsid w:val="00244B4A"/>
    <w:rsid w:val="002453A4"/>
    <w:rsid w:val="0024637D"/>
    <w:rsid w:val="00247651"/>
    <w:rsid w:val="00251632"/>
    <w:rsid w:val="002516C2"/>
    <w:rsid w:val="0025187A"/>
    <w:rsid w:val="00253195"/>
    <w:rsid w:val="00254D1E"/>
    <w:rsid w:val="0025531A"/>
    <w:rsid w:val="00256464"/>
    <w:rsid w:val="002567FA"/>
    <w:rsid w:val="002612FE"/>
    <w:rsid w:val="00261EE6"/>
    <w:rsid w:val="00262DAF"/>
    <w:rsid w:val="0026318C"/>
    <w:rsid w:val="00263387"/>
    <w:rsid w:val="0026545F"/>
    <w:rsid w:val="00265544"/>
    <w:rsid w:val="00265B30"/>
    <w:rsid w:val="002660BD"/>
    <w:rsid w:val="00266B82"/>
    <w:rsid w:val="00267401"/>
    <w:rsid w:val="002710F5"/>
    <w:rsid w:val="002711DA"/>
    <w:rsid w:val="0027175E"/>
    <w:rsid w:val="00271AC2"/>
    <w:rsid w:val="0027227C"/>
    <w:rsid w:val="00272693"/>
    <w:rsid w:val="00272D5E"/>
    <w:rsid w:val="00273145"/>
    <w:rsid w:val="00273CB5"/>
    <w:rsid w:val="0027448E"/>
    <w:rsid w:val="00274C94"/>
    <w:rsid w:val="00274E55"/>
    <w:rsid w:val="00274F44"/>
    <w:rsid w:val="00276054"/>
    <w:rsid w:val="002808B5"/>
    <w:rsid w:val="002812AC"/>
    <w:rsid w:val="00281816"/>
    <w:rsid w:val="00282818"/>
    <w:rsid w:val="002828FC"/>
    <w:rsid w:val="002860EA"/>
    <w:rsid w:val="00287570"/>
    <w:rsid w:val="0029083A"/>
    <w:rsid w:val="002909B3"/>
    <w:rsid w:val="00290D8E"/>
    <w:rsid w:val="00291792"/>
    <w:rsid w:val="00294D56"/>
    <w:rsid w:val="00295B75"/>
    <w:rsid w:val="00295C04"/>
    <w:rsid w:val="00296004"/>
    <w:rsid w:val="00297CFE"/>
    <w:rsid w:val="002A3127"/>
    <w:rsid w:val="002A4338"/>
    <w:rsid w:val="002A5017"/>
    <w:rsid w:val="002A5DC4"/>
    <w:rsid w:val="002A5EED"/>
    <w:rsid w:val="002A5F35"/>
    <w:rsid w:val="002A7C33"/>
    <w:rsid w:val="002A7E9D"/>
    <w:rsid w:val="002B1BFC"/>
    <w:rsid w:val="002B211A"/>
    <w:rsid w:val="002B2316"/>
    <w:rsid w:val="002B479A"/>
    <w:rsid w:val="002B5146"/>
    <w:rsid w:val="002B6918"/>
    <w:rsid w:val="002B6DFD"/>
    <w:rsid w:val="002C01A0"/>
    <w:rsid w:val="002C058F"/>
    <w:rsid w:val="002C0E42"/>
    <w:rsid w:val="002C1248"/>
    <w:rsid w:val="002C453E"/>
    <w:rsid w:val="002C45AC"/>
    <w:rsid w:val="002C64F6"/>
    <w:rsid w:val="002C6D86"/>
    <w:rsid w:val="002D03F1"/>
    <w:rsid w:val="002D1526"/>
    <w:rsid w:val="002D1AF1"/>
    <w:rsid w:val="002D1B20"/>
    <w:rsid w:val="002D2314"/>
    <w:rsid w:val="002D2C75"/>
    <w:rsid w:val="002D2D46"/>
    <w:rsid w:val="002D516F"/>
    <w:rsid w:val="002D6C8E"/>
    <w:rsid w:val="002D794F"/>
    <w:rsid w:val="002E03D8"/>
    <w:rsid w:val="002E06A9"/>
    <w:rsid w:val="002E1787"/>
    <w:rsid w:val="002E2071"/>
    <w:rsid w:val="002E36A1"/>
    <w:rsid w:val="002E3A3F"/>
    <w:rsid w:val="002E54F2"/>
    <w:rsid w:val="002F0154"/>
    <w:rsid w:val="002F25C6"/>
    <w:rsid w:val="002F3084"/>
    <w:rsid w:val="002F331B"/>
    <w:rsid w:val="002F3783"/>
    <w:rsid w:val="002F3F78"/>
    <w:rsid w:val="002F5482"/>
    <w:rsid w:val="002F692F"/>
    <w:rsid w:val="003001DC"/>
    <w:rsid w:val="00300B5B"/>
    <w:rsid w:val="00300EFA"/>
    <w:rsid w:val="00301726"/>
    <w:rsid w:val="00301911"/>
    <w:rsid w:val="00301927"/>
    <w:rsid w:val="003021A3"/>
    <w:rsid w:val="003028AA"/>
    <w:rsid w:val="00303199"/>
    <w:rsid w:val="00304089"/>
    <w:rsid w:val="003043DF"/>
    <w:rsid w:val="00305CF6"/>
    <w:rsid w:val="00306B74"/>
    <w:rsid w:val="00307929"/>
    <w:rsid w:val="003104A0"/>
    <w:rsid w:val="003130CF"/>
    <w:rsid w:val="0031385C"/>
    <w:rsid w:val="00314702"/>
    <w:rsid w:val="003165D1"/>
    <w:rsid w:val="00317E91"/>
    <w:rsid w:val="00324DC4"/>
    <w:rsid w:val="00326007"/>
    <w:rsid w:val="00327122"/>
    <w:rsid w:val="00327538"/>
    <w:rsid w:val="00327D74"/>
    <w:rsid w:val="00331287"/>
    <w:rsid w:val="00334B4A"/>
    <w:rsid w:val="0033504A"/>
    <w:rsid w:val="00335800"/>
    <w:rsid w:val="003402D2"/>
    <w:rsid w:val="003407C7"/>
    <w:rsid w:val="003422C4"/>
    <w:rsid w:val="00342C46"/>
    <w:rsid w:val="00344916"/>
    <w:rsid w:val="00344999"/>
    <w:rsid w:val="00350017"/>
    <w:rsid w:val="00351D59"/>
    <w:rsid w:val="00353767"/>
    <w:rsid w:val="0035667B"/>
    <w:rsid w:val="003568F7"/>
    <w:rsid w:val="00357B93"/>
    <w:rsid w:val="00360E3D"/>
    <w:rsid w:val="00361272"/>
    <w:rsid w:val="003623E7"/>
    <w:rsid w:val="00362C98"/>
    <w:rsid w:val="00364976"/>
    <w:rsid w:val="00364FD0"/>
    <w:rsid w:val="00365691"/>
    <w:rsid w:val="00365CB6"/>
    <w:rsid w:val="0036791A"/>
    <w:rsid w:val="00373E6E"/>
    <w:rsid w:val="0037400B"/>
    <w:rsid w:val="003746CB"/>
    <w:rsid w:val="00375127"/>
    <w:rsid w:val="003757B3"/>
    <w:rsid w:val="00375CBA"/>
    <w:rsid w:val="00376AD4"/>
    <w:rsid w:val="003777B5"/>
    <w:rsid w:val="00377B01"/>
    <w:rsid w:val="0038074A"/>
    <w:rsid w:val="00381D1E"/>
    <w:rsid w:val="00382088"/>
    <w:rsid w:val="0038686D"/>
    <w:rsid w:val="00387247"/>
    <w:rsid w:val="003872D3"/>
    <w:rsid w:val="00387920"/>
    <w:rsid w:val="0039183E"/>
    <w:rsid w:val="00392356"/>
    <w:rsid w:val="0039318F"/>
    <w:rsid w:val="00393D96"/>
    <w:rsid w:val="00394A54"/>
    <w:rsid w:val="00395B39"/>
    <w:rsid w:val="003961C6"/>
    <w:rsid w:val="003964C9"/>
    <w:rsid w:val="00397ED8"/>
    <w:rsid w:val="003A0DBB"/>
    <w:rsid w:val="003A23DB"/>
    <w:rsid w:val="003A2D35"/>
    <w:rsid w:val="003A2E00"/>
    <w:rsid w:val="003A349D"/>
    <w:rsid w:val="003A51C8"/>
    <w:rsid w:val="003A6356"/>
    <w:rsid w:val="003B1327"/>
    <w:rsid w:val="003B1677"/>
    <w:rsid w:val="003B21C9"/>
    <w:rsid w:val="003B463B"/>
    <w:rsid w:val="003B65B2"/>
    <w:rsid w:val="003B682A"/>
    <w:rsid w:val="003B7F90"/>
    <w:rsid w:val="003C052C"/>
    <w:rsid w:val="003C160D"/>
    <w:rsid w:val="003C23E5"/>
    <w:rsid w:val="003C3B13"/>
    <w:rsid w:val="003C4D7D"/>
    <w:rsid w:val="003C5412"/>
    <w:rsid w:val="003C689E"/>
    <w:rsid w:val="003D0099"/>
    <w:rsid w:val="003D2CB8"/>
    <w:rsid w:val="003D2F7A"/>
    <w:rsid w:val="003D3FC7"/>
    <w:rsid w:val="003D6766"/>
    <w:rsid w:val="003D6995"/>
    <w:rsid w:val="003D6EFC"/>
    <w:rsid w:val="003D7E75"/>
    <w:rsid w:val="003E0AA4"/>
    <w:rsid w:val="003E226C"/>
    <w:rsid w:val="003E28BA"/>
    <w:rsid w:val="003E32F2"/>
    <w:rsid w:val="003E3F16"/>
    <w:rsid w:val="003E409E"/>
    <w:rsid w:val="003E4E3A"/>
    <w:rsid w:val="003E7F26"/>
    <w:rsid w:val="003F1223"/>
    <w:rsid w:val="003F1D4F"/>
    <w:rsid w:val="003F1E16"/>
    <w:rsid w:val="003F2B17"/>
    <w:rsid w:val="003F2F39"/>
    <w:rsid w:val="003F2F80"/>
    <w:rsid w:val="003F34F0"/>
    <w:rsid w:val="003F3DC5"/>
    <w:rsid w:val="003F4010"/>
    <w:rsid w:val="003F4E40"/>
    <w:rsid w:val="003F565F"/>
    <w:rsid w:val="003F5A95"/>
    <w:rsid w:val="004000DC"/>
    <w:rsid w:val="004000F9"/>
    <w:rsid w:val="004004D6"/>
    <w:rsid w:val="0040056D"/>
    <w:rsid w:val="004011F8"/>
    <w:rsid w:val="00401633"/>
    <w:rsid w:val="00402151"/>
    <w:rsid w:val="00402B17"/>
    <w:rsid w:val="004039F8"/>
    <w:rsid w:val="00405B0F"/>
    <w:rsid w:val="00407952"/>
    <w:rsid w:val="00407973"/>
    <w:rsid w:val="00410479"/>
    <w:rsid w:val="004111EC"/>
    <w:rsid w:val="00411746"/>
    <w:rsid w:val="00412825"/>
    <w:rsid w:val="00413819"/>
    <w:rsid w:val="00417D79"/>
    <w:rsid w:val="00420A79"/>
    <w:rsid w:val="004210A1"/>
    <w:rsid w:val="0042186C"/>
    <w:rsid w:val="0042580A"/>
    <w:rsid w:val="00426C84"/>
    <w:rsid w:val="004318BB"/>
    <w:rsid w:val="00431CD8"/>
    <w:rsid w:val="00431E64"/>
    <w:rsid w:val="00433B7B"/>
    <w:rsid w:val="004349AC"/>
    <w:rsid w:val="00434B4F"/>
    <w:rsid w:val="00434BB2"/>
    <w:rsid w:val="00436875"/>
    <w:rsid w:val="00436FD3"/>
    <w:rsid w:val="00437A27"/>
    <w:rsid w:val="00440FA3"/>
    <w:rsid w:val="00441081"/>
    <w:rsid w:val="004415B8"/>
    <w:rsid w:val="00441A27"/>
    <w:rsid w:val="004425E0"/>
    <w:rsid w:val="00442D19"/>
    <w:rsid w:val="00443959"/>
    <w:rsid w:val="00444BDE"/>
    <w:rsid w:val="00445023"/>
    <w:rsid w:val="00445BF8"/>
    <w:rsid w:val="00445D55"/>
    <w:rsid w:val="00450504"/>
    <w:rsid w:val="00450714"/>
    <w:rsid w:val="0045102E"/>
    <w:rsid w:val="004513A3"/>
    <w:rsid w:val="00451433"/>
    <w:rsid w:val="00452524"/>
    <w:rsid w:val="00452AB1"/>
    <w:rsid w:val="00452EF3"/>
    <w:rsid w:val="00453C00"/>
    <w:rsid w:val="0045556C"/>
    <w:rsid w:val="004567CF"/>
    <w:rsid w:val="00456BFC"/>
    <w:rsid w:val="0045767C"/>
    <w:rsid w:val="00460170"/>
    <w:rsid w:val="00460BFD"/>
    <w:rsid w:val="0046254C"/>
    <w:rsid w:val="0046303C"/>
    <w:rsid w:val="004638ED"/>
    <w:rsid w:val="004647C7"/>
    <w:rsid w:val="00464ED4"/>
    <w:rsid w:val="00465CAF"/>
    <w:rsid w:val="00465EC1"/>
    <w:rsid w:val="00466481"/>
    <w:rsid w:val="004667A4"/>
    <w:rsid w:val="004673BB"/>
    <w:rsid w:val="00467F8B"/>
    <w:rsid w:val="0047031E"/>
    <w:rsid w:val="004703BB"/>
    <w:rsid w:val="004707FF"/>
    <w:rsid w:val="00471BF9"/>
    <w:rsid w:val="00472AFA"/>
    <w:rsid w:val="00472BF3"/>
    <w:rsid w:val="00472C31"/>
    <w:rsid w:val="004744ED"/>
    <w:rsid w:val="004755ED"/>
    <w:rsid w:val="00476EF0"/>
    <w:rsid w:val="00477BBA"/>
    <w:rsid w:val="00477DC6"/>
    <w:rsid w:val="0048189C"/>
    <w:rsid w:val="00481C0F"/>
    <w:rsid w:val="00483063"/>
    <w:rsid w:val="00483CAD"/>
    <w:rsid w:val="00485043"/>
    <w:rsid w:val="00485D5A"/>
    <w:rsid w:val="0048686E"/>
    <w:rsid w:val="004870F0"/>
    <w:rsid w:val="004874F2"/>
    <w:rsid w:val="00487E35"/>
    <w:rsid w:val="004908D5"/>
    <w:rsid w:val="00490DF6"/>
    <w:rsid w:val="00493A4E"/>
    <w:rsid w:val="00493CE7"/>
    <w:rsid w:val="004955CD"/>
    <w:rsid w:val="004958AA"/>
    <w:rsid w:val="00495C62"/>
    <w:rsid w:val="00496588"/>
    <w:rsid w:val="0049742D"/>
    <w:rsid w:val="004A02C0"/>
    <w:rsid w:val="004A0F21"/>
    <w:rsid w:val="004A15FF"/>
    <w:rsid w:val="004A1F20"/>
    <w:rsid w:val="004A268D"/>
    <w:rsid w:val="004A35BE"/>
    <w:rsid w:val="004A3C7F"/>
    <w:rsid w:val="004A4568"/>
    <w:rsid w:val="004A4C6E"/>
    <w:rsid w:val="004A4C8D"/>
    <w:rsid w:val="004A6BDD"/>
    <w:rsid w:val="004A6DFD"/>
    <w:rsid w:val="004A715D"/>
    <w:rsid w:val="004A7705"/>
    <w:rsid w:val="004B18F2"/>
    <w:rsid w:val="004B1C90"/>
    <w:rsid w:val="004B2DF6"/>
    <w:rsid w:val="004B4874"/>
    <w:rsid w:val="004B670C"/>
    <w:rsid w:val="004B6797"/>
    <w:rsid w:val="004B69D5"/>
    <w:rsid w:val="004B7B2D"/>
    <w:rsid w:val="004C1714"/>
    <w:rsid w:val="004C2ADC"/>
    <w:rsid w:val="004C3B95"/>
    <w:rsid w:val="004C3E1E"/>
    <w:rsid w:val="004C4285"/>
    <w:rsid w:val="004C56C2"/>
    <w:rsid w:val="004C65D1"/>
    <w:rsid w:val="004C6A76"/>
    <w:rsid w:val="004C7BDE"/>
    <w:rsid w:val="004D29F0"/>
    <w:rsid w:val="004D318A"/>
    <w:rsid w:val="004D3391"/>
    <w:rsid w:val="004D6696"/>
    <w:rsid w:val="004D66F3"/>
    <w:rsid w:val="004D6889"/>
    <w:rsid w:val="004D6F65"/>
    <w:rsid w:val="004D7ABE"/>
    <w:rsid w:val="004D7C06"/>
    <w:rsid w:val="004E11C0"/>
    <w:rsid w:val="004E1454"/>
    <w:rsid w:val="004E168A"/>
    <w:rsid w:val="004E2410"/>
    <w:rsid w:val="004E2D92"/>
    <w:rsid w:val="004E3A27"/>
    <w:rsid w:val="004E3AA6"/>
    <w:rsid w:val="004E3DCE"/>
    <w:rsid w:val="004E40BE"/>
    <w:rsid w:val="004E4176"/>
    <w:rsid w:val="004E44B4"/>
    <w:rsid w:val="004E49C2"/>
    <w:rsid w:val="004E5193"/>
    <w:rsid w:val="004E556D"/>
    <w:rsid w:val="004E62BE"/>
    <w:rsid w:val="004E6FE0"/>
    <w:rsid w:val="004E78E0"/>
    <w:rsid w:val="004F2C68"/>
    <w:rsid w:val="004F312E"/>
    <w:rsid w:val="004F342A"/>
    <w:rsid w:val="004F401C"/>
    <w:rsid w:val="004F478A"/>
    <w:rsid w:val="004F5F4E"/>
    <w:rsid w:val="004F76E8"/>
    <w:rsid w:val="00500B81"/>
    <w:rsid w:val="00501B12"/>
    <w:rsid w:val="00501D37"/>
    <w:rsid w:val="005032AF"/>
    <w:rsid w:val="00504B19"/>
    <w:rsid w:val="00504C5D"/>
    <w:rsid w:val="005057D7"/>
    <w:rsid w:val="005063CA"/>
    <w:rsid w:val="00506B2B"/>
    <w:rsid w:val="00512565"/>
    <w:rsid w:val="00513F98"/>
    <w:rsid w:val="00515E8E"/>
    <w:rsid w:val="0051676E"/>
    <w:rsid w:val="00517ADD"/>
    <w:rsid w:val="005203B3"/>
    <w:rsid w:val="00522461"/>
    <w:rsid w:val="00522860"/>
    <w:rsid w:val="0052417F"/>
    <w:rsid w:val="00524229"/>
    <w:rsid w:val="00525442"/>
    <w:rsid w:val="005254AA"/>
    <w:rsid w:val="00525981"/>
    <w:rsid w:val="005259D2"/>
    <w:rsid w:val="0052604A"/>
    <w:rsid w:val="00527E8C"/>
    <w:rsid w:val="00527F28"/>
    <w:rsid w:val="00530253"/>
    <w:rsid w:val="005311A6"/>
    <w:rsid w:val="00531F8B"/>
    <w:rsid w:val="0053284B"/>
    <w:rsid w:val="00533447"/>
    <w:rsid w:val="0053572C"/>
    <w:rsid w:val="005360C8"/>
    <w:rsid w:val="00536E01"/>
    <w:rsid w:val="00537170"/>
    <w:rsid w:val="00537ADB"/>
    <w:rsid w:val="005408BF"/>
    <w:rsid w:val="005432DE"/>
    <w:rsid w:val="0054489A"/>
    <w:rsid w:val="00544B26"/>
    <w:rsid w:val="00545D08"/>
    <w:rsid w:val="00545EFD"/>
    <w:rsid w:val="00547838"/>
    <w:rsid w:val="00550C5A"/>
    <w:rsid w:val="00551289"/>
    <w:rsid w:val="00551F4F"/>
    <w:rsid w:val="00552133"/>
    <w:rsid w:val="00552B4F"/>
    <w:rsid w:val="00553517"/>
    <w:rsid w:val="00554808"/>
    <w:rsid w:val="005551A7"/>
    <w:rsid w:val="00555DA5"/>
    <w:rsid w:val="00556635"/>
    <w:rsid w:val="00557264"/>
    <w:rsid w:val="0056060C"/>
    <w:rsid w:val="00561DFC"/>
    <w:rsid w:val="00563CB5"/>
    <w:rsid w:val="0056498D"/>
    <w:rsid w:val="00565B3C"/>
    <w:rsid w:val="00565DA9"/>
    <w:rsid w:val="00565EA4"/>
    <w:rsid w:val="00567584"/>
    <w:rsid w:val="00567F95"/>
    <w:rsid w:val="00570088"/>
    <w:rsid w:val="00573554"/>
    <w:rsid w:val="00577085"/>
    <w:rsid w:val="00580549"/>
    <w:rsid w:val="00581D07"/>
    <w:rsid w:val="00582BB7"/>
    <w:rsid w:val="00583F81"/>
    <w:rsid w:val="0058434F"/>
    <w:rsid w:val="00584F6E"/>
    <w:rsid w:val="00585C2C"/>
    <w:rsid w:val="00585E17"/>
    <w:rsid w:val="00586665"/>
    <w:rsid w:val="005876B1"/>
    <w:rsid w:val="0059218D"/>
    <w:rsid w:val="005939C7"/>
    <w:rsid w:val="005941BA"/>
    <w:rsid w:val="00594F90"/>
    <w:rsid w:val="0059533B"/>
    <w:rsid w:val="005966E7"/>
    <w:rsid w:val="005979A4"/>
    <w:rsid w:val="00597C51"/>
    <w:rsid w:val="005A191C"/>
    <w:rsid w:val="005A2C69"/>
    <w:rsid w:val="005A35B9"/>
    <w:rsid w:val="005A3B09"/>
    <w:rsid w:val="005A40A3"/>
    <w:rsid w:val="005A6D89"/>
    <w:rsid w:val="005B1ADF"/>
    <w:rsid w:val="005B3547"/>
    <w:rsid w:val="005B35EC"/>
    <w:rsid w:val="005B432B"/>
    <w:rsid w:val="005B566D"/>
    <w:rsid w:val="005B7722"/>
    <w:rsid w:val="005C0246"/>
    <w:rsid w:val="005C1BC0"/>
    <w:rsid w:val="005C2512"/>
    <w:rsid w:val="005C2640"/>
    <w:rsid w:val="005C3918"/>
    <w:rsid w:val="005C4986"/>
    <w:rsid w:val="005C633B"/>
    <w:rsid w:val="005C7B5F"/>
    <w:rsid w:val="005D145E"/>
    <w:rsid w:val="005D25D4"/>
    <w:rsid w:val="005E1BEA"/>
    <w:rsid w:val="005E2A0B"/>
    <w:rsid w:val="005E2E8B"/>
    <w:rsid w:val="005E3723"/>
    <w:rsid w:val="005E39E6"/>
    <w:rsid w:val="005E5DEA"/>
    <w:rsid w:val="005E6823"/>
    <w:rsid w:val="005E7984"/>
    <w:rsid w:val="005E7FA1"/>
    <w:rsid w:val="005F17E1"/>
    <w:rsid w:val="005F6F44"/>
    <w:rsid w:val="005F7751"/>
    <w:rsid w:val="005F7A5F"/>
    <w:rsid w:val="00600C67"/>
    <w:rsid w:val="006011FB"/>
    <w:rsid w:val="00601BBE"/>
    <w:rsid w:val="0060264F"/>
    <w:rsid w:val="00602DB0"/>
    <w:rsid w:val="006045E5"/>
    <w:rsid w:val="00604E90"/>
    <w:rsid w:val="00606791"/>
    <w:rsid w:val="00610084"/>
    <w:rsid w:val="0061022A"/>
    <w:rsid w:val="00610319"/>
    <w:rsid w:val="00612753"/>
    <w:rsid w:val="00612F13"/>
    <w:rsid w:val="00612FC6"/>
    <w:rsid w:val="006132C9"/>
    <w:rsid w:val="00613AD4"/>
    <w:rsid w:val="00615C2D"/>
    <w:rsid w:val="00616C51"/>
    <w:rsid w:val="006220A2"/>
    <w:rsid w:val="00622C19"/>
    <w:rsid w:val="00624E81"/>
    <w:rsid w:val="00625011"/>
    <w:rsid w:val="0062563F"/>
    <w:rsid w:val="0062572F"/>
    <w:rsid w:val="0062653E"/>
    <w:rsid w:val="00626776"/>
    <w:rsid w:val="006277C1"/>
    <w:rsid w:val="0063130A"/>
    <w:rsid w:val="0063148F"/>
    <w:rsid w:val="006321F7"/>
    <w:rsid w:val="00633108"/>
    <w:rsid w:val="00633855"/>
    <w:rsid w:val="0063517A"/>
    <w:rsid w:val="00635E83"/>
    <w:rsid w:val="00636736"/>
    <w:rsid w:val="0063673C"/>
    <w:rsid w:val="0063679E"/>
    <w:rsid w:val="00636B21"/>
    <w:rsid w:val="00636F75"/>
    <w:rsid w:val="00637809"/>
    <w:rsid w:val="00637B7F"/>
    <w:rsid w:val="006423FC"/>
    <w:rsid w:val="00642B74"/>
    <w:rsid w:val="00642D9C"/>
    <w:rsid w:val="00643059"/>
    <w:rsid w:val="00644A3A"/>
    <w:rsid w:val="00645576"/>
    <w:rsid w:val="00646545"/>
    <w:rsid w:val="006469FC"/>
    <w:rsid w:val="006472A6"/>
    <w:rsid w:val="0064737C"/>
    <w:rsid w:val="00650401"/>
    <w:rsid w:val="00650943"/>
    <w:rsid w:val="00650B9B"/>
    <w:rsid w:val="00650D9D"/>
    <w:rsid w:val="00651954"/>
    <w:rsid w:val="00651B7D"/>
    <w:rsid w:val="00651E4F"/>
    <w:rsid w:val="006532C1"/>
    <w:rsid w:val="0065423D"/>
    <w:rsid w:val="00655318"/>
    <w:rsid w:val="00655C4A"/>
    <w:rsid w:val="00656D8C"/>
    <w:rsid w:val="0065789E"/>
    <w:rsid w:val="00657980"/>
    <w:rsid w:val="006579CE"/>
    <w:rsid w:val="00660237"/>
    <w:rsid w:val="00661DFD"/>
    <w:rsid w:val="00661F04"/>
    <w:rsid w:val="00663582"/>
    <w:rsid w:val="00666BB2"/>
    <w:rsid w:val="00666E01"/>
    <w:rsid w:val="006706DF"/>
    <w:rsid w:val="006718A3"/>
    <w:rsid w:val="00671978"/>
    <w:rsid w:val="00671A22"/>
    <w:rsid w:val="00671B4D"/>
    <w:rsid w:val="00671B6E"/>
    <w:rsid w:val="00672FDE"/>
    <w:rsid w:val="00673944"/>
    <w:rsid w:val="00674093"/>
    <w:rsid w:val="00674AA2"/>
    <w:rsid w:val="0067504C"/>
    <w:rsid w:val="006767E3"/>
    <w:rsid w:val="0067786A"/>
    <w:rsid w:val="00677AC1"/>
    <w:rsid w:val="00677DC7"/>
    <w:rsid w:val="006819C8"/>
    <w:rsid w:val="00683230"/>
    <w:rsid w:val="00684056"/>
    <w:rsid w:val="006858A4"/>
    <w:rsid w:val="00686232"/>
    <w:rsid w:val="00686C21"/>
    <w:rsid w:val="00691A11"/>
    <w:rsid w:val="006942A6"/>
    <w:rsid w:val="00695979"/>
    <w:rsid w:val="006A1617"/>
    <w:rsid w:val="006A3842"/>
    <w:rsid w:val="006A6128"/>
    <w:rsid w:val="006A7436"/>
    <w:rsid w:val="006B09D6"/>
    <w:rsid w:val="006B2308"/>
    <w:rsid w:val="006B33C4"/>
    <w:rsid w:val="006B345F"/>
    <w:rsid w:val="006B37F3"/>
    <w:rsid w:val="006B4F5D"/>
    <w:rsid w:val="006B6FAC"/>
    <w:rsid w:val="006B7FF3"/>
    <w:rsid w:val="006C1656"/>
    <w:rsid w:val="006C218E"/>
    <w:rsid w:val="006C62E2"/>
    <w:rsid w:val="006C6C12"/>
    <w:rsid w:val="006C726B"/>
    <w:rsid w:val="006D05BB"/>
    <w:rsid w:val="006D24A2"/>
    <w:rsid w:val="006D4624"/>
    <w:rsid w:val="006D526B"/>
    <w:rsid w:val="006D5ED1"/>
    <w:rsid w:val="006D6912"/>
    <w:rsid w:val="006E05F5"/>
    <w:rsid w:val="006E07A2"/>
    <w:rsid w:val="006E0EC5"/>
    <w:rsid w:val="006E1003"/>
    <w:rsid w:val="006E226B"/>
    <w:rsid w:val="006E34BE"/>
    <w:rsid w:val="006E40D7"/>
    <w:rsid w:val="006E6F99"/>
    <w:rsid w:val="006E73AD"/>
    <w:rsid w:val="006F0302"/>
    <w:rsid w:val="006F187C"/>
    <w:rsid w:val="006F4EF5"/>
    <w:rsid w:val="006F524A"/>
    <w:rsid w:val="007002CD"/>
    <w:rsid w:val="007017A8"/>
    <w:rsid w:val="00702C1B"/>
    <w:rsid w:val="007042ED"/>
    <w:rsid w:val="00704F3F"/>
    <w:rsid w:val="007070D2"/>
    <w:rsid w:val="007108ED"/>
    <w:rsid w:val="0071218B"/>
    <w:rsid w:val="00712DC6"/>
    <w:rsid w:val="007132C6"/>
    <w:rsid w:val="00714F25"/>
    <w:rsid w:val="0071543F"/>
    <w:rsid w:val="0071564B"/>
    <w:rsid w:val="00716258"/>
    <w:rsid w:val="00717B9E"/>
    <w:rsid w:val="00717BFD"/>
    <w:rsid w:val="0072302D"/>
    <w:rsid w:val="007248B2"/>
    <w:rsid w:val="00724F70"/>
    <w:rsid w:val="007267C4"/>
    <w:rsid w:val="007279A9"/>
    <w:rsid w:val="007279AF"/>
    <w:rsid w:val="007302EE"/>
    <w:rsid w:val="00730BB1"/>
    <w:rsid w:val="007335AE"/>
    <w:rsid w:val="00734F11"/>
    <w:rsid w:val="007355EA"/>
    <w:rsid w:val="00736419"/>
    <w:rsid w:val="00736C2B"/>
    <w:rsid w:val="00736E5F"/>
    <w:rsid w:val="00736EF7"/>
    <w:rsid w:val="00740408"/>
    <w:rsid w:val="007419AF"/>
    <w:rsid w:val="00743652"/>
    <w:rsid w:val="00744140"/>
    <w:rsid w:val="00744E7C"/>
    <w:rsid w:val="00747FF5"/>
    <w:rsid w:val="00750812"/>
    <w:rsid w:val="00751759"/>
    <w:rsid w:val="00751BC4"/>
    <w:rsid w:val="007526AA"/>
    <w:rsid w:val="00752E17"/>
    <w:rsid w:val="007545EF"/>
    <w:rsid w:val="007557DD"/>
    <w:rsid w:val="007558A5"/>
    <w:rsid w:val="007564C3"/>
    <w:rsid w:val="007567CC"/>
    <w:rsid w:val="007578B4"/>
    <w:rsid w:val="0076090F"/>
    <w:rsid w:val="0076159F"/>
    <w:rsid w:val="00761BEF"/>
    <w:rsid w:val="00763F97"/>
    <w:rsid w:val="00766213"/>
    <w:rsid w:val="00766BD0"/>
    <w:rsid w:val="00770103"/>
    <w:rsid w:val="00770942"/>
    <w:rsid w:val="00770E37"/>
    <w:rsid w:val="00771681"/>
    <w:rsid w:val="0077182C"/>
    <w:rsid w:val="007722C8"/>
    <w:rsid w:val="00772ACA"/>
    <w:rsid w:val="00772BFE"/>
    <w:rsid w:val="00773451"/>
    <w:rsid w:val="007736C9"/>
    <w:rsid w:val="00773CAE"/>
    <w:rsid w:val="00776F66"/>
    <w:rsid w:val="00782D04"/>
    <w:rsid w:val="00783092"/>
    <w:rsid w:val="00784AA0"/>
    <w:rsid w:val="00784AA7"/>
    <w:rsid w:val="00786293"/>
    <w:rsid w:val="0078689A"/>
    <w:rsid w:val="0079128E"/>
    <w:rsid w:val="0079182F"/>
    <w:rsid w:val="00791D8A"/>
    <w:rsid w:val="00793EF4"/>
    <w:rsid w:val="0079418E"/>
    <w:rsid w:val="00794DF2"/>
    <w:rsid w:val="00795F2E"/>
    <w:rsid w:val="0079704E"/>
    <w:rsid w:val="007971AC"/>
    <w:rsid w:val="007979BD"/>
    <w:rsid w:val="00797C55"/>
    <w:rsid w:val="007A05B0"/>
    <w:rsid w:val="007A1025"/>
    <w:rsid w:val="007A103D"/>
    <w:rsid w:val="007A1756"/>
    <w:rsid w:val="007A26E1"/>
    <w:rsid w:val="007A3DBF"/>
    <w:rsid w:val="007A4357"/>
    <w:rsid w:val="007A5013"/>
    <w:rsid w:val="007A767A"/>
    <w:rsid w:val="007B0B8C"/>
    <w:rsid w:val="007B138F"/>
    <w:rsid w:val="007B1A93"/>
    <w:rsid w:val="007B2BEC"/>
    <w:rsid w:val="007B2E60"/>
    <w:rsid w:val="007B448F"/>
    <w:rsid w:val="007B57BB"/>
    <w:rsid w:val="007B6386"/>
    <w:rsid w:val="007B7D0C"/>
    <w:rsid w:val="007C0802"/>
    <w:rsid w:val="007C0CEE"/>
    <w:rsid w:val="007C0D59"/>
    <w:rsid w:val="007C1839"/>
    <w:rsid w:val="007C1EEF"/>
    <w:rsid w:val="007C3033"/>
    <w:rsid w:val="007C3818"/>
    <w:rsid w:val="007C3E20"/>
    <w:rsid w:val="007C53ED"/>
    <w:rsid w:val="007C5BCA"/>
    <w:rsid w:val="007C5D8F"/>
    <w:rsid w:val="007C6D9F"/>
    <w:rsid w:val="007C6E9A"/>
    <w:rsid w:val="007C72AB"/>
    <w:rsid w:val="007D19F3"/>
    <w:rsid w:val="007D2C83"/>
    <w:rsid w:val="007D2E1D"/>
    <w:rsid w:val="007D3B2E"/>
    <w:rsid w:val="007D4CBA"/>
    <w:rsid w:val="007D5DF9"/>
    <w:rsid w:val="007D6D6C"/>
    <w:rsid w:val="007D787A"/>
    <w:rsid w:val="007D7AC3"/>
    <w:rsid w:val="007D7BBA"/>
    <w:rsid w:val="007D7D4E"/>
    <w:rsid w:val="007E2134"/>
    <w:rsid w:val="007E2332"/>
    <w:rsid w:val="007E267E"/>
    <w:rsid w:val="007E4C7B"/>
    <w:rsid w:val="007E56A4"/>
    <w:rsid w:val="007E6455"/>
    <w:rsid w:val="007E649E"/>
    <w:rsid w:val="007E7E67"/>
    <w:rsid w:val="007F07FE"/>
    <w:rsid w:val="007F3890"/>
    <w:rsid w:val="007F4CCC"/>
    <w:rsid w:val="007F5B0A"/>
    <w:rsid w:val="007F605C"/>
    <w:rsid w:val="007F60FF"/>
    <w:rsid w:val="007F6397"/>
    <w:rsid w:val="007F6F3D"/>
    <w:rsid w:val="007F7619"/>
    <w:rsid w:val="00801649"/>
    <w:rsid w:val="0080314A"/>
    <w:rsid w:val="008045C1"/>
    <w:rsid w:val="0080588E"/>
    <w:rsid w:val="00806B2F"/>
    <w:rsid w:val="0080762E"/>
    <w:rsid w:val="008078CC"/>
    <w:rsid w:val="008079F6"/>
    <w:rsid w:val="00807FD4"/>
    <w:rsid w:val="008101C4"/>
    <w:rsid w:val="00810ECF"/>
    <w:rsid w:val="00812D3E"/>
    <w:rsid w:val="00813A21"/>
    <w:rsid w:val="00813C6B"/>
    <w:rsid w:val="00814B5D"/>
    <w:rsid w:val="00814B89"/>
    <w:rsid w:val="0081528C"/>
    <w:rsid w:val="00816238"/>
    <w:rsid w:val="00816380"/>
    <w:rsid w:val="008165D9"/>
    <w:rsid w:val="00817F90"/>
    <w:rsid w:val="00820939"/>
    <w:rsid w:val="008214E9"/>
    <w:rsid w:val="00823D8F"/>
    <w:rsid w:val="00824AA1"/>
    <w:rsid w:val="0082627F"/>
    <w:rsid w:val="0082630F"/>
    <w:rsid w:val="0082728C"/>
    <w:rsid w:val="0082755B"/>
    <w:rsid w:val="00827B63"/>
    <w:rsid w:val="00830A82"/>
    <w:rsid w:val="00830A95"/>
    <w:rsid w:val="00832787"/>
    <w:rsid w:val="00834AE8"/>
    <w:rsid w:val="00834B43"/>
    <w:rsid w:val="00834B7E"/>
    <w:rsid w:val="00834C8B"/>
    <w:rsid w:val="0083503A"/>
    <w:rsid w:val="0083533C"/>
    <w:rsid w:val="00835793"/>
    <w:rsid w:val="008363CB"/>
    <w:rsid w:val="00836434"/>
    <w:rsid w:val="0084000A"/>
    <w:rsid w:val="008401F9"/>
    <w:rsid w:val="00840E1D"/>
    <w:rsid w:val="0084283D"/>
    <w:rsid w:val="00842AAD"/>
    <w:rsid w:val="008435A0"/>
    <w:rsid w:val="00845273"/>
    <w:rsid w:val="00845F5C"/>
    <w:rsid w:val="00846041"/>
    <w:rsid w:val="008462B5"/>
    <w:rsid w:val="008527F4"/>
    <w:rsid w:val="00852B86"/>
    <w:rsid w:val="00852F0F"/>
    <w:rsid w:val="0085447B"/>
    <w:rsid w:val="00854F5F"/>
    <w:rsid w:val="00855558"/>
    <w:rsid w:val="00855655"/>
    <w:rsid w:val="00855E6F"/>
    <w:rsid w:val="0085614B"/>
    <w:rsid w:val="00856D11"/>
    <w:rsid w:val="00856D28"/>
    <w:rsid w:val="008572C2"/>
    <w:rsid w:val="008573BD"/>
    <w:rsid w:val="0085742B"/>
    <w:rsid w:val="008574DA"/>
    <w:rsid w:val="0085790B"/>
    <w:rsid w:val="00861C1B"/>
    <w:rsid w:val="00861C7D"/>
    <w:rsid w:val="00862872"/>
    <w:rsid w:val="00863700"/>
    <w:rsid w:val="00863BFE"/>
    <w:rsid w:val="00866A8F"/>
    <w:rsid w:val="00866B13"/>
    <w:rsid w:val="00870098"/>
    <w:rsid w:val="00871214"/>
    <w:rsid w:val="008724B7"/>
    <w:rsid w:val="008724DD"/>
    <w:rsid w:val="00873A0D"/>
    <w:rsid w:val="008801D3"/>
    <w:rsid w:val="008814AD"/>
    <w:rsid w:val="008844C7"/>
    <w:rsid w:val="00885919"/>
    <w:rsid w:val="0089067A"/>
    <w:rsid w:val="0089082D"/>
    <w:rsid w:val="00890CF6"/>
    <w:rsid w:val="00891AD2"/>
    <w:rsid w:val="00892951"/>
    <w:rsid w:val="00893ABE"/>
    <w:rsid w:val="00893C86"/>
    <w:rsid w:val="008950B6"/>
    <w:rsid w:val="008954BC"/>
    <w:rsid w:val="00896E9A"/>
    <w:rsid w:val="008A00DD"/>
    <w:rsid w:val="008A03DA"/>
    <w:rsid w:val="008A0E14"/>
    <w:rsid w:val="008A3675"/>
    <w:rsid w:val="008A3D65"/>
    <w:rsid w:val="008A7158"/>
    <w:rsid w:val="008A7C21"/>
    <w:rsid w:val="008B0F35"/>
    <w:rsid w:val="008B1D5A"/>
    <w:rsid w:val="008B286F"/>
    <w:rsid w:val="008B3E0B"/>
    <w:rsid w:val="008B3EA7"/>
    <w:rsid w:val="008B521F"/>
    <w:rsid w:val="008B594F"/>
    <w:rsid w:val="008B5EA6"/>
    <w:rsid w:val="008B6729"/>
    <w:rsid w:val="008B7847"/>
    <w:rsid w:val="008C138D"/>
    <w:rsid w:val="008C21C2"/>
    <w:rsid w:val="008C2C15"/>
    <w:rsid w:val="008C6666"/>
    <w:rsid w:val="008C6B04"/>
    <w:rsid w:val="008C7E26"/>
    <w:rsid w:val="008D0A03"/>
    <w:rsid w:val="008D0EFF"/>
    <w:rsid w:val="008D2126"/>
    <w:rsid w:val="008D4164"/>
    <w:rsid w:val="008D4A75"/>
    <w:rsid w:val="008D641A"/>
    <w:rsid w:val="008D75D1"/>
    <w:rsid w:val="008D7BAE"/>
    <w:rsid w:val="008D7BBE"/>
    <w:rsid w:val="008D7DAA"/>
    <w:rsid w:val="008E0D9C"/>
    <w:rsid w:val="008E2E73"/>
    <w:rsid w:val="008E6793"/>
    <w:rsid w:val="008E771C"/>
    <w:rsid w:val="008F0D85"/>
    <w:rsid w:val="008F1305"/>
    <w:rsid w:val="008F24C7"/>
    <w:rsid w:val="008F27FF"/>
    <w:rsid w:val="008F2ADA"/>
    <w:rsid w:val="008F2C6A"/>
    <w:rsid w:val="008F2D69"/>
    <w:rsid w:val="008F2F0D"/>
    <w:rsid w:val="008F48FB"/>
    <w:rsid w:val="008F6DCF"/>
    <w:rsid w:val="008F798B"/>
    <w:rsid w:val="009013BE"/>
    <w:rsid w:val="00901C90"/>
    <w:rsid w:val="00902489"/>
    <w:rsid w:val="00902939"/>
    <w:rsid w:val="00902C72"/>
    <w:rsid w:val="009068E7"/>
    <w:rsid w:val="00907CB1"/>
    <w:rsid w:val="00910BFF"/>
    <w:rsid w:val="00911DEC"/>
    <w:rsid w:val="00912049"/>
    <w:rsid w:val="00913603"/>
    <w:rsid w:val="00914439"/>
    <w:rsid w:val="009146E1"/>
    <w:rsid w:val="009158C1"/>
    <w:rsid w:val="00916269"/>
    <w:rsid w:val="0091783D"/>
    <w:rsid w:val="00917B38"/>
    <w:rsid w:val="00921FB0"/>
    <w:rsid w:val="00922297"/>
    <w:rsid w:val="00922C51"/>
    <w:rsid w:val="00923D9F"/>
    <w:rsid w:val="009247AB"/>
    <w:rsid w:val="0092500E"/>
    <w:rsid w:val="00925741"/>
    <w:rsid w:val="00925BEC"/>
    <w:rsid w:val="00930030"/>
    <w:rsid w:val="00931F48"/>
    <w:rsid w:val="0093239F"/>
    <w:rsid w:val="0093250F"/>
    <w:rsid w:val="00932AC2"/>
    <w:rsid w:val="009340FF"/>
    <w:rsid w:val="009341C1"/>
    <w:rsid w:val="009347E8"/>
    <w:rsid w:val="00935162"/>
    <w:rsid w:val="00937DEC"/>
    <w:rsid w:val="0094096B"/>
    <w:rsid w:val="0094658A"/>
    <w:rsid w:val="00946E9C"/>
    <w:rsid w:val="00947C82"/>
    <w:rsid w:val="00947FD1"/>
    <w:rsid w:val="0095234E"/>
    <w:rsid w:val="009532D1"/>
    <w:rsid w:val="009539A8"/>
    <w:rsid w:val="00953A6F"/>
    <w:rsid w:val="00954880"/>
    <w:rsid w:val="00955774"/>
    <w:rsid w:val="0095609A"/>
    <w:rsid w:val="00957047"/>
    <w:rsid w:val="0095763C"/>
    <w:rsid w:val="00957D61"/>
    <w:rsid w:val="00961B4F"/>
    <w:rsid w:val="00962B5F"/>
    <w:rsid w:val="0096440C"/>
    <w:rsid w:val="00964AE0"/>
    <w:rsid w:val="009655B2"/>
    <w:rsid w:val="00965ACC"/>
    <w:rsid w:val="009667DB"/>
    <w:rsid w:val="00970E72"/>
    <w:rsid w:val="009716B0"/>
    <w:rsid w:val="00971DFC"/>
    <w:rsid w:val="00973DC2"/>
    <w:rsid w:val="0097620C"/>
    <w:rsid w:val="00976B74"/>
    <w:rsid w:val="00977BC5"/>
    <w:rsid w:val="00977D6C"/>
    <w:rsid w:val="00980402"/>
    <w:rsid w:val="00982A3F"/>
    <w:rsid w:val="0098354D"/>
    <w:rsid w:val="00983554"/>
    <w:rsid w:val="00984246"/>
    <w:rsid w:val="009842EF"/>
    <w:rsid w:val="009849B7"/>
    <w:rsid w:val="0099158C"/>
    <w:rsid w:val="009915FE"/>
    <w:rsid w:val="00991D7E"/>
    <w:rsid w:val="00991F83"/>
    <w:rsid w:val="00992C1F"/>
    <w:rsid w:val="00993142"/>
    <w:rsid w:val="00994435"/>
    <w:rsid w:val="00994B8D"/>
    <w:rsid w:val="009A0BB9"/>
    <w:rsid w:val="009A1F26"/>
    <w:rsid w:val="009A210C"/>
    <w:rsid w:val="009A26C5"/>
    <w:rsid w:val="009A40AA"/>
    <w:rsid w:val="009A62C5"/>
    <w:rsid w:val="009A6AA2"/>
    <w:rsid w:val="009A7D48"/>
    <w:rsid w:val="009B028E"/>
    <w:rsid w:val="009B1BBC"/>
    <w:rsid w:val="009B205F"/>
    <w:rsid w:val="009B2121"/>
    <w:rsid w:val="009B39C4"/>
    <w:rsid w:val="009B3CB2"/>
    <w:rsid w:val="009B496A"/>
    <w:rsid w:val="009B4A1F"/>
    <w:rsid w:val="009C0AB1"/>
    <w:rsid w:val="009C159B"/>
    <w:rsid w:val="009C24D1"/>
    <w:rsid w:val="009C27CC"/>
    <w:rsid w:val="009C2820"/>
    <w:rsid w:val="009C36DB"/>
    <w:rsid w:val="009C3B17"/>
    <w:rsid w:val="009C3E1A"/>
    <w:rsid w:val="009C55DB"/>
    <w:rsid w:val="009C638B"/>
    <w:rsid w:val="009C6B72"/>
    <w:rsid w:val="009C78BB"/>
    <w:rsid w:val="009C7EEE"/>
    <w:rsid w:val="009D0D3C"/>
    <w:rsid w:val="009D28A9"/>
    <w:rsid w:val="009D3A8E"/>
    <w:rsid w:val="009D3BB1"/>
    <w:rsid w:val="009D619F"/>
    <w:rsid w:val="009D7B48"/>
    <w:rsid w:val="009E01E6"/>
    <w:rsid w:val="009E0B5F"/>
    <w:rsid w:val="009E0E59"/>
    <w:rsid w:val="009E2876"/>
    <w:rsid w:val="009E3639"/>
    <w:rsid w:val="009E55AF"/>
    <w:rsid w:val="009E5C03"/>
    <w:rsid w:val="009E5EC0"/>
    <w:rsid w:val="009F07A0"/>
    <w:rsid w:val="009F382A"/>
    <w:rsid w:val="009F5087"/>
    <w:rsid w:val="00A01EFA"/>
    <w:rsid w:val="00A024D5"/>
    <w:rsid w:val="00A0284D"/>
    <w:rsid w:val="00A0297C"/>
    <w:rsid w:val="00A02E1D"/>
    <w:rsid w:val="00A03DD1"/>
    <w:rsid w:val="00A0439A"/>
    <w:rsid w:val="00A05D8E"/>
    <w:rsid w:val="00A06003"/>
    <w:rsid w:val="00A07869"/>
    <w:rsid w:val="00A12599"/>
    <w:rsid w:val="00A12D15"/>
    <w:rsid w:val="00A142AB"/>
    <w:rsid w:val="00A1505A"/>
    <w:rsid w:val="00A15F83"/>
    <w:rsid w:val="00A162FA"/>
    <w:rsid w:val="00A17BF7"/>
    <w:rsid w:val="00A17F27"/>
    <w:rsid w:val="00A20AB1"/>
    <w:rsid w:val="00A22B4C"/>
    <w:rsid w:val="00A23629"/>
    <w:rsid w:val="00A25F85"/>
    <w:rsid w:val="00A265E0"/>
    <w:rsid w:val="00A27A95"/>
    <w:rsid w:val="00A30765"/>
    <w:rsid w:val="00A30DF4"/>
    <w:rsid w:val="00A31242"/>
    <w:rsid w:val="00A31483"/>
    <w:rsid w:val="00A314F7"/>
    <w:rsid w:val="00A319D6"/>
    <w:rsid w:val="00A31EB5"/>
    <w:rsid w:val="00A324AA"/>
    <w:rsid w:val="00A327DB"/>
    <w:rsid w:val="00A337F3"/>
    <w:rsid w:val="00A342EA"/>
    <w:rsid w:val="00A34BE7"/>
    <w:rsid w:val="00A36CEE"/>
    <w:rsid w:val="00A37047"/>
    <w:rsid w:val="00A3709C"/>
    <w:rsid w:val="00A37637"/>
    <w:rsid w:val="00A419DC"/>
    <w:rsid w:val="00A41E1C"/>
    <w:rsid w:val="00A41E20"/>
    <w:rsid w:val="00A41E86"/>
    <w:rsid w:val="00A4392D"/>
    <w:rsid w:val="00A46CFF"/>
    <w:rsid w:val="00A4710F"/>
    <w:rsid w:val="00A47B8E"/>
    <w:rsid w:val="00A50266"/>
    <w:rsid w:val="00A50CFB"/>
    <w:rsid w:val="00A51DBE"/>
    <w:rsid w:val="00A52FBE"/>
    <w:rsid w:val="00A53AC7"/>
    <w:rsid w:val="00A53C06"/>
    <w:rsid w:val="00A54AA9"/>
    <w:rsid w:val="00A55164"/>
    <w:rsid w:val="00A55AA3"/>
    <w:rsid w:val="00A56162"/>
    <w:rsid w:val="00A56638"/>
    <w:rsid w:val="00A56B13"/>
    <w:rsid w:val="00A56D05"/>
    <w:rsid w:val="00A56E9D"/>
    <w:rsid w:val="00A5702A"/>
    <w:rsid w:val="00A57B80"/>
    <w:rsid w:val="00A57E81"/>
    <w:rsid w:val="00A57E83"/>
    <w:rsid w:val="00A612DD"/>
    <w:rsid w:val="00A6148B"/>
    <w:rsid w:val="00A61656"/>
    <w:rsid w:val="00A617DC"/>
    <w:rsid w:val="00A6412F"/>
    <w:rsid w:val="00A651B3"/>
    <w:rsid w:val="00A655EC"/>
    <w:rsid w:val="00A65DFA"/>
    <w:rsid w:val="00A66807"/>
    <w:rsid w:val="00A6688D"/>
    <w:rsid w:val="00A66976"/>
    <w:rsid w:val="00A66B49"/>
    <w:rsid w:val="00A67443"/>
    <w:rsid w:val="00A67558"/>
    <w:rsid w:val="00A701AF"/>
    <w:rsid w:val="00A70EB7"/>
    <w:rsid w:val="00A713E7"/>
    <w:rsid w:val="00A71BD7"/>
    <w:rsid w:val="00A71E24"/>
    <w:rsid w:val="00A71F8D"/>
    <w:rsid w:val="00A73D39"/>
    <w:rsid w:val="00A74178"/>
    <w:rsid w:val="00A764C3"/>
    <w:rsid w:val="00A767B9"/>
    <w:rsid w:val="00A76A19"/>
    <w:rsid w:val="00A80459"/>
    <w:rsid w:val="00A82523"/>
    <w:rsid w:val="00A834C8"/>
    <w:rsid w:val="00A83FF6"/>
    <w:rsid w:val="00A8421B"/>
    <w:rsid w:val="00A84D72"/>
    <w:rsid w:val="00A85894"/>
    <w:rsid w:val="00A85B8D"/>
    <w:rsid w:val="00A91D02"/>
    <w:rsid w:val="00A939C2"/>
    <w:rsid w:val="00A95547"/>
    <w:rsid w:val="00A97843"/>
    <w:rsid w:val="00AA0555"/>
    <w:rsid w:val="00AA1A4F"/>
    <w:rsid w:val="00AA1C18"/>
    <w:rsid w:val="00AA1D45"/>
    <w:rsid w:val="00AA2213"/>
    <w:rsid w:val="00AA2A00"/>
    <w:rsid w:val="00AA2A59"/>
    <w:rsid w:val="00AA2B34"/>
    <w:rsid w:val="00AA3762"/>
    <w:rsid w:val="00AA5AD1"/>
    <w:rsid w:val="00AA67C9"/>
    <w:rsid w:val="00AA6825"/>
    <w:rsid w:val="00AA6EDA"/>
    <w:rsid w:val="00AB04D5"/>
    <w:rsid w:val="00AB0C46"/>
    <w:rsid w:val="00AB2CD4"/>
    <w:rsid w:val="00AB3747"/>
    <w:rsid w:val="00AB3CAF"/>
    <w:rsid w:val="00AB4586"/>
    <w:rsid w:val="00AB5CA7"/>
    <w:rsid w:val="00AB70CB"/>
    <w:rsid w:val="00AB7ABF"/>
    <w:rsid w:val="00AC1F7F"/>
    <w:rsid w:val="00AC2BAD"/>
    <w:rsid w:val="00AC30C2"/>
    <w:rsid w:val="00AC3135"/>
    <w:rsid w:val="00AC3710"/>
    <w:rsid w:val="00AC60FE"/>
    <w:rsid w:val="00AC66E8"/>
    <w:rsid w:val="00AC745E"/>
    <w:rsid w:val="00AD013D"/>
    <w:rsid w:val="00AD0991"/>
    <w:rsid w:val="00AD3029"/>
    <w:rsid w:val="00AD4CC1"/>
    <w:rsid w:val="00AD79BA"/>
    <w:rsid w:val="00AE0091"/>
    <w:rsid w:val="00AE11B1"/>
    <w:rsid w:val="00AE12C2"/>
    <w:rsid w:val="00AE2664"/>
    <w:rsid w:val="00AE2C67"/>
    <w:rsid w:val="00AE2CF7"/>
    <w:rsid w:val="00AE4560"/>
    <w:rsid w:val="00AE480E"/>
    <w:rsid w:val="00AE4F8A"/>
    <w:rsid w:val="00AE50A7"/>
    <w:rsid w:val="00AE5696"/>
    <w:rsid w:val="00AE5FE6"/>
    <w:rsid w:val="00AE72D9"/>
    <w:rsid w:val="00AE7430"/>
    <w:rsid w:val="00AF0FDD"/>
    <w:rsid w:val="00AF19F3"/>
    <w:rsid w:val="00AF332D"/>
    <w:rsid w:val="00AF63FB"/>
    <w:rsid w:val="00AF6D64"/>
    <w:rsid w:val="00B0213A"/>
    <w:rsid w:val="00B0310B"/>
    <w:rsid w:val="00B0415B"/>
    <w:rsid w:val="00B042BD"/>
    <w:rsid w:val="00B04AFC"/>
    <w:rsid w:val="00B07F7C"/>
    <w:rsid w:val="00B10945"/>
    <w:rsid w:val="00B1179C"/>
    <w:rsid w:val="00B11B8A"/>
    <w:rsid w:val="00B2017D"/>
    <w:rsid w:val="00B20499"/>
    <w:rsid w:val="00B240E8"/>
    <w:rsid w:val="00B24377"/>
    <w:rsid w:val="00B247D0"/>
    <w:rsid w:val="00B24976"/>
    <w:rsid w:val="00B254B1"/>
    <w:rsid w:val="00B2620B"/>
    <w:rsid w:val="00B2680A"/>
    <w:rsid w:val="00B26D35"/>
    <w:rsid w:val="00B276FE"/>
    <w:rsid w:val="00B306F7"/>
    <w:rsid w:val="00B31090"/>
    <w:rsid w:val="00B315DA"/>
    <w:rsid w:val="00B31C57"/>
    <w:rsid w:val="00B31E08"/>
    <w:rsid w:val="00B32799"/>
    <w:rsid w:val="00B32DB4"/>
    <w:rsid w:val="00B32EB1"/>
    <w:rsid w:val="00B33FB5"/>
    <w:rsid w:val="00B34917"/>
    <w:rsid w:val="00B3562C"/>
    <w:rsid w:val="00B35713"/>
    <w:rsid w:val="00B35F4A"/>
    <w:rsid w:val="00B362AA"/>
    <w:rsid w:val="00B406A2"/>
    <w:rsid w:val="00B408B9"/>
    <w:rsid w:val="00B40BF2"/>
    <w:rsid w:val="00B418FC"/>
    <w:rsid w:val="00B41EEE"/>
    <w:rsid w:val="00B44BE1"/>
    <w:rsid w:val="00B453BF"/>
    <w:rsid w:val="00B457F0"/>
    <w:rsid w:val="00B459B8"/>
    <w:rsid w:val="00B47744"/>
    <w:rsid w:val="00B47D29"/>
    <w:rsid w:val="00B51363"/>
    <w:rsid w:val="00B535B7"/>
    <w:rsid w:val="00B53A2B"/>
    <w:rsid w:val="00B53B1A"/>
    <w:rsid w:val="00B53CA2"/>
    <w:rsid w:val="00B54925"/>
    <w:rsid w:val="00B57F05"/>
    <w:rsid w:val="00B61264"/>
    <w:rsid w:val="00B61289"/>
    <w:rsid w:val="00B62AB7"/>
    <w:rsid w:val="00B62B0E"/>
    <w:rsid w:val="00B62C6C"/>
    <w:rsid w:val="00B63ACA"/>
    <w:rsid w:val="00B63B13"/>
    <w:rsid w:val="00B64C78"/>
    <w:rsid w:val="00B65BA5"/>
    <w:rsid w:val="00B676FC"/>
    <w:rsid w:val="00B70F84"/>
    <w:rsid w:val="00B71B25"/>
    <w:rsid w:val="00B71D9A"/>
    <w:rsid w:val="00B7234C"/>
    <w:rsid w:val="00B72FE0"/>
    <w:rsid w:val="00B734F2"/>
    <w:rsid w:val="00B73668"/>
    <w:rsid w:val="00B7366F"/>
    <w:rsid w:val="00B7473C"/>
    <w:rsid w:val="00B754D5"/>
    <w:rsid w:val="00B75E1D"/>
    <w:rsid w:val="00B76198"/>
    <w:rsid w:val="00B7681E"/>
    <w:rsid w:val="00B76DC2"/>
    <w:rsid w:val="00B77126"/>
    <w:rsid w:val="00B777E1"/>
    <w:rsid w:val="00B80F7B"/>
    <w:rsid w:val="00B8111A"/>
    <w:rsid w:val="00B849C6"/>
    <w:rsid w:val="00B8783A"/>
    <w:rsid w:val="00B87CAE"/>
    <w:rsid w:val="00B90741"/>
    <w:rsid w:val="00B90EAA"/>
    <w:rsid w:val="00B91CC7"/>
    <w:rsid w:val="00B92A2B"/>
    <w:rsid w:val="00B92BBD"/>
    <w:rsid w:val="00B951D3"/>
    <w:rsid w:val="00B95733"/>
    <w:rsid w:val="00B969A4"/>
    <w:rsid w:val="00B97A58"/>
    <w:rsid w:val="00B97F5F"/>
    <w:rsid w:val="00BA029E"/>
    <w:rsid w:val="00BA0E51"/>
    <w:rsid w:val="00BA220B"/>
    <w:rsid w:val="00BA22E3"/>
    <w:rsid w:val="00BA26F5"/>
    <w:rsid w:val="00BA482D"/>
    <w:rsid w:val="00BA5B95"/>
    <w:rsid w:val="00BA6157"/>
    <w:rsid w:val="00BA6878"/>
    <w:rsid w:val="00BA6925"/>
    <w:rsid w:val="00BA6B6F"/>
    <w:rsid w:val="00BA70FF"/>
    <w:rsid w:val="00BA7149"/>
    <w:rsid w:val="00BA7307"/>
    <w:rsid w:val="00BA792A"/>
    <w:rsid w:val="00BA7D66"/>
    <w:rsid w:val="00BB2225"/>
    <w:rsid w:val="00BB322F"/>
    <w:rsid w:val="00BB3710"/>
    <w:rsid w:val="00BB3C65"/>
    <w:rsid w:val="00BB4F67"/>
    <w:rsid w:val="00BB5057"/>
    <w:rsid w:val="00BB5331"/>
    <w:rsid w:val="00BB58DD"/>
    <w:rsid w:val="00BB58F7"/>
    <w:rsid w:val="00BB62D2"/>
    <w:rsid w:val="00BB64B0"/>
    <w:rsid w:val="00BB6822"/>
    <w:rsid w:val="00BB72E0"/>
    <w:rsid w:val="00BC0B1C"/>
    <w:rsid w:val="00BC0D63"/>
    <w:rsid w:val="00BC1242"/>
    <w:rsid w:val="00BC1FA3"/>
    <w:rsid w:val="00BC229E"/>
    <w:rsid w:val="00BC3204"/>
    <w:rsid w:val="00BC4C28"/>
    <w:rsid w:val="00BC5A35"/>
    <w:rsid w:val="00BC5B1E"/>
    <w:rsid w:val="00BC5EC7"/>
    <w:rsid w:val="00BC62E3"/>
    <w:rsid w:val="00BC6832"/>
    <w:rsid w:val="00BC7D58"/>
    <w:rsid w:val="00BC7DD6"/>
    <w:rsid w:val="00BD0500"/>
    <w:rsid w:val="00BD23E0"/>
    <w:rsid w:val="00BD2848"/>
    <w:rsid w:val="00BD42E0"/>
    <w:rsid w:val="00BD49A7"/>
    <w:rsid w:val="00BD53CE"/>
    <w:rsid w:val="00BD5509"/>
    <w:rsid w:val="00BD6057"/>
    <w:rsid w:val="00BD7013"/>
    <w:rsid w:val="00BE2290"/>
    <w:rsid w:val="00BE2F28"/>
    <w:rsid w:val="00BE41FA"/>
    <w:rsid w:val="00BE4B02"/>
    <w:rsid w:val="00BE5336"/>
    <w:rsid w:val="00BE5998"/>
    <w:rsid w:val="00BE74D8"/>
    <w:rsid w:val="00BF07D3"/>
    <w:rsid w:val="00BF1F74"/>
    <w:rsid w:val="00BF2828"/>
    <w:rsid w:val="00BF33B8"/>
    <w:rsid w:val="00BF5DBE"/>
    <w:rsid w:val="00C002BA"/>
    <w:rsid w:val="00C010DB"/>
    <w:rsid w:val="00C02D93"/>
    <w:rsid w:val="00C0372A"/>
    <w:rsid w:val="00C03DE7"/>
    <w:rsid w:val="00C03F82"/>
    <w:rsid w:val="00C06148"/>
    <w:rsid w:val="00C06212"/>
    <w:rsid w:val="00C109C7"/>
    <w:rsid w:val="00C10C8A"/>
    <w:rsid w:val="00C120DE"/>
    <w:rsid w:val="00C13D7C"/>
    <w:rsid w:val="00C13F94"/>
    <w:rsid w:val="00C1431D"/>
    <w:rsid w:val="00C143C2"/>
    <w:rsid w:val="00C17E3F"/>
    <w:rsid w:val="00C21644"/>
    <w:rsid w:val="00C21C88"/>
    <w:rsid w:val="00C244D1"/>
    <w:rsid w:val="00C24F68"/>
    <w:rsid w:val="00C254DC"/>
    <w:rsid w:val="00C25F8B"/>
    <w:rsid w:val="00C26204"/>
    <w:rsid w:val="00C263CB"/>
    <w:rsid w:val="00C265C7"/>
    <w:rsid w:val="00C266B4"/>
    <w:rsid w:val="00C271B6"/>
    <w:rsid w:val="00C2772F"/>
    <w:rsid w:val="00C27935"/>
    <w:rsid w:val="00C321DF"/>
    <w:rsid w:val="00C34945"/>
    <w:rsid w:val="00C36B72"/>
    <w:rsid w:val="00C37D3F"/>
    <w:rsid w:val="00C41223"/>
    <w:rsid w:val="00C417AE"/>
    <w:rsid w:val="00C41F7D"/>
    <w:rsid w:val="00C421C9"/>
    <w:rsid w:val="00C42343"/>
    <w:rsid w:val="00C43AF5"/>
    <w:rsid w:val="00C44A8C"/>
    <w:rsid w:val="00C451E1"/>
    <w:rsid w:val="00C46A76"/>
    <w:rsid w:val="00C46A7B"/>
    <w:rsid w:val="00C47310"/>
    <w:rsid w:val="00C4732C"/>
    <w:rsid w:val="00C47ADA"/>
    <w:rsid w:val="00C50D23"/>
    <w:rsid w:val="00C50D9C"/>
    <w:rsid w:val="00C525C7"/>
    <w:rsid w:val="00C52EE0"/>
    <w:rsid w:val="00C53499"/>
    <w:rsid w:val="00C609B0"/>
    <w:rsid w:val="00C61F55"/>
    <w:rsid w:val="00C64D90"/>
    <w:rsid w:val="00C65CA6"/>
    <w:rsid w:val="00C677F0"/>
    <w:rsid w:val="00C6798D"/>
    <w:rsid w:val="00C70A32"/>
    <w:rsid w:val="00C71D8C"/>
    <w:rsid w:val="00C72479"/>
    <w:rsid w:val="00C74925"/>
    <w:rsid w:val="00C75F18"/>
    <w:rsid w:val="00C77FA5"/>
    <w:rsid w:val="00C81185"/>
    <w:rsid w:val="00C8120C"/>
    <w:rsid w:val="00C81B2E"/>
    <w:rsid w:val="00C82576"/>
    <w:rsid w:val="00C82E5E"/>
    <w:rsid w:val="00C84C8B"/>
    <w:rsid w:val="00C85CDD"/>
    <w:rsid w:val="00C862AF"/>
    <w:rsid w:val="00C86F60"/>
    <w:rsid w:val="00C87384"/>
    <w:rsid w:val="00C877D5"/>
    <w:rsid w:val="00C90660"/>
    <w:rsid w:val="00C91766"/>
    <w:rsid w:val="00C91C8C"/>
    <w:rsid w:val="00C94540"/>
    <w:rsid w:val="00C96C24"/>
    <w:rsid w:val="00C9761D"/>
    <w:rsid w:val="00CA065C"/>
    <w:rsid w:val="00CA1C13"/>
    <w:rsid w:val="00CA27B6"/>
    <w:rsid w:val="00CA2DF4"/>
    <w:rsid w:val="00CA30E4"/>
    <w:rsid w:val="00CA3AEE"/>
    <w:rsid w:val="00CA4552"/>
    <w:rsid w:val="00CA4EEE"/>
    <w:rsid w:val="00CA5EFC"/>
    <w:rsid w:val="00CA6580"/>
    <w:rsid w:val="00CA7260"/>
    <w:rsid w:val="00CB30EA"/>
    <w:rsid w:val="00CB3499"/>
    <w:rsid w:val="00CB3F73"/>
    <w:rsid w:val="00CB4183"/>
    <w:rsid w:val="00CB5616"/>
    <w:rsid w:val="00CB5F45"/>
    <w:rsid w:val="00CB6E92"/>
    <w:rsid w:val="00CB7412"/>
    <w:rsid w:val="00CB79A7"/>
    <w:rsid w:val="00CC03E2"/>
    <w:rsid w:val="00CC0577"/>
    <w:rsid w:val="00CC2A83"/>
    <w:rsid w:val="00CC2E86"/>
    <w:rsid w:val="00CC38CF"/>
    <w:rsid w:val="00CC6CEF"/>
    <w:rsid w:val="00CC713B"/>
    <w:rsid w:val="00CD0E7B"/>
    <w:rsid w:val="00CD12FF"/>
    <w:rsid w:val="00CD1317"/>
    <w:rsid w:val="00CD138C"/>
    <w:rsid w:val="00CD142E"/>
    <w:rsid w:val="00CD2FAE"/>
    <w:rsid w:val="00CD3BA3"/>
    <w:rsid w:val="00CD45AE"/>
    <w:rsid w:val="00CD55A0"/>
    <w:rsid w:val="00CD5B6E"/>
    <w:rsid w:val="00CD5C8C"/>
    <w:rsid w:val="00CD7C95"/>
    <w:rsid w:val="00CE6450"/>
    <w:rsid w:val="00CE6F38"/>
    <w:rsid w:val="00CF09A1"/>
    <w:rsid w:val="00CF1D4C"/>
    <w:rsid w:val="00CF1F47"/>
    <w:rsid w:val="00CF2281"/>
    <w:rsid w:val="00CF2D45"/>
    <w:rsid w:val="00CF397E"/>
    <w:rsid w:val="00CF4972"/>
    <w:rsid w:val="00CF4B67"/>
    <w:rsid w:val="00CF4C3B"/>
    <w:rsid w:val="00CF512D"/>
    <w:rsid w:val="00CF58E4"/>
    <w:rsid w:val="00CF5A4E"/>
    <w:rsid w:val="00CF6B1B"/>
    <w:rsid w:val="00D014F5"/>
    <w:rsid w:val="00D02471"/>
    <w:rsid w:val="00D04AA0"/>
    <w:rsid w:val="00D04B96"/>
    <w:rsid w:val="00D0641A"/>
    <w:rsid w:val="00D07107"/>
    <w:rsid w:val="00D11F32"/>
    <w:rsid w:val="00D12107"/>
    <w:rsid w:val="00D12A58"/>
    <w:rsid w:val="00D141DA"/>
    <w:rsid w:val="00D151F3"/>
    <w:rsid w:val="00D15D7E"/>
    <w:rsid w:val="00D16B8E"/>
    <w:rsid w:val="00D17D0C"/>
    <w:rsid w:val="00D2014C"/>
    <w:rsid w:val="00D22365"/>
    <w:rsid w:val="00D23362"/>
    <w:rsid w:val="00D236FA"/>
    <w:rsid w:val="00D2499A"/>
    <w:rsid w:val="00D25C60"/>
    <w:rsid w:val="00D26964"/>
    <w:rsid w:val="00D27D78"/>
    <w:rsid w:val="00D30BF8"/>
    <w:rsid w:val="00D31E63"/>
    <w:rsid w:val="00D329BB"/>
    <w:rsid w:val="00D329EB"/>
    <w:rsid w:val="00D35AAE"/>
    <w:rsid w:val="00D35FE9"/>
    <w:rsid w:val="00D372A3"/>
    <w:rsid w:val="00D4034A"/>
    <w:rsid w:val="00D424B7"/>
    <w:rsid w:val="00D426FA"/>
    <w:rsid w:val="00D43F68"/>
    <w:rsid w:val="00D440C7"/>
    <w:rsid w:val="00D445DE"/>
    <w:rsid w:val="00D448AD"/>
    <w:rsid w:val="00D459AF"/>
    <w:rsid w:val="00D50540"/>
    <w:rsid w:val="00D5055F"/>
    <w:rsid w:val="00D520FA"/>
    <w:rsid w:val="00D54E4F"/>
    <w:rsid w:val="00D568DB"/>
    <w:rsid w:val="00D56EEA"/>
    <w:rsid w:val="00D57096"/>
    <w:rsid w:val="00D605EC"/>
    <w:rsid w:val="00D60BF2"/>
    <w:rsid w:val="00D60C44"/>
    <w:rsid w:val="00D616E5"/>
    <w:rsid w:val="00D6319A"/>
    <w:rsid w:val="00D642D5"/>
    <w:rsid w:val="00D643CA"/>
    <w:rsid w:val="00D650C6"/>
    <w:rsid w:val="00D6716E"/>
    <w:rsid w:val="00D6765A"/>
    <w:rsid w:val="00D678B9"/>
    <w:rsid w:val="00D67E37"/>
    <w:rsid w:val="00D70B50"/>
    <w:rsid w:val="00D70C00"/>
    <w:rsid w:val="00D7128E"/>
    <w:rsid w:val="00D7314C"/>
    <w:rsid w:val="00D73A16"/>
    <w:rsid w:val="00D73D11"/>
    <w:rsid w:val="00D74EFC"/>
    <w:rsid w:val="00D74FD4"/>
    <w:rsid w:val="00D75385"/>
    <w:rsid w:val="00D75742"/>
    <w:rsid w:val="00D80352"/>
    <w:rsid w:val="00D8105E"/>
    <w:rsid w:val="00D82CCE"/>
    <w:rsid w:val="00D8386B"/>
    <w:rsid w:val="00D85369"/>
    <w:rsid w:val="00D8721D"/>
    <w:rsid w:val="00D93641"/>
    <w:rsid w:val="00D9452F"/>
    <w:rsid w:val="00D95B19"/>
    <w:rsid w:val="00D963E4"/>
    <w:rsid w:val="00D96CC9"/>
    <w:rsid w:val="00D97AFC"/>
    <w:rsid w:val="00DA0386"/>
    <w:rsid w:val="00DA0629"/>
    <w:rsid w:val="00DA3E19"/>
    <w:rsid w:val="00DA3EF8"/>
    <w:rsid w:val="00DA59E8"/>
    <w:rsid w:val="00DA68AE"/>
    <w:rsid w:val="00DA6F74"/>
    <w:rsid w:val="00DA7BED"/>
    <w:rsid w:val="00DA7F15"/>
    <w:rsid w:val="00DA7FD4"/>
    <w:rsid w:val="00DB0420"/>
    <w:rsid w:val="00DB11E8"/>
    <w:rsid w:val="00DB1D6F"/>
    <w:rsid w:val="00DB224E"/>
    <w:rsid w:val="00DB2CD1"/>
    <w:rsid w:val="00DB3474"/>
    <w:rsid w:val="00DB4260"/>
    <w:rsid w:val="00DB497E"/>
    <w:rsid w:val="00DB4DAF"/>
    <w:rsid w:val="00DB4DC4"/>
    <w:rsid w:val="00DB4F5B"/>
    <w:rsid w:val="00DB5ACB"/>
    <w:rsid w:val="00DB65CE"/>
    <w:rsid w:val="00DC21CB"/>
    <w:rsid w:val="00DC23A4"/>
    <w:rsid w:val="00DC3FA7"/>
    <w:rsid w:val="00DC48AD"/>
    <w:rsid w:val="00DC67E7"/>
    <w:rsid w:val="00DC7B7D"/>
    <w:rsid w:val="00DC7C4B"/>
    <w:rsid w:val="00DC7D4D"/>
    <w:rsid w:val="00DC7DE5"/>
    <w:rsid w:val="00DD02FC"/>
    <w:rsid w:val="00DD0E17"/>
    <w:rsid w:val="00DD13F2"/>
    <w:rsid w:val="00DD18D7"/>
    <w:rsid w:val="00DD25B4"/>
    <w:rsid w:val="00DD2C89"/>
    <w:rsid w:val="00DD2CCE"/>
    <w:rsid w:val="00DD2F44"/>
    <w:rsid w:val="00DD48DA"/>
    <w:rsid w:val="00DD6489"/>
    <w:rsid w:val="00DD694B"/>
    <w:rsid w:val="00DD7A2A"/>
    <w:rsid w:val="00DE0BA7"/>
    <w:rsid w:val="00DE1457"/>
    <w:rsid w:val="00DE19EC"/>
    <w:rsid w:val="00DE2768"/>
    <w:rsid w:val="00DE29C7"/>
    <w:rsid w:val="00DE3DDB"/>
    <w:rsid w:val="00DE4183"/>
    <w:rsid w:val="00DE53CD"/>
    <w:rsid w:val="00DE56A0"/>
    <w:rsid w:val="00DE6355"/>
    <w:rsid w:val="00DE658A"/>
    <w:rsid w:val="00DE7208"/>
    <w:rsid w:val="00DE7554"/>
    <w:rsid w:val="00DF0351"/>
    <w:rsid w:val="00DF100C"/>
    <w:rsid w:val="00DF368F"/>
    <w:rsid w:val="00DF461D"/>
    <w:rsid w:val="00DF5DDF"/>
    <w:rsid w:val="00DF5E13"/>
    <w:rsid w:val="00DF6D8B"/>
    <w:rsid w:val="00E006FB"/>
    <w:rsid w:val="00E00CB7"/>
    <w:rsid w:val="00E0163E"/>
    <w:rsid w:val="00E01BC5"/>
    <w:rsid w:val="00E01F7C"/>
    <w:rsid w:val="00E031F5"/>
    <w:rsid w:val="00E039FC"/>
    <w:rsid w:val="00E03AFD"/>
    <w:rsid w:val="00E05BCF"/>
    <w:rsid w:val="00E06100"/>
    <w:rsid w:val="00E0698C"/>
    <w:rsid w:val="00E071A8"/>
    <w:rsid w:val="00E13B46"/>
    <w:rsid w:val="00E16E94"/>
    <w:rsid w:val="00E1749B"/>
    <w:rsid w:val="00E20A8F"/>
    <w:rsid w:val="00E22583"/>
    <w:rsid w:val="00E23B9E"/>
    <w:rsid w:val="00E24881"/>
    <w:rsid w:val="00E24CB5"/>
    <w:rsid w:val="00E2561E"/>
    <w:rsid w:val="00E26F00"/>
    <w:rsid w:val="00E27124"/>
    <w:rsid w:val="00E27771"/>
    <w:rsid w:val="00E30195"/>
    <w:rsid w:val="00E3294F"/>
    <w:rsid w:val="00E32DFF"/>
    <w:rsid w:val="00E330C1"/>
    <w:rsid w:val="00E3313E"/>
    <w:rsid w:val="00E333A7"/>
    <w:rsid w:val="00E336B5"/>
    <w:rsid w:val="00E348A7"/>
    <w:rsid w:val="00E366FD"/>
    <w:rsid w:val="00E369F7"/>
    <w:rsid w:val="00E36BD7"/>
    <w:rsid w:val="00E37EE2"/>
    <w:rsid w:val="00E407FF"/>
    <w:rsid w:val="00E41B7E"/>
    <w:rsid w:val="00E43CE6"/>
    <w:rsid w:val="00E4400B"/>
    <w:rsid w:val="00E44BB5"/>
    <w:rsid w:val="00E44CF2"/>
    <w:rsid w:val="00E45E2E"/>
    <w:rsid w:val="00E47E01"/>
    <w:rsid w:val="00E503DB"/>
    <w:rsid w:val="00E50C68"/>
    <w:rsid w:val="00E5147B"/>
    <w:rsid w:val="00E51B06"/>
    <w:rsid w:val="00E56B9C"/>
    <w:rsid w:val="00E5744B"/>
    <w:rsid w:val="00E60BE1"/>
    <w:rsid w:val="00E6202C"/>
    <w:rsid w:val="00E62594"/>
    <w:rsid w:val="00E64331"/>
    <w:rsid w:val="00E66252"/>
    <w:rsid w:val="00E667EC"/>
    <w:rsid w:val="00E66EFE"/>
    <w:rsid w:val="00E67368"/>
    <w:rsid w:val="00E67585"/>
    <w:rsid w:val="00E67668"/>
    <w:rsid w:val="00E67A72"/>
    <w:rsid w:val="00E7051F"/>
    <w:rsid w:val="00E73C08"/>
    <w:rsid w:val="00E744B9"/>
    <w:rsid w:val="00E753B9"/>
    <w:rsid w:val="00E75F5A"/>
    <w:rsid w:val="00E7626F"/>
    <w:rsid w:val="00E766B7"/>
    <w:rsid w:val="00E76DFF"/>
    <w:rsid w:val="00E77F6B"/>
    <w:rsid w:val="00E803F2"/>
    <w:rsid w:val="00E81F23"/>
    <w:rsid w:val="00E834E2"/>
    <w:rsid w:val="00E8376D"/>
    <w:rsid w:val="00E83DD0"/>
    <w:rsid w:val="00E8493E"/>
    <w:rsid w:val="00E854A5"/>
    <w:rsid w:val="00E8580F"/>
    <w:rsid w:val="00E869BB"/>
    <w:rsid w:val="00E908CF"/>
    <w:rsid w:val="00E90C82"/>
    <w:rsid w:val="00E91A65"/>
    <w:rsid w:val="00E93155"/>
    <w:rsid w:val="00E94315"/>
    <w:rsid w:val="00E94721"/>
    <w:rsid w:val="00EA14C0"/>
    <w:rsid w:val="00EA1623"/>
    <w:rsid w:val="00EA3D9C"/>
    <w:rsid w:val="00EA6608"/>
    <w:rsid w:val="00EA6DDD"/>
    <w:rsid w:val="00EB1597"/>
    <w:rsid w:val="00EB1C54"/>
    <w:rsid w:val="00EB23C5"/>
    <w:rsid w:val="00EB2902"/>
    <w:rsid w:val="00EB3FC1"/>
    <w:rsid w:val="00EB4F37"/>
    <w:rsid w:val="00EB57D3"/>
    <w:rsid w:val="00EB5B18"/>
    <w:rsid w:val="00EB75BF"/>
    <w:rsid w:val="00EB7912"/>
    <w:rsid w:val="00EB7C06"/>
    <w:rsid w:val="00EC0CDE"/>
    <w:rsid w:val="00EC1576"/>
    <w:rsid w:val="00EC2042"/>
    <w:rsid w:val="00EC2989"/>
    <w:rsid w:val="00EC2B8E"/>
    <w:rsid w:val="00EC3DEB"/>
    <w:rsid w:val="00EC47D6"/>
    <w:rsid w:val="00EC4F2A"/>
    <w:rsid w:val="00EC6292"/>
    <w:rsid w:val="00EC66F6"/>
    <w:rsid w:val="00EC79C7"/>
    <w:rsid w:val="00EC7BD7"/>
    <w:rsid w:val="00ED0BE1"/>
    <w:rsid w:val="00ED19D1"/>
    <w:rsid w:val="00ED4425"/>
    <w:rsid w:val="00ED46C4"/>
    <w:rsid w:val="00ED51BE"/>
    <w:rsid w:val="00ED5A21"/>
    <w:rsid w:val="00EE2308"/>
    <w:rsid w:val="00EE259F"/>
    <w:rsid w:val="00EE2C05"/>
    <w:rsid w:val="00EE55C1"/>
    <w:rsid w:val="00EE58B4"/>
    <w:rsid w:val="00EE5EDB"/>
    <w:rsid w:val="00EE6447"/>
    <w:rsid w:val="00EE6663"/>
    <w:rsid w:val="00EF41C0"/>
    <w:rsid w:val="00EF522B"/>
    <w:rsid w:val="00EF644E"/>
    <w:rsid w:val="00EF77E1"/>
    <w:rsid w:val="00EF77E4"/>
    <w:rsid w:val="00EF7829"/>
    <w:rsid w:val="00EF7AA4"/>
    <w:rsid w:val="00F00464"/>
    <w:rsid w:val="00F01B32"/>
    <w:rsid w:val="00F01E71"/>
    <w:rsid w:val="00F02143"/>
    <w:rsid w:val="00F027B0"/>
    <w:rsid w:val="00F03FE3"/>
    <w:rsid w:val="00F0413F"/>
    <w:rsid w:val="00F0421C"/>
    <w:rsid w:val="00F048DA"/>
    <w:rsid w:val="00F05289"/>
    <w:rsid w:val="00F0654E"/>
    <w:rsid w:val="00F07862"/>
    <w:rsid w:val="00F07C7F"/>
    <w:rsid w:val="00F144ED"/>
    <w:rsid w:val="00F14B67"/>
    <w:rsid w:val="00F16610"/>
    <w:rsid w:val="00F170F0"/>
    <w:rsid w:val="00F17B0C"/>
    <w:rsid w:val="00F20B6C"/>
    <w:rsid w:val="00F20E15"/>
    <w:rsid w:val="00F230E7"/>
    <w:rsid w:val="00F25133"/>
    <w:rsid w:val="00F255E6"/>
    <w:rsid w:val="00F257CD"/>
    <w:rsid w:val="00F25A13"/>
    <w:rsid w:val="00F25CC4"/>
    <w:rsid w:val="00F2741E"/>
    <w:rsid w:val="00F31221"/>
    <w:rsid w:val="00F32F0D"/>
    <w:rsid w:val="00F33B1A"/>
    <w:rsid w:val="00F33BE6"/>
    <w:rsid w:val="00F343DB"/>
    <w:rsid w:val="00F34995"/>
    <w:rsid w:val="00F36395"/>
    <w:rsid w:val="00F375A1"/>
    <w:rsid w:val="00F40612"/>
    <w:rsid w:val="00F41A99"/>
    <w:rsid w:val="00F425C5"/>
    <w:rsid w:val="00F4523C"/>
    <w:rsid w:val="00F456D6"/>
    <w:rsid w:val="00F4693E"/>
    <w:rsid w:val="00F47220"/>
    <w:rsid w:val="00F47F4F"/>
    <w:rsid w:val="00F50FF1"/>
    <w:rsid w:val="00F51523"/>
    <w:rsid w:val="00F5202A"/>
    <w:rsid w:val="00F52C83"/>
    <w:rsid w:val="00F542FE"/>
    <w:rsid w:val="00F54307"/>
    <w:rsid w:val="00F577B4"/>
    <w:rsid w:val="00F57C4F"/>
    <w:rsid w:val="00F57CF3"/>
    <w:rsid w:val="00F57F52"/>
    <w:rsid w:val="00F61D08"/>
    <w:rsid w:val="00F61D9E"/>
    <w:rsid w:val="00F626A8"/>
    <w:rsid w:val="00F62D89"/>
    <w:rsid w:val="00F64197"/>
    <w:rsid w:val="00F641F4"/>
    <w:rsid w:val="00F64643"/>
    <w:rsid w:val="00F6466D"/>
    <w:rsid w:val="00F64AD2"/>
    <w:rsid w:val="00F65E40"/>
    <w:rsid w:val="00F668B3"/>
    <w:rsid w:val="00F66E0D"/>
    <w:rsid w:val="00F67AD4"/>
    <w:rsid w:val="00F67E01"/>
    <w:rsid w:val="00F738ED"/>
    <w:rsid w:val="00F73AB8"/>
    <w:rsid w:val="00F766D3"/>
    <w:rsid w:val="00F77A51"/>
    <w:rsid w:val="00F81899"/>
    <w:rsid w:val="00F82EA7"/>
    <w:rsid w:val="00F83474"/>
    <w:rsid w:val="00F85254"/>
    <w:rsid w:val="00F85813"/>
    <w:rsid w:val="00F8745B"/>
    <w:rsid w:val="00F87847"/>
    <w:rsid w:val="00F87D7B"/>
    <w:rsid w:val="00F90061"/>
    <w:rsid w:val="00F91357"/>
    <w:rsid w:val="00F9158E"/>
    <w:rsid w:val="00F92456"/>
    <w:rsid w:val="00F924B5"/>
    <w:rsid w:val="00F93096"/>
    <w:rsid w:val="00F93F90"/>
    <w:rsid w:val="00F9429D"/>
    <w:rsid w:val="00F950EC"/>
    <w:rsid w:val="00F95AE6"/>
    <w:rsid w:val="00F96A1D"/>
    <w:rsid w:val="00F97010"/>
    <w:rsid w:val="00FA009D"/>
    <w:rsid w:val="00FA058B"/>
    <w:rsid w:val="00FA13F4"/>
    <w:rsid w:val="00FA173A"/>
    <w:rsid w:val="00FA1DBD"/>
    <w:rsid w:val="00FA206D"/>
    <w:rsid w:val="00FA3DEB"/>
    <w:rsid w:val="00FA669D"/>
    <w:rsid w:val="00FA7178"/>
    <w:rsid w:val="00FA775E"/>
    <w:rsid w:val="00FB1AB5"/>
    <w:rsid w:val="00FB1B4B"/>
    <w:rsid w:val="00FB24B7"/>
    <w:rsid w:val="00FB25A2"/>
    <w:rsid w:val="00FB290D"/>
    <w:rsid w:val="00FB3833"/>
    <w:rsid w:val="00FB3FE0"/>
    <w:rsid w:val="00FB5849"/>
    <w:rsid w:val="00FB6145"/>
    <w:rsid w:val="00FB62F9"/>
    <w:rsid w:val="00FB6E5E"/>
    <w:rsid w:val="00FB7BCE"/>
    <w:rsid w:val="00FC0F07"/>
    <w:rsid w:val="00FC3513"/>
    <w:rsid w:val="00FC3FB6"/>
    <w:rsid w:val="00FC45A1"/>
    <w:rsid w:val="00FC4B36"/>
    <w:rsid w:val="00FC6876"/>
    <w:rsid w:val="00FC7C35"/>
    <w:rsid w:val="00FC7D94"/>
    <w:rsid w:val="00FD0411"/>
    <w:rsid w:val="00FD0A32"/>
    <w:rsid w:val="00FD3FB3"/>
    <w:rsid w:val="00FD408D"/>
    <w:rsid w:val="00FD41FC"/>
    <w:rsid w:val="00FD55D4"/>
    <w:rsid w:val="00FD5ADD"/>
    <w:rsid w:val="00FD64D4"/>
    <w:rsid w:val="00FE0837"/>
    <w:rsid w:val="00FE11A3"/>
    <w:rsid w:val="00FE2E40"/>
    <w:rsid w:val="00FE3CFB"/>
    <w:rsid w:val="00FE44E7"/>
    <w:rsid w:val="00FE52AE"/>
    <w:rsid w:val="00FE5A94"/>
    <w:rsid w:val="00FF2317"/>
    <w:rsid w:val="00FF2747"/>
    <w:rsid w:val="00FF2C85"/>
    <w:rsid w:val="00FF3972"/>
    <w:rsid w:val="00FF5B38"/>
    <w:rsid w:val="00FF5CC3"/>
    <w:rsid w:val="00FF68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A2F25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lsdException w:name="heading 1" w:locked="1" w:uiPriority="0"/>
    <w:lsdException w:name="heading 2" w:locked="1" w:uiPriority="0"/>
    <w:lsdException w:name="heading 3" w:locked="1" w:uiPriority="9"/>
    <w:lsdException w:name="heading 4" w:locked="1" w:uiPriority="0"/>
    <w:lsdException w:name="heading 5" w:locked="1" w:uiPriority="0"/>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rsid w:val="007F4CCC"/>
    <w:rPr>
      <w:sz w:val="24"/>
      <w:szCs w:val="24"/>
    </w:rPr>
  </w:style>
  <w:style w:type="paragraph" w:styleId="Heading1">
    <w:name w:val="heading 1"/>
    <w:basedOn w:val="Normal"/>
    <w:next w:val="Normal"/>
    <w:link w:val="Heading1Char"/>
    <w:semiHidden/>
    <w:locked/>
    <w:rsid w:val="008844C7"/>
    <w:pPr>
      <w:keepNext/>
      <w:outlineLvl w:val="0"/>
    </w:pPr>
    <w:rPr>
      <w:rFonts w:ascii="Arial" w:hAnsi="Arial"/>
      <w:b/>
      <w:sz w:val="32"/>
      <w:szCs w:val="18"/>
    </w:rPr>
  </w:style>
  <w:style w:type="paragraph" w:styleId="Heading2">
    <w:name w:val="heading 2"/>
    <w:basedOn w:val="Normal"/>
    <w:next w:val="Normal"/>
    <w:link w:val="Heading2Char"/>
    <w:semiHidden/>
    <w:locked/>
    <w:rsid w:val="008844C7"/>
    <w:pPr>
      <w:keepNext/>
      <w:outlineLvl w:val="1"/>
    </w:pPr>
    <w:rPr>
      <w:rFonts w:ascii="Arial" w:hAnsi="Arial" w:cs="Arial"/>
      <w:b/>
      <w:bCs/>
      <w:iCs/>
      <w:szCs w:val="28"/>
    </w:rPr>
  </w:style>
  <w:style w:type="paragraph" w:styleId="Heading3">
    <w:name w:val="heading 3"/>
    <w:basedOn w:val="Normal"/>
    <w:next w:val="Normal"/>
    <w:link w:val="Heading3Char"/>
    <w:uiPriority w:val="9"/>
    <w:locked/>
    <w:rsid w:val="008844C7"/>
    <w:pPr>
      <w:keepNext/>
      <w:autoSpaceDE w:val="0"/>
      <w:autoSpaceDN w:val="0"/>
      <w:adjustRightInd w:val="0"/>
      <w:outlineLvl w:val="2"/>
    </w:pPr>
    <w:rPr>
      <w:rFonts w:ascii="Arial" w:eastAsia="MS Mincho" w:hAnsi="Arial"/>
      <w:b/>
      <w:bCs/>
      <w:i/>
    </w:rPr>
  </w:style>
  <w:style w:type="paragraph" w:styleId="Heading4">
    <w:name w:val="heading 4"/>
    <w:basedOn w:val="Normal"/>
    <w:next w:val="Normal"/>
    <w:link w:val="Heading4Char"/>
    <w:locked/>
    <w:rsid w:val="00011A0F"/>
    <w:pPr>
      <w:keepNext/>
      <w:outlineLvl w:val="3"/>
    </w:pPr>
    <w:rPr>
      <w:bCs/>
      <w:szCs w:val="28"/>
    </w:rPr>
  </w:style>
  <w:style w:type="paragraph" w:styleId="Heading5">
    <w:name w:val="heading 5"/>
    <w:basedOn w:val="Normal"/>
    <w:next w:val="Normal"/>
    <w:link w:val="Heading5Char"/>
    <w:semiHidden/>
    <w:locked/>
    <w:rsid w:val="00373E6E"/>
    <w:pPr>
      <w:outlineLvl w:val="4"/>
    </w:pPr>
    <w:rPr>
      <w:bCs/>
      <w:i/>
      <w:iCs/>
      <w:szCs w:val="26"/>
    </w:rPr>
  </w:style>
  <w:style w:type="paragraph" w:styleId="Heading6">
    <w:name w:val="heading 6"/>
    <w:basedOn w:val="Normal"/>
    <w:next w:val="Normal"/>
    <w:link w:val="Heading6Char"/>
    <w:uiPriority w:val="9"/>
    <w:semiHidden/>
    <w:unhideWhenUsed/>
    <w:rsid w:val="00C72479"/>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rsid w:val="00146CC6"/>
    <w:pPr>
      <w:spacing w:before="240" w:after="60"/>
      <w:outlineLvl w:val="6"/>
    </w:pPr>
    <w:rPr>
      <w:rFonts w:ascii="Calibri" w:hAnsi="Calibri"/>
    </w:rPr>
  </w:style>
  <w:style w:type="paragraph" w:styleId="Heading8">
    <w:name w:val="heading 8"/>
    <w:basedOn w:val="Normal"/>
    <w:next w:val="Normal"/>
    <w:link w:val="Heading8Char"/>
    <w:uiPriority w:val="9"/>
    <w:semiHidden/>
    <w:unhideWhenUsed/>
    <w:qFormat/>
    <w:rsid w:val="00146CC6"/>
    <w:pPr>
      <w:spacing w:before="240" w:after="60"/>
      <w:outlineLvl w:val="7"/>
    </w:pPr>
    <w:rPr>
      <w:rFonts w:ascii="Calibri" w:hAnsi="Calibri"/>
      <w:i/>
      <w:iCs/>
    </w:rPr>
  </w:style>
  <w:style w:type="paragraph" w:styleId="Heading9">
    <w:name w:val="heading 9"/>
    <w:basedOn w:val="Normal"/>
    <w:next w:val="Normal"/>
    <w:link w:val="Heading9Char"/>
    <w:uiPriority w:val="9"/>
    <w:semiHidden/>
    <w:unhideWhenUsed/>
    <w:qFormat/>
    <w:rsid w:val="00146CC6"/>
    <w:pPr>
      <w:spacing w:before="240" w:after="60"/>
      <w:outlineLvl w:val="8"/>
    </w:pPr>
    <w:rPr>
      <w:rFonts w:ascii="Cambria" w:hAnsi="Cambria"/>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3">
    <w:name w:val="toc 3"/>
    <w:basedOn w:val="Normal"/>
    <w:next w:val="ProtocolSurveyIDNo"/>
    <w:link w:val="TOC3Char"/>
    <w:uiPriority w:val="39"/>
    <w:rsid w:val="0096440C"/>
    <w:pPr>
      <w:tabs>
        <w:tab w:val="right" w:leader="dot" w:pos="9350"/>
      </w:tabs>
      <w:ind w:left="1152"/>
    </w:pPr>
    <w:rPr>
      <w:noProof/>
    </w:rPr>
  </w:style>
  <w:style w:type="table" w:styleId="TableGrid">
    <w:name w:val="Table Grid"/>
    <w:basedOn w:val="TableNormal"/>
    <w:uiPriority w:val="59"/>
    <w:rsid w:val="009C2820"/>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onText">
    <w:name w:val="Balloon Text"/>
    <w:basedOn w:val="Normal"/>
    <w:link w:val="BalloonTextChar"/>
    <w:uiPriority w:val="99"/>
    <w:semiHidden/>
    <w:unhideWhenUsed/>
    <w:rsid w:val="00EF41C0"/>
    <w:rPr>
      <w:rFonts w:ascii="Segoe UI" w:hAnsi="Segoe UI" w:cs="Segoe UI"/>
      <w:sz w:val="18"/>
      <w:szCs w:val="18"/>
    </w:rPr>
  </w:style>
  <w:style w:type="character" w:styleId="Hyperlink">
    <w:name w:val="Hyperlink"/>
    <w:basedOn w:val="DefaultParagraphFont"/>
    <w:uiPriority w:val="99"/>
    <w:rsid w:val="002F3084"/>
    <w:rPr>
      <w:color w:val="0000FF"/>
      <w:u w:val="single"/>
    </w:rPr>
  </w:style>
  <w:style w:type="character" w:customStyle="1" w:styleId="BalloonTextChar">
    <w:name w:val="Balloon Text Char"/>
    <w:basedOn w:val="DefaultParagraphFont"/>
    <w:link w:val="BalloonText"/>
    <w:uiPriority w:val="99"/>
    <w:semiHidden/>
    <w:rsid w:val="00EF41C0"/>
    <w:rPr>
      <w:rFonts w:ascii="Segoe UI" w:hAnsi="Segoe UI" w:cs="Segoe UI"/>
      <w:sz w:val="18"/>
      <w:szCs w:val="18"/>
    </w:rPr>
  </w:style>
  <w:style w:type="character" w:customStyle="1" w:styleId="TOC3Char">
    <w:name w:val="TOC 3 Char"/>
    <w:basedOn w:val="DefaultParagraphFont"/>
    <w:link w:val="TOC3"/>
    <w:uiPriority w:val="39"/>
    <w:rsid w:val="0096440C"/>
    <w:rPr>
      <w:noProof/>
      <w:sz w:val="24"/>
      <w:szCs w:val="24"/>
    </w:rPr>
  </w:style>
  <w:style w:type="numbering" w:customStyle="1" w:styleId="Bulleted">
    <w:name w:val="Bulleted"/>
    <w:basedOn w:val="NoList"/>
    <w:rsid w:val="0062563F"/>
    <w:pPr>
      <w:numPr>
        <w:numId w:val="1"/>
      </w:numPr>
    </w:pPr>
  </w:style>
  <w:style w:type="character" w:styleId="FollowedHyperlink">
    <w:name w:val="FollowedHyperlink"/>
    <w:basedOn w:val="DefaultParagraphFont"/>
    <w:uiPriority w:val="99"/>
    <w:semiHidden/>
    <w:unhideWhenUsed/>
    <w:rsid w:val="00B97A58"/>
    <w:rPr>
      <w:color w:val="800080"/>
      <w:u w:val="single"/>
    </w:rPr>
  </w:style>
  <w:style w:type="character" w:customStyle="1" w:styleId="Heading2Char">
    <w:name w:val="Heading 2 Char"/>
    <w:basedOn w:val="DefaultParagraphFont"/>
    <w:link w:val="Heading2"/>
    <w:semiHidden/>
    <w:rsid w:val="00375CBA"/>
    <w:rPr>
      <w:rFonts w:ascii="Arial" w:hAnsi="Arial" w:cs="Arial"/>
      <w:b/>
      <w:bCs/>
      <w:iCs/>
      <w:sz w:val="24"/>
      <w:szCs w:val="28"/>
    </w:rPr>
  </w:style>
  <w:style w:type="paragraph" w:customStyle="1" w:styleId="ProtocolTableCell">
    <w:name w:val="Protocol Table Cell"/>
    <w:basedOn w:val="Normal"/>
    <w:qFormat/>
    <w:rsid w:val="009B205F"/>
    <w:rPr>
      <w:rFonts w:ascii="Arial" w:hAnsi="Arial" w:cs="Arial"/>
      <w:color w:val="000000" w:themeColor="text1"/>
      <w:sz w:val="18"/>
    </w:rPr>
  </w:style>
  <w:style w:type="paragraph" w:customStyle="1" w:styleId="ProtocolTableCell-Indent">
    <w:name w:val="Protocol Table Cell-Indent"/>
    <w:basedOn w:val="Normal"/>
    <w:qFormat/>
    <w:rsid w:val="0082627F"/>
    <w:pPr>
      <w:spacing w:before="20" w:after="20"/>
      <w:ind w:left="360"/>
    </w:pPr>
    <w:rPr>
      <w:rFonts w:ascii="Arial" w:hAnsi="Arial"/>
      <w:sz w:val="18"/>
      <w:szCs w:val="20"/>
    </w:rPr>
  </w:style>
  <w:style w:type="paragraph" w:styleId="Revision">
    <w:name w:val="Revision"/>
    <w:hidden/>
    <w:uiPriority w:val="99"/>
    <w:semiHidden/>
    <w:rsid w:val="00A02E1D"/>
    <w:rPr>
      <w:sz w:val="24"/>
      <w:szCs w:val="24"/>
    </w:rPr>
  </w:style>
  <w:style w:type="numbering" w:customStyle="1" w:styleId="werte">
    <w:name w:val="werte"/>
    <w:basedOn w:val="NoList"/>
    <w:rsid w:val="0045767C"/>
    <w:pPr>
      <w:numPr>
        <w:numId w:val="2"/>
      </w:numPr>
    </w:pPr>
  </w:style>
  <w:style w:type="paragraph" w:customStyle="1" w:styleId="ProtocolTitle">
    <w:name w:val="Protocol Title"/>
    <w:basedOn w:val="Normal"/>
    <w:next w:val="ProtocolSubtitle"/>
    <w:link w:val="ProtocolTitleChar"/>
    <w:qFormat/>
    <w:rsid w:val="00BB58F7"/>
    <w:pPr>
      <w:tabs>
        <w:tab w:val="left" w:pos="9360"/>
      </w:tabs>
      <w:spacing w:after="120" w:line="264" w:lineRule="auto"/>
    </w:pPr>
    <w:rPr>
      <w:b/>
      <w:bCs/>
      <w:color w:val="000000" w:themeColor="text1"/>
      <w:sz w:val="40"/>
      <w:szCs w:val="40"/>
    </w:rPr>
  </w:style>
  <w:style w:type="character" w:customStyle="1" w:styleId="ProtocolTitleChar">
    <w:name w:val="Protocol Title Char"/>
    <w:basedOn w:val="DefaultParagraphFont"/>
    <w:link w:val="ProtocolTitle"/>
    <w:rsid w:val="00BB58F7"/>
    <w:rPr>
      <w:b/>
      <w:bCs/>
      <w:color w:val="000000" w:themeColor="text1"/>
      <w:sz w:val="40"/>
      <w:szCs w:val="40"/>
    </w:rPr>
  </w:style>
  <w:style w:type="paragraph" w:customStyle="1" w:styleId="ProtocolSurveyIDNo">
    <w:name w:val="Protocol Survey ID No"/>
    <w:basedOn w:val="Normal"/>
    <w:next w:val="ProtocolNormalText"/>
    <w:link w:val="ProtocolSurveyIDNoChar"/>
    <w:qFormat/>
    <w:rsid w:val="00146CC6"/>
    <w:rPr>
      <w:sz w:val="28"/>
      <w:szCs w:val="28"/>
    </w:rPr>
  </w:style>
  <w:style w:type="paragraph" w:customStyle="1" w:styleId="ProtocolInsideCoverText">
    <w:name w:val="Protocol Inside Cover Text"/>
    <w:basedOn w:val="Normal"/>
    <w:next w:val="ProtocolNormalText"/>
    <w:link w:val="ProtocolInsideCoverTextChar"/>
    <w:qFormat/>
    <w:rsid w:val="00B80F7B"/>
    <w:rPr>
      <w:color w:val="000000" w:themeColor="text1"/>
      <w:sz w:val="18"/>
    </w:rPr>
  </w:style>
  <w:style w:type="character" w:customStyle="1" w:styleId="ProtocolInsideCoverTextChar">
    <w:name w:val="Protocol Inside Cover Text Char"/>
    <w:basedOn w:val="DefaultParagraphFont"/>
    <w:link w:val="ProtocolInsideCoverText"/>
    <w:rsid w:val="00B80F7B"/>
    <w:rPr>
      <w:color w:val="000000" w:themeColor="text1"/>
      <w:sz w:val="18"/>
      <w:szCs w:val="24"/>
    </w:rPr>
  </w:style>
  <w:style w:type="paragraph" w:customStyle="1" w:styleId="ProtocolHeading3">
    <w:name w:val="Protocol Heading 3"/>
    <w:basedOn w:val="Normal"/>
    <w:next w:val="ProtocolNormalText"/>
    <w:link w:val="ProtocolHeading3Char"/>
    <w:qFormat/>
    <w:rsid w:val="008801D3"/>
    <w:pPr>
      <w:keepNext/>
      <w:spacing w:line="264" w:lineRule="auto"/>
      <w:outlineLvl w:val="2"/>
    </w:pPr>
    <w:rPr>
      <w:rFonts w:ascii="Arial" w:eastAsia="MS Mincho" w:hAnsi="Arial" w:cs="Arial"/>
      <w:b/>
      <w:bCs/>
      <w:i/>
      <w:iCs/>
      <w:color w:val="000000" w:themeColor="text1"/>
      <w:sz w:val="22"/>
      <w:szCs w:val="22"/>
    </w:rPr>
  </w:style>
  <w:style w:type="character" w:customStyle="1" w:styleId="ProtocolSurveyIDNoChar">
    <w:name w:val="Protocol Survey ID No Char"/>
    <w:basedOn w:val="DefaultParagraphFont"/>
    <w:link w:val="ProtocolSurveyIDNo"/>
    <w:rsid w:val="00146CC6"/>
    <w:rPr>
      <w:sz w:val="28"/>
      <w:szCs w:val="28"/>
    </w:rPr>
  </w:style>
  <w:style w:type="character" w:customStyle="1" w:styleId="Heading3Char">
    <w:name w:val="Heading 3 Char"/>
    <w:basedOn w:val="DefaultParagraphFont"/>
    <w:link w:val="Heading3"/>
    <w:uiPriority w:val="9"/>
    <w:rsid w:val="00375CBA"/>
    <w:rPr>
      <w:rFonts w:ascii="Arial" w:eastAsia="MS Mincho" w:hAnsi="Arial"/>
      <w:b/>
      <w:bCs/>
      <w:i/>
      <w:sz w:val="24"/>
      <w:szCs w:val="24"/>
    </w:rPr>
  </w:style>
  <w:style w:type="character" w:customStyle="1" w:styleId="ProtocolHeading3Char">
    <w:name w:val="Protocol Heading 3 Char"/>
    <w:basedOn w:val="DefaultParagraphFont"/>
    <w:link w:val="ProtocolHeading3"/>
    <w:rsid w:val="008801D3"/>
    <w:rPr>
      <w:rFonts w:ascii="Arial" w:eastAsia="MS Mincho" w:hAnsi="Arial" w:cs="Arial"/>
      <w:b/>
      <w:bCs/>
      <w:i/>
      <w:iCs/>
      <w:color w:val="000000" w:themeColor="text1"/>
      <w:sz w:val="22"/>
      <w:szCs w:val="22"/>
    </w:rPr>
  </w:style>
  <w:style w:type="paragraph" w:customStyle="1" w:styleId="ProtocolHeading2">
    <w:name w:val="Protocol Heading 2"/>
    <w:basedOn w:val="Heading2"/>
    <w:next w:val="ProtocolNormalText"/>
    <w:link w:val="ProtocolHeading2Char"/>
    <w:rsid w:val="00DA3EF8"/>
  </w:style>
  <w:style w:type="character" w:customStyle="1" w:styleId="Heading1Char">
    <w:name w:val="Heading 1 Char"/>
    <w:basedOn w:val="DefaultParagraphFont"/>
    <w:link w:val="Heading1"/>
    <w:semiHidden/>
    <w:rsid w:val="00375CBA"/>
    <w:rPr>
      <w:rFonts w:ascii="Arial" w:hAnsi="Arial"/>
      <w:b/>
      <w:sz w:val="32"/>
      <w:szCs w:val="18"/>
    </w:rPr>
  </w:style>
  <w:style w:type="character" w:customStyle="1" w:styleId="ProtocolHeading2Char">
    <w:name w:val="Protocol Heading 2 Char"/>
    <w:basedOn w:val="Heading2Char"/>
    <w:link w:val="ProtocolHeading2"/>
    <w:rsid w:val="00DA3EF8"/>
    <w:rPr>
      <w:rFonts w:ascii="Arial" w:hAnsi="Arial" w:cs="Arial"/>
      <w:b/>
      <w:bCs/>
      <w:iCs/>
      <w:sz w:val="24"/>
      <w:szCs w:val="28"/>
    </w:rPr>
  </w:style>
  <w:style w:type="character" w:customStyle="1" w:styleId="Heading4Char">
    <w:name w:val="Heading 4 Char"/>
    <w:basedOn w:val="DefaultParagraphFont"/>
    <w:link w:val="Heading4"/>
    <w:rsid w:val="00011A0F"/>
    <w:rPr>
      <w:bCs/>
      <w:sz w:val="24"/>
      <w:szCs w:val="28"/>
    </w:rPr>
  </w:style>
  <w:style w:type="paragraph" w:customStyle="1" w:styleId="ProtocolFigureCaption">
    <w:name w:val="Protocol Figure Caption"/>
    <w:basedOn w:val="Normal"/>
    <w:next w:val="ProtocolNormalText"/>
    <w:link w:val="ProtocolFigureCaptionChar"/>
    <w:qFormat/>
    <w:rsid w:val="00F25A13"/>
    <w:pPr>
      <w:spacing w:before="120" w:after="240"/>
    </w:pPr>
    <w:rPr>
      <w:rFonts w:ascii="Arial" w:hAnsi="Arial"/>
      <w:bCs/>
      <w:iCs/>
      <w:sz w:val="20"/>
      <w:szCs w:val="20"/>
    </w:rPr>
  </w:style>
  <w:style w:type="character" w:customStyle="1" w:styleId="Heading5Char">
    <w:name w:val="Heading 5 Char"/>
    <w:basedOn w:val="DefaultParagraphFont"/>
    <w:link w:val="Heading5"/>
    <w:semiHidden/>
    <w:rsid w:val="00375CBA"/>
    <w:rPr>
      <w:bCs/>
      <w:i/>
      <w:iCs/>
      <w:sz w:val="24"/>
      <w:szCs w:val="26"/>
    </w:rPr>
  </w:style>
  <w:style w:type="paragraph" w:customStyle="1" w:styleId="ProtocolTableTitle">
    <w:name w:val="Protocol Table Title"/>
    <w:basedOn w:val="Normal"/>
    <w:link w:val="ProtocolTableTitleChar"/>
    <w:qFormat/>
    <w:rsid w:val="00F25A13"/>
    <w:pPr>
      <w:keepNext/>
      <w:spacing w:before="240" w:after="240"/>
    </w:pPr>
    <w:rPr>
      <w:rFonts w:ascii="Arial" w:hAnsi="Arial"/>
      <w:bCs/>
      <w:iCs/>
      <w:sz w:val="20"/>
      <w:szCs w:val="20"/>
    </w:rPr>
  </w:style>
  <w:style w:type="character" w:customStyle="1" w:styleId="ProtocolFigureCaptionChar">
    <w:name w:val="Protocol Figure Caption Char"/>
    <w:basedOn w:val="DefaultParagraphFont"/>
    <w:link w:val="ProtocolFigureCaption"/>
    <w:rsid w:val="0060264F"/>
    <w:rPr>
      <w:rFonts w:ascii="Arial" w:hAnsi="Arial"/>
      <w:bCs/>
      <w:iCs/>
    </w:rPr>
  </w:style>
  <w:style w:type="paragraph" w:customStyle="1" w:styleId="ProtocolTableHeader">
    <w:name w:val="Protocol Table Header"/>
    <w:basedOn w:val="Normal"/>
    <w:link w:val="ProtocolTableHeaderChar"/>
    <w:qFormat/>
    <w:rsid w:val="009B205F"/>
    <w:pPr>
      <w:spacing w:before="20" w:after="20"/>
    </w:pPr>
    <w:rPr>
      <w:rFonts w:ascii="Arial" w:hAnsi="Arial" w:cs="Arial"/>
      <w:b/>
      <w:color w:val="000000" w:themeColor="text1"/>
      <w:sz w:val="20"/>
      <w:szCs w:val="20"/>
    </w:rPr>
  </w:style>
  <w:style w:type="character" w:customStyle="1" w:styleId="ProtocolTableTitleChar">
    <w:name w:val="Protocol Table Title Char"/>
    <w:basedOn w:val="DefaultParagraphFont"/>
    <w:link w:val="ProtocolTableTitle"/>
    <w:rsid w:val="00CA3AEE"/>
    <w:rPr>
      <w:rFonts w:ascii="Arial" w:hAnsi="Arial"/>
      <w:bCs/>
      <w:iCs/>
    </w:rPr>
  </w:style>
  <w:style w:type="character" w:customStyle="1" w:styleId="ProtocolTableHeaderChar">
    <w:name w:val="Protocol Table Header Char"/>
    <w:basedOn w:val="DefaultParagraphFont"/>
    <w:link w:val="ProtocolTableHeader"/>
    <w:rsid w:val="009B205F"/>
    <w:rPr>
      <w:rFonts w:ascii="Arial" w:hAnsi="Arial" w:cs="Arial"/>
      <w:b/>
      <w:color w:val="000000" w:themeColor="text1"/>
    </w:rPr>
  </w:style>
  <w:style w:type="character" w:customStyle="1" w:styleId="Heading6Char">
    <w:name w:val="Heading 6 Char"/>
    <w:basedOn w:val="DefaultParagraphFont"/>
    <w:link w:val="Heading6"/>
    <w:uiPriority w:val="9"/>
    <w:semiHidden/>
    <w:rsid w:val="00C72479"/>
    <w:rPr>
      <w:rFonts w:ascii="Calibri" w:eastAsia="Times New Roman" w:hAnsi="Calibri" w:cs="Times New Roman"/>
      <w:b/>
      <w:bCs/>
      <w:sz w:val="22"/>
      <w:szCs w:val="22"/>
    </w:rPr>
  </w:style>
  <w:style w:type="character" w:customStyle="1" w:styleId="Heading7Char">
    <w:name w:val="Heading 7 Char"/>
    <w:basedOn w:val="DefaultParagraphFont"/>
    <w:link w:val="Heading7"/>
    <w:uiPriority w:val="9"/>
    <w:semiHidden/>
    <w:rsid w:val="00146CC6"/>
    <w:rPr>
      <w:rFonts w:ascii="Calibri" w:hAnsi="Calibri"/>
      <w:sz w:val="24"/>
      <w:szCs w:val="24"/>
    </w:rPr>
  </w:style>
  <w:style w:type="character" w:customStyle="1" w:styleId="Heading8Char">
    <w:name w:val="Heading 8 Char"/>
    <w:basedOn w:val="DefaultParagraphFont"/>
    <w:link w:val="Heading8"/>
    <w:uiPriority w:val="9"/>
    <w:semiHidden/>
    <w:rsid w:val="00146CC6"/>
    <w:rPr>
      <w:rFonts w:ascii="Calibri" w:hAnsi="Calibri"/>
      <w:i/>
      <w:iCs/>
      <w:sz w:val="24"/>
      <w:szCs w:val="24"/>
    </w:rPr>
  </w:style>
  <w:style w:type="character" w:customStyle="1" w:styleId="Heading9Char">
    <w:name w:val="Heading 9 Char"/>
    <w:basedOn w:val="DefaultParagraphFont"/>
    <w:link w:val="Heading9"/>
    <w:uiPriority w:val="9"/>
    <w:semiHidden/>
    <w:rsid w:val="00146CC6"/>
    <w:rPr>
      <w:rFonts w:ascii="Cambria" w:hAnsi="Cambria"/>
      <w:sz w:val="22"/>
      <w:szCs w:val="22"/>
    </w:rPr>
  </w:style>
  <w:style w:type="paragraph" w:styleId="TOAHeading">
    <w:name w:val="toa heading"/>
    <w:basedOn w:val="Normal"/>
    <w:next w:val="Normal"/>
    <w:uiPriority w:val="99"/>
    <w:semiHidden/>
    <w:unhideWhenUsed/>
    <w:rsid w:val="00C72479"/>
    <w:pPr>
      <w:spacing w:before="120"/>
    </w:pPr>
    <w:rPr>
      <w:rFonts w:ascii="Cambria" w:hAnsi="Cambria"/>
      <w:b/>
      <w:bCs/>
    </w:rPr>
  </w:style>
  <w:style w:type="paragraph" w:customStyle="1" w:styleId="ProtocolTableFootnote">
    <w:name w:val="Protocol Table Footnote"/>
    <w:basedOn w:val="Normal"/>
    <w:link w:val="ProtocolTableFootnoteChar"/>
    <w:qFormat/>
    <w:rsid w:val="00436875"/>
    <w:pPr>
      <w:keepNext/>
      <w:spacing w:before="120"/>
    </w:pPr>
    <w:rPr>
      <w:rFonts w:ascii="Arial" w:hAnsi="Arial"/>
      <w:bCs/>
      <w:iCs/>
      <w:color w:val="000000" w:themeColor="text1"/>
      <w:sz w:val="16"/>
      <w:szCs w:val="16"/>
    </w:rPr>
  </w:style>
  <w:style w:type="character" w:customStyle="1" w:styleId="ProtocolTableFootnoteChar">
    <w:name w:val="Protocol Table Footnote Char"/>
    <w:basedOn w:val="ProtocolTableTitleChar"/>
    <w:link w:val="ProtocolTableFootnote"/>
    <w:rsid w:val="00436875"/>
    <w:rPr>
      <w:rFonts w:ascii="Arial" w:hAnsi="Arial"/>
      <w:bCs/>
      <w:iCs/>
      <w:color w:val="000000" w:themeColor="text1"/>
      <w:sz w:val="16"/>
      <w:szCs w:val="16"/>
    </w:rPr>
  </w:style>
  <w:style w:type="paragraph" w:customStyle="1" w:styleId="ProtocolSubtitle">
    <w:name w:val="Protocol Subtitle"/>
    <w:basedOn w:val="Normal"/>
    <w:next w:val="ProtocolNormalText"/>
    <w:link w:val="ProtocolSubtitleChar"/>
    <w:qFormat/>
    <w:rsid w:val="00BB58F7"/>
    <w:pPr>
      <w:tabs>
        <w:tab w:val="left" w:pos="-2610"/>
      </w:tabs>
      <w:spacing w:after="120" w:line="264" w:lineRule="auto"/>
    </w:pPr>
    <w:rPr>
      <w:i/>
      <w:sz w:val="32"/>
      <w:szCs w:val="32"/>
    </w:rPr>
  </w:style>
  <w:style w:type="paragraph" w:customStyle="1" w:styleId="ProtocolSummaryText">
    <w:name w:val="Protocol Summary Text"/>
    <w:link w:val="ProtocolSummaryTextChar"/>
    <w:qFormat/>
    <w:rsid w:val="009C7EEE"/>
    <w:rPr>
      <w:i/>
      <w:sz w:val="24"/>
      <w:szCs w:val="24"/>
    </w:rPr>
  </w:style>
  <w:style w:type="character" w:customStyle="1" w:styleId="ProtocolSubtitleChar">
    <w:name w:val="Protocol Subtitle Char"/>
    <w:basedOn w:val="DefaultParagraphFont"/>
    <w:link w:val="ProtocolSubtitle"/>
    <w:rsid w:val="00BB58F7"/>
    <w:rPr>
      <w:i/>
      <w:sz w:val="32"/>
      <w:szCs w:val="32"/>
    </w:rPr>
  </w:style>
  <w:style w:type="character" w:customStyle="1" w:styleId="ProtocolSummaryTextChar">
    <w:name w:val="Protocol Summary Text Char"/>
    <w:basedOn w:val="ProtocolSurveyIDNoChar"/>
    <w:link w:val="ProtocolSummaryText"/>
    <w:rsid w:val="009C7EEE"/>
    <w:rPr>
      <w:i/>
      <w:sz w:val="24"/>
      <w:szCs w:val="24"/>
    </w:rPr>
  </w:style>
  <w:style w:type="paragraph" w:customStyle="1" w:styleId="ProtocolHeading1">
    <w:name w:val="Protocol Heading 1"/>
    <w:next w:val="ProtocolNormalText"/>
    <w:link w:val="ProtocolHeading1Char"/>
    <w:qFormat/>
    <w:rsid w:val="007E7E67"/>
    <w:pPr>
      <w:keepNext/>
      <w:spacing w:after="240"/>
      <w:outlineLvl w:val="0"/>
    </w:pPr>
    <w:rPr>
      <w:rFonts w:ascii="Arial" w:hAnsi="Arial" w:cs="Arial"/>
      <w:b/>
      <w:bCs/>
      <w:iCs/>
      <w:sz w:val="32"/>
      <w:szCs w:val="32"/>
    </w:rPr>
  </w:style>
  <w:style w:type="character" w:customStyle="1" w:styleId="ProtocolHeading1Char">
    <w:name w:val="Protocol Heading 1 Char"/>
    <w:basedOn w:val="DefaultParagraphFont"/>
    <w:link w:val="ProtocolHeading1"/>
    <w:rsid w:val="007E7E67"/>
    <w:rPr>
      <w:rFonts w:ascii="Arial" w:hAnsi="Arial" w:cs="Arial"/>
      <w:b/>
      <w:bCs/>
      <w:iCs/>
      <w:sz w:val="32"/>
      <w:szCs w:val="32"/>
    </w:rPr>
  </w:style>
  <w:style w:type="paragraph" w:customStyle="1" w:styleId="ProtocolHeading4">
    <w:name w:val="Protocol Heading 4"/>
    <w:basedOn w:val="ProtocolNormalText"/>
    <w:next w:val="ProtocolNormalText"/>
    <w:link w:val="ProtocolHeading4Char"/>
    <w:qFormat/>
    <w:rsid w:val="008801D3"/>
    <w:pPr>
      <w:spacing w:line="264" w:lineRule="auto"/>
      <w:outlineLvl w:val="3"/>
    </w:pPr>
    <w:rPr>
      <w:rFonts w:ascii="Arial" w:hAnsi="Arial" w:cs="Arial"/>
      <w:i/>
      <w:sz w:val="22"/>
      <w:szCs w:val="22"/>
    </w:rPr>
  </w:style>
  <w:style w:type="character" w:customStyle="1" w:styleId="ProtocolHeading4Char">
    <w:name w:val="Protocol Heading 4 Char"/>
    <w:basedOn w:val="DefaultParagraphFont"/>
    <w:link w:val="ProtocolHeading4"/>
    <w:rsid w:val="008801D3"/>
    <w:rPr>
      <w:rFonts w:ascii="Arial" w:hAnsi="Arial" w:cs="Arial"/>
      <w:i/>
      <w:color w:val="000000" w:themeColor="text1"/>
      <w:sz w:val="22"/>
      <w:szCs w:val="22"/>
    </w:rPr>
  </w:style>
  <w:style w:type="paragraph" w:customStyle="1" w:styleId="ProtocolInsideCoverHeading">
    <w:name w:val="Protocol Inside Cover Heading"/>
    <w:basedOn w:val="ProtocolInsideCoverText"/>
    <w:next w:val="ProtocolInsideCoverText"/>
    <w:link w:val="ProtocolInsideCoverHeadingChar"/>
    <w:qFormat/>
    <w:rsid w:val="00146CC6"/>
    <w:rPr>
      <w:b/>
    </w:rPr>
  </w:style>
  <w:style w:type="paragraph" w:customStyle="1" w:styleId="ProtocolNormalTextBold">
    <w:name w:val="Protocol Normal Text Bold"/>
    <w:basedOn w:val="ProtocolNormalText"/>
    <w:next w:val="ProtocolNormalText"/>
    <w:link w:val="ProtocolNormalTextBoldChar"/>
    <w:qFormat/>
    <w:rsid w:val="00B80F7B"/>
    <w:rPr>
      <w:b/>
    </w:rPr>
  </w:style>
  <w:style w:type="character" w:customStyle="1" w:styleId="ProtocolInsideCoverHeadingChar">
    <w:name w:val="Protocol Inside Cover Heading Char"/>
    <w:basedOn w:val="ProtocolInsideCoverTextChar"/>
    <w:link w:val="ProtocolInsideCoverHeading"/>
    <w:rsid w:val="00146CC6"/>
    <w:rPr>
      <w:b/>
      <w:color w:val="000000" w:themeColor="text1"/>
      <w:sz w:val="18"/>
      <w:szCs w:val="24"/>
    </w:rPr>
  </w:style>
  <w:style w:type="character" w:customStyle="1" w:styleId="ProtocolNormalTextBoldChar">
    <w:name w:val="Protocol Normal Text Bold Char"/>
    <w:basedOn w:val="ProtocolInsideCoverTextChar"/>
    <w:link w:val="ProtocolNormalTextBold"/>
    <w:rsid w:val="00B80F7B"/>
    <w:rPr>
      <w:b/>
      <w:color w:val="000000" w:themeColor="text1"/>
      <w:sz w:val="24"/>
      <w:szCs w:val="24"/>
    </w:rPr>
  </w:style>
  <w:style w:type="paragraph" w:styleId="TOC1">
    <w:name w:val="toc 1"/>
    <w:basedOn w:val="Normal"/>
    <w:next w:val="Normal"/>
    <w:uiPriority w:val="39"/>
    <w:unhideWhenUsed/>
    <w:rsid w:val="0096440C"/>
    <w:pPr>
      <w:tabs>
        <w:tab w:val="right" w:leader="dot" w:pos="9350"/>
      </w:tabs>
      <w:spacing w:before="240" w:after="240"/>
      <w:ind w:left="720" w:hanging="720"/>
    </w:pPr>
  </w:style>
  <w:style w:type="paragraph" w:styleId="TOC2">
    <w:name w:val="toc 2"/>
    <w:basedOn w:val="Normal"/>
    <w:next w:val="Normal"/>
    <w:uiPriority w:val="39"/>
    <w:unhideWhenUsed/>
    <w:rsid w:val="005E2A0B"/>
    <w:pPr>
      <w:tabs>
        <w:tab w:val="right" w:leader="dot" w:pos="9350"/>
      </w:tabs>
      <w:spacing w:before="240"/>
      <w:ind w:left="576"/>
    </w:pPr>
  </w:style>
  <w:style w:type="paragraph" w:customStyle="1" w:styleId="ProtocolNormalText">
    <w:name w:val="Protocol Normal Text"/>
    <w:link w:val="ProtocolNormalTextChar"/>
    <w:qFormat/>
    <w:rsid w:val="00B80F7B"/>
    <w:rPr>
      <w:color w:val="000000" w:themeColor="text1"/>
      <w:sz w:val="24"/>
      <w:szCs w:val="24"/>
    </w:rPr>
  </w:style>
  <w:style w:type="character" w:customStyle="1" w:styleId="ProtocolNormalTextChar">
    <w:name w:val="Protocol Normal Text Char"/>
    <w:basedOn w:val="ProtocolSurveyIDNoChar"/>
    <w:link w:val="ProtocolNormalText"/>
    <w:rsid w:val="00B80F7B"/>
    <w:rPr>
      <w:color w:val="000000" w:themeColor="text1"/>
      <w:sz w:val="24"/>
      <w:szCs w:val="24"/>
    </w:rPr>
  </w:style>
  <w:style w:type="paragraph" w:customStyle="1" w:styleId="ProtocolHeading5">
    <w:name w:val="Protocol Heading 5"/>
    <w:basedOn w:val="ProtocolNormalText"/>
    <w:next w:val="ProtocolNormalText"/>
    <w:link w:val="ProtocolHeading5Char"/>
    <w:qFormat/>
    <w:rsid w:val="00A4710F"/>
    <w:rPr>
      <w:caps/>
      <w:u w:val="single"/>
    </w:rPr>
  </w:style>
  <w:style w:type="paragraph" w:customStyle="1" w:styleId="ProtocolHeading2-Element">
    <w:name w:val="Protocol Heading 2 - Element"/>
    <w:basedOn w:val="ProtocolHeading2"/>
    <w:next w:val="ProtocolNormalText"/>
    <w:link w:val="ProtocolHeading2-ElementChar"/>
    <w:qFormat/>
    <w:rsid w:val="008B6729"/>
    <w:pPr>
      <w:numPr>
        <w:numId w:val="14"/>
      </w:numPr>
      <w:spacing w:after="240"/>
    </w:pPr>
    <w:rPr>
      <w:color w:val="000000" w:themeColor="text1"/>
    </w:rPr>
  </w:style>
  <w:style w:type="character" w:customStyle="1" w:styleId="ProtocolHeading5Char">
    <w:name w:val="Protocol Heading 5 Char"/>
    <w:basedOn w:val="ProtocolNormalTextChar"/>
    <w:link w:val="ProtocolHeading5"/>
    <w:rsid w:val="00A4710F"/>
    <w:rPr>
      <w:caps/>
      <w:color w:val="000000" w:themeColor="text1"/>
      <w:sz w:val="24"/>
      <w:szCs w:val="24"/>
      <w:u w:val="single"/>
    </w:rPr>
  </w:style>
  <w:style w:type="paragraph" w:customStyle="1" w:styleId="ProtocolTableTitle-Element">
    <w:name w:val="Protocol Table Title - Element"/>
    <w:basedOn w:val="ProtocolTableTitle"/>
    <w:next w:val="ProtocolNormalText"/>
    <w:link w:val="ProtocolTableTitle-ElementChar"/>
    <w:qFormat/>
    <w:rsid w:val="008801D3"/>
    <w:pPr>
      <w:numPr>
        <w:ilvl w:val="1"/>
        <w:numId w:val="14"/>
      </w:numPr>
    </w:pPr>
    <w:rPr>
      <w:color w:val="000000" w:themeColor="text1"/>
    </w:rPr>
  </w:style>
  <w:style w:type="character" w:customStyle="1" w:styleId="ProtocolHeading2-ElementChar">
    <w:name w:val="Protocol Heading 2 - Element Char"/>
    <w:basedOn w:val="ProtocolHeading2Char"/>
    <w:link w:val="ProtocolHeading2-Element"/>
    <w:rsid w:val="008B6729"/>
    <w:rPr>
      <w:rFonts w:ascii="Arial" w:hAnsi="Arial" w:cs="Arial"/>
      <w:b/>
      <w:bCs/>
      <w:iCs/>
      <w:color w:val="000000" w:themeColor="text1"/>
      <w:sz w:val="24"/>
      <w:szCs w:val="28"/>
    </w:rPr>
  </w:style>
  <w:style w:type="paragraph" w:customStyle="1" w:styleId="ProtocolFigureCaption-Element">
    <w:name w:val="Protocol Figure Caption - Element"/>
    <w:basedOn w:val="ProtocolFigureCaption"/>
    <w:next w:val="ProtocolNormalText"/>
    <w:link w:val="ProtocolFigureCaption-ElementChar"/>
    <w:qFormat/>
    <w:rsid w:val="008801D3"/>
    <w:pPr>
      <w:numPr>
        <w:ilvl w:val="2"/>
        <w:numId w:val="14"/>
      </w:numPr>
      <w:spacing w:before="240"/>
    </w:pPr>
    <w:rPr>
      <w:color w:val="000000" w:themeColor="text1"/>
    </w:rPr>
  </w:style>
  <w:style w:type="character" w:customStyle="1" w:styleId="ProtocolTableTitle-ElementChar">
    <w:name w:val="Protocol Table Title - Element Char"/>
    <w:basedOn w:val="ProtocolTableTitleChar"/>
    <w:link w:val="ProtocolTableTitle-Element"/>
    <w:rsid w:val="008801D3"/>
    <w:rPr>
      <w:rFonts w:ascii="Arial" w:hAnsi="Arial"/>
      <w:bCs/>
      <w:iCs/>
      <w:color w:val="000000" w:themeColor="text1"/>
    </w:rPr>
  </w:style>
  <w:style w:type="paragraph" w:customStyle="1" w:styleId="ProtocolHeading2-Appendix">
    <w:name w:val="Protocol Heading 2 - Appendix"/>
    <w:basedOn w:val="ProtocolHeading2"/>
    <w:next w:val="ProtocolNormalText"/>
    <w:link w:val="ProtocolHeading2-AppendixChar"/>
    <w:qFormat/>
    <w:rsid w:val="00FC45A1"/>
    <w:pPr>
      <w:numPr>
        <w:numId w:val="15"/>
      </w:numPr>
      <w:spacing w:after="240"/>
    </w:pPr>
    <w:rPr>
      <w:color w:val="000000" w:themeColor="text1"/>
    </w:rPr>
  </w:style>
  <w:style w:type="character" w:customStyle="1" w:styleId="ProtocolFigureCaption-ElementChar">
    <w:name w:val="Protocol Figure Caption - Element Char"/>
    <w:basedOn w:val="ProtocolFigureCaptionChar"/>
    <w:link w:val="ProtocolFigureCaption-Element"/>
    <w:rsid w:val="008801D3"/>
    <w:rPr>
      <w:rFonts w:ascii="Arial" w:hAnsi="Arial"/>
      <w:bCs/>
      <w:iCs/>
      <w:color w:val="000000" w:themeColor="text1"/>
    </w:rPr>
  </w:style>
  <w:style w:type="paragraph" w:customStyle="1" w:styleId="ProtocolTableTitle-Appendix">
    <w:name w:val="Protocol Table Title - Appendix"/>
    <w:basedOn w:val="ProtocolTableTitle-Element"/>
    <w:next w:val="ProtocolNormalText"/>
    <w:link w:val="ProtocolTableTitle-AppendixChar"/>
    <w:qFormat/>
    <w:rsid w:val="00E369F7"/>
    <w:pPr>
      <w:numPr>
        <w:numId w:val="15"/>
      </w:numPr>
    </w:pPr>
  </w:style>
  <w:style w:type="character" w:customStyle="1" w:styleId="ProtocolHeading2-AppendixChar">
    <w:name w:val="Protocol Heading 2 - Appendix Char"/>
    <w:basedOn w:val="ProtocolHeading2-ElementChar"/>
    <w:link w:val="ProtocolHeading2-Appendix"/>
    <w:rsid w:val="00FC45A1"/>
    <w:rPr>
      <w:rFonts w:ascii="Arial" w:hAnsi="Arial" w:cs="Arial"/>
      <w:b/>
      <w:bCs/>
      <w:iCs/>
      <w:color w:val="000000" w:themeColor="text1"/>
      <w:sz w:val="24"/>
      <w:szCs w:val="28"/>
    </w:rPr>
  </w:style>
  <w:style w:type="paragraph" w:customStyle="1" w:styleId="ProtocolFigureCaption-Appendix">
    <w:name w:val="Protocol Figure Caption - Appendix"/>
    <w:basedOn w:val="ProtocolFigureCaption-Element"/>
    <w:next w:val="ProtocolNormalText"/>
    <w:link w:val="ProtocolFigureCaption-AppendixChar"/>
    <w:qFormat/>
    <w:rsid w:val="00E369F7"/>
    <w:pPr>
      <w:numPr>
        <w:numId w:val="15"/>
      </w:numPr>
    </w:pPr>
  </w:style>
  <w:style w:type="character" w:customStyle="1" w:styleId="ProtocolTableTitle-AppendixChar">
    <w:name w:val="Protocol Table Title - Appendix Char"/>
    <w:basedOn w:val="ProtocolTableTitle-ElementChar"/>
    <w:link w:val="ProtocolTableTitle-Appendix"/>
    <w:rsid w:val="00E369F7"/>
    <w:rPr>
      <w:rFonts w:ascii="Arial" w:hAnsi="Arial"/>
      <w:bCs/>
      <w:iCs/>
      <w:color w:val="000000" w:themeColor="text1"/>
    </w:rPr>
  </w:style>
  <w:style w:type="paragraph" w:customStyle="1" w:styleId="ProtocolHeading2-SOP">
    <w:name w:val="Protocol Heading 2 - SOP"/>
    <w:basedOn w:val="ProtocolHeading2"/>
    <w:next w:val="ProtocolNormalText"/>
    <w:link w:val="ProtocolHeading2-SOPChar"/>
    <w:qFormat/>
    <w:rsid w:val="007042ED"/>
    <w:pPr>
      <w:numPr>
        <w:numId w:val="12"/>
      </w:numPr>
      <w:spacing w:after="240"/>
    </w:pPr>
    <w:rPr>
      <w:color w:val="000000" w:themeColor="text1"/>
    </w:rPr>
  </w:style>
  <w:style w:type="character" w:customStyle="1" w:styleId="ProtocolFigureCaption-AppendixChar">
    <w:name w:val="Protocol Figure Caption - Appendix Char"/>
    <w:basedOn w:val="ProtocolFigureCaption-ElementChar"/>
    <w:link w:val="ProtocolFigureCaption-Appendix"/>
    <w:rsid w:val="00E369F7"/>
    <w:rPr>
      <w:rFonts w:ascii="Arial" w:hAnsi="Arial"/>
      <w:bCs/>
      <w:iCs/>
      <w:color w:val="000000" w:themeColor="text1"/>
    </w:rPr>
  </w:style>
  <w:style w:type="paragraph" w:customStyle="1" w:styleId="ProtocolTableTitle-SOP">
    <w:name w:val="Protocol Table Title - SOP"/>
    <w:basedOn w:val="ProtocolTableTitle"/>
    <w:next w:val="ProtocolNormalText"/>
    <w:link w:val="ProtocolTableTitle-SOPChar"/>
    <w:qFormat/>
    <w:rsid w:val="007355EA"/>
    <w:pPr>
      <w:numPr>
        <w:ilvl w:val="1"/>
        <w:numId w:val="12"/>
      </w:numPr>
    </w:pPr>
    <w:rPr>
      <w:color w:val="000000" w:themeColor="text1"/>
    </w:rPr>
  </w:style>
  <w:style w:type="character" w:customStyle="1" w:styleId="ProtocolHeading2-SOPChar">
    <w:name w:val="Protocol Heading 2 - SOP Char"/>
    <w:basedOn w:val="ProtocolHeading2Char"/>
    <w:link w:val="ProtocolHeading2-SOP"/>
    <w:rsid w:val="007042ED"/>
    <w:rPr>
      <w:rFonts w:ascii="Arial" w:hAnsi="Arial" w:cs="Arial"/>
      <w:b/>
      <w:bCs/>
      <w:iCs/>
      <w:color w:val="000000" w:themeColor="text1"/>
      <w:sz w:val="24"/>
      <w:szCs w:val="28"/>
    </w:rPr>
  </w:style>
  <w:style w:type="paragraph" w:customStyle="1" w:styleId="ProtocolFigureCaption-SOP">
    <w:name w:val="Protocol Figure Caption - SOP"/>
    <w:basedOn w:val="ProtocolFigureCaption"/>
    <w:next w:val="ProtocolNormalText"/>
    <w:link w:val="ProtocolFigureCaption-SOPChar"/>
    <w:qFormat/>
    <w:rsid w:val="00E369F7"/>
    <w:pPr>
      <w:numPr>
        <w:ilvl w:val="2"/>
        <w:numId w:val="12"/>
      </w:numPr>
      <w:spacing w:before="240"/>
    </w:pPr>
    <w:rPr>
      <w:color w:val="000000" w:themeColor="text1"/>
    </w:rPr>
  </w:style>
  <w:style w:type="character" w:customStyle="1" w:styleId="ProtocolTableTitle-SOPChar">
    <w:name w:val="Protocol Table Title - SOP Char"/>
    <w:basedOn w:val="ProtocolTableTitleChar"/>
    <w:link w:val="ProtocolTableTitle-SOP"/>
    <w:rsid w:val="007355EA"/>
    <w:rPr>
      <w:rFonts w:ascii="Arial" w:hAnsi="Arial"/>
      <w:bCs/>
      <w:iCs/>
      <w:color w:val="000000" w:themeColor="text1"/>
    </w:rPr>
  </w:style>
  <w:style w:type="character" w:customStyle="1" w:styleId="ProtocolFigureCaption-SOPChar">
    <w:name w:val="Protocol Figure Caption - SOP Char"/>
    <w:basedOn w:val="ProtocolFigureCaptionChar"/>
    <w:link w:val="ProtocolFigureCaption-SOP"/>
    <w:rsid w:val="00E369F7"/>
    <w:rPr>
      <w:rFonts w:ascii="Arial" w:hAnsi="Arial"/>
      <w:bCs/>
      <w:iCs/>
      <w:color w:val="000000" w:themeColor="text1"/>
    </w:rPr>
  </w:style>
  <w:style w:type="paragraph" w:customStyle="1" w:styleId="ProtocolHeading2-SM">
    <w:name w:val="Protocol Heading 2 - SM"/>
    <w:basedOn w:val="ProtocolHeading2"/>
    <w:next w:val="ProtocolNormalText"/>
    <w:link w:val="ProtocolHeading2-SMChar"/>
    <w:qFormat/>
    <w:rsid w:val="00364FD0"/>
    <w:pPr>
      <w:numPr>
        <w:numId w:val="5"/>
      </w:numPr>
      <w:spacing w:after="240"/>
    </w:pPr>
    <w:rPr>
      <w:color w:val="000000" w:themeColor="text1"/>
    </w:rPr>
  </w:style>
  <w:style w:type="paragraph" w:customStyle="1" w:styleId="ProtocolTableTitle-SM">
    <w:name w:val="Protocol Table Title - SM"/>
    <w:basedOn w:val="ProtocolTableTitle"/>
    <w:next w:val="ProtocolNormalText"/>
    <w:link w:val="ProtocolTableTitle-SMChar"/>
    <w:qFormat/>
    <w:rsid w:val="009B205F"/>
    <w:pPr>
      <w:numPr>
        <w:ilvl w:val="1"/>
        <w:numId w:val="5"/>
      </w:numPr>
    </w:pPr>
    <w:rPr>
      <w:color w:val="000000" w:themeColor="text1"/>
    </w:rPr>
  </w:style>
  <w:style w:type="character" w:customStyle="1" w:styleId="ProtocolHeading2-SMChar">
    <w:name w:val="Protocol Heading 2 - SM Char"/>
    <w:basedOn w:val="ProtocolHeading2Char"/>
    <w:link w:val="ProtocolHeading2-SM"/>
    <w:rsid w:val="00364FD0"/>
    <w:rPr>
      <w:rFonts w:ascii="Arial" w:hAnsi="Arial" w:cs="Arial"/>
      <w:b/>
      <w:bCs/>
      <w:iCs/>
      <w:color w:val="000000" w:themeColor="text1"/>
      <w:sz w:val="24"/>
      <w:szCs w:val="28"/>
    </w:rPr>
  </w:style>
  <w:style w:type="paragraph" w:customStyle="1" w:styleId="ProtocolFigureCaption-SM">
    <w:name w:val="Protocol Figure Caption - SM"/>
    <w:basedOn w:val="ProtocolFigureCaption"/>
    <w:next w:val="ProtocolNormalText"/>
    <w:link w:val="ProtocolFigureCaption-SMChar"/>
    <w:qFormat/>
    <w:rsid w:val="009B205F"/>
    <w:pPr>
      <w:numPr>
        <w:ilvl w:val="2"/>
        <w:numId w:val="5"/>
      </w:numPr>
      <w:spacing w:before="240"/>
    </w:pPr>
    <w:rPr>
      <w:color w:val="000000" w:themeColor="text1"/>
    </w:rPr>
  </w:style>
  <w:style w:type="character" w:customStyle="1" w:styleId="ProtocolTableTitle-SMChar">
    <w:name w:val="Protocol Table Title - SM Char"/>
    <w:basedOn w:val="ProtocolTableTitleChar"/>
    <w:link w:val="ProtocolTableTitle-SM"/>
    <w:rsid w:val="009B205F"/>
    <w:rPr>
      <w:rFonts w:ascii="Arial" w:hAnsi="Arial"/>
      <w:bCs/>
      <w:iCs/>
      <w:color w:val="000000" w:themeColor="text1"/>
    </w:rPr>
  </w:style>
  <w:style w:type="character" w:customStyle="1" w:styleId="ProtocolFigureCaption-SMChar">
    <w:name w:val="Protocol Figure Caption - SM Char"/>
    <w:basedOn w:val="ProtocolFigureCaptionChar"/>
    <w:link w:val="ProtocolFigureCaption-SM"/>
    <w:rsid w:val="009B205F"/>
    <w:rPr>
      <w:rFonts w:ascii="Arial" w:hAnsi="Arial"/>
      <w:bCs/>
      <w:iCs/>
      <w:color w:val="000000" w:themeColor="text1"/>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style>
  <w:style w:type="character" w:styleId="CommentReference">
    <w:name w:val="annotation reference"/>
    <w:basedOn w:val="DefaultParagraphFont"/>
    <w:uiPriority w:val="99"/>
    <w:semiHidden/>
    <w:unhideWhenUsed/>
    <w:rPr>
      <w:sz w:val="16"/>
      <w:szCs w:val="16"/>
    </w:rPr>
  </w:style>
  <w:style w:type="paragraph" w:styleId="CommentSubject">
    <w:name w:val="annotation subject"/>
    <w:basedOn w:val="CommentText"/>
    <w:next w:val="CommentText"/>
    <w:link w:val="CommentSubjectChar"/>
    <w:uiPriority w:val="99"/>
    <w:semiHidden/>
    <w:unhideWhenUsed/>
    <w:rsid w:val="00643059"/>
    <w:rPr>
      <w:b/>
      <w:bCs/>
    </w:rPr>
  </w:style>
  <w:style w:type="character" w:customStyle="1" w:styleId="CommentSubjectChar">
    <w:name w:val="Comment Subject Char"/>
    <w:basedOn w:val="CommentTextChar"/>
    <w:link w:val="CommentSubject"/>
    <w:uiPriority w:val="99"/>
    <w:semiHidden/>
    <w:rsid w:val="00643059"/>
    <w:rPr>
      <w:b/>
      <w:bCs/>
    </w:rPr>
  </w:style>
  <w:style w:type="paragraph" w:styleId="Closing">
    <w:name w:val="Closing"/>
    <w:basedOn w:val="Normal"/>
    <w:link w:val="ClosingChar"/>
    <w:uiPriority w:val="99"/>
    <w:semiHidden/>
    <w:unhideWhenUsed/>
    <w:rsid w:val="00B80F7B"/>
    <w:pPr>
      <w:ind w:left="4320"/>
    </w:pPr>
  </w:style>
  <w:style w:type="character" w:customStyle="1" w:styleId="ClosingChar">
    <w:name w:val="Closing Char"/>
    <w:basedOn w:val="DefaultParagraphFont"/>
    <w:link w:val="Closing"/>
    <w:uiPriority w:val="99"/>
    <w:semiHidden/>
    <w:rsid w:val="00B80F7B"/>
    <w:rPr>
      <w:sz w:val="24"/>
      <w:szCs w:val="24"/>
    </w:rPr>
  </w:style>
  <w:style w:type="table" w:styleId="TableGridLight">
    <w:name w:val="Grid Table Light"/>
    <w:basedOn w:val="TableNormal"/>
    <w:uiPriority w:val="40"/>
    <w:rsid w:val="006C6C12"/>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Header">
    <w:name w:val="header"/>
    <w:basedOn w:val="Normal"/>
    <w:link w:val="HeaderChar"/>
    <w:uiPriority w:val="99"/>
    <w:unhideWhenUsed/>
    <w:rsid w:val="00D67E37"/>
    <w:pPr>
      <w:tabs>
        <w:tab w:val="center" w:pos="4680"/>
        <w:tab w:val="right" w:pos="9360"/>
      </w:tabs>
    </w:pPr>
  </w:style>
  <w:style w:type="character" w:customStyle="1" w:styleId="HeaderChar">
    <w:name w:val="Header Char"/>
    <w:basedOn w:val="DefaultParagraphFont"/>
    <w:link w:val="Header"/>
    <w:uiPriority w:val="99"/>
    <w:rsid w:val="00D67E37"/>
    <w:rPr>
      <w:sz w:val="24"/>
      <w:szCs w:val="24"/>
    </w:rPr>
  </w:style>
  <w:style w:type="paragraph" w:styleId="Footer">
    <w:name w:val="footer"/>
    <w:basedOn w:val="Normal"/>
    <w:link w:val="FooterChar"/>
    <w:uiPriority w:val="99"/>
    <w:unhideWhenUsed/>
    <w:rsid w:val="00D67E37"/>
    <w:pPr>
      <w:tabs>
        <w:tab w:val="center" w:pos="4680"/>
        <w:tab w:val="right" w:pos="9360"/>
      </w:tabs>
    </w:pPr>
  </w:style>
  <w:style w:type="character" w:customStyle="1" w:styleId="FooterChar">
    <w:name w:val="Footer Char"/>
    <w:basedOn w:val="DefaultParagraphFont"/>
    <w:link w:val="Footer"/>
    <w:uiPriority w:val="99"/>
    <w:rsid w:val="00D67E37"/>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7213459">
      <w:bodyDiv w:val="1"/>
      <w:marLeft w:val="0"/>
      <w:marRight w:val="0"/>
      <w:marTop w:val="0"/>
      <w:marBottom w:val="0"/>
      <w:divBdr>
        <w:top w:val="none" w:sz="0" w:space="0" w:color="auto"/>
        <w:left w:val="none" w:sz="0" w:space="0" w:color="auto"/>
        <w:bottom w:val="none" w:sz="0" w:space="0" w:color="auto"/>
        <w:right w:val="none" w:sz="0" w:space="0" w:color="auto"/>
      </w:divBdr>
      <w:divsChild>
        <w:div w:id="1264680904">
          <w:marLeft w:val="0"/>
          <w:marRight w:val="0"/>
          <w:marTop w:val="0"/>
          <w:marBottom w:val="0"/>
          <w:divBdr>
            <w:top w:val="none" w:sz="0" w:space="0" w:color="auto"/>
            <w:left w:val="none" w:sz="0" w:space="0" w:color="auto"/>
            <w:bottom w:val="none" w:sz="0" w:space="0" w:color="auto"/>
            <w:right w:val="none" w:sz="0" w:space="0" w:color="auto"/>
          </w:divBdr>
        </w:div>
        <w:div w:id="1411273440">
          <w:marLeft w:val="0"/>
          <w:marRight w:val="0"/>
          <w:marTop w:val="0"/>
          <w:marBottom w:val="0"/>
          <w:divBdr>
            <w:top w:val="none" w:sz="0" w:space="0" w:color="auto"/>
            <w:left w:val="none" w:sz="0" w:space="0" w:color="auto"/>
            <w:bottom w:val="none" w:sz="0" w:space="0" w:color="auto"/>
            <w:right w:val="none" w:sz="0" w:space="0" w:color="auto"/>
          </w:divBdr>
        </w:div>
      </w:divsChild>
    </w:div>
    <w:div w:id="694775412">
      <w:bodyDiv w:val="1"/>
      <w:marLeft w:val="0"/>
      <w:marRight w:val="0"/>
      <w:marTop w:val="150"/>
      <w:marBottom w:val="30"/>
      <w:divBdr>
        <w:top w:val="none" w:sz="0" w:space="0" w:color="auto"/>
        <w:left w:val="none" w:sz="0" w:space="0" w:color="auto"/>
        <w:bottom w:val="none" w:sz="0" w:space="0" w:color="auto"/>
        <w:right w:val="none" w:sz="0" w:space="0" w:color="auto"/>
      </w:divBdr>
      <w:divsChild>
        <w:div w:id="1309090276">
          <w:marLeft w:val="0"/>
          <w:marRight w:val="0"/>
          <w:marTop w:val="0"/>
          <w:marBottom w:val="0"/>
          <w:divBdr>
            <w:top w:val="none" w:sz="0" w:space="0" w:color="auto"/>
            <w:left w:val="none" w:sz="0" w:space="0" w:color="auto"/>
            <w:bottom w:val="none" w:sz="0" w:space="0" w:color="auto"/>
            <w:right w:val="none" w:sz="0" w:space="0" w:color="auto"/>
          </w:divBdr>
        </w:div>
      </w:divsChild>
    </w:div>
    <w:div w:id="929585471">
      <w:bodyDiv w:val="1"/>
      <w:marLeft w:val="0"/>
      <w:marRight w:val="0"/>
      <w:marTop w:val="0"/>
      <w:marBottom w:val="0"/>
      <w:divBdr>
        <w:top w:val="none" w:sz="0" w:space="0" w:color="auto"/>
        <w:left w:val="none" w:sz="0" w:space="0" w:color="auto"/>
        <w:bottom w:val="none" w:sz="0" w:space="0" w:color="auto"/>
        <w:right w:val="none" w:sz="0" w:space="0" w:color="auto"/>
      </w:divBdr>
      <w:divsChild>
        <w:div w:id="225145181">
          <w:marLeft w:val="0"/>
          <w:marRight w:val="0"/>
          <w:marTop w:val="0"/>
          <w:marBottom w:val="0"/>
          <w:divBdr>
            <w:top w:val="none" w:sz="0" w:space="0" w:color="auto"/>
            <w:left w:val="none" w:sz="0" w:space="0" w:color="auto"/>
            <w:bottom w:val="none" w:sz="0" w:space="0" w:color="auto"/>
            <w:right w:val="none" w:sz="0" w:space="0" w:color="auto"/>
          </w:divBdr>
          <w:divsChild>
            <w:div w:id="1862165661">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1773621889">
      <w:bodyDiv w:val="1"/>
      <w:marLeft w:val="0"/>
      <w:marRight w:val="0"/>
      <w:marTop w:val="0"/>
      <w:marBottom w:val="0"/>
      <w:divBdr>
        <w:top w:val="none" w:sz="0" w:space="0" w:color="auto"/>
        <w:left w:val="none" w:sz="0" w:space="0" w:color="auto"/>
        <w:bottom w:val="none" w:sz="0" w:space="0" w:color="auto"/>
        <w:right w:val="none" w:sz="0" w:space="0" w:color="auto"/>
      </w:divBdr>
      <w:divsChild>
        <w:div w:id="1005669337">
          <w:marLeft w:val="0"/>
          <w:marRight w:val="0"/>
          <w:marTop w:val="0"/>
          <w:marBottom w:val="0"/>
          <w:divBdr>
            <w:top w:val="none" w:sz="0" w:space="0" w:color="auto"/>
            <w:left w:val="none" w:sz="0" w:space="0" w:color="auto"/>
            <w:bottom w:val="none" w:sz="0" w:space="0" w:color="auto"/>
            <w:right w:val="none" w:sz="0" w:space="0" w:color="auto"/>
          </w:divBdr>
          <w:divsChild>
            <w:div w:id="989600488">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ecos.fws.gov/ServCat/DownloadFile/156250" TargetMode="External"/><Relationship Id="rId18" Type="http://schemas.openxmlformats.org/officeDocument/2006/relationships/hyperlink" Target="https://support.office.com/en-us/article/Video-Using-Styles-in-Word-9db4c0f4-2754-4294-9758-c14a0abd8cfa" TargetMode="External"/><Relationship Id="rId26" Type="http://schemas.openxmlformats.org/officeDocument/2006/relationships/footer" Target="footer2.xml"/><Relationship Id="rId39" Type="http://schemas.openxmlformats.org/officeDocument/2006/relationships/hyperlink" Target="https://nabatmonitoring.org/" TargetMode="External"/><Relationship Id="rId21" Type="http://schemas.openxmlformats.org/officeDocument/2006/relationships/hyperlink" Target="https://ecos.fws.gov/ServCat/SavedSearch/Profile/167" TargetMode="External"/><Relationship Id="rId34" Type="http://schemas.openxmlformats.org/officeDocument/2006/relationships/header" Target="header3.xml"/><Relationship Id="rId42" Type="http://schemas.openxmlformats.org/officeDocument/2006/relationships/hyperlink" Target="https://ecos.fws.gov/ServCat/DownloadFile/150669" TargetMode="External"/><Relationship Id="rId47" Type="http://schemas.openxmlformats.org/officeDocument/2006/relationships/hyperlink" Target="https://ecos.fws.gov/ServCat/DownloadFile/154240" TargetMode="External"/><Relationship Id="rId50" Type="http://schemas.openxmlformats.org/officeDocument/2006/relationships/header" Target="header7.xml"/><Relationship Id="rId55" Type="http://schemas.openxmlformats.org/officeDocument/2006/relationships/footer" Target="footer6.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yperlink" Target="https://support.office.com/en-us/article/rules-for-the-accessibility-checker-651e08f2-0fc3-4e10-aaca-74b4a67101c1" TargetMode="External"/><Relationship Id="rId29" Type="http://schemas.openxmlformats.org/officeDocument/2006/relationships/header" Target="header1.xml"/><Relationship Id="rId11" Type="http://schemas.openxmlformats.org/officeDocument/2006/relationships/hyperlink" Target="https://ecos.fws.gov/ServCat/Reference/DownloadDigitalFile?code=19377&amp;file=PolicyFinal_2013_06_18.pdf" TargetMode="External"/><Relationship Id="rId24" Type="http://schemas.openxmlformats.org/officeDocument/2006/relationships/hyperlink" Target="mailto:cindy_hoang@fws.gov" TargetMode="External"/><Relationship Id="rId32" Type="http://schemas.openxmlformats.org/officeDocument/2006/relationships/header" Target="header2.xml"/><Relationship Id="rId37" Type="http://schemas.openxmlformats.org/officeDocument/2006/relationships/hyperlink" Target="http://ecos.fws.gov/ServCatFiles/Reference/Holding/19346" TargetMode="External"/><Relationship Id="rId40" Type="http://schemas.openxmlformats.org/officeDocument/2006/relationships/hyperlink" Target="https://ecos.fws.gov/ServCat/Reference/Profile/103373" TargetMode="External"/><Relationship Id="rId45" Type="http://schemas.openxmlformats.org/officeDocument/2006/relationships/image" Target="media/image4.png"/><Relationship Id="rId53" Type="http://schemas.openxmlformats.org/officeDocument/2006/relationships/header" Target="header8.xml"/><Relationship Id="rId58" Type="http://schemas.microsoft.com/office/2011/relationships/people" Target="people.xml"/><Relationship Id="rId5" Type="http://schemas.openxmlformats.org/officeDocument/2006/relationships/numbering" Target="numbering.xml"/><Relationship Id="rId19" Type="http://schemas.openxmlformats.org/officeDocument/2006/relationships/hyperlink" Target="mailto:cindy_hoang@fws.gov"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www.section508.gov/" TargetMode="External"/><Relationship Id="rId22" Type="http://schemas.openxmlformats.org/officeDocument/2006/relationships/hyperlink" Target="https://ecos.fws.gov/ServCat/SavedSearch/Profile/165" TargetMode="External"/><Relationship Id="rId27" Type="http://schemas.openxmlformats.org/officeDocument/2006/relationships/image" Target="media/image1.png"/><Relationship Id="rId30" Type="http://schemas.openxmlformats.org/officeDocument/2006/relationships/footer" Target="footer3.xml"/><Relationship Id="rId35" Type="http://schemas.openxmlformats.org/officeDocument/2006/relationships/header" Target="header4.xml"/><Relationship Id="rId43" Type="http://schemas.openxmlformats.org/officeDocument/2006/relationships/hyperlink" Target="http://www.fws.gov/science/guideforauthors.html" TargetMode="External"/><Relationship Id="rId48" Type="http://schemas.openxmlformats.org/officeDocument/2006/relationships/hyperlink" Target="http://www.fws.gov/science/guideforauthors.html" TargetMode="External"/><Relationship Id="rId56" Type="http://schemas.openxmlformats.org/officeDocument/2006/relationships/footer" Target="footer7.xml"/><Relationship Id="rId8" Type="http://schemas.openxmlformats.org/officeDocument/2006/relationships/webSettings" Target="webSettings.xml"/><Relationship Id="rId51" Type="http://schemas.openxmlformats.org/officeDocument/2006/relationships/footer" Target="footer5.xml"/><Relationship Id="rId3" Type="http://schemas.openxmlformats.org/officeDocument/2006/relationships/customXml" Target="../customXml/item3.xml"/><Relationship Id="rId12" Type="http://schemas.openxmlformats.org/officeDocument/2006/relationships/hyperlink" Target="https://ecos.fws.gov/ServCat/DownloadFile/19346" TargetMode="External"/><Relationship Id="rId17" Type="http://schemas.openxmlformats.org/officeDocument/2006/relationships/hyperlink" Target="https://helpx.adobe.com/acrobat/user-guide.html" TargetMode="External"/><Relationship Id="rId25" Type="http://schemas.openxmlformats.org/officeDocument/2006/relationships/footer" Target="footer1.xml"/><Relationship Id="rId33" Type="http://schemas.openxmlformats.org/officeDocument/2006/relationships/hyperlink" Target="https://support.microsoft.com/en-us/help/285059/how-to-create-a-table-of-contents-by-marking-text-in-word" TargetMode="External"/><Relationship Id="rId38" Type="http://schemas.openxmlformats.org/officeDocument/2006/relationships/hyperlink" Target="https://ecos.fws.gov/ServCat/Reference/Profile/66678" TargetMode="External"/><Relationship Id="rId46" Type="http://schemas.openxmlformats.org/officeDocument/2006/relationships/hyperlink" Target="http://www.fws.gov/science/guideforauthors.html" TargetMode="External"/><Relationship Id="rId59" Type="http://schemas.openxmlformats.org/officeDocument/2006/relationships/theme" Target="theme/theme1.xml"/><Relationship Id="rId20" Type="http://schemas.openxmlformats.org/officeDocument/2006/relationships/hyperlink" Target="mailto:patrick_ward@fws.gov" TargetMode="External"/><Relationship Id="rId41" Type="http://schemas.openxmlformats.org/officeDocument/2006/relationships/hyperlink" Target="https://ecos.fws.gov/ServCat/Reference/Profile/61249" TargetMode="External"/><Relationship Id="rId54" Type="http://schemas.openxmlformats.org/officeDocument/2006/relationships/header" Target="header9.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yperlink" Target="https://fishnet.fws.doi.net/nt/fwss508/default.aspx" TargetMode="External"/><Relationship Id="rId23" Type="http://schemas.openxmlformats.org/officeDocument/2006/relationships/hyperlink" Target="mailto:patrick_ward@fws.gov" TargetMode="External"/><Relationship Id="rId28" Type="http://schemas.openxmlformats.org/officeDocument/2006/relationships/image" Target="media/image2.jpeg"/><Relationship Id="rId36" Type="http://schemas.openxmlformats.org/officeDocument/2006/relationships/header" Target="header5.xml"/><Relationship Id="rId49" Type="http://schemas.openxmlformats.org/officeDocument/2006/relationships/header" Target="header6.xml"/><Relationship Id="rId57" Type="http://schemas.openxmlformats.org/officeDocument/2006/relationships/fontTable" Target="fontTable.xml"/><Relationship Id="rId10" Type="http://schemas.openxmlformats.org/officeDocument/2006/relationships/endnotes" Target="endnotes.xml"/><Relationship Id="rId31" Type="http://schemas.openxmlformats.org/officeDocument/2006/relationships/footer" Target="footer4.xml"/><Relationship Id="rId44" Type="http://schemas.openxmlformats.org/officeDocument/2006/relationships/image" Target="media/image3.png"/><Relationship Id="rId52" Type="http://schemas.openxmlformats.org/officeDocument/2006/relationships/hyperlink" Target="https://ecos.fws.gov/ServCat/DownloadFile/154259"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B99BA58B8647C640852FB96062B7F440" ma:contentTypeVersion="0" ma:contentTypeDescription="Create a new document." ma:contentTypeScope="" ma:versionID="578f1105914b8c8e3990d2efeec75b40">
  <xsd:schema xmlns:xsd="http://www.w3.org/2001/XMLSchema" xmlns:p="http://schemas.microsoft.com/office/2006/metadata/properties" targetNamespace="http://schemas.microsoft.com/office/2006/metadata/properties" ma:root="true" ma:fieldsID="e5c5ecdcc2fbea85051a00be4962871e">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4" ma:displayName="Content Type" ma:readOnly="true"/>
        <xsd:element ref="dc:title" minOccurs="0" maxOccurs="1" ma:index="1" ma:displayName="Assignment"/>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AEE204-C7D6-460B-813F-C34458E83A1E}">
  <ds:schemaRefs>
    <ds:schemaRef ds:uri="http://schemas.microsoft.com/office/2006/metadata/properties"/>
  </ds:schemaRefs>
</ds:datastoreItem>
</file>

<file path=customXml/itemProps2.xml><?xml version="1.0" encoding="utf-8"?>
<ds:datastoreItem xmlns:ds="http://schemas.openxmlformats.org/officeDocument/2006/customXml" ds:itemID="{7A2036CE-EBED-4085-A6E6-7354B583E55F}">
  <ds:schemaRefs>
    <ds:schemaRef ds:uri="http://schemas.microsoft.com/sharepoint/v3/contenttype/forms"/>
  </ds:schemaRefs>
</ds:datastoreItem>
</file>

<file path=customXml/itemProps3.xml><?xml version="1.0" encoding="utf-8"?>
<ds:datastoreItem xmlns:ds="http://schemas.openxmlformats.org/officeDocument/2006/customXml" ds:itemID="{8D592CDC-D8C3-4153-8C68-B4CB359D05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738985B4-271A-4E0B-9A39-7EE2EED430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Instructions for Protocol Template_Ver2.0_508Compliant.dotx</Template>
  <TotalTime>190</TotalTime>
  <Pages>41</Pages>
  <Words>14368</Words>
  <Characters>81904</Characters>
  <Application>Microsoft Office Word</Application>
  <DocSecurity>0</DocSecurity>
  <Lines>682</Lines>
  <Paragraphs>192</Paragraphs>
  <ScaleCrop>false</ScaleCrop>
  <HeadingPairs>
    <vt:vector size="2" baseType="variant">
      <vt:variant>
        <vt:lpstr>Title</vt:lpstr>
      </vt:variant>
      <vt:variant>
        <vt:i4>1</vt:i4>
      </vt:variant>
    </vt:vector>
  </HeadingPairs>
  <TitlesOfParts>
    <vt:vector size="1" baseType="lpstr">
      <vt:lpstr>Fish and Wildlife Service</vt:lpstr>
    </vt:vector>
  </TitlesOfParts>
  <Company>USFWS NWRS IM</Company>
  <LinksUpToDate>false</LinksUpToDate>
  <CharactersWithSpaces>96080</CharactersWithSpaces>
  <SharedDoc>false</SharedDoc>
  <HLinks>
    <vt:vector size="144" baseType="variant">
      <vt:variant>
        <vt:i4>2949241</vt:i4>
      </vt:variant>
      <vt:variant>
        <vt:i4>141</vt:i4>
      </vt:variant>
      <vt:variant>
        <vt:i4>0</vt:i4>
      </vt:variant>
      <vt:variant>
        <vt:i4>5</vt:i4>
      </vt:variant>
      <vt:variant>
        <vt:lpwstr>http://viceroy.eeb.uconn.edu/estimates</vt:lpwstr>
      </vt:variant>
      <vt:variant>
        <vt:lpwstr/>
      </vt:variant>
      <vt:variant>
        <vt:i4>7405609</vt:i4>
      </vt:variant>
      <vt:variant>
        <vt:i4>138</vt:i4>
      </vt:variant>
      <vt:variant>
        <vt:i4>0</vt:i4>
      </vt:variant>
      <vt:variant>
        <vt:i4>5</vt:i4>
      </vt:variant>
      <vt:variant>
        <vt:lpwstr>http://www.consecol.org/vol5/iss1/art3</vt:lpwstr>
      </vt:variant>
      <vt:variant>
        <vt:lpwstr/>
      </vt:variant>
      <vt:variant>
        <vt:i4>8323181</vt:i4>
      </vt:variant>
      <vt:variant>
        <vt:i4>126</vt:i4>
      </vt:variant>
      <vt:variant>
        <vt:i4>0</vt:i4>
      </vt:variant>
      <vt:variant>
        <vt:i4>5</vt:i4>
      </vt:variant>
      <vt:variant>
        <vt:lpwstr>http://www.nature.nps.gov/publications/NRPM</vt:lpwstr>
      </vt:variant>
      <vt:variant>
        <vt:lpwstr/>
      </vt:variant>
      <vt:variant>
        <vt:i4>1048629</vt:i4>
      </vt:variant>
      <vt:variant>
        <vt:i4>119</vt:i4>
      </vt:variant>
      <vt:variant>
        <vt:i4>0</vt:i4>
      </vt:variant>
      <vt:variant>
        <vt:i4>5</vt:i4>
      </vt:variant>
      <vt:variant>
        <vt:lpwstr/>
      </vt:variant>
      <vt:variant>
        <vt:lpwstr>_Toc230674062</vt:lpwstr>
      </vt:variant>
      <vt:variant>
        <vt:i4>1048629</vt:i4>
      </vt:variant>
      <vt:variant>
        <vt:i4>113</vt:i4>
      </vt:variant>
      <vt:variant>
        <vt:i4>0</vt:i4>
      </vt:variant>
      <vt:variant>
        <vt:i4>5</vt:i4>
      </vt:variant>
      <vt:variant>
        <vt:lpwstr/>
      </vt:variant>
      <vt:variant>
        <vt:lpwstr>_Toc230674061</vt:lpwstr>
      </vt:variant>
      <vt:variant>
        <vt:i4>1048625</vt:i4>
      </vt:variant>
      <vt:variant>
        <vt:i4>104</vt:i4>
      </vt:variant>
      <vt:variant>
        <vt:i4>0</vt:i4>
      </vt:variant>
      <vt:variant>
        <vt:i4>5</vt:i4>
      </vt:variant>
      <vt:variant>
        <vt:lpwstr/>
      </vt:variant>
      <vt:variant>
        <vt:lpwstr>_Toc230674461</vt:lpwstr>
      </vt:variant>
      <vt:variant>
        <vt:i4>1441842</vt:i4>
      </vt:variant>
      <vt:variant>
        <vt:i4>95</vt:i4>
      </vt:variant>
      <vt:variant>
        <vt:i4>0</vt:i4>
      </vt:variant>
      <vt:variant>
        <vt:i4>5</vt:i4>
      </vt:variant>
      <vt:variant>
        <vt:lpwstr/>
      </vt:variant>
      <vt:variant>
        <vt:lpwstr>_Toc233111226</vt:lpwstr>
      </vt:variant>
      <vt:variant>
        <vt:i4>1441842</vt:i4>
      </vt:variant>
      <vt:variant>
        <vt:i4>89</vt:i4>
      </vt:variant>
      <vt:variant>
        <vt:i4>0</vt:i4>
      </vt:variant>
      <vt:variant>
        <vt:i4>5</vt:i4>
      </vt:variant>
      <vt:variant>
        <vt:lpwstr/>
      </vt:variant>
      <vt:variant>
        <vt:lpwstr>_Toc233111225</vt:lpwstr>
      </vt:variant>
      <vt:variant>
        <vt:i4>1441842</vt:i4>
      </vt:variant>
      <vt:variant>
        <vt:i4>83</vt:i4>
      </vt:variant>
      <vt:variant>
        <vt:i4>0</vt:i4>
      </vt:variant>
      <vt:variant>
        <vt:i4>5</vt:i4>
      </vt:variant>
      <vt:variant>
        <vt:lpwstr/>
      </vt:variant>
      <vt:variant>
        <vt:lpwstr>_Toc233111224</vt:lpwstr>
      </vt:variant>
      <vt:variant>
        <vt:i4>1441842</vt:i4>
      </vt:variant>
      <vt:variant>
        <vt:i4>77</vt:i4>
      </vt:variant>
      <vt:variant>
        <vt:i4>0</vt:i4>
      </vt:variant>
      <vt:variant>
        <vt:i4>5</vt:i4>
      </vt:variant>
      <vt:variant>
        <vt:lpwstr/>
      </vt:variant>
      <vt:variant>
        <vt:lpwstr>_Toc233111223</vt:lpwstr>
      </vt:variant>
      <vt:variant>
        <vt:i4>1441842</vt:i4>
      </vt:variant>
      <vt:variant>
        <vt:i4>71</vt:i4>
      </vt:variant>
      <vt:variant>
        <vt:i4>0</vt:i4>
      </vt:variant>
      <vt:variant>
        <vt:i4>5</vt:i4>
      </vt:variant>
      <vt:variant>
        <vt:lpwstr/>
      </vt:variant>
      <vt:variant>
        <vt:lpwstr>_Toc233111222</vt:lpwstr>
      </vt:variant>
      <vt:variant>
        <vt:i4>1441842</vt:i4>
      </vt:variant>
      <vt:variant>
        <vt:i4>65</vt:i4>
      </vt:variant>
      <vt:variant>
        <vt:i4>0</vt:i4>
      </vt:variant>
      <vt:variant>
        <vt:i4>5</vt:i4>
      </vt:variant>
      <vt:variant>
        <vt:lpwstr/>
      </vt:variant>
      <vt:variant>
        <vt:lpwstr>_Toc233111221</vt:lpwstr>
      </vt:variant>
      <vt:variant>
        <vt:i4>1441842</vt:i4>
      </vt:variant>
      <vt:variant>
        <vt:i4>59</vt:i4>
      </vt:variant>
      <vt:variant>
        <vt:i4>0</vt:i4>
      </vt:variant>
      <vt:variant>
        <vt:i4>5</vt:i4>
      </vt:variant>
      <vt:variant>
        <vt:lpwstr/>
      </vt:variant>
      <vt:variant>
        <vt:lpwstr>_Toc233111220</vt:lpwstr>
      </vt:variant>
      <vt:variant>
        <vt:i4>1376306</vt:i4>
      </vt:variant>
      <vt:variant>
        <vt:i4>53</vt:i4>
      </vt:variant>
      <vt:variant>
        <vt:i4>0</vt:i4>
      </vt:variant>
      <vt:variant>
        <vt:i4>5</vt:i4>
      </vt:variant>
      <vt:variant>
        <vt:lpwstr/>
      </vt:variant>
      <vt:variant>
        <vt:lpwstr>_Toc233111219</vt:lpwstr>
      </vt:variant>
      <vt:variant>
        <vt:i4>1376306</vt:i4>
      </vt:variant>
      <vt:variant>
        <vt:i4>47</vt:i4>
      </vt:variant>
      <vt:variant>
        <vt:i4>0</vt:i4>
      </vt:variant>
      <vt:variant>
        <vt:i4>5</vt:i4>
      </vt:variant>
      <vt:variant>
        <vt:lpwstr/>
      </vt:variant>
      <vt:variant>
        <vt:lpwstr>_Toc233111218</vt:lpwstr>
      </vt:variant>
      <vt:variant>
        <vt:i4>1376306</vt:i4>
      </vt:variant>
      <vt:variant>
        <vt:i4>41</vt:i4>
      </vt:variant>
      <vt:variant>
        <vt:i4>0</vt:i4>
      </vt:variant>
      <vt:variant>
        <vt:i4>5</vt:i4>
      </vt:variant>
      <vt:variant>
        <vt:lpwstr/>
      </vt:variant>
      <vt:variant>
        <vt:lpwstr>_Toc233111217</vt:lpwstr>
      </vt:variant>
      <vt:variant>
        <vt:i4>1376306</vt:i4>
      </vt:variant>
      <vt:variant>
        <vt:i4>35</vt:i4>
      </vt:variant>
      <vt:variant>
        <vt:i4>0</vt:i4>
      </vt:variant>
      <vt:variant>
        <vt:i4>5</vt:i4>
      </vt:variant>
      <vt:variant>
        <vt:lpwstr/>
      </vt:variant>
      <vt:variant>
        <vt:lpwstr>_Toc233111216</vt:lpwstr>
      </vt:variant>
      <vt:variant>
        <vt:i4>1376306</vt:i4>
      </vt:variant>
      <vt:variant>
        <vt:i4>29</vt:i4>
      </vt:variant>
      <vt:variant>
        <vt:i4>0</vt:i4>
      </vt:variant>
      <vt:variant>
        <vt:i4>5</vt:i4>
      </vt:variant>
      <vt:variant>
        <vt:lpwstr/>
      </vt:variant>
      <vt:variant>
        <vt:lpwstr>_Toc233111215</vt:lpwstr>
      </vt:variant>
      <vt:variant>
        <vt:i4>1376306</vt:i4>
      </vt:variant>
      <vt:variant>
        <vt:i4>23</vt:i4>
      </vt:variant>
      <vt:variant>
        <vt:i4>0</vt:i4>
      </vt:variant>
      <vt:variant>
        <vt:i4>5</vt:i4>
      </vt:variant>
      <vt:variant>
        <vt:lpwstr/>
      </vt:variant>
      <vt:variant>
        <vt:lpwstr>_Toc233111214</vt:lpwstr>
      </vt:variant>
      <vt:variant>
        <vt:i4>1376306</vt:i4>
      </vt:variant>
      <vt:variant>
        <vt:i4>17</vt:i4>
      </vt:variant>
      <vt:variant>
        <vt:i4>0</vt:i4>
      </vt:variant>
      <vt:variant>
        <vt:i4>5</vt:i4>
      </vt:variant>
      <vt:variant>
        <vt:lpwstr/>
      </vt:variant>
      <vt:variant>
        <vt:lpwstr>_Toc233111213</vt:lpwstr>
      </vt:variant>
      <vt:variant>
        <vt:i4>1376306</vt:i4>
      </vt:variant>
      <vt:variant>
        <vt:i4>11</vt:i4>
      </vt:variant>
      <vt:variant>
        <vt:i4>0</vt:i4>
      </vt:variant>
      <vt:variant>
        <vt:i4>5</vt:i4>
      </vt:variant>
      <vt:variant>
        <vt:lpwstr/>
      </vt:variant>
      <vt:variant>
        <vt:lpwstr>_Toc233111212</vt:lpwstr>
      </vt:variant>
      <vt:variant>
        <vt:i4>1376306</vt:i4>
      </vt:variant>
      <vt:variant>
        <vt:i4>5</vt:i4>
      </vt:variant>
      <vt:variant>
        <vt:i4>0</vt:i4>
      </vt:variant>
      <vt:variant>
        <vt:i4>5</vt:i4>
      </vt:variant>
      <vt:variant>
        <vt:lpwstr/>
      </vt:variant>
      <vt:variant>
        <vt:lpwstr>_Toc233111211</vt:lpwstr>
      </vt:variant>
      <vt:variant>
        <vt:i4>8323181</vt:i4>
      </vt:variant>
      <vt:variant>
        <vt:i4>0</vt:i4>
      </vt:variant>
      <vt:variant>
        <vt:i4>0</vt:i4>
      </vt:variant>
      <vt:variant>
        <vt:i4>5</vt:i4>
      </vt:variant>
      <vt:variant>
        <vt:lpwstr>http://www.nature.nps.gov/publications/NRPM</vt:lpwstr>
      </vt:variant>
      <vt:variant>
        <vt:lpwstr/>
      </vt:variant>
      <vt:variant>
        <vt:i4>1245206</vt:i4>
      </vt:variant>
      <vt:variant>
        <vt:i4>0</vt:i4>
      </vt:variant>
      <vt:variant>
        <vt:i4>0</vt:i4>
      </vt:variant>
      <vt:variant>
        <vt:i4>5</vt:i4>
      </vt:variant>
      <vt:variant>
        <vt:lpwstr>http://www.nature.nps.gov/publications/NRPM/index.cfm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Fish and Wildlife Service</dc:title>
  <dc:creator>patrick_ward</dc:creator>
  <cp:lastModifiedBy>Ward, Patrick</cp:lastModifiedBy>
  <cp:revision>15</cp:revision>
  <cp:lastPrinted>2018-11-08T19:04:00Z</cp:lastPrinted>
  <dcterms:created xsi:type="dcterms:W3CDTF">2018-11-09T19:02:00Z</dcterms:created>
  <dcterms:modified xsi:type="dcterms:W3CDTF">2018-11-12T15:36:00Z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0x010100B99BA58B8647C640852FB96062B7F440</vt:lpwstr>
  </property>
</Properties>
</file>