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A77" w:rsidRPr="004F0E32" w:rsidRDefault="00BD7A5E" w:rsidP="00BD7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0E32">
        <w:rPr>
          <w:rFonts w:ascii="Times New Roman" w:hAnsi="Times New Roman" w:cs="Times New Roman"/>
          <w:b/>
          <w:sz w:val="24"/>
          <w:szCs w:val="24"/>
        </w:rPr>
        <w:t xml:space="preserve">WREG </w:t>
      </w:r>
      <w:r w:rsidR="004F0E32" w:rsidRPr="004F0E32">
        <w:rPr>
          <w:rFonts w:ascii="Times New Roman" w:hAnsi="Times New Roman" w:cs="Times New Roman"/>
          <w:b/>
          <w:sz w:val="24"/>
          <w:szCs w:val="24"/>
        </w:rPr>
        <w:t>Improvements Wish List</w:t>
      </w:r>
    </w:p>
    <w:p w:rsidR="00BD7A5E" w:rsidRDefault="00BD7A5E" w:rsidP="00BD7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S. Kohn</w:t>
      </w:r>
    </w:p>
    <w:p w:rsidR="00BD7A5E" w:rsidRDefault="00BD7A5E" w:rsidP="00BD7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14, 2016</w:t>
      </w:r>
    </w:p>
    <w:p w:rsidR="00BD7A5E" w:rsidRDefault="00BD7A5E" w:rsidP="00BD7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A5E" w:rsidRDefault="00BD7A5E" w:rsidP="00BD7A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WREG into an exploratory tool with a solver to identify the best one-, two-, three-variable equations, and so on.  Currently, there is an OLS R-script that is the exploratory tool and then WLS and GLS equations are built based of the OLS results.</w:t>
      </w:r>
    </w:p>
    <w:p w:rsidR="006E5365" w:rsidRDefault="006E5365" w:rsidP="006E53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365" w:rsidRPr="006E5365" w:rsidRDefault="006E5365" w:rsidP="006E53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use WREG to generate plots and tables that compare potential explanatory </w:t>
      </w:r>
      <w:r w:rsidR="00E72584">
        <w:rPr>
          <w:rFonts w:ascii="Times New Roman" w:hAnsi="Times New Roman" w:cs="Times New Roman"/>
          <w:sz w:val="24"/>
          <w:szCs w:val="24"/>
        </w:rPr>
        <w:t>variables with each other and with the dependent variable which are building the regression equation for such as peak flow.  Currently these plots are generated in R or excel.</w:t>
      </w:r>
    </w:p>
    <w:p w:rsidR="00BD7A5E" w:rsidRDefault="00BD7A5E" w:rsidP="00BD7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A5E" w:rsidRDefault="00BD7A5E" w:rsidP="00BD7A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reduce the number of input files for GLS analysis to less than 6.  Currently the following files are needed:</w:t>
      </w:r>
    </w:p>
    <w:p w:rsidR="00ED268F" w:rsidRPr="00ED268F" w:rsidRDefault="00ED268F" w:rsidP="00ED26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268F" w:rsidRDefault="00ED268F" w:rsidP="00ED26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A5E" w:rsidRDefault="00BD7A5E" w:rsidP="00BD7A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5E" w:rsidRDefault="00BD7A5E" w:rsidP="00BD7A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69D9" w:rsidRPr="00BD7A5E" w:rsidRDefault="002069D9" w:rsidP="00BD7A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an example </w:t>
      </w:r>
      <w:proofErr w:type="spellStart"/>
      <w:r w:rsidR="006E5365">
        <w:rPr>
          <w:rFonts w:ascii="Times New Roman" w:hAnsi="Times New Roman" w:cs="Times New Roman"/>
          <w:sz w:val="24"/>
          <w:szCs w:val="24"/>
        </w:rPr>
        <w:t>PeakFQ</w:t>
      </w:r>
      <w:proofErr w:type="spellEnd"/>
      <w:r w:rsidR="006E5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6E5365">
        <w:rPr>
          <w:rFonts w:ascii="Times New Roman" w:hAnsi="Times New Roman" w:cs="Times New Roman"/>
          <w:sz w:val="24"/>
          <w:szCs w:val="24"/>
        </w:rPr>
        <w:t xml:space="preserve">file (.EXP files) </w:t>
      </w:r>
      <w:r>
        <w:rPr>
          <w:rFonts w:ascii="Times New Roman" w:hAnsi="Times New Roman" w:cs="Times New Roman"/>
          <w:sz w:val="24"/>
          <w:szCs w:val="24"/>
        </w:rPr>
        <w:t xml:space="preserve">and the highlighted data are parsed to </w:t>
      </w:r>
      <w:r w:rsidR="006E5365">
        <w:rPr>
          <w:rFonts w:ascii="Times New Roman" w:hAnsi="Times New Roman" w:cs="Times New Roman"/>
          <w:sz w:val="24"/>
          <w:szCs w:val="24"/>
        </w:rPr>
        <w:t>create the input files for WREG (listed above).</w:t>
      </w:r>
      <w:r w:rsidR="006E5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675300_EXAM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5E" w:rsidRDefault="002069D9" w:rsidP="00BD7A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 able to edit the gages in WREG to remove or change files that are in the analysis without having to change all 6 files text files above individually to change which gages are used in the analysis.</w:t>
      </w:r>
    </w:p>
    <w:p w:rsidR="00E72584" w:rsidRDefault="00E72584" w:rsidP="00E72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584" w:rsidRDefault="00E72584" w:rsidP="00E72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be helpful to generate multiple equations at the same time, for example once the explanatory variables are set, generate the equations for the 50-, 100-, 200-year flow, and so on with one model run.</w:t>
      </w:r>
    </w:p>
    <w:p w:rsidR="00E72584" w:rsidRPr="00E72584" w:rsidRDefault="00E72584" w:rsidP="00E725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2584" w:rsidRDefault="00E72584" w:rsidP="00E72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generate a USGS publication quality figure or table with </w:t>
      </w:r>
      <w:r w:rsidR="00FF36A6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equations </w:t>
      </w:r>
      <w:r w:rsidR="00FF36A6">
        <w:rPr>
          <w:rFonts w:ascii="Times New Roman" w:hAnsi="Times New Roman" w:cs="Times New Roman"/>
          <w:sz w:val="24"/>
          <w:szCs w:val="24"/>
        </w:rPr>
        <w:t>presented in the report (</w:t>
      </w:r>
      <w:r>
        <w:rPr>
          <w:rFonts w:ascii="Times New Roman" w:hAnsi="Times New Roman" w:cs="Times New Roman"/>
          <w:sz w:val="24"/>
          <w:szCs w:val="24"/>
        </w:rPr>
        <w:t>created in the previous section</w:t>
      </w:r>
      <w:r w:rsidR="00FF36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so that it can be included into a report with little additional editing.  Can this file also be generated in adobe illustrator</w:t>
      </w:r>
      <w:r w:rsidR="00D975BF">
        <w:rPr>
          <w:rFonts w:ascii="Times New Roman" w:hAnsi="Times New Roman" w:cs="Times New Roman"/>
          <w:sz w:val="24"/>
          <w:szCs w:val="24"/>
        </w:rPr>
        <w:t xml:space="preserve"> or word</w:t>
      </w:r>
      <w:r w:rsidR="00FF36A6">
        <w:rPr>
          <w:rFonts w:ascii="Times New Roman" w:hAnsi="Times New Roman" w:cs="Times New Roman"/>
          <w:sz w:val="24"/>
          <w:szCs w:val="24"/>
        </w:rPr>
        <w:t xml:space="preserve"> for easing editing at the SPN</w:t>
      </w:r>
      <w:r>
        <w:rPr>
          <w:rFonts w:ascii="Times New Roman" w:hAnsi="Times New Roman" w:cs="Times New Roman"/>
          <w:sz w:val="24"/>
          <w:szCs w:val="24"/>
        </w:rPr>
        <w:t>?</w:t>
      </w:r>
      <w:r w:rsidR="00D975BF">
        <w:rPr>
          <w:rFonts w:ascii="Times New Roman" w:hAnsi="Times New Roman" w:cs="Times New Roman"/>
          <w:sz w:val="24"/>
          <w:szCs w:val="24"/>
        </w:rPr>
        <w:t xml:space="preserve">  See example:</w:t>
      </w:r>
    </w:p>
    <w:p w:rsidR="00D975BF" w:rsidRPr="00D975BF" w:rsidRDefault="00D975BF" w:rsidP="00D97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75BF" w:rsidRDefault="00D975BF" w:rsidP="00D975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84" w:rsidRPr="00E72584" w:rsidRDefault="00E72584" w:rsidP="00E725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2584" w:rsidRPr="00D975BF" w:rsidRDefault="00FF36A6" w:rsidP="00E72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5BF">
        <w:rPr>
          <w:rFonts w:ascii="Times New Roman" w:hAnsi="Times New Roman" w:cs="Times New Roman"/>
          <w:sz w:val="24"/>
          <w:szCs w:val="24"/>
        </w:rPr>
        <w:t>Be able to generate a USGS publication quality figure</w:t>
      </w:r>
      <w:r w:rsidRPr="00D975BF">
        <w:rPr>
          <w:rFonts w:ascii="Times New Roman" w:hAnsi="Times New Roman" w:cs="Times New Roman"/>
          <w:sz w:val="24"/>
          <w:szCs w:val="24"/>
        </w:rPr>
        <w:t>s or tables to display the following results since these products are typically found in most statistical hydrology reports and are strongly encouraged by Andrea Veilleux in my experience</w:t>
      </w:r>
      <w:r w:rsidR="00AA423D">
        <w:rPr>
          <w:rFonts w:ascii="Times New Roman" w:hAnsi="Times New Roman" w:cs="Times New Roman"/>
          <w:sz w:val="24"/>
          <w:szCs w:val="24"/>
        </w:rPr>
        <w:t xml:space="preserve"> but are all made “by hand” outside of WREG</w:t>
      </w:r>
      <w:r w:rsidRPr="00D975BF">
        <w:rPr>
          <w:rFonts w:ascii="Times New Roman" w:hAnsi="Times New Roman" w:cs="Times New Roman"/>
          <w:sz w:val="24"/>
          <w:szCs w:val="24"/>
        </w:rPr>
        <w:t>.</w:t>
      </w:r>
      <w:r w:rsidR="00D975BF" w:rsidRPr="00D975BF">
        <w:rPr>
          <w:rFonts w:ascii="Times New Roman" w:hAnsi="Times New Roman" w:cs="Times New Roman"/>
          <w:sz w:val="24"/>
          <w:szCs w:val="24"/>
        </w:rPr>
        <w:t xml:space="preserve"> I would talk to Andrea and see what figures and tables she would encourage including in a typical flood </w:t>
      </w:r>
      <w:r w:rsidR="00AA423D">
        <w:rPr>
          <w:rFonts w:ascii="Times New Roman" w:hAnsi="Times New Roman" w:cs="Times New Roman"/>
          <w:sz w:val="24"/>
          <w:szCs w:val="24"/>
        </w:rPr>
        <w:t>frequency report and see if these</w:t>
      </w:r>
      <w:r w:rsidR="00D975BF" w:rsidRPr="00D975BF">
        <w:rPr>
          <w:rFonts w:ascii="Times New Roman" w:hAnsi="Times New Roman" w:cs="Times New Roman"/>
          <w:sz w:val="24"/>
          <w:szCs w:val="24"/>
        </w:rPr>
        <w:t xml:space="preserve"> could be generated automatically since the data for whatever Andrea suggests is already in WREG.  </w:t>
      </w:r>
      <w:r w:rsidR="00D975BF" w:rsidRPr="00D975BF">
        <w:rPr>
          <w:rFonts w:ascii="Times New Roman" w:hAnsi="Times New Roman" w:cs="Times New Roman"/>
          <w:sz w:val="24"/>
          <w:szCs w:val="24"/>
        </w:rPr>
        <w:t>Can th</w:t>
      </w:r>
      <w:r w:rsidR="00D975BF" w:rsidRPr="00D975BF">
        <w:rPr>
          <w:rFonts w:ascii="Times New Roman" w:hAnsi="Times New Roman" w:cs="Times New Roman"/>
          <w:sz w:val="24"/>
          <w:szCs w:val="24"/>
        </w:rPr>
        <w:t>e</w:t>
      </w:r>
      <w:r w:rsidR="00D975BF" w:rsidRPr="00D975BF">
        <w:rPr>
          <w:rFonts w:ascii="Times New Roman" w:hAnsi="Times New Roman" w:cs="Times New Roman"/>
          <w:sz w:val="24"/>
          <w:szCs w:val="24"/>
        </w:rPr>
        <w:t>s</w:t>
      </w:r>
      <w:r w:rsidR="00D975BF" w:rsidRPr="00D975BF">
        <w:rPr>
          <w:rFonts w:ascii="Times New Roman" w:hAnsi="Times New Roman" w:cs="Times New Roman"/>
          <w:sz w:val="24"/>
          <w:szCs w:val="24"/>
        </w:rPr>
        <w:t>e</w:t>
      </w:r>
      <w:r w:rsidR="00D975BF" w:rsidRPr="00D975BF">
        <w:rPr>
          <w:rFonts w:ascii="Times New Roman" w:hAnsi="Times New Roman" w:cs="Times New Roman"/>
          <w:sz w:val="24"/>
          <w:szCs w:val="24"/>
        </w:rPr>
        <w:t xml:space="preserve"> file also be generated in adobe illustrator for easing editing at the SPN?</w:t>
      </w:r>
    </w:p>
    <w:p w:rsidR="00FF36A6" w:rsidRPr="00FF36A6" w:rsidRDefault="00FF36A6" w:rsidP="00FF36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268F" w:rsidRDefault="00ED268F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of all explanatory variables tested for potential use in equations</w:t>
      </w:r>
    </w:p>
    <w:p w:rsidR="00ED268F" w:rsidRDefault="00ED268F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 of AEPDs </w:t>
      </w:r>
      <w:r w:rsidR="00AA423D">
        <w:rPr>
          <w:rFonts w:ascii="Times New Roman" w:hAnsi="Times New Roman" w:cs="Times New Roman"/>
          <w:sz w:val="24"/>
          <w:szCs w:val="24"/>
        </w:rPr>
        <w:t xml:space="preserve">(annual exceedance probability discharge)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PeakFQ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all recurrence intervals.</w:t>
      </w:r>
    </w:p>
    <w:p w:rsidR="00AA423D" w:rsidRDefault="00AA423D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of explanatory variables used to develop AEPD equations.</w:t>
      </w:r>
    </w:p>
    <w:p w:rsidR="00FF36A6" w:rsidRPr="00FF36A6" w:rsidRDefault="00FF36A6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6A6">
        <w:rPr>
          <w:rFonts w:ascii="Times New Roman" w:hAnsi="Times New Roman" w:cs="Times New Roman"/>
          <w:sz w:val="24"/>
          <w:szCs w:val="24"/>
        </w:rPr>
        <w:t xml:space="preserve">Predicted versus observed discharge for various </w:t>
      </w:r>
      <w:r w:rsidR="00AA423D">
        <w:rPr>
          <w:rFonts w:ascii="Times New Roman" w:hAnsi="Times New Roman" w:cs="Times New Roman"/>
          <w:sz w:val="24"/>
          <w:szCs w:val="24"/>
        </w:rPr>
        <w:t>AEDPs</w:t>
      </w:r>
      <w:r w:rsidRPr="00FF36A6">
        <w:rPr>
          <w:rFonts w:ascii="Times New Roman" w:hAnsi="Times New Roman" w:cs="Times New Roman"/>
          <w:sz w:val="24"/>
          <w:szCs w:val="24"/>
        </w:rPr>
        <w:t>.</w:t>
      </w:r>
    </w:p>
    <w:p w:rsidR="00FF36A6" w:rsidRDefault="00FF36A6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6A6">
        <w:rPr>
          <w:rFonts w:ascii="Times New Roman" w:hAnsi="Times New Roman" w:cs="Times New Roman"/>
          <w:sz w:val="24"/>
          <w:szCs w:val="24"/>
        </w:rPr>
        <w:lastRenderedPageBreak/>
        <w:t xml:space="preserve">Regional exponents and constants determined from regional regression of log-transformed drainage area for area-weighting method to estimate annual </w:t>
      </w:r>
      <w:r w:rsidR="00AA423D">
        <w:rPr>
          <w:rFonts w:ascii="Times New Roman" w:hAnsi="Times New Roman" w:cs="Times New Roman"/>
          <w:sz w:val="24"/>
          <w:szCs w:val="24"/>
        </w:rPr>
        <w:t>AEPD</w:t>
      </w:r>
      <w:r w:rsidRPr="00FF36A6">
        <w:rPr>
          <w:rFonts w:ascii="Times New Roman" w:hAnsi="Times New Roman" w:cs="Times New Roman"/>
          <w:sz w:val="24"/>
          <w:szCs w:val="24"/>
        </w:rPr>
        <w:t>s for ungaged sites on gaged streams.</w:t>
      </w:r>
    </w:p>
    <w:p w:rsidR="00D975BF" w:rsidRDefault="00D975BF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explanatory variable (drainage area) or variables versus the dependent variable (streamflow).</w:t>
      </w:r>
    </w:p>
    <w:p w:rsidR="00D975BF" w:rsidRPr="00ED268F" w:rsidRDefault="00D975BF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Residuals for </w:t>
      </w:r>
      <w:r w:rsidRPr="00ED268F">
        <w:rPr>
          <w:rFonts w:ascii="Times New Roman" w:hAnsi="Times New Roman" w:cs="Times New Roman"/>
          <w:sz w:val="24"/>
          <w:szCs w:val="24"/>
        </w:rPr>
        <w:t>each explanatory variable used to generate the equation.</w:t>
      </w:r>
    </w:p>
    <w:p w:rsidR="00D975BF" w:rsidRPr="00ED268F" w:rsidRDefault="00D975BF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68F">
        <w:rPr>
          <w:rFonts w:ascii="Times New Roman" w:hAnsi="Times New Roman" w:cs="Times New Roman"/>
          <w:sz w:val="24"/>
          <w:szCs w:val="24"/>
        </w:rPr>
        <w:t>Plots of the explanatory variables against each other.</w:t>
      </w:r>
    </w:p>
    <w:p w:rsidR="00ED268F" w:rsidRPr="00ED1193" w:rsidRDefault="00ED268F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268F">
        <w:rPr>
          <w:rFonts w:ascii="Times New Roman" w:hAnsi="Times New Roman" w:cs="Times New Roman"/>
          <w:sz w:val="24"/>
          <w:szCs w:val="24"/>
        </w:rPr>
        <w:t>A table of t</w:t>
      </w:r>
      <w:r w:rsidRPr="00ED268F">
        <w:rPr>
          <w:rFonts w:ascii="Times New Roman" w:hAnsi="Times New Roman" w:cs="Times New Roman"/>
          <w:color w:val="000000"/>
          <w:sz w:val="24"/>
          <w:szCs w:val="24"/>
        </w:rPr>
        <w:t>he weighted AEPDs estimates</w:t>
      </w:r>
      <w:r w:rsidRPr="00ED268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D268F">
        <w:rPr>
          <w:rFonts w:ascii="Times New Roman" w:hAnsi="Times New Roman" w:cs="Times New Roman"/>
          <w:color w:val="000000"/>
          <w:sz w:val="24"/>
          <w:szCs w:val="24"/>
        </w:rPr>
        <w:t xml:space="preserve"> the variance of prediction values derived from the applicable PSRREs, the </w:t>
      </w:r>
      <w:proofErr w:type="spellStart"/>
      <w:r w:rsidRPr="00ED268F">
        <w:rPr>
          <w:rFonts w:ascii="Times New Roman" w:hAnsi="Times New Roman" w:cs="Times New Roman"/>
          <w:color w:val="000000"/>
          <w:sz w:val="24"/>
          <w:szCs w:val="24"/>
        </w:rPr>
        <w:t>PeakFQ</w:t>
      </w:r>
      <w:proofErr w:type="spellEnd"/>
      <w:r w:rsidRPr="00ED268F">
        <w:rPr>
          <w:rFonts w:ascii="Times New Roman" w:hAnsi="Times New Roman" w:cs="Times New Roman"/>
          <w:color w:val="000000"/>
          <w:sz w:val="24"/>
          <w:szCs w:val="24"/>
        </w:rPr>
        <w:t xml:space="preserve"> AEPDs, the variance of prediction values for the </w:t>
      </w:r>
      <w:r w:rsidRPr="00ED268F">
        <w:rPr>
          <w:rFonts w:ascii="Times New Roman" w:hAnsi="Times New Roman" w:cs="Times New Roman"/>
          <w:color w:val="000000"/>
          <w:sz w:val="24"/>
          <w:szCs w:val="24"/>
        </w:rPr>
        <w:t>all the</w:t>
      </w:r>
      <w:r w:rsidRPr="00ED268F">
        <w:rPr>
          <w:rFonts w:ascii="Times New Roman" w:hAnsi="Times New Roman" w:cs="Times New Roman"/>
          <w:color w:val="000000"/>
          <w:sz w:val="24"/>
          <w:szCs w:val="24"/>
        </w:rPr>
        <w:t xml:space="preserve"> streamgages included in this study, and the peak flow estimate from the PSRREs</w:t>
      </w:r>
      <w:r w:rsidRPr="00ED26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1193" w:rsidRPr="00981655" w:rsidRDefault="00ED1193" w:rsidP="00FF36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193">
        <w:rPr>
          <w:rFonts w:ascii="Times New Roman" w:hAnsi="Times New Roman" w:cs="Times New Roman"/>
          <w:color w:val="000000"/>
          <w:sz w:val="24"/>
          <w:szCs w:val="24"/>
        </w:rPr>
        <w:t xml:space="preserve">The values of </w:t>
      </w:r>
      <w:proofErr w:type="gramStart"/>
      <w:r w:rsidRPr="00ED11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ED1193">
        <w:rPr>
          <w:rStyle w:val="A11"/>
          <w:rFonts w:ascii="Times New Roman" w:hAnsi="Times New Roman" w:cs="Times New Roman"/>
          <w:sz w:val="24"/>
          <w:szCs w:val="24"/>
        </w:rPr>
        <w:t>(</w:t>
      </w:r>
      <w:proofErr w:type="gramEnd"/>
      <w:r w:rsidRPr="00ED1193">
        <w:rPr>
          <w:rStyle w:val="A11"/>
          <w:rFonts w:ascii="Times New Roman" w:hAnsi="Times New Roman" w:cs="Times New Roman"/>
          <w:i/>
          <w:iCs/>
          <w:sz w:val="24"/>
          <w:szCs w:val="24"/>
        </w:rPr>
        <w:t>α/2,n-p</w:t>
      </w:r>
      <w:r w:rsidRPr="00ED1193">
        <w:rPr>
          <w:rStyle w:val="A11"/>
          <w:rFonts w:ascii="Times New Roman" w:hAnsi="Times New Roman" w:cs="Times New Roman"/>
          <w:sz w:val="24"/>
          <w:szCs w:val="24"/>
        </w:rPr>
        <w:t xml:space="preserve">) </w:t>
      </w:r>
      <w:r w:rsidRPr="00ED1193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ED11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 w:rsidRPr="00ED1193">
        <w:rPr>
          <w:rFonts w:ascii="Times New Roman" w:hAnsi="Times New Roman" w:cs="Times New Roman"/>
          <w:color w:val="000000"/>
          <w:sz w:val="24"/>
          <w:szCs w:val="24"/>
        </w:rPr>
        <w:t>needed to determine prediction intervals for estimates obtained by the r</w:t>
      </w:r>
      <w:r w:rsidRPr="00ED1193">
        <w:rPr>
          <w:rFonts w:ascii="Times New Roman" w:hAnsi="Times New Roman" w:cs="Times New Roman"/>
          <w:color w:val="000000"/>
          <w:sz w:val="24"/>
          <w:szCs w:val="24"/>
        </w:rPr>
        <w:t>egression equations.</w:t>
      </w:r>
    </w:p>
    <w:p w:rsidR="00981655" w:rsidRPr="00981655" w:rsidRDefault="00981655" w:rsidP="0098165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81655" w:rsidRPr="00AA1D93" w:rsidRDefault="00981655" w:rsidP="009816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 new Techniques and </w:t>
      </w:r>
      <w:r w:rsidR="00AA1D93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ethods documenting the new WREG.</w:t>
      </w:r>
    </w:p>
    <w:p w:rsidR="00AA1D93" w:rsidRPr="00AA1D93" w:rsidRDefault="00AA1D93" w:rsidP="00AA1D9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D93" w:rsidRPr="00ED1193" w:rsidRDefault="00AA1D93" w:rsidP="009816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to see if they have suggestions that could improve things from their perspective.</w:t>
      </w:r>
      <w:bookmarkStart w:id="0" w:name="_GoBack"/>
      <w:bookmarkEnd w:id="0"/>
    </w:p>
    <w:sectPr w:rsidR="00AA1D93" w:rsidRPr="00ED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953"/>
    <w:multiLevelType w:val="hybridMultilevel"/>
    <w:tmpl w:val="E5AEE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5E"/>
    <w:rsid w:val="002069D9"/>
    <w:rsid w:val="004F0E32"/>
    <w:rsid w:val="00651A77"/>
    <w:rsid w:val="006E5365"/>
    <w:rsid w:val="00981655"/>
    <w:rsid w:val="00AA1D93"/>
    <w:rsid w:val="00AA423D"/>
    <w:rsid w:val="00BD7A5E"/>
    <w:rsid w:val="00D975BF"/>
    <w:rsid w:val="00E163CB"/>
    <w:rsid w:val="00E72584"/>
    <w:rsid w:val="00ED1193"/>
    <w:rsid w:val="00ED268F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E"/>
    <w:rPr>
      <w:rFonts w:ascii="Tahoma" w:hAnsi="Tahoma" w:cs="Tahoma"/>
      <w:sz w:val="16"/>
      <w:szCs w:val="16"/>
    </w:rPr>
  </w:style>
  <w:style w:type="character" w:customStyle="1" w:styleId="A11">
    <w:name w:val="A11"/>
    <w:uiPriority w:val="99"/>
    <w:rsid w:val="00ED1193"/>
    <w:rPr>
      <w:color w:val="000000"/>
      <w:sz w:val="11"/>
      <w:szCs w:val="1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E"/>
    <w:rPr>
      <w:rFonts w:ascii="Tahoma" w:hAnsi="Tahoma" w:cs="Tahoma"/>
      <w:sz w:val="16"/>
      <w:szCs w:val="16"/>
    </w:rPr>
  </w:style>
  <w:style w:type="character" w:customStyle="1" w:styleId="A11">
    <w:name w:val="A11"/>
    <w:uiPriority w:val="99"/>
    <w:rsid w:val="00ED1193"/>
    <w:rPr>
      <w:color w:val="000000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Kohn, Michael S.</dc:creator>
  <cp:lastModifiedBy>Kohn, Michael S.</cp:lastModifiedBy>
  <cp:revision>4</cp:revision>
  <cp:lastPrinted>2016-01-14T19:34:00Z</cp:lastPrinted>
  <dcterms:created xsi:type="dcterms:W3CDTF">2016-01-14T17:51:00Z</dcterms:created>
  <dcterms:modified xsi:type="dcterms:W3CDTF">2016-01-15T00:01:00Z</dcterms:modified>
</cp:coreProperties>
</file>